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D0858" w14:textId="186248B7" w:rsidR="00EA3193" w:rsidRPr="0050663C" w:rsidRDefault="0050663C" w:rsidP="00EA3193">
      <w:pPr>
        <w:jc w:val="center"/>
        <w:rPr>
          <w:rFonts w:ascii="Verdana" w:hAnsi="Verdana"/>
          <w:b/>
          <w:bCs/>
          <w:lang w:val="bg-BG"/>
        </w:rPr>
      </w:pPr>
      <w:r>
        <w:rPr>
          <w:rFonts w:ascii="Verdana" w:hAnsi="Verdana"/>
          <w:b/>
          <w:bCs/>
          <w:lang w:val="bg-BG"/>
        </w:rPr>
        <w:t>ОБХВАТ 7 ЛИК</w:t>
      </w:r>
    </w:p>
    <w:p w14:paraId="60961326" w14:textId="77777777" w:rsidR="00392E63" w:rsidRDefault="00392E63" w:rsidP="00EA3193">
      <w:pPr>
        <w:jc w:val="center"/>
        <w:rPr>
          <w:rFonts w:ascii="Verdana" w:hAnsi="Verdana"/>
          <w:b/>
          <w:bCs/>
          <w:lang w:val="bg-BG"/>
        </w:rPr>
      </w:pPr>
    </w:p>
    <w:p w14:paraId="78698A51" w14:textId="77777777" w:rsidR="005903A8" w:rsidRPr="00EA3193" w:rsidRDefault="005903A8" w:rsidP="00EA3193">
      <w:pPr>
        <w:jc w:val="center"/>
        <w:rPr>
          <w:rFonts w:ascii="Verdana" w:hAnsi="Verdana"/>
          <w:b/>
          <w:bCs/>
          <w:lang w:val="bg-BG"/>
        </w:rPr>
      </w:pPr>
      <w:r w:rsidRPr="00473253">
        <w:rPr>
          <w:rFonts w:ascii="Verdana" w:hAnsi="Verdana"/>
          <w:b/>
          <w:bCs/>
        </w:rPr>
        <w:t xml:space="preserve">София, </w:t>
      </w:r>
      <w:r w:rsidR="00772915">
        <w:rPr>
          <w:rFonts w:ascii="Verdana" w:hAnsi="Verdana"/>
          <w:b/>
          <w:bCs/>
        </w:rPr>
        <w:t>10</w:t>
      </w:r>
      <w:r w:rsidRPr="00473253">
        <w:rPr>
          <w:rFonts w:ascii="Verdana" w:hAnsi="Verdana"/>
          <w:b/>
          <w:bCs/>
        </w:rPr>
        <w:t>.</w:t>
      </w:r>
      <w:r w:rsidR="00772915">
        <w:rPr>
          <w:rFonts w:ascii="Verdana" w:hAnsi="Verdana"/>
          <w:b/>
          <w:bCs/>
        </w:rPr>
        <w:t>05</w:t>
      </w:r>
      <w:r w:rsidRPr="00473253">
        <w:rPr>
          <w:rFonts w:ascii="Verdana" w:hAnsi="Verdana"/>
          <w:b/>
          <w:bCs/>
        </w:rPr>
        <w:t>.20</w:t>
      </w:r>
      <w:r w:rsidR="006A2A7D">
        <w:rPr>
          <w:rFonts w:ascii="Verdana" w:hAnsi="Verdana"/>
          <w:b/>
          <w:bCs/>
          <w:lang w:val="bg-BG"/>
        </w:rPr>
        <w:t>2</w:t>
      </w:r>
      <w:r w:rsidR="00E751AE">
        <w:rPr>
          <w:rFonts w:ascii="Verdana" w:hAnsi="Verdana"/>
          <w:b/>
          <w:bCs/>
          <w:lang w:val="bg-BG"/>
        </w:rPr>
        <w:t>4</w:t>
      </w:r>
      <w:r w:rsidR="004804ED">
        <w:rPr>
          <w:rFonts w:ascii="Verdana" w:hAnsi="Verdana"/>
          <w:b/>
          <w:bCs/>
          <w:lang w:val="bg-BG"/>
        </w:rPr>
        <w:t xml:space="preserve"> </w:t>
      </w:r>
      <w:r w:rsidRPr="00473253">
        <w:rPr>
          <w:rFonts w:ascii="Verdana" w:hAnsi="Verdana"/>
          <w:b/>
          <w:bCs/>
        </w:rPr>
        <w:t>г.</w:t>
      </w:r>
    </w:p>
    <w:p w14:paraId="03EC4CC0" w14:textId="77777777" w:rsidR="005903A8" w:rsidRPr="00473253" w:rsidRDefault="005903A8" w:rsidP="005903A8">
      <w:pPr>
        <w:rPr>
          <w:rFonts w:ascii="Verdana" w:hAnsi="Verdana"/>
        </w:rPr>
      </w:pPr>
    </w:p>
    <w:p w14:paraId="21DD29E8" w14:textId="77777777" w:rsid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  <w:r w:rsidRPr="001146D3">
        <w:rPr>
          <w:rFonts w:ascii="Verdana" w:hAnsi="Verdana"/>
          <w:b/>
          <w:lang w:val="bg-BG" w:eastAsia="x-none"/>
        </w:rPr>
        <w:t>„МЕТРОЛОГИЯ ХОЛДИНГ“ ООД</w:t>
      </w:r>
    </w:p>
    <w:p w14:paraId="3C9D7988" w14:textId="77777777" w:rsidR="001146D3" w:rsidRP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  <w:r w:rsidRPr="001146D3">
        <w:rPr>
          <w:rFonts w:ascii="Verdana" w:hAnsi="Verdana"/>
          <w:b/>
          <w:lang w:val="bg-BG" w:eastAsia="x-none"/>
        </w:rPr>
        <w:t>ЛАБОРАТОРИЯ „МЕТРОЛОГИЯ“</w:t>
      </w:r>
    </w:p>
    <w:p w14:paraId="004C1E7E" w14:textId="77777777" w:rsidR="001146D3" w:rsidRP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</w:p>
    <w:p w14:paraId="033A7136" w14:textId="77777777" w:rsidR="001146D3" w:rsidRP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lang w:val="bg-BG" w:eastAsia="x-none"/>
        </w:rPr>
      </w:pPr>
      <w:r w:rsidRPr="001146D3">
        <w:rPr>
          <w:rFonts w:ascii="Verdana" w:hAnsi="Verdana"/>
          <w:b/>
          <w:lang w:val="bg-BG" w:eastAsia="x-none"/>
        </w:rPr>
        <w:t xml:space="preserve">Адрес на управление: </w:t>
      </w:r>
      <w:r w:rsidR="00FF6B64" w:rsidRPr="00411C20">
        <w:rPr>
          <w:rFonts w:ascii="Verdana" w:hAnsi="Verdana"/>
          <w:bCs/>
          <w:lang w:val="bg-BG" w:eastAsia="x-none"/>
        </w:rPr>
        <w:t>1836</w:t>
      </w:r>
      <w:r w:rsidR="00FF6B64">
        <w:rPr>
          <w:rFonts w:ascii="Verdana" w:hAnsi="Verdana"/>
          <w:bCs/>
          <w:lang w:val="bg-BG" w:eastAsia="x-none"/>
        </w:rPr>
        <w:t xml:space="preserve"> </w:t>
      </w:r>
      <w:r w:rsidRPr="00411C20">
        <w:rPr>
          <w:rFonts w:ascii="Verdana" w:hAnsi="Verdana"/>
          <w:bCs/>
          <w:lang w:val="bg-BG" w:eastAsia="x-none"/>
        </w:rPr>
        <w:t>гр. София</w:t>
      </w:r>
      <w:r w:rsidRPr="00411C20">
        <w:rPr>
          <w:rFonts w:ascii="Verdana" w:hAnsi="Verdana" w:cs="Tahoma"/>
          <w:bCs/>
          <w:lang w:val="bg-BG" w:eastAsia="x-none"/>
        </w:rPr>
        <w:t xml:space="preserve">, </w:t>
      </w:r>
      <w:r w:rsidRPr="00411C20">
        <w:rPr>
          <w:rFonts w:ascii="Verdana" w:hAnsi="Verdana"/>
          <w:bCs/>
          <w:lang w:val="bg-BG" w:eastAsia="x-none"/>
        </w:rPr>
        <w:t>ж.к. Левски Г, бл.44А</w:t>
      </w:r>
    </w:p>
    <w:p w14:paraId="7415E940" w14:textId="77777777" w:rsidR="001146D3" w:rsidRP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</w:p>
    <w:p w14:paraId="07A23327" w14:textId="77777777" w:rsid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  <w:r w:rsidRPr="001146D3">
        <w:rPr>
          <w:rFonts w:ascii="Verdana" w:hAnsi="Verdana"/>
          <w:b/>
          <w:lang w:val="bg-BG" w:eastAsia="x-none"/>
        </w:rPr>
        <w:t>Адрес на лабораторията:</w:t>
      </w:r>
    </w:p>
    <w:p w14:paraId="74911CFB" w14:textId="77777777" w:rsidR="001146D3" w:rsidRPr="001146D3" w:rsidRDefault="001146D3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  <w:r w:rsidRPr="001146D3">
        <w:rPr>
          <w:rFonts w:ascii="Verdana" w:hAnsi="Verdana"/>
          <w:b/>
          <w:lang w:val="bg-BG" w:eastAsia="x-none"/>
        </w:rPr>
        <w:t xml:space="preserve">Офис 1: </w:t>
      </w:r>
      <w:r w:rsidR="00FF6B64" w:rsidRPr="00411C20">
        <w:rPr>
          <w:rFonts w:ascii="Verdana" w:hAnsi="Verdana"/>
          <w:bCs/>
          <w:lang w:val="bg-BG" w:eastAsia="x-none"/>
        </w:rPr>
        <w:t>1836</w:t>
      </w:r>
      <w:r w:rsidR="00DC0978">
        <w:rPr>
          <w:rFonts w:ascii="Verdana" w:hAnsi="Verdana"/>
          <w:bCs/>
          <w:lang w:val="bg-BG" w:eastAsia="x-none"/>
        </w:rPr>
        <w:t xml:space="preserve"> </w:t>
      </w:r>
      <w:r w:rsidRPr="00411C20">
        <w:rPr>
          <w:rFonts w:ascii="Verdana" w:hAnsi="Verdana"/>
          <w:bCs/>
          <w:lang w:val="bg-BG" w:eastAsia="x-none"/>
        </w:rPr>
        <w:t>гр. София</w:t>
      </w:r>
      <w:r w:rsidRPr="00411C20">
        <w:rPr>
          <w:rFonts w:ascii="Verdana" w:hAnsi="Verdana" w:cs="Tahoma"/>
          <w:bCs/>
          <w:lang w:val="bg-BG" w:eastAsia="x-none"/>
        </w:rPr>
        <w:t xml:space="preserve">, </w:t>
      </w:r>
      <w:r w:rsidRPr="00411C20">
        <w:rPr>
          <w:rFonts w:ascii="Verdana" w:hAnsi="Verdana"/>
          <w:bCs/>
          <w:lang w:val="bg-BG" w:eastAsia="x-none"/>
        </w:rPr>
        <w:t>ж.к. Левски</w:t>
      </w:r>
      <w:r w:rsidR="00D1675C">
        <w:rPr>
          <w:rFonts w:ascii="Verdana" w:hAnsi="Verdana"/>
          <w:bCs/>
          <w:lang w:val="bg-BG" w:eastAsia="x-none"/>
        </w:rPr>
        <w:t>-</w:t>
      </w:r>
      <w:r w:rsidRPr="00411C20">
        <w:rPr>
          <w:rFonts w:ascii="Verdana" w:hAnsi="Verdana"/>
          <w:bCs/>
          <w:lang w:val="bg-BG" w:eastAsia="x-none"/>
        </w:rPr>
        <w:t>Г, бл.44А</w:t>
      </w:r>
      <w:r w:rsidR="00FF6B64">
        <w:rPr>
          <w:rFonts w:ascii="Verdana" w:hAnsi="Verdana"/>
          <w:bCs/>
          <w:lang w:val="bg-BG" w:eastAsia="x-none"/>
        </w:rPr>
        <w:t xml:space="preserve"> </w:t>
      </w:r>
    </w:p>
    <w:p w14:paraId="7E11C3C3" w14:textId="77777777" w:rsidR="00471EC1" w:rsidRDefault="001146D3" w:rsidP="001146D3">
      <w:pPr>
        <w:overflowPunct/>
        <w:adjustRightInd/>
        <w:jc w:val="center"/>
        <w:textAlignment w:val="auto"/>
        <w:rPr>
          <w:rFonts w:ascii="Verdana" w:hAnsi="Verdana" w:cs="Arial"/>
          <w:b/>
          <w:lang w:val="bg-BG" w:eastAsia="x-none"/>
        </w:rPr>
      </w:pPr>
      <w:r w:rsidRPr="001146D3">
        <w:rPr>
          <w:rFonts w:ascii="Verdana" w:hAnsi="Verdana"/>
          <w:b/>
          <w:lang w:val="bg-BG" w:eastAsia="x-none"/>
        </w:rPr>
        <w:t xml:space="preserve">Офис 2: </w:t>
      </w:r>
      <w:r w:rsidR="00FF6B64" w:rsidRPr="00411C20">
        <w:rPr>
          <w:rFonts w:ascii="Verdana" w:hAnsi="Verdana" w:cs="Arial"/>
          <w:bCs/>
          <w:lang w:val="bg-BG" w:eastAsia="x-none"/>
        </w:rPr>
        <w:t>83107</w:t>
      </w:r>
      <w:r w:rsidR="00FF6B64">
        <w:rPr>
          <w:rFonts w:ascii="Verdana" w:hAnsi="Verdana" w:cs="Arial"/>
          <w:bCs/>
          <w:lang w:val="bg-BG" w:eastAsia="x-none"/>
        </w:rPr>
        <w:t xml:space="preserve"> </w:t>
      </w:r>
      <w:r w:rsidRPr="00411C20">
        <w:rPr>
          <w:rFonts w:ascii="Verdana" w:hAnsi="Verdana" w:cs="Arial"/>
          <w:bCs/>
          <w:lang w:val="bg-BG" w:eastAsia="x-none"/>
        </w:rPr>
        <w:t>гр. Братислава, кв. Вайнори, ул. „Томанова“ №35</w:t>
      </w:r>
    </w:p>
    <w:p w14:paraId="0A901657" w14:textId="77777777" w:rsidR="00471EC1" w:rsidRPr="001146D3" w:rsidRDefault="00471EC1" w:rsidP="001146D3">
      <w:pPr>
        <w:overflowPunct/>
        <w:adjustRightInd/>
        <w:jc w:val="center"/>
        <w:textAlignment w:val="auto"/>
        <w:rPr>
          <w:rFonts w:ascii="Verdana" w:hAnsi="Verdana"/>
          <w:b/>
          <w:lang w:val="bg-BG" w:eastAsia="x-none"/>
        </w:rPr>
      </w:pPr>
    </w:p>
    <w:p w14:paraId="54B5BCE1" w14:textId="77777777" w:rsidR="00471EC1" w:rsidRPr="00471EC1" w:rsidRDefault="00471EC1" w:rsidP="00471EC1">
      <w:pPr>
        <w:suppressAutoHyphens/>
        <w:jc w:val="both"/>
        <w:rPr>
          <w:rFonts w:ascii="Verdana" w:hAnsi="Verdana"/>
          <w:b/>
          <w:lang w:val="x-none"/>
        </w:rPr>
      </w:pPr>
      <w:r w:rsidRPr="00471EC1">
        <w:rPr>
          <w:rFonts w:ascii="Verdana" w:hAnsi="Verdana"/>
          <w:b/>
          <w:lang w:val="x-none"/>
        </w:rPr>
        <w:t>I. Да извършва изпитване на:</w:t>
      </w:r>
    </w:p>
    <w:p w14:paraId="5B1BE332" w14:textId="77777777" w:rsidR="00471EC1" w:rsidRPr="00471EC1" w:rsidRDefault="00471EC1" w:rsidP="00471EC1">
      <w:pPr>
        <w:suppressAutoHyphens/>
        <w:jc w:val="both"/>
        <w:rPr>
          <w:rFonts w:ascii="Verdana" w:hAnsi="Verdana"/>
          <w:b/>
          <w:lang w:val="x-none"/>
        </w:rPr>
      </w:pPr>
      <w:r w:rsidRPr="00471EC1">
        <w:rPr>
          <w:rFonts w:ascii="Verdana" w:hAnsi="Verdana"/>
          <w:b/>
          <w:lang w:val="x-none"/>
        </w:rPr>
        <w:t>Офис 1</w:t>
      </w: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3737"/>
        <w:gridCol w:w="1984"/>
        <w:gridCol w:w="3068"/>
      </w:tblGrid>
      <w:tr w:rsidR="00471EC1" w:rsidRPr="00471EC1" w14:paraId="7558CFE0" w14:textId="77777777" w:rsidTr="003D1B94">
        <w:tblPrEx>
          <w:tblCellMar>
            <w:top w:w="0" w:type="dxa"/>
            <w:bottom w:w="0" w:type="dxa"/>
          </w:tblCellMar>
        </w:tblPrEx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E7DEBD" w14:textId="77777777" w:rsidR="00471EC1" w:rsidRPr="00471EC1" w:rsidRDefault="00471EC1" w:rsidP="00471EC1">
            <w:pPr>
              <w:suppressAutoHyphens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Тип обхват: </w:t>
            </w: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фиксиран</w:t>
            </w:r>
          </w:p>
        </w:tc>
      </w:tr>
      <w:tr w:rsidR="00471EC1" w:rsidRPr="00471EC1" w14:paraId="2F1167E0" w14:textId="77777777" w:rsidTr="003D1B94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2BAEB2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№</w:t>
            </w:r>
          </w:p>
          <w:p w14:paraId="05D9D948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по ред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7140F4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Наименование на изпитваните продукти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D5810B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Вид на изпитване/ характеристика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C469DF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Методи за изпитване</w:t>
            </w:r>
          </w:p>
          <w:p w14:paraId="5F1E78E9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(стандартизирани/</w:t>
            </w:r>
            <w:r w:rsidR="00411C20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валидирани)</w:t>
            </w:r>
          </w:p>
        </w:tc>
      </w:tr>
      <w:tr w:rsidR="00471EC1" w:rsidRPr="00471EC1" w14:paraId="05597496" w14:textId="77777777" w:rsidTr="003D1B94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CABF10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10959E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4888D7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B69405" w14:textId="77777777" w:rsidR="00471EC1" w:rsidRPr="00471EC1" w:rsidRDefault="00471EC1" w:rsidP="00471EC1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/>
              </w:rPr>
              <w:t>4</w:t>
            </w:r>
          </w:p>
        </w:tc>
      </w:tr>
      <w:tr w:rsidR="00471EC1" w:rsidRPr="00471EC1" w14:paraId="59810710" w14:textId="77777777" w:rsidTr="003D1B94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DA6021" w14:textId="77777777" w:rsidR="00471EC1" w:rsidRPr="00471EC1" w:rsidRDefault="00471EC1" w:rsidP="00471EC1">
            <w:pPr>
              <w:suppressAutoHyphens/>
              <w:jc w:val="both"/>
              <w:rPr>
                <w:rFonts w:ascii="Verdana" w:hAnsi="Verdana"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1.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A6B052" w14:textId="77777777" w:rsidR="00471EC1" w:rsidRPr="00471EC1" w:rsidRDefault="00471EC1" w:rsidP="00411C20">
            <w:pPr>
              <w:suppressAutoHyphens/>
              <w:rPr>
                <w:rFonts w:ascii="Verdana" w:hAnsi="Verdana"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Стендове за измерване на спирачните сили на пътни превозни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C72DEE" w14:textId="77777777" w:rsidR="00471EC1" w:rsidRPr="00471EC1" w:rsidRDefault="00471EC1" w:rsidP="00411C20">
            <w:pPr>
              <w:suppressAutoHyphens/>
              <w:rPr>
                <w:rFonts w:ascii="Verdana" w:hAnsi="Verdana"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сила, налягане, дължина, скорост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39CBEB" w14:textId="77777777" w:rsidR="00471EC1" w:rsidRPr="00471EC1" w:rsidRDefault="00471EC1" w:rsidP="00411C20">
            <w:pPr>
              <w:suppressAutoHyphens/>
              <w:rPr>
                <w:rFonts w:ascii="Verdana" w:hAnsi="Verdana"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Пряко измерване</w:t>
            </w:r>
          </w:p>
          <w:p w14:paraId="4C50C2A6" w14:textId="77777777" w:rsidR="00471EC1" w:rsidRPr="00471EC1" w:rsidRDefault="00471EC1" w:rsidP="00411C20">
            <w:pPr>
              <w:suppressAutoHyphens/>
              <w:rPr>
                <w:rFonts w:ascii="Verdana" w:hAnsi="Verdana"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БДС 16327</w:t>
            </w:r>
          </w:p>
          <w:p w14:paraId="514830B2" w14:textId="77777777" w:rsidR="00471EC1" w:rsidRPr="00471EC1" w:rsidRDefault="00471EC1" w:rsidP="00411C20">
            <w:pPr>
              <w:suppressAutoHyphens/>
              <w:rPr>
                <w:rFonts w:ascii="Verdana" w:hAnsi="Verdana"/>
                <w:sz w:val="18"/>
                <w:szCs w:val="18"/>
                <w:lang w:val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/>
              </w:rPr>
              <w:t>РПК 702 С03</w:t>
            </w:r>
          </w:p>
        </w:tc>
      </w:tr>
    </w:tbl>
    <w:p w14:paraId="45F8C7F4" w14:textId="77777777" w:rsidR="00471EC1" w:rsidRPr="00471EC1" w:rsidRDefault="00471EC1" w:rsidP="00471EC1">
      <w:pPr>
        <w:suppressAutoHyphens/>
        <w:jc w:val="both"/>
        <w:rPr>
          <w:rFonts w:ascii="Verdana" w:hAnsi="Verdana"/>
          <w:b/>
          <w:lang w:val="x-none"/>
        </w:rPr>
      </w:pPr>
      <w:r w:rsidRPr="00471EC1">
        <w:rPr>
          <w:rFonts w:ascii="Verdana" w:hAnsi="Verdana"/>
          <w:lang w:val="x-none"/>
        </w:rPr>
        <w:t>Изпитването се извършва на място при клиента</w:t>
      </w:r>
      <w:r w:rsidRPr="00471EC1">
        <w:rPr>
          <w:rFonts w:ascii="Verdana" w:hAnsi="Verdana"/>
          <w:b/>
          <w:lang w:val="x-none"/>
        </w:rPr>
        <w:t>.</w:t>
      </w:r>
    </w:p>
    <w:p w14:paraId="741BBEFE" w14:textId="77777777" w:rsidR="00471EC1" w:rsidRPr="00471EC1" w:rsidRDefault="00471EC1" w:rsidP="00471EC1">
      <w:pPr>
        <w:suppressAutoHyphens/>
        <w:jc w:val="both"/>
        <w:rPr>
          <w:rFonts w:ascii="Verdana" w:hAnsi="Verdana"/>
          <w:b/>
          <w:lang w:val="x-none"/>
        </w:rPr>
      </w:pPr>
    </w:p>
    <w:p w14:paraId="677B10EE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 w:cs="Tahoma"/>
          <w:b/>
          <w:lang w:val="x-none" w:eastAsia="x-none"/>
        </w:rPr>
      </w:pPr>
      <w:r w:rsidRPr="00471EC1">
        <w:rPr>
          <w:rFonts w:ascii="Verdana" w:hAnsi="Verdana" w:cs="Tahoma"/>
          <w:b/>
          <w:lang w:val="x-none" w:eastAsia="x-none"/>
        </w:rPr>
        <w:t>I. Да извършва калибриране на:</w:t>
      </w:r>
    </w:p>
    <w:p w14:paraId="774561A2" w14:textId="77777777" w:rsidR="00471EC1" w:rsidRPr="00471EC1" w:rsidRDefault="00471EC1" w:rsidP="00471EC1">
      <w:pPr>
        <w:overflowPunct/>
        <w:adjustRightInd/>
        <w:ind w:left="-142"/>
        <w:jc w:val="both"/>
        <w:textAlignment w:val="auto"/>
        <w:rPr>
          <w:rFonts w:ascii="Verdana" w:hAnsi="Verdana"/>
          <w:b/>
          <w:bCs/>
          <w:lang w:val="x-none" w:eastAsia="x-none"/>
        </w:rPr>
      </w:pPr>
      <w:r w:rsidRPr="00471EC1">
        <w:rPr>
          <w:rFonts w:ascii="Verdana" w:hAnsi="Verdana"/>
          <w:b/>
          <w:bCs/>
          <w:lang w:val="x-none" w:eastAsia="x-none"/>
        </w:rPr>
        <w:t xml:space="preserve">    Офис 1</w:t>
      </w:r>
    </w:p>
    <w:p w14:paraId="3BBF88A0" w14:textId="77777777" w:rsidR="00471EC1" w:rsidRPr="00471EC1" w:rsidRDefault="00471EC1" w:rsidP="00471EC1">
      <w:pPr>
        <w:overflowPunct/>
        <w:adjustRightInd/>
        <w:ind w:left="-142"/>
        <w:jc w:val="both"/>
        <w:textAlignment w:val="auto"/>
        <w:rPr>
          <w:rFonts w:ascii="Verdana" w:hAnsi="Verdana"/>
          <w:b/>
          <w:bCs/>
          <w:sz w:val="2"/>
          <w:szCs w:val="2"/>
          <w:lang w:val="x-none" w:eastAsia="x-none"/>
        </w:rPr>
      </w:pP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985"/>
        <w:gridCol w:w="1752"/>
        <w:gridCol w:w="1843"/>
        <w:gridCol w:w="2075"/>
        <w:gridCol w:w="1134"/>
      </w:tblGrid>
      <w:tr w:rsidR="00471EC1" w:rsidRPr="00471EC1" w14:paraId="36EACD33" w14:textId="77777777" w:rsidTr="004D3C31">
        <w:trPr>
          <w:tblHeader/>
        </w:trPr>
        <w:tc>
          <w:tcPr>
            <w:tcW w:w="9447" w:type="dxa"/>
            <w:gridSpan w:val="6"/>
            <w:tcMar>
              <w:left w:w="57" w:type="dxa"/>
              <w:right w:w="57" w:type="dxa"/>
            </w:tcMar>
          </w:tcPr>
          <w:p w14:paraId="3DE936DF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 xml:space="preserve">Тип обхват: 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фиксиран</w:t>
            </w:r>
          </w:p>
        </w:tc>
      </w:tr>
      <w:tr w:rsidR="00471EC1" w:rsidRPr="00471EC1" w14:paraId="6AAEFE17" w14:textId="77777777" w:rsidTr="00A36AE4">
        <w:trPr>
          <w:tblHeader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CEDC3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№ по 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E411A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Вид на средството за измерване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856F4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 xml:space="preserve">Измервана величина, </w:t>
            </w:r>
          </w:p>
          <w:p w14:paraId="340A170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измервателна единица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2288D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Обхват</w:t>
            </w:r>
          </w:p>
          <w:p w14:paraId="01E962E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на измерване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83D88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Неопределеност на измерване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160AF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Метод за калибриране</w:t>
            </w:r>
          </w:p>
        </w:tc>
      </w:tr>
      <w:tr w:rsidR="00471EC1" w:rsidRPr="00471EC1" w14:paraId="43E47743" w14:textId="77777777" w:rsidTr="00A36AE4">
        <w:trPr>
          <w:tblHeader/>
        </w:trPr>
        <w:tc>
          <w:tcPr>
            <w:tcW w:w="658" w:type="dxa"/>
            <w:tcMar>
              <w:left w:w="57" w:type="dxa"/>
              <w:right w:w="57" w:type="dxa"/>
            </w:tcMar>
          </w:tcPr>
          <w:p w14:paraId="5656B52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5771BD7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</w:tcPr>
          <w:p w14:paraId="417D6B1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381754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4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</w:tcPr>
          <w:p w14:paraId="187CA8D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166129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6</w:t>
            </w:r>
          </w:p>
        </w:tc>
      </w:tr>
      <w:tr w:rsidR="00471EC1" w:rsidRPr="00471EC1" w14:paraId="38853552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2EC00C9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1.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</w:tcPr>
          <w:p w14:paraId="18B024EC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ДЪЛЖИНА</w:t>
            </w:r>
          </w:p>
        </w:tc>
      </w:tr>
      <w:tr w:rsidR="00471EC1" w:rsidRPr="00471EC1" w14:paraId="4AE4E17D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95B5E7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4490C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Микрометрични уреди 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E72813F" w14:textId="77777777" w:rsidR="00471EC1" w:rsidRPr="00471EC1" w:rsidRDefault="00471EC1" w:rsidP="00471EC1">
            <w:pPr>
              <w:overflowPunct/>
              <w:adjustRightInd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9D54A32" w14:textId="77777777" w:rsidR="00471EC1" w:rsidRPr="00471EC1" w:rsidRDefault="00471EC1" w:rsidP="00471EC1">
            <w:pPr>
              <w:overflowPunct/>
              <w:adjustRightInd/>
              <w:ind w:left="-108"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за външни размери </w:t>
            </w:r>
          </w:p>
          <w:p w14:paraId="468C20D4" w14:textId="77777777" w:rsidR="00471EC1" w:rsidRPr="00471EC1" w:rsidRDefault="00471EC1" w:rsidP="00471EC1">
            <w:pPr>
              <w:overflowPunct/>
              <w:adjustRightInd/>
              <w:ind w:left="-108"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2 000 mm</w:t>
            </w:r>
          </w:p>
        </w:tc>
        <w:tc>
          <w:tcPr>
            <w:tcW w:w="207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8D4357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(1,3+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2,5.</w:t>
            </w:r>
            <w:r w:rsidRPr="00471EC1">
              <w:rPr>
                <w:rFonts w:ascii="Verdana" w:hAnsi="Verdana"/>
                <w:i/>
                <w:sz w:val="18"/>
                <w:szCs w:val="18"/>
                <w:lang w:val="bg-BG" w:eastAsia="bg-BG"/>
              </w:rPr>
              <w:t>L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) μm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014D96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Д01</w:t>
            </w:r>
          </w:p>
        </w:tc>
      </w:tr>
      <w:tr w:rsidR="00471EC1" w:rsidRPr="00471EC1" w14:paraId="2E563DA3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9AB648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F3C935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1EE4E72" w14:textId="77777777" w:rsidR="00471EC1" w:rsidRPr="00471EC1" w:rsidRDefault="00471EC1" w:rsidP="00471EC1">
            <w:pPr>
              <w:overflowPunct/>
              <w:adjustRightInd/>
              <w:ind w:right="-68"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E44485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за 2 точкови вътрешни размери </w:t>
            </w:r>
          </w:p>
          <w:p w14:paraId="6C977AF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400 mm</w:t>
            </w:r>
          </w:p>
        </w:tc>
        <w:tc>
          <w:tcPr>
            <w:tcW w:w="2075" w:type="dxa"/>
            <w:vMerge/>
            <w:tcMar>
              <w:left w:w="57" w:type="dxa"/>
              <w:right w:w="57" w:type="dxa"/>
            </w:tcMar>
          </w:tcPr>
          <w:p w14:paraId="0A55DF6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B69365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2C2A67FA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3D87592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C73025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32D4B53" w14:textId="77777777" w:rsidR="00471EC1" w:rsidRPr="00471EC1" w:rsidRDefault="00471EC1" w:rsidP="00471EC1">
            <w:pPr>
              <w:overflowPunct/>
              <w:adjustRightInd/>
              <w:ind w:right="-68"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BAF7DD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за 3 точкови вътрешни размери </w:t>
            </w:r>
          </w:p>
          <w:p w14:paraId="467AFD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100 mm</w:t>
            </w:r>
          </w:p>
        </w:tc>
        <w:tc>
          <w:tcPr>
            <w:tcW w:w="2075" w:type="dxa"/>
            <w:vMerge/>
            <w:tcMar>
              <w:left w:w="57" w:type="dxa"/>
              <w:right w:w="57" w:type="dxa"/>
            </w:tcMar>
          </w:tcPr>
          <w:p w14:paraId="775100A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9938A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4712C174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E3AF5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1.2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6CBA947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Шублерни уреди 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E29D3A6" w14:textId="77777777" w:rsidR="00471EC1" w:rsidRPr="00471EC1" w:rsidRDefault="00471EC1" w:rsidP="00471EC1">
            <w:pPr>
              <w:overflowPunct/>
              <w:adjustRightInd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5A94C6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за външни и вътрешни размери </w:t>
            </w:r>
          </w:p>
          <w:p w14:paraId="7AE45DE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до 2000 mm </w:t>
            </w:r>
          </w:p>
        </w:tc>
        <w:tc>
          <w:tcPr>
            <w:tcW w:w="207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5F4904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0,03 mm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250211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Д02</w:t>
            </w:r>
          </w:p>
        </w:tc>
      </w:tr>
      <w:tr w:rsidR="00471EC1" w:rsidRPr="00471EC1" w14:paraId="3B65002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3594654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18FDD1A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</w:tcPr>
          <w:p w14:paraId="5C608F04" w14:textId="77777777" w:rsidR="00471EC1" w:rsidRPr="00471EC1" w:rsidRDefault="00471EC1" w:rsidP="00471EC1">
            <w:pPr>
              <w:overflowPunct/>
              <w:adjustRightInd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F5B71C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за високомери и дълбокомери </w:t>
            </w:r>
          </w:p>
          <w:p w14:paraId="7227E92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500 mm</w:t>
            </w:r>
          </w:p>
        </w:tc>
        <w:tc>
          <w:tcPr>
            <w:tcW w:w="2075" w:type="dxa"/>
            <w:vMerge/>
            <w:tcMar>
              <w:left w:w="57" w:type="dxa"/>
              <w:right w:w="57" w:type="dxa"/>
            </w:tcMar>
          </w:tcPr>
          <w:p w14:paraId="0027861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750A20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1A420956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CC3819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1.3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34F7FE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Щрихови мерки за дължина (линии, ленти и ролетки)*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BEBB3E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C60F0E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E073F1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0,003 mm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0D09E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Д03</w:t>
            </w:r>
          </w:p>
        </w:tc>
      </w:tr>
      <w:tr w:rsidR="00471EC1" w:rsidRPr="00471EC1" w14:paraId="6CC9B619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26CEBF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7A5B77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B7BAAB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250221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5000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737B0E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0,3 mm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2E89854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6AE2A468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115BD2B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0AAFBD9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13089D5A" w14:textId="77777777" w:rsidR="00471EC1" w:rsidRPr="00471EC1" w:rsidRDefault="00471EC1" w:rsidP="00471EC1">
            <w:pPr>
              <w:overflowPunct/>
              <w:adjustRightInd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C893D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100000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7FE57A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(0,5+0,02.</w:t>
            </w:r>
            <w:r w:rsidRPr="00471EC1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L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) mm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376428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05650200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13CA1D8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1.4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BDC4FC3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Измервателни микроскопи и профилпро</w:t>
            </w:r>
          </w:p>
          <w:p w14:paraId="5DECC5C1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ектори*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5F6B55C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3C5A26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 500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3FF3583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(1+6.</w:t>
            </w:r>
            <w:r w:rsidRPr="00471EC1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L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) 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µm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58B8B1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Д04</w:t>
            </w:r>
          </w:p>
        </w:tc>
      </w:tr>
      <w:tr w:rsidR="00471EC1" w:rsidRPr="00471EC1" w14:paraId="66E6EBB1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0F0A767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F6FA37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Индикатори за измерване и задаване на преместване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18DF368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63C475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 100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1188B99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0,9 µm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54443B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Д05</w:t>
            </w:r>
          </w:p>
        </w:tc>
      </w:tr>
      <w:tr w:rsidR="00471EC1" w:rsidRPr="00471EC1" w14:paraId="6752FAFE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43ECDD3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lastRenderedPageBreak/>
              <w:t>1.6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0EE45E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Краищни мерки и еталони за дължина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7FFC124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456B8C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 100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0DFAF1E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(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0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,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19+2,5.</w:t>
            </w:r>
            <w:r w:rsidRPr="00471EC1">
              <w:rPr>
                <w:rFonts w:ascii="Verdana" w:hAnsi="Verdana"/>
                <w:i/>
                <w:color w:val="000000"/>
                <w:sz w:val="18"/>
                <w:szCs w:val="18"/>
                <w:lang w:eastAsia="bg-BG"/>
              </w:rPr>
              <w:t>L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)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µm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F1DDA7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Д06</w:t>
            </w:r>
          </w:p>
        </w:tc>
      </w:tr>
      <w:tr w:rsidR="00471EC1" w:rsidRPr="00471EC1" w14:paraId="43C1F9A2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573D48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1.7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7AD8C0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Блокове КБ1 и КБ2, контролни блокове и еталонни мерки за дължина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E2810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77BB25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За блокове КБ1 и КБ2 до 200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F75AF8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0,01 mm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DC053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Д07</w:t>
            </w:r>
          </w:p>
        </w:tc>
      </w:tr>
      <w:tr w:rsidR="00471EC1" w:rsidRPr="00471EC1" w14:paraId="0D8E81A8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03929B1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2A546FA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44C89F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755FEA9" w14:textId="77777777" w:rsidR="00471EC1" w:rsidRPr="00471EC1" w:rsidRDefault="00471EC1" w:rsidP="00471EC1">
            <w:pPr>
              <w:jc w:val="center"/>
              <w:rPr>
                <w:rFonts w:ascii="Verdana" w:hAnsi="Verdana" w:cs="Courier New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За контролни и еталонни мерки за дължина до 500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09174DC6" w14:textId="77777777" w:rsidR="00471EC1" w:rsidRPr="00471EC1" w:rsidRDefault="00471EC1" w:rsidP="00471EC1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(1,0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+2,5.</w:t>
            </w:r>
            <w:r w:rsidRPr="00471EC1">
              <w:rPr>
                <w:rFonts w:ascii="Verdana" w:hAnsi="Verdana"/>
                <w:i/>
                <w:color w:val="000000"/>
                <w:sz w:val="18"/>
                <w:szCs w:val="18"/>
                <w:lang w:eastAsia="bg-BG"/>
              </w:rPr>
              <w:t>L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)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µm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E0F5721" w14:textId="77777777" w:rsidR="00471EC1" w:rsidRPr="00471EC1" w:rsidRDefault="00471EC1" w:rsidP="00471EC1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E45DB58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2F10B66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1.8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F31E23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Сита лабораторни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27BF065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662BBE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 100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4CE67C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3 µm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D700A3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Д08</w:t>
            </w:r>
          </w:p>
        </w:tc>
      </w:tr>
      <w:tr w:rsidR="00471EC1" w:rsidRPr="00471EC1" w14:paraId="2A8B083F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18FC8B4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B76C648" w14:textId="77777777" w:rsidR="00471EC1" w:rsidRPr="00471EC1" w:rsidRDefault="00471EC1" w:rsidP="00471EC1">
            <w:pPr>
              <w:overflowPunct/>
              <w:adjustRightInd/>
              <w:ind w:left="-108" w:right="-177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Дебеломери (механични, електромагнитни и ултразвукови)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06A17C3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C263AF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 100 mm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61B012E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1,3 µm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AD222B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Д09</w:t>
            </w:r>
          </w:p>
        </w:tc>
      </w:tr>
      <w:tr w:rsidR="00471EC1" w:rsidRPr="00471EC1" w14:paraId="17B9665A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32C82816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1.10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3B6AD9B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Стендове за проверка на системата таксиметров апарат автомобил</w:t>
            </w: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**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522EF67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Дължина, 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EB10C7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bg-BG"/>
              </w:rPr>
              <w:t>до 20000 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1937182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bg-BG"/>
              </w:rPr>
              <w:t>0,1 %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1A6668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Д10</w:t>
            </w:r>
          </w:p>
        </w:tc>
      </w:tr>
      <w:tr w:rsidR="00471EC1" w:rsidRPr="00471EC1" w14:paraId="712E744F" w14:textId="77777777" w:rsidTr="004D3C31">
        <w:tc>
          <w:tcPr>
            <w:tcW w:w="9447" w:type="dxa"/>
            <w:gridSpan w:val="6"/>
            <w:tcMar>
              <w:left w:w="57" w:type="dxa"/>
              <w:right w:w="57" w:type="dxa"/>
            </w:tcMar>
            <w:vAlign w:val="center"/>
          </w:tcPr>
          <w:p w14:paraId="3E983B7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Използвано означение </w:t>
            </w:r>
            <w:r w:rsidRPr="00471EC1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L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 – измерена дължина в m</w:t>
            </w:r>
          </w:p>
        </w:tc>
      </w:tr>
      <w:tr w:rsidR="00471EC1" w:rsidRPr="00471EC1" w14:paraId="08875B36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1E30F55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2.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</w:tcPr>
          <w:p w14:paraId="57418B3C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ЪГЪЛ</w:t>
            </w:r>
          </w:p>
        </w:tc>
      </w:tr>
      <w:tr w:rsidR="00471EC1" w:rsidRPr="00471EC1" w14:paraId="2002CA17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4BC2D4F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2.1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C722530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Ъгломери</w:t>
            </w: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12096128" w14:textId="77777777" w:rsidR="00471EC1" w:rsidRPr="00471EC1" w:rsidRDefault="00471EC1" w:rsidP="00471EC1">
            <w:pPr>
              <w:suppressAutoHyphens/>
              <w:overflowPunct/>
              <w:adjustRightInd/>
              <w:ind w:right="-68"/>
              <w:jc w:val="center"/>
              <w:textAlignment w:val="auto"/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Ъгли, ъглови градуси, 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CE0F049" w14:textId="77777777" w:rsidR="00471EC1" w:rsidRPr="00471EC1" w:rsidRDefault="00471EC1" w:rsidP="00471EC1">
            <w:pPr>
              <w:tabs>
                <w:tab w:val="center" w:pos="4153"/>
                <w:tab w:val="right" w:pos="8306"/>
              </w:tabs>
              <w:suppressAutoHyphens/>
              <w:overflowPunct/>
              <w:adjustRightInd/>
              <w:ind w:left="-108" w:right="-6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4x90 º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C6ECF34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 xml:space="preserve">90 </w:t>
            </w: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>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20FB79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А01</w:t>
            </w:r>
          </w:p>
        </w:tc>
      </w:tr>
      <w:tr w:rsidR="00471EC1" w:rsidRPr="00471EC1" w14:paraId="195D21C4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260F8A9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D452344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Ъгълници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2066C212" w14:textId="77777777" w:rsidR="00471EC1" w:rsidRPr="00471EC1" w:rsidRDefault="00471EC1" w:rsidP="00471EC1">
            <w:pPr>
              <w:suppressAutoHyphens/>
              <w:overflowPunct/>
              <w:adjustRightInd/>
              <w:ind w:right="-68"/>
              <w:jc w:val="center"/>
              <w:textAlignment w:val="auto"/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Ъгли, ъглови градуси,</w:t>
            </w: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 xml:space="preserve"> 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12FE244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>до 90 º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508073F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 xml:space="preserve">15 </w:t>
            </w: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>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00ACCB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А01</w:t>
            </w:r>
          </w:p>
        </w:tc>
      </w:tr>
      <w:tr w:rsidR="00471EC1" w:rsidRPr="00471EC1" w14:paraId="0C4975B3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24E50B0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2.3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1E51FE8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Нивелири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4E05AD45" w14:textId="77777777" w:rsidR="00471EC1" w:rsidRPr="00471EC1" w:rsidRDefault="00471EC1" w:rsidP="00471EC1">
            <w:pPr>
              <w:suppressAutoHyphens/>
              <w:overflowPunct/>
              <w:adjustRightInd/>
              <w:ind w:right="-6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Ъгли, ъглови градуси,</w:t>
            </w: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 xml:space="preserve"> 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AD50D6E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18'</w:t>
            </w:r>
          </w:p>
          <w:p w14:paraId="6A710BE0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(5 mm/m)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0DE18531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>5 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FBF631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А02</w:t>
            </w:r>
          </w:p>
        </w:tc>
      </w:tr>
      <w:tr w:rsidR="00471EC1" w:rsidRPr="00471EC1" w14:paraId="393BC451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79350FA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3.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</w:tcPr>
          <w:p w14:paraId="03A70371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МАСА</w:t>
            </w:r>
          </w:p>
        </w:tc>
      </w:tr>
      <w:tr w:rsidR="00471EC1" w:rsidRPr="00471EC1" w14:paraId="60C793DC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4E72F1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3.1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06731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Везни</w:t>
            </w:r>
          </w:p>
          <w:p w14:paraId="367B707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8953C0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502D7D8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(с автоматично и неавтоматично действие)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C34ECA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Маса, kg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568536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Клас на точност I</w:t>
            </w:r>
          </w:p>
          <w:p w14:paraId="5E549D3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500 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6F20180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0,01 mg</w:t>
            </w:r>
          </w:p>
          <w:p w14:paraId="3D47991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0,4 mg</w:t>
            </w:r>
          </w:p>
          <w:p w14:paraId="7EC8F69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EAA27D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М01</w:t>
            </w:r>
          </w:p>
        </w:tc>
      </w:tr>
      <w:tr w:rsidR="00471EC1" w:rsidRPr="00471EC1" w14:paraId="4B68F1E9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63804BA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BE2C1E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53651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FDEA28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Клас на точност II</w:t>
            </w:r>
          </w:p>
          <w:p w14:paraId="3B0D1BE2" w14:textId="77777777" w:rsidR="00471EC1" w:rsidRPr="00471EC1" w:rsidRDefault="00471EC1" w:rsidP="00471EC1">
            <w:pPr>
              <w:overflowPunct/>
              <w:adjustRightInd/>
              <w:ind w:left="-108"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 kg</w:t>
            </w:r>
          </w:p>
          <w:p w14:paraId="00F391F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 kg</w:t>
            </w:r>
          </w:p>
          <w:p w14:paraId="1B332A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60 kg</w:t>
            </w:r>
          </w:p>
          <w:p w14:paraId="14E73B0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120 kg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05D03F9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12557D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0,001 g</w:t>
            </w:r>
          </w:p>
          <w:p w14:paraId="30A7C79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0,01 g</w:t>
            </w:r>
          </w:p>
          <w:p w14:paraId="2FA0739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0,2 g</w:t>
            </w:r>
          </w:p>
          <w:p w14:paraId="39800D0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1,2 g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0800C6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4E3D9A7E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1415425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E9F394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D66518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952B35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Tahoma" w:hAnsi="Tahom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Клас на точност III и IIII</w:t>
            </w:r>
          </w:p>
          <w:p w14:paraId="64B6B76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10 kg</w:t>
            </w:r>
          </w:p>
          <w:p w14:paraId="50A7612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300 kg</w:t>
            </w:r>
          </w:p>
          <w:p w14:paraId="40471AD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500 kg</w:t>
            </w:r>
          </w:p>
          <w:p w14:paraId="02DD85B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4000 kg</w:t>
            </w:r>
          </w:p>
          <w:p w14:paraId="0760A97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 100000 kg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252BD4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B337B2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6109B27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0,2 g</w:t>
            </w:r>
          </w:p>
          <w:p w14:paraId="4C0FA50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5 g</w:t>
            </w:r>
          </w:p>
          <w:p w14:paraId="0F3A6FF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100 g</w:t>
            </w:r>
          </w:p>
          <w:p w14:paraId="4FE6CEB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1 kg</w:t>
            </w:r>
          </w:p>
          <w:p w14:paraId="649631B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10 kg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0FDA8B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7A9087D7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2C5CA7E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3.2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9A2BB8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Везни с автоматично действие – дозатори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7301567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Маса, kg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55E785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10 kg</w:t>
            </w:r>
          </w:p>
          <w:p w14:paraId="643B26C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4000 kg</w:t>
            </w:r>
          </w:p>
          <w:p w14:paraId="4C4B683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10000 kg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03EA3AF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0,2 g</w:t>
            </w:r>
          </w:p>
          <w:p w14:paraId="4BE3AFB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2 kg</w:t>
            </w:r>
          </w:p>
          <w:p w14:paraId="78D84DC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5 kg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D2DA14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М02</w:t>
            </w:r>
          </w:p>
        </w:tc>
      </w:tr>
      <w:tr w:rsidR="00471EC1" w:rsidRPr="00471EC1" w14:paraId="2A476244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5B830A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3.3</w:t>
            </w:r>
          </w:p>
          <w:p w14:paraId="562F3FB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DAC79D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0CCC157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0C5F30C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ADFC40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570D43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4489B28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71936EA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009466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Теглилки клас М и</w:t>
            </w:r>
          </w:p>
          <w:p w14:paraId="3EDDA9D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нестандартни тежести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58C881B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Маса, kg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F24BADF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1 kg </w:t>
            </w:r>
          </w:p>
          <w:p w14:paraId="5F21C6B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1000 kg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DD236A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0,016 g до 16 g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88418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М03</w:t>
            </w:r>
          </w:p>
        </w:tc>
      </w:tr>
      <w:tr w:rsidR="00471EC1" w:rsidRPr="00471EC1" w14:paraId="14B5C33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0F918C6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C4A3C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bg-BG"/>
              </w:rPr>
              <w:t>Теглилки клас F</w:t>
            </w:r>
            <w:r w:rsidRPr="00471EC1">
              <w:rPr>
                <w:rFonts w:ascii="Verdana" w:hAnsi="Verdana" w:cs="Verdana"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bg-BG"/>
              </w:rPr>
              <w:t>, М</w:t>
            </w: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 xml:space="preserve"> и</w:t>
            </w:r>
          </w:p>
          <w:p w14:paraId="5BCD2C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нестандартни тежести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926290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Маса, kg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800AC5C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1 mg </w:t>
            </w:r>
          </w:p>
          <w:p w14:paraId="4CE135D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500 mg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6DA5815" w14:textId="77777777" w:rsidR="00165F36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0,025 mg </w:t>
            </w:r>
          </w:p>
          <w:p w14:paraId="3172109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0,08 mg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FF27D1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08AB99A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1C0E98C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708D4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8CA3F4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1EA4D0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1 g до 2000 g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498DA6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0,1 mg до 10 mg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6FFA6B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0F276F9A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3A31F64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4.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</w:tcPr>
          <w:p w14:paraId="29C1E97F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  <w:t>ОБЕМ</w:t>
            </w:r>
          </w:p>
        </w:tc>
      </w:tr>
      <w:tr w:rsidR="00471EC1" w:rsidRPr="00471EC1" w14:paraId="19E1C9A3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F11ED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4.1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B390B4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</w:rPr>
              <w:t xml:space="preserve">Мерителни съдове за обем от метал, </w:t>
            </w:r>
            <w:r w:rsidRPr="00471EC1">
              <w:rPr>
                <w:rFonts w:ascii="Verdana" w:hAnsi="Verdana"/>
                <w:sz w:val="18"/>
                <w:szCs w:val="18"/>
              </w:rPr>
              <w:lastRenderedPageBreak/>
              <w:t>стъкло или пластмаса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726F4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lastRenderedPageBreak/>
              <w:t>Обем, l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F247B8C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 ml до 5 ml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55A46188" w14:textId="77777777" w:rsidR="00165F36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0,006 ml </w:t>
            </w:r>
          </w:p>
          <w:p w14:paraId="1E3E76AD" w14:textId="77777777" w:rsidR="00471EC1" w:rsidRPr="009D43E4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>до 0,009 ml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5B7D4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О01</w:t>
            </w:r>
          </w:p>
        </w:tc>
      </w:tr>
      <w:tr w:rsidR="00471EC1" w:rsidRPr="00471EC1" w14:paraId="7D3DFDA7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0601389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7E4286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6EE0E4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5A7333A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0,005 l до 3 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A652C10" w14:textId="77777777" w:rsidR="00471EC1" w:rsidRPr="009D43E4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>от 0,03 ml до 0,1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6581C2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23E9704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E38F3E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9F248C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EDEBBE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1DC77CC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3 l до 6 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1EC9AE3" w14:textId="77777777" w:rsidR="00471EC1" w:rsidRPr="009D43E4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>от 0,3 ml до 0,6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CFEBEC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358DD8FE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D84E5B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E6CEDA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3E6E40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BC6ED2F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6 l до 20 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5985FB97" w14:textId="77777777" w:rsidR="00471EC1" w:rsidRPr="009D43E4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>от 3,2 ml до 4,5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411AFB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118ACD67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DCA4AE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4A7AC4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F89C48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345AF62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 l до 50 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636626DB" w14:textId="77777777" w:rsidR="00471EC1" w:rsidRPr="009D43E4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>от 6,8 ml до 7,7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0ED7AB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06D335CF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4F69DF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417EE3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51B999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EE0F4B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50 l до100 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171A45FD" w14:textId="77777777" w:rsidR="00471EC1" w:rsidRPr="009D43E4" w:rsidRDefault="00471EC1" w:rsidP="009D43E4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9D43E4">
              <w:rPr>
                <w:rFonts w:ascii="Verdana" w:hAnsi="Verdana"/>
                <w:sz w:val="18"/>
                <w:szCs w:val="18"/>
                <w:lang w:val="bg-BG" w:eastAsia="bg-BG"/>
              </w:rPr>
              <w:t>от 12 ml до 15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5FBC57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10F4E056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6FC3F5E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4.2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BBE79F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</w:rPr>
              <w:t>Дозиращи съдове за измерване на обем от стъкло или пластмаса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655AA02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0BF99D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0,001</w:t>
            </w:r>
            <w:r w:rsidRPr="00471EC1">
              <w:rPr>
                <w:rFonts w:ascii="Verdana" w:hAnsi="Verdana" w:cs="TimesNewRomanPSMT"/>
                <w:sz w:val="18"/>
                <w:szCs w:val="18"/>
                <w:lang w:eastAsia="bg-BG"/>
              </w:rPr>
              <w:t xml:space="preserve"> m</w:t>
            </w: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 xml:space="preserve">l </w:t>
            </w:r>
          </w:p>
          <w:p w14:paraId="317DAF7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до 2000</w:t>
            </w:r>
            <w:r w:rsidRPr="00471EC1">
              <w:rPr>
                <w:rFonts w:ascii="Verdana" w:hAnsi="Verdana" w:cs="TimesNewRomanPSMT"/>
                <w:sz w:val="18"/>
                <w:szCs w:val="18"/>
                <w:lang w:eastAsia="bg-BG"/>
              </w:rPr>
              <w:t xml:space="preserve"> m</w:t>
            </w:r>
            <w:r w:rsidRPr="00471EC1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3DC214D8" w14:textId="77777777" w:rsidR="00471EC1" w:rsidRPr="00471EC1" w:rsidRDefault="00471EC1" w:rsidP="00471EC1">
            <w:pPr>
              <w:overflowPunct/>
              <w:adjustRightInd/>
              <w:ind w:left="-196" w:right="-163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0,00005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 xml:space="preserve"> m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l </w:t>
            </w:r>
          </w:p>
          <w:p w14:paraId="59A6726A" w14:textId="77777777" w:rsidR="00471EC1" w:rsidRPr="00471EC1" w:rsidRDefault="00471EC1" w:rsidP="00471EC1">
            <w:pPr>
              <w:overflowPunct/>
              <w:adjustRightInd/>
              <w:ind w:left="-196" w:right="-163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0,1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 xml:space="preserve"> m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180457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57BE8E7D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1D4F066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5.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7BB4877C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ПЛЪТНОСТ</w:t>
            </w:r>
          </w:p>
        </w:tc>
      </w:tr>
      <w:tr w:rsidR="00471EC1" w:rsidRPr="00471EC1" w14:paraId="0446BA8A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46D47B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5.1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6556C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Ареометри (плътномери)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EF09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Плътност</w:t>
            </w:r>
          </w:p>
          <w:p w14:paraId="012020E8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kg/m</w:t>
            </w:r>
            <w:r w:rsidRPr="00471EC1">
              <w:rPr>
                <w:rFonts w:ascii="Verdana" w:hAnsi="Verdana" w:cs="Tahoma"/>
                <w:sz w:val="18"/>
                <w:szCs w:val="18"/>
                <w:vertAlign w:val="superscript"/>
                <w:lang w:val="bg-BG" w:eastAsia="ar-SA"/>
              </w:rPr>
              <w:t>3</w:t>
            </w:r>
          </w:p>
          <w:p w14:paraId="489B0E2A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</w:p>
          <w:p w14:paraId="7F7B4FB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ar-SA"/>
              </w:rPr>
              <w:t>g/ml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8AD87A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от 500 kg/m</w:t>
            </w:r>
            <w:r w:rsidRPr="00471EC1">
              <w:rPr>
                <w:rFonts w:ascii="Verdana" w:hAnsi="Verdana" w:cs="Tahoma"/>
                <w:sz w:val="18"/>
                <w:szCs w:val="18"/>
                <w:vertAlign w:val="superscript"/>
                <w:lang w:val="bg-BG" w:eastAsia="ar-SA"/>
              </w:rPr>
              <w:t>3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 до 2000 kg/m</w:t>
            </w:r>
            <w:r w:rsidRPr="00471EC1">
              <w:rPr>
                <w:rFonts w:ascii="Verdana" w:hAnsi="Verdana" w:cs="Tahoma"/>
                <w:sz w:val="18"/>
                <w:szCs w:val="18"/>
                <w:vertAlign w:val="superscript"/>
                <w:lang w:val="bg-BG" w:eastAsia="ar-SA"/>
              </w:rPr>
              <w:t>3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439F4CC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0,05 kg/m</w:t>
            </w:r>
            <w:r w:rsidRPr="00471EC1">
              <w:rPr>
                <w:rFonts w:ascii="Verdana" w:hAnsi="Verdana" w:cs="Tahoma"/>
                <w:sz w:val="18"/>
                <w:szCs w:val="18"/>
                <w:vertAlign w:val="superscript"/>
                <w:lang w:val="bg-BG" w:eastAsia="ar-SA"/>
              </w:rPr>
              <w:t>3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E711BD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AM01</w:t>
            </w:r>
          </w:p>
        </w:tc>
      </w:tr>
      <w:tr w:rsidR="00471EC1" w:rsidRPr="00471EC1" w14:paraId="3EC9DE70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86EFE1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516E73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1AB1E70E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5F9BA09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от 0,5 g/ml </w:t>
            </w:r>
          </w:p>
          <w:p w14:paraId="4862BCB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до 2 g/ml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0EEEA355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0,00005 g/ml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73FCA81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5C16F6AE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6167453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6.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51D7BA68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ВЪРТЯЩ МОМЕНТ</w:t>
            </w:r>
          </w:p>
        </w:tc>
      </w:tr>
      <w:tr w:rsidR="00471EC1" w:rsidRPr="00471EC1" w14:paraId="769325D7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7802555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6.1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C8FD1AE" w14:textId="77777777" w:rsidR="00471EC1" w:rsidRPr="00471EC1" w:rsidRDefault="00471EC1" w:rsidP="00471EC1">
            <w:pPr>
              <w:suppressAutoHyphens/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Измерители на въртящ момент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046BBE2E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Въртящ момент, Nm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46BA681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 xml:space="preserve">от 0,01 Nm </w:t>
            </w:r>
          </w:p>
          <w:p w14:paraId="20DF7AC2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до 2000 Nm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38751A6D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0,2 %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F83990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ВМ01</w:t>
            </w:r>
          </w:p>
        </w:tc>
      </w:tr>
      <w:tr w:rsidR="00471EC1" w:rsidRPr="00471EC1" w14:paraId="6E194D1E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061FAA3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6.2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7D18BE6" w14:textId="77777777" w:rsidR="00471EC1" w:rsidRPr="00471EC1" w:rsidRDefault="00471EC1" w:rsidP="00471EC1">
            <w:pPr>
              <w:suppressAutoHyphens/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Динамометрични ключове и отвертки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0CF0A57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Въртящ момент, Nm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7086E79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 xml:space="preserve">от 0,01 Nm </w:t>
            </w:r>
          </w:p>
          <w:p w14:paraId="6982B9D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до 2000 Nm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571FB16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0,9 %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5E505B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ВМ01</w:t>
            </w:r>
          </w:p>
        </w:tc>
      </w:tr>
      <w:tr w:rsidR="00471EC1" w:rsidRPr="00471EC1" w14:paraId="55CAFB8C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5BB059A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7.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176D43B4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СИЛА</w:t>
            </w:r>
          </w:p>
        </w:tc>
      </w:tr>
      <w:tr w:rsidR="00471EC1" w:rsidRPr="00471EC1" w14:paraId="45F6EC0C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7211BA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7.1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C2F925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Съоръжения, за измерване на сили (Стендове и машини за изпитване)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80CF86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Сила, N</w:t>
            </w:r>
          </w:p>
          <w:p w14:paraId="34A3670F" w14:textId="77777777" w:rsidR="00471EC1" w:rsidRPr="00471EC1" w:rsidRDefault="00471EC1" w:rsidP="00471EC1">
            <w:pPr>
              <w:overflowPunct/>
              <w:adjustRightInd/>
              <w:ind w:right="-162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опън/натиск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BB56EC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0,01 N </w:t>
            </w:r>
          </w:p>
          <w:p w14:paraId="7A67E1A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1000 N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E4956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0,25 %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E8596C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С01</w:t>
            </w:r>
          </w:p>
        </w:tc>
      </w:tr>
      <w:tr w:rsidR="00471EC1" w:rsidRPr="00471EC1" w14:paraId="305D1097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CCA5D5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A6B389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E676B0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081A16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над 1 kN </w:t>
            </w:r>
          </w:p>
          <w:p w14:paraId="181A505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1000 kN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489554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0,5 %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639A452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70D0715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D5235A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5E0A4A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261A616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Сила, N</w:t>
            </w:r>
          </w:p>
          <w:p w14:paraId="5D1897F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натиск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38AEB39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над 1000 kN </w:t>
            </w:r>
          </w:p>
          <w:p w14:paraId="536EB34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2000 kN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58E0DF9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0,6 %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45EEAF8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6F65DC7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98B8E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7.2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8FB171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Силомери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3B0BF2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Сила, N</w:t>
            </w:r>
          </w:p>
          <w:p w14:paraId="4EA1AB5C" w14:textId="77777777" w:rsidR="00471EC1" w:rsidRPr="00471EC1" w:rsidRDefault="00471EC1" w:rsidP="00471EC1">
            <w:pPr>
              <w:overflowPunct/>
              <w:adjustRightInd/>
              <w:ind w:right="-20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опън/натиск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B37B5C0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0,01 N </w:t>
            </w:r>
          </w:p>
          <w:p w14:paraId="13444B9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1000 N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3E1576B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0,25 %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790D0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С02</w:t>
            </w:r>
          </w:p>
        </w:tc>
      </w:tr>
      <w:tr w:rsidR="00471EC1" w:rsidRPr="00471EC1" w14:paraId="562B5D1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4785BA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86116F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FBBFBB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9B5905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над 1 kN </w:t>
            </w:r>
          </w:p>
          <w:p w14:paraId="756E93F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1000 kN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E30814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0,5 %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15DCE43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91A83A8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589EBF5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D1EC50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007A147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Сила, N</w:t>
            </w:r>
          </w:p>
          <w:p w14:paraId="666EAD3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натиск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EF79DA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над 1000 kN </w:t>
            </w:r>
          </w:p>
          <w:p w14:paraId="3C67D4F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2000 kN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662555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0,6 %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357087E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F531BD3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49399C9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8.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423967E2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НАЛЯГАНЕ</w:t>
            </w:r>
          </w:p>
        </w:tc>
      </w:tr>
      <w:tr w:rsidR="00471EC1" w:rsidRPr="00471EC1" w14:paraId="56FAD4CC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</w:tcPr>
          <w:p w14:paraId="225F358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8.1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9949D7C" w14:textId="77777777" w:rsidR="00471EC1" w:rsidRPr="00471EC1" w:rsidRDefault="00471EC1" w:rsidP="00471EC1">
            <w:pPr>
              <w:overflowPunct/>
              <w:adjustRightInd/>
              <w:ind w:right="-108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Уреди за измерване на налягане от клас на точност 0,1:*</w:t>
            </w:r>
          </w:p>
          <w:p w14:paraId="156A6F0C" w14:textId="77777777" w:rsidR="00471EC1" w:rsidRPr="00471EC1" w:rsidRDefault="00471EC1" w:rsidP="00471EC1">
            <w:pPr>
              <w:overflowPunct/>
              <w:adjustRightInd/>
              <w:ind w:left="34" w:right="-108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- механични с еластичен измервателен елемент (манометри, мановакуум-</w:t>
            </w:r>
          </w:p>
          <w:p w14:paraId="2F32E066" w14:textId="77777777" w:rsidR="00471EC1" w:rsidRPr="00471EC1" w:rsidRDefault="00471EC1" w:rsidP="00471EC1">
            <w:pPr>
              <w:overflowPunct/>
              <w:adjustRightInd/>
              <w:ind w:left="34" w:right="-108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метри, вакуумметри)</w:t>
            </w:r>
          </w:p>
          <w:p w14:paraId="4DD77601" w14:textId="77777777" w:rsidR="00471EC1" w:rsidRPr="00471EC1" w:rsidRDefault="00471EC1" w:rsidP="00471EC1">
            <w:pPr>
              <w:overflowPunct/>
              <w:adjustRightInd/>
              <w:ind w:left="34" w:right="-108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- електромеханични (преобразувател, трансмитери, манометри с цифрова индикация)</w:t>
            </w:r>
          </w:p>
          <w:p w14:paraId="5DD6F31B" w14:textId="77777777" w:rsidR="00471EC1" w:rsidRPr="00471EC1" w:rsidRDefault="00471EC1" w:rsidP="00471EC1">
            <w:pPr>
              <w:numPr>
                <w:ilvl w:val="0"/>
                <w:numId w:val="10"/>
              </w:numPr>
              <w:overflowPunct/>
              <w:adjustRightInd/>
              <w:ind w:left="176" w:right="-108" w:hanging="107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калибратори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393E7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Налягане bar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11ECF3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от -0,95 bar</w:t>
            </w:r>
          </w:p>
          <w:p w14:paraId="35FF9B3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60 bar</w:t>
            </w:r>
          </w:p>
          <w:p w14:paraId="29F15B1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на въздух</w:t>
            </w:r>
          </w:p>
        </w:tc>
        <w:tc>
          <w:tcPr>
            <w:tcW w:w="207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B40C60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0,05 % </w:t>
            </w:r>
            <w:r w:rsidRPr="00471EC1">
              <w:rPr>
                <w:rFonts w:ascii="Verdana" w:hAnsi="Verdana"/>
                <w:i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EFA666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РПК 702 </w:t>
            </w:r>
          </w:p>
          <w:p w14:paraId="1737E93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Р01</w:t>
            </w:r>
          </w:p>
        </w:tc>
      </w:tr>
      <w:tr w:rsidR="00471EC1" w:rsidRPr="00471EC1" w14:paraId="024D72DC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6FC26C9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0CC34C6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5113CA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1510A1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600 bar</w:t>
            </w:r>
          </w:p>
          <w:p w14:paraId="1CFD075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на вода или масло</w:t>
            </w:r>
          </w:p>
        </w:tc>
        <w:tc>
          <w:tcPr>
            <w:tcW w:w="2075" w:type="dxa"/>
            <w:vMerge/>
            <w:tcMar>
              <w:left w:w="57" w:type="dxa"/>
              <w:right w:w="57" w:type="dxa"/>
            </w:tcMar>
            <w:vAlign w:val="center"/>
          </w:tcPr>
          <w:p w14:paraId="32109A6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41FF82E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9671799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703C0DA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8.2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AE5A90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Уреди за измерване на абсолютно налягане * (диференциални манометри и барометри, от клас на точност 0,1) 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6793243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Налягане, bar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2E18A0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500 mbar</w:t>
            </w:r>
          </w:p>
          <w:p w14:paraId="7178266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1100 mbar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965EF5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0,1 % </w:t>
            </w:r>
            <w:r w:rsidRPr="00471EC1">
              <w:rPr>
                <w:rFonts w:ascii="Verdana" w:hAnsi="Verdana"/>
                <w:i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69AF5B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РПК 702 </w:t>
            </w:r>
          </w:p>
          <w:p w14:paraId="41D1D1B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Р01</w:t>
            </w:r>
          </w:p>
        </w:tc>
      </w:tr>
      <w:tr w:rsidR="00471EC1" w:rsidRPr="00471EC1" w14:paraId="0B2856B7" w14:textId="77777777" w:rsidTr="004D3C31">
        <w:tc>
          <w:tcPr>
            <w:tcW w:w="9447" w:type="dxa"/>
            <w:gridSpan w:val="6"/>
            <w:tcMar>
              <w:left w:w="57" w:type="dxa"/>
              <w:right w:w="57" w:type="dxa"/>
            </w:tcMar>
          </w:tcPr>
          <w:p w14:paraId="7301124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Използвано означение</w:t>
            </w:r>
            <w:r w:rsidRPr="00471EC1">
              <w:rPr>
                <w:rFonts w:ascii="Verdana" w:hAnsi="Verdana"/>
                <w:i/>
                <w:sz w:val="18"/>
                <w:szCs w:val="18"/>
                <w:lang w:val="bg-BG" w:eastAsia="bg-BG"/>
              </w:rPr>
              <w:t xml:space="preserve"> FS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 – обхват на стойност на налягането bar</w:t>
            </w:r>
          </w:p>
        </w:tc>
      </w:tr>
      <w:tr w:rsidR="00471EC1" w:rsidRPr="00471EC1" w14:paraId="79CC666C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2593614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9.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2206CBFD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ТВЪРДОСТ</w:t>
            </w:r>
          </w:p>
        </w:tc>
      </w:tr>
      <w:tr w:rsidR="00471EC1" w:rsidRPr="00471EC1" w14:paraId="211CC689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3182424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lastRenderedPageBreak/>
              <w:t>9.1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D369AF3" w14:textId="77777777" w:rsidR="0087217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Твърдомери </w:t>
            </w:r>
          </w:p>
          <w:p w14:paraId="62E35CB4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Шор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47684C1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Твърдост Shore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73CF5DD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10 Shore </w:t>
            </w:r>
          </w:p>
          <w:p w14:paraId="48B0E66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 Shore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458372A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0,3 Shore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ED15E5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ТВ01</w:t>
            </w:r>
          </w:p>
        </w:tc>
      </w:tr>
      <w:tr w:rsidR="00471EC1" w:rsidRPr="00471EC1" w14:paraId="60955CCC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67F93F9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9.2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008C105" w14:textId="77777777" w:rsidR="0087217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Твърдомери </w:t>
            </w:r>
          </w:p>
          <w:p w14:paraId="4AE1B5C2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IRHD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50069E4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Твърдост IRHD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8F20818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от 30 IRHD </w:t>
            </w:r>
          </w:p>
          <w:p w14:paraId="682D4A7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100 IRHD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2C8DED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0,3 IRHD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BDA4BA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53B2AF00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5D15E61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10.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2C299E82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ТЕМПЕРАТУРА</w:t>
            </w:r>
          </w:p>
        </w:tc>
      </w:tr>
      <w:tr w:rsidR="00471EC1" w:rsidRPr="00471EC1" w14:paraId="33BD167B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8F081A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10.1</w:t>
            </w:r>
          </w:p>
          <w:p w14:paraId="0DAB61D4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02D4BA4A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5FB6C2B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09718BD0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40D5B0A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F6A7C7A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3363919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Термометри* (цифрови,</w:t>
            </w:r>
          </w:p>
          <w:p w14:paraId="323959C3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аналогови,</w:t>
            </w:r>
          </w:p>
          <w:p w14:paraId="5D3553F9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течностни)</w:t>
            </w:r>
          </w:p>
          <w:p w14:paraId="61E351E5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8C9A13F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3BCCAC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0327B3B6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  <w:p w14:paraId="2525FCB3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D5C1F9E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1235D0E9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59C2C53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35D300A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-40 °С</w:t>
            </w:r>
          </w:p>
          <w:p w14:paraId="6908B8D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A7D55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0,2 °С до 0,1 °С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B03E2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Т01</w:t>
            </w:r>
          </w:p>
          <w:p w14:paraId="1F4D25F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DB5B59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F0350C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D3F62C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0023DB21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8142A5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8A984FB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A5F5358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60D3FB9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0 °С</w:t>
            </w:r>
          </w:p>
          <w:p w14:paraId="15524D23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до 400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602A5" w14:textId="77777777" w:rsidR="00471EC1" w:rsidRPr="00471EC1" w:rsidRDefault="00471EC1" w:rsidP="00471EC1">
            <w:pPr>
              <w:overflowPunct/>
              <w:adjustRightInd/>
              <w:ind w:right="-162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0,1 °С до 0,3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11803FF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</w:tr>
      <w:tr w:rsidR="00471EC1" w:rsidRPr="00471EC1" w14:paraId="244245E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A9A2B0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7715B3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2C4897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8DAA78B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400 °С</w:t>
            </w:r>
          </w:p>
          <w:p w14:paraId="275A6F5E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до 650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6F23E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</w:t>
            </w:r>
            <w:r w:rsidRPr="00471EC1">
              <w:rPr>
                <w:rFonts w:ascii="Verdana" w:eastAsia="Lucida Sans Unicode" w:hAnsi="Verdana"/>
                <w:sz w:val="18"/>
                <w:szCs w:val="18"/>
                <w:lang w:eastAsia="bg-BG"/>
              </w:rPr>
              <w:t>3</w:t>
            </w: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 xml:space="preserve"> °С до 1,5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9C0CB4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</w:tr>
      <w:tr w:rsidR="00471EC1" w:rsidRPr="00471EC1" w14:paraId="3313E640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D802E6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980A81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7BE4F0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AEBA2DB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650 °С</w:t>
            </w:r>
          </w:p>
          <w:p w14:paraId="5CD36C1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1200 °С</w:t>
            </w:r>
          </w:p>
          <w:p w14:paraId="35E5D77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86C8E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2,0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6D6A20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</w:tr>
      <w:tr w:rsidR="00471EC1" w:rsidRPr="00471EC1" w14:paraId="7D991515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1D75060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10.2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D763B0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Инфрачервени термометри*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2BC248C4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576E51E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E490ECB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20 °С</w:t>
            </w:r>
          </w:p>
          <w:p w14:paraId="13C94F9A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Courier New"/>
                <w:sz w:val="18"/>
                <w:szCs w:val="18"/>
                <w:lang w:val="bg-BG" w:eastAsia="ar-SA"/>
              </w:rPr>
              <w:t>до 350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F6FD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0,3 °С до 0,6 °С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E73052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Т01</w:t>
            </w:r>
          </w:p>
        </w:tc>
      </w:tr>
      <w:tr w:rsidR="00471EC1" w:rsidRPr="00471EC1" w14:paraId="379CE666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CAD31E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10.3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41215E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Съпротивителни преобразуватели на температура*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4DFA120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723530C6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D9D0833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-40 °С</w:t>
            </w:r>
          </w:p>
          <w:p w14:paraId="0C50788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2B969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0,2 °С до 0,1 °С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13D4C1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Т02</w:t>
            </w:r>
          </w:p>
        </w:tc>
      </w:tr>
      <w:tr w:rsidR="00471EC1" w:rsidRPr="00471EC1" w14:paraId="4D9BC0ED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93F9AF1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827D8C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BB34FB5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905CCA9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0 °С</w:t>
            </w:r>
          </w:p>
          <w:p w14:paraId="4E895D9D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до 400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D9314C" w14:textId="77777777" w:rsidR="00471EC1" w:rsidRPr="00471EC1" w:rsidRDefault="00471EC1" w:rsidP="00471EC1">
            <w:pPr>
              <w:overflowPunct/>
              <w:adjustRightInd/>
              <w:ind w:right="-162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0,1 °С до 0,3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544DB3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</w:tr>
      <w:tr w:rsidR="00471EC1" w:rsidRPr="00471EC1" w14:paraId="051D0923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6B45110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3ABE81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4F41945" w14:textId="77777777" w:rsidR="00471EC1" w:rsidRPr="00471EC1" w:rsidRDefault="00471EC1" w:rsidP="00471EC1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37A2E28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400 °С</w:t>
            </w:r>
          </w:p>
          <w:p w14:paraId="21496FF4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до 650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898B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</w:t>
            </w:r>
            <w:r w:rsidRPr="00471EC1">
              <w:rPr>
                <w:rFonts w:ascii="Verdana" w:eastAsia="Lucida Sans Unicode" w:hAnsi="Verdana"/>
                <w:sz w:val="18"/>
                <w:szCs w:val="18"/>
                <w:lang w:eastAsia="bg-BG"/>
              </w:rPr>
              <w:t>3</w:t>
            </w: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 xml:space="preserve"> °С до 1,5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6E688D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</w:p>
        </w:tc>
      </w:tr>
      <w:tr w:rsidR="00471EC1" w:rsidRPr="00471EC1" w14:paraId="08D0BBF3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5F43398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10.4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46C2AA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Термоелектрични преобразуватели на температура (термодвойки)*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4AE349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2A248DD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761B2FD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-40 °С</w:t>
            </w:r>
          </w:p>
          <w:p w14:paraId="5A1C7DD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200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15349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0,5 °С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290671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Т02</w:t>
            </w:r>
          </w:p>
        </w:tc>
      </w:tr>
      <w:tr w:rsidR="00471EC1" w:rsidRPr="00471EC1" w14:paraId="2BC70B5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AC708C8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0A8C0A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4F3213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E4DA8A0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200 °С</w:t>
            </w:r>
          </w:p>
          <w:p w14:paraId="744AC8C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650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05858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от 0,6 °С до 1,5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12DFB8F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B0F0"/>
                <w:lang w:val="bg-BG" w:eastAsia="bg-BG"/>
              </w:rPr>
            </w:pPr>
          </w:p>
        </w:tc>
      </w:tr>
      <w:tr w:rsidR="00471EC1" w:rsidRPr="00471EC1" w14:paraId="1073C08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0E0A998B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7B11EE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0FC0AC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035E28A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650 °С</w:t>
            </w:r>
          </w:p>
          <w:p w14:paraId="7E4079C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1200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8DE47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2,0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081D92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B0F0"/>
                <w:lang w:val="bg-BG" w:eastAsia="bg-BG"/>
              </w:rPr>
            </w:pPr>
          </w:p>
        </w:tc>
      </w:tr>
      <w:tr w:rsidR="00471EC1" w:rsidRPr="00471EC1" w14:paraId="7625C617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3AD9FF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10.5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DF5A9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Вторични уреди, индикатори и симулатори на температура*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A2C19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0BEAD34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AB8B8B1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минус 40 °С</w:t>
            </w:r>
          </w:p>
          <w:p w14:paraId="2B922CF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600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D4420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0,2 °С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6F5936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Т03</w:t>
            </w:r>
          </w:p>
        </w:tc>
      </w:tr>
      <w:tr w:rsidR="00471EC1" w:rsidRPr="00471EC1" w14:paraId="4FCD98DE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222D461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DE76D6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25DAC7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EAF129A" w14:textId="77777777" w:rsidR="00471EC1" w:rsidRPr="00471EC1" w:rsidRDefault="00471EC1" w:rsidP="00471EC1">
            <w:pPr>
              <w:suppressAutoHyphens/>
              <w:overflowPunct/>
              <w:autoSpaceDE/>
              <w:autoSpaceDN/>
              <w:adjustRightInd/>
              <w:snapToGrid w:val="0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600 °С</w:t>
            </w:r>
          </w:p>
          <w:p w14:paraId="6D6953A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1200 °С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BBAA0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0,3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6769F6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B0F0"/>
                <w:lang w:val="bg-BG" w:eastAsia="bg-BG"/>
              </w:rPr>
            </w:pPr>
          </w:p>
        </w:tc>
      </w:tr>
      <w:tr w:rsidR="00471EC1" w:rsidRPr="00471EC1" w14:paraId="3A1A90A1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1D6E58D0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11.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2D51E713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b/>
                <w:sz w:val="18"/>
                <w:szCs w:val="18"/>
                <w:lang w:val="bg-BG" w:eastAsia="bg-BG"/>
              </w:rPr>
              <w:t>ОТНОСИТЕЛНА ВЛАЖНОСТ НА ВЪЗДУХА</w:t>
            </w:r>
          </w:p>
        </w:tc>
      </w:tr>
      <w:tr w:rsidR="00471EC1" w:rsidRPr="00471EC1" w14:paraId="3B2F6341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282B4A54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11.1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FCF4A3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Влагомери и преобразуватели за относителна влажност на въздуха*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6E5DECD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Относителна влажност,</w:t>
            </w:r>
          </w:p>
          <w:p w14:paraId="24534F3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% RH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B13C94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20 %RH</w:t>
            </w:r>
          </w:p>
          <w:p w14:paraId="311D74C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90 %RH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52158A7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2,5 %RH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F6D324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ОВ01</w:t>
            </w:r>
          </w:p>
        </w:tc>
      </w:tr>
      <w:tr w:rsidR="00471EC1" w:rsidRPr="00471EC1" w14:paraId="76038D7D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23FF7FB2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12.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1BD2834B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ЕЛЕКТРИЧНИ ВЕЛИЧИНИ</w:t>
            </w:r>
          </w:p>
        </w:tc>
      </w:tr>
      <w:tr w:rsidR="00471EC1" w:rsidRPr="00471EC1" w14:paraId="366692C0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157EBED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5028BC9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Волтметри за постоянно напрежение</w:t>
            </w:r>
          </w:p>
          <w:p w14:paraId="6DB969B2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(цифрови и аналогови)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D18C889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Постоянно</w:t>
            </w:r>
          </w:p>
          <w:p w14:paraId="3AD22389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електрично напрежение,</w:t>
            </w:r>
          </w:p>
          <w:p w14:paraId="2AAA0AAC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  <w:t>DCU,</w:t>
            </w: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 xml:space="preserve">  V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8684266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  <w:t>от 0 mV</w:t>
            </w:r>
          </w:p>
          <w:p w14:paraId="32C81BB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  <w:t>до 19</w:t>
            </w:r>
            <w:r w:rsidRPr="00471EC1">
              <w:rPr>
                <w:rFonts w:ascii="Verdana" w:eastAsia="Lucida Sans Unicode" w:hAnsi="Verdana" w:cs="Tahoma"/>
                <w:color w:val="FF0000"/>
                <w:kern w:val="1"/>
                <w:sz w:val="18"/>
                <w:szCs w:val="18"/>
                <w:lang w:val="bg-BG" w:eastAsia="hi-IN" w:bidi="hi-IN"/>
              </w:rPr>
              <w:t>,</w:t>
            </w:r>
            <w:r w:rsidRPr="00471EC1"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  <w:t>999 9 mV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DB50E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0,000 23 mV </w:t>
            </w:r>
          </w:p>
          <w:p w14:paraId="15BCAF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0,001 2 mV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2A2B0D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Е01</w:t>
            </w:r>
          </w:p>
        </w:tc>
      </w:tr>
      <w:tr w:rsidR="00471EC1" w:rsidRPr="00471EC1" w14:paraId="7A21E597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1818B283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684FF25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73CE0B8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585C81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20 mV </w:t>
            </w:r>
          </w:p>
          <w:p w14:paraId="685ACF2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199,999 mV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7EC939F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0,002 4 mV</w:t>
            </w:r>
          </w:p>
          <w:p w14:paraId="08C0D6A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0,012 mV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8F7812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E9934ED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0171D5C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72414BC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E3C1C0F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30D2D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0,2 V </w:t>
            </w:r>
          </w:p>
          <w:p w14:paraId="1B9472B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1,999 99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2902D7C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0,000 032 V </w:t>
            </w:r>
          </w:p>
          <w:p w14:paraId="6D1D9D7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0,000 12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42EB31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7C28F40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46902B1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23D1AD4E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DF259A9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566777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2 V </w:t>
            </w:r>
          </w:p>
          <w:p w14:paraId="17011C1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19,999 9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209F89B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0,000 32 V </w:t>
            </w:r>
          </w:p>
          <w:p w14:paraId="2373899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0,001 2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271A08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0CAE94BA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4A2669DD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EB81B7A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802E925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2B6F16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20 V </w:t>
            </w:r>
          </w:p>
          <w:p w14:paraId="1F57E8C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199,999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0A8973B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0,003 2 V </w:t>
            </w:r>
          </w:p>
          <w:p w14:paraId="5628ABB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0,012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14F5CF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57150BA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208C5626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2D1BA95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2EFCA9D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43C8C6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200 V </w:t>
            </w:r>
          </w:p>
          <w:p w14:paraId="61E31B1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1 000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60924F3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0,021 V </w:t>
            </w:r>
          </w:p>
          <w:p w14:paraId="67F6BED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090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004E6C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8825D5B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6CA61D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12.2</w:t>
            </w:r>
          </w:p>
          <w:p w14:paraId="2C2D80D3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8B3F3C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5A9BB397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22459EB2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3E5C94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0167DF53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08EF128D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6A762D2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Волтметри за променливо напрежение</w:t>
            </w:r>
          </w:p>
          <w:p w14:paraId="6E86EF16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(50 Hz, цифрови и аналогови)</w:t>
            </w:r>
          </w:p>
          <w:p w14:paraId="498F0A9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  <w:p w14:paraId="0F96166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E63534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Променливо електрично</w:t>
            </w:r>
          </w:p>
          <w:p w14:paraId="1993BFD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 xml:space="preserve">напрежение,          </w:t>
            </w:r>
            <w:r w:rsidRPr="00471EC1"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  <w:t>ACU</w:t>
            </w: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, V</w:t>
            </w:r>
          </w:p>
          <w:p w14:paraId="54328A0B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  <w:p w14:paraId="31E6AF06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  <w:p w14:paraId="79D549A6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67768A8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  <w:t>от 10 mV</w:t>
            </w:r>
          </w:p>
          <w:p w14:paraId="2DF6B88B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Tahoma"/>
                <w:kern w:val="1"/>
                <w:sz w:val="18"/>
                <w:szCs w:val="18"/>
                <w:lang w:val="bg-BG" w:eastAsia="hi-IN" w:bidi="hi-IN"/>
              </w:rPr>
              <w:t>до 19.9999 mV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12793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0,010 mV</w:t>
            </w:r>
          </w:p>
          <w:p w14:paraId="78C1598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0,014 mV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C95219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Е01</w:t>
            </w:r>
          </w:p>
          <w:p w14:paraId="703717B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C96A51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A48783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93992E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0C674F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43CBBCD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6C44514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3EF4692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D731BFD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405A7A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20 mV</w:t>
            </w:r>
          </w:p>
          <w:p w14:paraId="07FD9D5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199,999 mV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89ED1F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от 0,034 mV</w:t>
            </w:r>
          </w:p>
          <w:p w14:paraId="715A81EB" w14:textId="77777777" w:rsidR="00471EC1" w:rsidRPr="00471EC1" w:rsidRDefault="00471EC1" w:rsidP="00165F36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 xml:space="preserve">до 0,10 </w:t>
            </w: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>mV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837156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76F6B02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8FD87D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150C07B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1F5212D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40683C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0,2 V</w:t>
            </w:r>
          </w:p>
          <w:p w14:paraId="18FB421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1,99999 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2428E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0,00021 V</w:t>
            </w:r>
          </w:p>
          <w:p w14:paraId="5842F67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0,00096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BF73D4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7C259F19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0D0761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84F844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D91B675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A11A89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2 V</w:t>
            </w:r>
          </w:p>
          <w:p w14:paraId="627D1C3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19,9999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AF694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0,0020 V</w:t>
            </w:r>
          </w:p>
          <w:p w14:paraId="0865BA3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0,0094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1A543C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3EF941E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A558DA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F28E89C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F707C70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962D7B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20 V</w:t>
            </w:r>
          </w:p>
          <w:p w14:paraId="6FFB3BA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lastRenderedPageBreak/>
              <w:t>до 199,999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2C9F9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lastRenderedPageBreak/>
              <w:t>от  0,020 V</w:t>
            </w:r>
          </w:p>
          <w:p w14:paraId="0EF3D5A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lastRenderedPageBreak/>
              <w:t>до 0,097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B58211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7D181DAE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B61DB4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4266B5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0F0D12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193C7D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200 V</w:t>
            </w:r>
          </w:p>
          <w:p w14:paraId="0D6554D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1000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73F4F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0,16 V</w:t>
            </w:r>
          </w:p>
          <w:p w14:paraId="12895C7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0,56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AAC3FC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24FAC93C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13796F2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12.3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CA689C5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Амперметри за постоянен ток</w:t>
            </w:r>
          </w:p>
          <w:p w14:paraId="4C002BD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(цифрови и аналогови)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D9E0ECD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73" w:right="-3"/>
              <w:jc w:val="center"/>
              <w:textAlignment w:val="auto"/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Постоянен електричен ток,</w:t>
            </w:r>
          </w:p>
          <w:p w14:paraId="73AA9D7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73" w:right="-3"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  <w:t>DCI</w:t>
            </w: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, A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367097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oт 19 μА</w:t>
            </w:r>
          </w:p>
          <w:p w14:paraId="52E3C99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199,999 μА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A77B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0,079 µА</w:t>
            </w:r>
          </w:p>
          <w:p w14:paraId="178F354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0,040 µА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BFB5BB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Е02</w:t>
            </w:r>
          </w:p>
        </w:tc>
      </w:tr>
      <w:tr w:rsidR="00471EC1" w:rsidRPr="00471EC1" w14:paraId="4E79A01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406D48B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514B8DA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170473AA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73" w:right="-3"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0D60CE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0,2 mA</w:t>
            </w:r>
          </w:p>
          <w:p w14:paraId="4EB928E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1,999 9 mA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63B20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oт 0,000 081 mА до 0,001 8 mА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BB0F37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6B27E2C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AFF1CC6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7FF94ED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300F607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73" w:right="-3"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6EB51A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2 mA</w:t>
            </w:r>
          </w:p>
          <w:p w14:paraId="5CA7FE62" w14:textId="77777777" w:rsidR="00471EC1" w:rsidRPr="00471EC1" w:rsidRDefault="00471EC1" w:rsidP="00165F36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19,999 mA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D6CE7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0,003 7 mА</w:t>
            </w:r>
          </w:p>
          <w:p w14:paraId="52BB956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0,0</w:t>
            </w:r>
            <w:r w:rsidRPr="00471EC1">
              <w:rPr>
                <w:rFonts w:ascii="Verdana" w:hAnsi="Verdana"/>
                <w:sz w:val="18"/>
                <w:szCs w:val="18"/>
                <w:lang w:eastAsia="bg-BG"/>
              </w:rPr>
              <w:t>0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8 mА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15F790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AB45D5A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89F3128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E2DA24D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7B8247C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73" w:right="-3"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E5C91F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20 mA</w:t>
            </w:r>
          </w:p>
          <w:p w14:paraId="5057D62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199,999 mA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BF0C2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0,008 2 mА</w:t>
            </w:r>
          </w:p>
          <w:p w14:paraId="40411AC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0,041 mА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CAD983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172C4BCA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046E1F77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FB9BC9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3840A8C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73" w:right="-3"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B95911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0,2 А</w:t>
            </w:r>
          </w:p>
          <w:p w14:paraId="13EB552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1,999 9 А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2F7FE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от 0,000 086 A</w:t>
            </w:r>
          </w:p>
          <w:p w14:paraId="274BAC79" w14:textId="77777777" w:rsidR="00471EC1" w:rsidRPr="00471EC1" w:rsidRDefault="00471EC1" w:rsidP="00165F36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0,005 0 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D245DB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006ED4CD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964461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2.4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6E1EC06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Амперметри за променлив ток</w:t>
            </w:r>
          </w:p>
          <w:p w14:paraId="14286BD6" w14:textId="77777777" w:rsidR="00471EC1" w:rsidRPr="00471EC1" w:rsidRDefault="00471EC1" w:rsidP="00471EC1">
            <w:pPr>
              <w:suppressAutoHyphens/>
              <w:overflowPunct/>
              <w:adjustRightInd/>
              <w:ind w:left="-91" w:right="-3"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(50 Hz, цифрови и аналогови)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DBDB96C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i/>
                <w:iCs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Променлив електричен ток,</w:t>
            </w:r>
          </w:p>
          <w:p w14:paraId="227F456B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i/>
                <w:iCs/>
                <w:kern w:val="1"/>
                <w:sz w:val="18"/>
                <w:szCs w:val="18"/>
                <w:lang w:val="bg-BG" w:eastAsia="hi-IN" w:bidi="hi-IN"/>
              </w:rPr>
              <w:t>ACI</w:t>
            </w: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, A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796E3F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  <w:t xml:space="preserve">от 2 </w:t>
            </w: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hi-IN" w:bidi="hi-IN"/>
              </w:rPr>
              <w:t>m</w:t>
            </w: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  <w:t>А до 19,9999 mА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B4B9F3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hi-IN" w:bidi="hi-IN"/>
              </w:rPr>
              <w:t>oт 0,0024 mА  до</w:t>
            </w:r>
          </w:p>
          <w:p w14:paraId="2A4E67B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hi-IN" w:bidi="hi-IN"/>
              </w:rPr>
              <w:t>0,013 mА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CEE639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Е02</w:t>
            </w:r>
          </w:p>
        </w:tc>
      </w:tr>
      <w:tr w:rsidR="00471EC1" w:rsidRPr="00471EC1" w14:paraId="54C865CE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36E65A2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E1D1496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CAB86F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B64E48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>от 20 mA до 199,999 mA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A0F221" w14:textId="77777777" w:rsidR="00471EC1" w:rsidRPr="00471EC1" w:rsidRDefault="00471EC1" w:rsidP="00471EC1">
            <w:pPr>
              <w:suppressAutoHyphens/>
              <w:overflowPunct/>
              <w:adjustRightInd/>
              <w:ind w:left="-123" w:right="12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oт 0,024 mА  до</w:t>
            </w:r>
          </w:p>
          <w:p w14:paraId="6175ADF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0,13 mA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A9F854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56831F4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6F68374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A1DB708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1038918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FAF39B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>от 0,2 А до 1,99999 А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696D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0,0004 A до 0,0018 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F16BDF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40F31F63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F539937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529DC8C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1FED394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807C41C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oт 2 А </w:t>
            </w:r>
          </w:p>
          <w:p w14:paraId="3CFB3D0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>до 19,9999 А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089F0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0,0024 A </w:t>
            </w:r>
          </w:p>
          <w:p w14:paraId="4B987A9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0,014 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3A44B8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49E7D56A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4A07F786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EAFB25D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Амперклещи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255A55BB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 xml:space="preserve">Постоянен и променлив (50 Hz) електричен ток </w:t>
            </w:r>
          </w:p>
          <w:p w14:paraId="1597A667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Courier New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  <w:t>DCI</w:t>
            </w: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 xml:space="preserve"> и </w:t>
            </w:r>
            <w:r w:rsidRPr="00471EC1">
              <w:rPr>
                <w:rFonts w:ascii="Verdana" w:eastAsia="Courier New" w:hAnsi="Verdana" w:cs="Verdana"/>
                <w:i/>
                <w:iCs/>
                <w:kern w:val="1"/>
                <w:sz w:val="18"/>
                <w:szCs w:val="18"/>
                <w:lang w:val="bg-BG" w:eastAsia="bg-BG" w:bidi="bg-BG"/>
              </w:rPr>
              <w:t>ACI</w:t>
            </w: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, A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5D76B1F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от 0 А</w:t>
            </w:r>
          </w:p>
          <w:p w14:paraId="64357CD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Courier New" w:hAnsi="Verdana" w:cs="Courier New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до 1000 А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7302682A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от 0,015 A</w:t>
            </w:r>
          </w:p>
          <w:p w14:paraId="3E631855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до 0,34 A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AA93F2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Е02</w:t>
            </w:r>
          </w:p>
        </w:tc>
      </w:tr>
      <w:tr w:rsidR="00471EC1" w:rsidRPr="00471EC1" w14:paraId="0C907C59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F32A3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12.6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4A81AC2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Омметри</w:t>
            </w:r>
          </w:p>
          <w:p w14:paraId="501771F2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(цифрови и аналогови)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E7B3937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i/>
                <w:iCs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  <w:t>Електрично съпротивление</w:t>
            </w:r>
          </w:p>
          <w:p w14:paraId="484EC6D3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i/>
                <w:iCs/>
                <w:kern w:val="1"/>
                <w:sz w:val="18"/>
                <w:szCs w:val="18"/>
                <w:lang w:val="bg-BG" w:eastAsia="hi-IN" w:bidi="hi-IN"/>
              </w:rPr>
              <w:t>R</w:t>
            </w: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, Ω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12E704F" w14:textId="77777777" w:rsidR="00471EC1" w:rsidRPr="00471EC1" w:rsidRDefault="00471EC1" w:rsidP="00471EC1">
            <w:pPr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от 0,01 Ω</w:t>
            </w:r>
          </w:p>
          <w:p w14:paraId="3D975081" w14:textId="77777777" w:rsidR="00471EC1" w:rsidRPr="00471EC1" w:rsidRDefault="00471EC1" w:rsidP="00471EC1">
            <w:pPr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до 10 кΩ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F83B7A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vertAlign w:val="superscript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от 0,000039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 </w:t>
            </w: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Ω</w:t>
            </w:r>
          </w:p>
          <w:p w14:paraId="7E0EB69F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  <w:t>до 0,0032 kΩ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580E2F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Е03</w:t>
            </w:r>
          </w:p>
        </w:tc>
      </w:tr>
      <w:tr w:rsidR="00471EC1" w:rsidRPr="00471EC1" w14:paraId="539A4164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DFF088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BF7AEC3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7F848C1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Verdana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B0BECC2" w14:textId="77777777" w:rsidR="00471EC1" w:rsidRPr="00471EC1" w:rsidRDefault="00471EC1" w:rsidP="00471EC1">
            <w:pPr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от 10 кΩ</w:t>
            </w:r>
          </w:p>
          <w:p w14:paraId="33867D62" w14:textId="77777777" w:rsidR="00471EC1" w:rsidRPr="00471EC1" w:rsidRDefault="00471EC1" w:rsidP="00471EC1">
            <w:pPr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до 100 MΩ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84E733" w14:textId="77777777" w:rsidR="00A36AE4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 xml:space="preserve">от 0,0041 kΩ </w:t>
            </w:r>
          </w:p>
          <w:p w14:paraId="0AA67E20" w14:textId="77777777" w:rsidR="00471EC1" w:rsidRPr="00471EC1" w:rsidRDefault="00471EC1" w:rsidP="00A36AE4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до</w:t>
            </w:r>
            <w:r w:rsidR="00A36AE4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 xml:space="preserve"> </w:t>
            </w:r>
            <w:r w:rsidRPr="00471EC1">
              <w:rPr>
                <w:rFonts w:ascii="Verdana" w:eastAsia="Lucida Sans Unicode" w:hAnsi="Verdana" w:cs="Verdana"/>
                <w:kern w:val="1"/>
                <w:sz w:val="18"/>
                <w:szCs w:val="18"/>
                <w:lang w:val="bg-BG" w:eastAsia="hi-IN" w:bidi="hi-IN"/>
              </w:rPr>
              <w:t>0,049 MΩ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041490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01D4625A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FCB829A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12.7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D5E2FA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Калибратори на постоянно и променливо </w:t>
            </w:r>
          </w:p>
          <w:p w14:paraId="4156EE1D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(50 Hz) </w:t>
            </w:r>
          </w:p>
          <w:p w14:paraId="3EF99D36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>напрежение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910EFD2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>Постоянно и променливо</w:t>
            </w:r>
          </w:p>
          <w:p w14:paraId="69CCFE8A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>електрично напрежение,</w:t>
            </w:r>
          </w:p>
          <w:p w14:paraId="784DD743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DCU,</w:t>
            </w: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 xml:space="preserve"> </w:t>
            </w:r>
            <w:r w:rsidRPr="00471EC1">
              <w:rPr>
                <w:rFonts w:ascii="Verdana" w:eastAsia="Courier New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ACU,</w:t>
            </w: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 xml:space="preserve"> V</w:t>
            </w:r>
          </w:p>
        </w:tc>
        <w:tc>
          <w:tcPr>
            <w:tcW w:w="3918" w:type="dxa"/>
            <w:gridSpan w:val="2"/>
            <w:tcMar>
              <w:left w:w="57" w:type="dxa"/>
              <w:right w:w="57" w:type="dxa"/>
            </w:tcMar>
            <w:vAlign w:val="center"/>
          </w:tcPr>
          <w:p w14:paraId="5D480B1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DCU: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DE64F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Е01</w:t>
            </w:r>
          </w:p>
        </w:tc>
      </w:tr>
      <w:tr w:rsidR="00471EC1" w:rsidRPr="00471EC1" w14:paraId="4EF1C75F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BCDCB8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1058955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C724E75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838AA6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  <w:t xml:space="preserve">от 0 </w:t>
            </w: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V до 0,2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EE31B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oт 0,0000059 V</w:t>
            </w:r>
          </w:p>
          <w:p w14:paraId="4CF5524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0,000027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A634F9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502DF5EF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C7A6E3D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FE3F51F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173F93BC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D13554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от 0,2 V до 2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BC928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oт 0,000027 V</w:t>
            </w:r>
          </w:p>
          <w:p w14:paraId="024D8B2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0,00021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3DF14C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6713AD0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0E40AD2A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23FE7D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8AE1D2A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AA1A9F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от 2 V до 20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02ADDF" w14:textId="77777777" w:rsidR="00471EC1" w:rsidRPr="00471EC1" w:rsidRDefault="00471EC1" w:rsidP="00471EC1">
            <w:pPr>
              <w:suppressAutoHyphens/>
              <w:overflowPunct/>
              <w:adjustRightInd/>
              <w:snapToGrid w:val="0"/>
              <w:ind w:left="-10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oт 0,00021 V</w:t>
            </w:r>
          </w:p>
          <w:p w14:paraId="0CD4F38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0,0021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08EEEE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767F06C7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0EA1E4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0991031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1B0F05B0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A59FB4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от 20 V до 200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0940B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oт 0,0021 V</w:t>
            </w:r>
          </w:p>
          <w:p w14:paraId="53054EC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0,021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DAB0F8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1AA36FF8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0233F99B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EFB65C9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D7C8586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D1B245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от 200 V</w:t>
            </w:r>
          </w:p>
          <w:p w14:paraId="354D31E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до 1000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176F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oт 0,021 V</w:t>
            </w:r>
          </w:p>
          <w:p w14:paraId="1ABEA79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0,10</w:t>
            </w: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 xml:space="preserve"> </w:t>
            </w: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F304A6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B862F67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0B0B3E0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9588B6F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4E9EDD3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3918" w:type="dxa"/>
            <w:gridSpan w:val="2"/>
            <w:tcMar>
              <w:left w:w="57" w:type="dxa"/>
              <w:right w:w="57" w:type="dxa"/>
            </w:tcMar>
          </w:tcPr>
          <w:p w14:paraId="7D55A2F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ACU: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959225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F6F067C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75D5622C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624376F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66F6423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A6138C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от 0,2 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 w:bidi="bg-BG"/>
              </w:rPr>
              <w:t>V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 до 1,99 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 w:bidi="bg-BG"/>
              </w:rPr>
              <w:t>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7ECC0E9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oт 0,00010 V </w:t>
            </w:r>
          </w:p>
          <w:p w14:paraId="7559CBF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0,00072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0F3AE3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568D64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1158BE1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480E900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0774F69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C2E41A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от 2 V до 20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459909E5" w14:textId="77777777" w:rsidR="00471EC1" w:rsidRPr="00471EC1" w:rsidRDefault="00471EC1" w:rsidP="00471EC1">
            <w:pPr>
              <w:suppressAutoHyphens/>
              <w:overflowPunct/>
              <w:adjustRightInd/>
              <w:snapToGrid w:val="0"/>
              <w:ind w:left="-10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 xml:space="preserve">oт 0,00077 V </w:t>
            </w:r>
          </w:p>
          <w:p w14:paraId="1B1D5D7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0,0070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096D4A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D514B55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61F0F978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49F59B7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041BB9E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4C752E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от 20 V до 200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3DC310E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 xml:space="preserve">oт 0,0076 V </w:t>
            </w:r>
          </w:p>
          <w:p w14:paraId="7F6B2F5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0,070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E05531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C3F1753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72C3DBA2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ECDDB4C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1A62DFC8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E2FC815" w14:textId="77777777" w:rsidR="00A36AE4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 xml:space="preserve">от 200 V </w:t>
            </w:r>
          </w:p>
          <w:p w14:paraId="6A1BB1F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до 1000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</w:tcPr>
          <w:p w14:paraId="4386E62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 xml:space="preserve">oт 0,083 V </w:t>
            </w:r>
          </w:p>
          <w:p w14:paraId="29388AC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0,37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9311D5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E6EE6A0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B6EB613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12.8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4BD888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Калибратори на постоянен и променлив (50 Hz) ток 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BECD40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>Постоянен и променлив</w:t>
            </w:r>
          </w:p>
          <w:p w14:paraId="03D4BCD6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>ел. ток,</w:t>
            </w:r>
          </w:p>
          <w:p w14:paraId="135D1425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Courier New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DCI,</w:t>
            </w: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 xml:space="preserve"> </w:t>
            </w:r>
            <w:r w:rsidRPr="00471EC1">
              <w:rPr>
                <w:rFonts w:ascii="Verdana" w:eastAsia="Courier New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 xml:space="preserve">ACI, </w:t>
            </w:r>
            <w:r w:rsidRPr="00471EC1"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  <w:t>A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4DA7DF8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DCI:</w:t>
            </w:r>
          </w:p>
          <w:p w14:paraId="7D1F8B9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  <w:t>от 0,2 m</w:t>
            </w: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A до 2 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3A899A" w14:textId="77777777" w:rsidR="00471EC1" w:rsidRPr="00471EC1" w:rsidRDefault="00471EC1" w:rsidP="00471EC1">
            <w:pPr>
              <w:suppressAutoHyphens/>
              <w:overflowPunct/>
              <w:adjustRightInd/>
              <w:snapToGrid w:val="0"/>
              <w:ind w:left="-10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от 0,0018 mA</w:t>
            </w:r>
          </w:p>
          <w:p w14:paraId="66BDB4E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0,093 mA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6D1171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Е02</w:t>
            </w:r>
          </w:p>
        </w:tc>
      </w:tr>
      <w:tr w:rsidR="00471EC1" w:rsidRPr="00471EC1" w14:paraId="1FFBEA5D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2F928734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2359B221" w14:textId="77777777" w:rsidR="00471EC1" w:rsidRPr="00471EC1" w:rsidRDefault="00471EC1" w:rsidP="00471EC1">
            <w:pPr>
              <w:suppressAutoHyphens/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3136678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jc w:val="center"/>
              <w:textAlignment w:val="auto"/>
              <w:rPr>
                <w:rFonts w:ascii="Verdana" w:eastAsia="Courier New" w:hAnsi="Verdana" w:cs="Arial"/>
                <w:kern w:val="1"/>
                <w:sz w:val="18"/>
                <w:szCs w:val="18"/>
                <w:lang w:val="bg-BG" w:eastAsia="bg-BG" w:bidi="bg-BG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A4ED233" w14:textId="77777777" w:rsidR="00471EC1" w:rsidRPr="00471EC1" w:rsidRDefault="00471EC1" w:rsidP="00471EC1">
            <w:pPr>
              <w:widowControl w:val="0"/>
              <w:suppressAutoHyphens/>
              <w:overflowPunct/>
              <w:adjustRightInd/>
              <w:ind w:left="-108"/>
              <w:jc w:val="center"/>
              <w:textAlignment w:val="auto"/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</w:pPr>
            <w:r w:rsidRPr="00471EC1">
              <w:rPr>
                <w:rFonts w:ascii="Verdana" w:eastAsia="Lucida Sans Unicode" w:hAnsi="Verdana" w:cs="Arial"/>
                <w:i/>
                <w:iCs/>
                <w:kern w:val="1"/>
                <w:sz w:val="18"/>
                <w:szCs w:val="18"/>
                <w:lang w:val="bg-BG" w:eastAsia="bg-BG" w:bidi="bg-BG"/>
              </w:rPr>
              <w:t>ACI:</w:t>
            </w:r>
          </w:p>
          <w:p w14:paraId="1CE2C8B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hi-IN" w:bidi="hi-IN"/>
              </w:rPr>
              <w:t>от 2 m</w:t>
            </w:r>
            <w:r w:rsidRPr="00471EC1">
              <w:rPr>
                <w:rFonts w:ascii="Verdana" w:eastAsia="Lucida Sans Unicode" w:hAnsi="Verdana" w:cs="Arial"/>
                <w:kern w:val="1"/>
                <w:sz w:val="18"/>
                <w:szCs w:val="18"/>
                <w:lang w:val="bg-BG" w:eastAsia="bg-BG" w:bidi="bg-BG"/>
              </w:rPr>
              <w:t>A до 0,2 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3BEF2C" w14:textId="77777777" w:rsidR="00471EC1" w:rsidRPr="00471EC1" w:rsidRDefault="00471EC1" w:rsidP="00471EC1">
            <w:pPr>
              <w:suppressAutoHyphens/>
              <w:overflowPunct/>
              <w:adjustRightInd/>
              <w:snapToGrid w:val="0"/>
              <w:ind w:left="-10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от 0,0070 mA</w:t>
            </w:r>
          </w:p>
          <w:p w14:paraId="6D53562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ar-SA"/>
              </w:rPr>
              <w:t>до 0,14 mA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311C267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16662AA7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E5AAA6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12.9</w:t>
            </w:r>
          </w:p>
          <w:p w14:paraId="17492417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BFA4FE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7CD96BE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3C0D3BE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62C11085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23A3B036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59ABBEB0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2CBF532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42E70578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3C9ACC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  <w:p w14:paraId="5AF7170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  <w:p w14:paraId="543A55B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>Преобразуватели на величини с вход</w:t>
            </w:r>
            <w:r w:rsidRPr="00471EC1">
              <w:rPr>
                <w:rFonts w:ascii="Verdana" w:eastAsia="Lucida Sans Unicode" w:hAnsi="Verdana" w:cs="Arial"/>
                <w:i/>
                <w:iCs/>
                <w:sz w:val="18"/>
                <w:szCs w:val="18"/>
                <w:lang w:val="bg-BG" w:eastAsia="ar-SA"/>
              </w:rPr>
              <w:t xml:space="preserve"> DCU, DCI</w:t>
            </w: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 и </w:t>
            </w:r>
            <w:r w:rsidRPr="00471EC1">
              <w:rPr>
                <w:rFonts w:ascii="Verdana" w:eastAsia="Lucida Sans Unicode" w:hAnsi="Verdana" w:cs="Arial"/>
                <w:i/>
                <w:sz w:val="18"/>
                <w:szCs w:val="18"/>
                <w:lang w:val="bg-BG" w:eastAsia="ar-SA"/>
              </w:rPr>
              <w:t xml:space="preserve">R </w:t>
            </w: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изход </w:t>
            </w:r>
            <w:r w:rsidRPr="00471EC1">
              <w:rPr>
                <w:rFonts w:ascii="Verdana" w:eastAsia="Lucida Sans Unicode" w:hAnsi="Verdana" w:cs="Arial"/>
                <w:i/>
                <w:iCs/>
                <w:sz w:val="18"/>
                <w:szCs w:val="18"/>
                <w:lang w:val="bg-BG" w:eastAsia="ar-SA" w:bidi="bg-BG"/>
              </w:rPr>
              <w:t>DCU</w:t>
            </w:r>
            <w:r w:rsidRPr="00471EC1">
              <w:rPr>
                <w:rFonts w:ascii="Verdana" w:eastAsia="Lucida Sans Unicode" w:hAnsi="Verdana" w:cs="Arial"/>
                <w:i/>
                <w:iCs/>
                <w:sz w:val="18"/>
                <w:szCs w:val="18"/>
                <w:lang w:val="bg-BG" w:eastAsia="ar-SA"/>
              </w:rPr>
              <w:t xml:space="preserve"> </w:t>
            </w:r>
            <w:r w:rsidRPr="00471EC1"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  <w:t xml:space="preserve">и </w:t>
            </w:r>
            <w:r w:rsidRPr="00471EC1">
              <w:rPr>
                <w:rFonts w:ascii="Verdana" w:eastAsia="Lucida Sans Unicode" w:hAnsi="Verdana" w:cs="Arial"/>
                <w:i/>
                <w:iCs/>
                <w:sz w:val="18"/>
                <w:szCs w:val="18"/>
                <w:lang w:val="bg-BG" w:eastAsia="ar-SA" w:bidi="bg-BG"/>
              </w:rPr>
              <w:t>DCI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  <w:p w14:paraId="5CF7D50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AB35AA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3DAAC4D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B4D46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3E8B7FF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8B9650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B66654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324878E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21526E5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7260ADB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01F52DB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вход</w:t>
            </w: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hi-IN" w:bidi="hi-IN"/>
              </w:rPr>
              <w:t xml:space="preserve"> DCU, DCI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 </w:t>
            </w:r>
          </w:p>
          <w:p w14:paraId="35E745B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и R</w:t>
            </w:r>
          </w:p>
          <w:p w14:paraId="0469F92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7087900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1BAD2DF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5DCA2DD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304D25F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1AB52EB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39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CD399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bg-BG"/>
              </w:rPr>
              <w:lastRenderedPageBreak/>
              <w:t>DCU: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326D79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6429296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1A26FA3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6459CB9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63E5831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Е04</w:t>
            </w:r>
          </w:p>
          <w:p w14:paraId="76E27AD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698E9AF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1EDCA78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121330F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054B696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391741D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4C45185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  <w:p w14:paraId="11C38F8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17D6482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687EFEC4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B00849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DEB511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93076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от 0 mV </w:t>
            </w:r>
          </w:p>
          <w:p w14:paraId="7E907DD1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до 19.9999 mV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37B4F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 xml:space="preserve">от 0,00023 mV </w:t>
            </w:r>
          </w:p>
          <w:p w14:paraId="5C26FD5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0,0012 mV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ED1CB9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35E4BA0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3285AF96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DADD79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134D4B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D1129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от 20 mV </w:t>
            </w:r>
          </w:p>
          <w:p w14:paraId="29C25DA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до 199,999 mV</w:t>
            </w:r>
          </w:p>
          <w:p w14:paraId="2090B29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  <w:p w14:paraId="6A20BF5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59876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lastRenderedPageBreak/>
              <w:t xml:space="preserve">от 0,00023 mV </w:t>
            </w:r>
          </w:p>
          <w:p w14:paraId="56AC84F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0,0012 mV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375A59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7C550183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138814B1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68E7C6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3484F4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39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16C71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bg-BG"/>
              </w:rPr>
              <w:t>DCI: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CE084D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E09E4E0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6427F25A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B8958F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F26AF4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1F35CC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от 0 mA  </w:t>
            </w:r>
          </w:p>
          <w:p w14:paraId="7A5FA86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до 20 mA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B5FD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 xml:space="preserve">от 0,079 µА </w:t>
            </w:r>
          </w:p>
          <w:p w14:paraId="0F28836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0,004 mА</w:t>
            </w:r>
          </w:p>
          <w:p w14:paraId="204637D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0D95E7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AFCAEF6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0C9E69ED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452690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8936F9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39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2D6D2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bg-BG"/>
              </w:rPr>
              <w:t>R</w:t>
            </w:r>
            <w:r w:rsidRPr="00471EC1">
              <w:rPr>
                <w:rFonts w:ascii="Verdana" w:hAnsi="Verdana" w:cs="Calibri"/>
                <w:i/>
                <w:iCs/>
                <w:kern w:val="2"/>
                <w:sz w:val="18"/>
                <w:szCs w:val="18"/>
                <w:lang w:val="bg-BG" w:eastAsia="bg-BG"/>
              </w:rPr>
              <w:t>Ω: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8C0E42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2013740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7AD0FF8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EE91C3E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FED43C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4DE73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  <w:t xml:space="preserve">от 0,01 Ω </w:t>
            </w:r>
          </w:p>
          <w:p w14:paraId="73AAD14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  <w:t>до 10 кΩ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2AD359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  <w:t xml:space="preserve">от 0,000039 </w:t>
            </w:r>
            <w:r w:rsidRPr="00471EC1">
              <w:rPr>
                <w:rFonts w:ascii="Verdana" w:hAnsi="Verdana" w:cs="Calibri"/>
                <w:iCs/>
                <w:kern w:val="2"/>
                <w:sz w:val="18"/>
                <w:szCs w:val="18"/>
                <w:lang w:val="bg-BG" w:eastAsia="bg-BG"/>
              </w:rPr>
              <w:t>Ω</w:t>
            </w:r>
            <w:r w:rsidRPr="00471EC1"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  <w:t xml:space="preserve"> </w:t>
            </w:r>
          </w:p>
          <w:p w14:paraId="34FAFFA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Cs/>
                <w:kern w:val="2"/>
                <w:sz w:val="18"/>
                <w:szCs w:val="18"/>
                <w:lang w:val="bg-BG" w:eastAsia="bg-BG"/>
              </w:rPr>
              <w:t>до 0,0032 k</w:t>
            </w:r>
            <w:r w:rsidRPr="00471EC1">
              <w:rPr>
                <w:rFonts w:ascii="Verdana" w:hAnsi="Verdana" w:cs="Calibri"/>
                <w:iCs/>
                <w:kern w:val="2"/>
                <w:sz w:val="18"/>
                <w:szCs w:val="18"/>
                <w:lang w:val="bg-BG" w:eastAsia="bg-BG"/>
              </w:rPr>
              <w:t>Ω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C2DBEE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6A99ED9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23B166D9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7C34914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9D7719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изход </w:t>
            </w: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hi-IN" w:bidi="hi-IN"/>
              </w:rPr>
              <w:t>DCU, DCI</w:t>
            </w:r>
          </w:p>
        </w:tc>
        <w:tc>
          <w:tcPr>
            <w:tcW w:w="3918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92D61D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bg-BG"/>
              </w:rPr>
              <w:t>DCU: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D0FEAA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1C9BEA3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243FBBA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C0FDBA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76B510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10DAA0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от 0 V 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bg-BG"/>
              </w:rPr>
              <w:t xml:space="preserve">до 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0,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bg-BG"/>
              </w:rPr>
              <w:t xml:space="preserve">2 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A01ED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oт 0,0000059 V</w:t>
            </w:r>
          </w:p>
          <w:p w14:paraId="29CBFB8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0,000027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17DCA6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CF76364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53A32D0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36047AF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4EEC38D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D0E64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от 0,2 V до 2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1F9E9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oт 0,000027 V</w:t>
            </w:r>
          </w:p>
          <w:p w14:paraId="6312F9E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0,00021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A0A6CA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3FC8EED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29ACBE8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317358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C6CB9F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26BDE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от 2 V до 20 V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500ED9" w14:textId="77777777" w:rsidR="00471EC1" w:rsidRPr="00471EC1" w:rsidRDefault="00471EC1" w:rsidP="00471EC1">
            <w:pPr>
              <w:overflowPunct/>
              <w:adjustRightInd/>
              <w:snapToGrid w:val="0"/>
              <w:ind w:left="-10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oт 0,00021 V</w:t>
            </w:r>
          </w:p>
          <w:p w14:paraId="1156830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0,0021 V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EEEA353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749FEDFB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6B0409E3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4FC49F8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DAE765A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3918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18FF2A92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i/>
                <w:iCs/>
                <w:kern w:val="2"/>
                <w:sz w:val="18"/>
                <w:szCs w:val="18"/>
                <w:lang w:val="bg-BG" w:eastAsia="bg-BG"/>
              </w:rPr>
              <w:t>DCI: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010EEA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03BBE6E4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36799F4F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72E16D8B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eastAsia="Lucida Sans Unicode" w:hAnsi="Verdana" w:cs="Arial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D345126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1A0F1F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 xml:space="preserve">от 0,2 mA 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bg-BG"/>
              </w:rPr>
              <w:t xml:space="preserve">до 2 </w:t>
            </w:r>
            <w:r w:rsidRPr="00471EC1">
              <w:rPr>
                <w:rFonts w:ascii="Verdana" w:hAnsi="Verdana" w:cs="Arial"/>
                <w:kern w:val="2"/>
                <w:sz w:val="18"/>
                <w:szCs w:val="18"/>
                <w:lang w:val="bg-BG" w:eastAsia="hi-IN" w:bidi="hi-IN"/>
              </w:rPr>
              <w:t>A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C2FCD0" w14:textId="77777777" w:rsidR="00471EC1" w:rsidRPr="00471EC1" w:rsidRDefault="00471EC1" w:rsidP="00471EC1">
            <w:pPr>
              <w:overflowPunct/>
              <w:adjustRightInd/>
              <w:snapToGrid w:val="0"/>
              <w:ind w:left="-108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от 0,0018 mA</w:t>
            </w:r>
          </w:p>
          <w:p w14:paraId="1069AEC7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до 0,093 mA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162BB65" w14:textId="77777777" w:rsidR="00471EC1" w:rsidRPr="00471EC1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6D77A8AF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5A955A18" w14:textId="77777777" w:rsidR="00471EC1" w:rsidRPr="00471EC1" w:rsidRDefault="00471EC1" w:rsidP="00471EC1">
            <w:pPr>
              <w:overflowPunct/>
              <w:adjustRightInd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13.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2EAE3D6F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b/>
                <w:sz w:val="18"/>
                <w:szCs w:val="18"/>
                <w:lang w:val="bg-BG" w:eastAsia="bg-BG"/>
              </w:rPr>
              <w:t>ФИЗИКОХИМИЧНИ И ОПТИЧНИ ВЕЛИЧИНИ</w:t>
            </w:r>
          </w:p>
        </w:tc>
      </w:tr>
      <w:tr w:rsidR="00471EC1" w:rsidRPr="00471EC1" w14:paraId="13D7D108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28F27DA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eastAsia="bg-BG"/>
              </w:rPr>
              <w:t>13.1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8F8ADC9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Кондуктометри</w:t>
            </w: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72FDED3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Специфична електропрово-димост на  електролити, </w:t>
            </w:r>
            <w:r w:rsidRPr="00471EC1">
              <w:rPr>
                <w:rFonts w:ascii="Verdana" w:hAnsi="Verdana" w:cs="Symbol"/>
                <w:sz w:val="18"/>
                <w:szCs w:val="18"/>
                <w:lang w:val="bg-BG" w:eastAsia="ar-SA"/>
              </w:rPr>
              <w:t>µ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S/cm; mS/cm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2840038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ru-RU" w:eastAsia="bg-BG"/>
              </w:rPr>
              <w:t xml:space="preserve">от 0,8 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µS</w:t>
            </w:r>
            <w:r w:rsidRPr="00471EC1">
              <w:rPr>
                <w:rFonts w:ascii="Verdana" w:hAnsi="Verdana" w:cs="Tahoma"/>
                <w:sz w:val="18"/>
                <w:szCs w:val="18"/>
                <w:lang w:val="ru-RU" w:eastAsia="bg-BG"/>
              </w:rPr>
              <w:t>/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cm  до 15 µS</w:t>
            </w:r>
            <w:r w:rsidRPr="00471EC1">
              <w:rPr>
                <w:rFonts w:ascii="Verdana" w:hAnsi="Verdana" w:cs="Tahoma"/>
                <w:sz w:val="18"/>
                <w:szCs w:val="18"/>
                <w:lang w:val="ru-RU" w:eastAsia="bg-BG"/>
              </w:rPr>
              <w:t>/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cm  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094DB1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ru-RU" w:eastAsia="bg-BG"/>
              </w:rPr>
              <w:t xml:space="preserve">от 0,6 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>µS</w:t>
            </w:r>
            <w:r w:rsidRPr="00471EC1">
              <w:rPr>
                <w:rFonts w:ascii="Verdana" w:hAnsi="Verdana" w:cs="Tahoma"/>
                <w:sz w:val="18"/>
                <w:szCs w:val="18"/>
                <w:lang w:val="ru-RU" w:eastAsia="bg-BG"/>
              </w:rPr>
              <w:t>/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>cm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до </w:t>
            </w:r>
          </w:p>
          <w:p w14:paraId="78F6681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0,3 µ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>S/cm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00571E3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РПК 702 EH02</w:t>
            </w:r>
          </w:p>
          <w:p w14:paraId="0BEED86D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(с използва</w:t>
            </w:r>
          </w:p>
          <w:p w14:paraId="64F18199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не на CRM)</w:t>
            </w:r>
          </w:p>
          <w:p w14:paraId="2005A6AC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cs="Arial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BE5B3AC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597ACA64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6B337CB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4703BF1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0B8542E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от 0,015 mS/cm  до 100 mS/cm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825B6D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-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от 0,0003 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mS/cm </w:t>
            </w:r>
          </w:p>
          <w:p w14:paraId="05FA41F6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до 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1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>,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25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 mS/cm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6CC13A47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cs="Arial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351970EF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462AAD51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E47E27A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6C84B4B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5CFD6884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от 100 mS/cm до 111,3 mS/cm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9F7BD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1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>,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25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 mS/cm до </w:t>
            </w:r>
          </w:p>
          <w:p w14:paraId="015F2341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2,1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 mS/cm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39D82BEA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cs="Arial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29E12ACE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C0E3F8A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13.</w:t>
            </w:r>
            <w:r w:rsidRPr="00471EC1">
              <w:rPr>
                <w:rFonts w:ascii="Verdana" w:hAnsi="Verdana"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9A86C3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рН-метри</w:t>
            </w: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D4D81E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 xml:space="preserve">Водороден показател </w:t>
            </w:r>
            <w:r w:rsidRPr="00471EC1">
              <w:rPr>
                <w:rFonts w:ascii="Verdana" w:hAnsi="Verdana" w:cs="Verdana"/>
                <w:i/>
                <w:sz w:val="18"/>
                <w:szCs w:val="18"/>
                <w:lang w:val="bg-BG" w:eastAsia="ar-SA"/>
              </w:rPr>
              <w:t>рН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717E6784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от 1 до 10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62DEA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0,02 до 0,03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2C2055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cs="Arial"/>
                <w:sz w:val="18"/>
                <w:szCs w:val="18"/>
                <w:lang w:val="bg-BG" w:eastAsia="bg-BG"/>
              </w:rPr>
              <w:t>РПК 702 PH01</w:t>
            </w:r>
          </w:p>
        </w:tc>
      </w:tr>
      <w:tr w:rsidR="00471EC1" w:rsidRPr="00471EC1" w14:paraId="7E900BDF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  <w:vAlign w:val="center"/>
          </w:tcPr>
          <w:p w14:paraId="3E33F714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A9A96BA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7953CF4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43503F3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sz w:val="18"/>
                <w:szCs w:val="18"/>
                <w:lang w:val="bg-BG" w:eastAsia="ar-SA"/>
              </w:rPr>
              <w:t>от 11 до 12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972F39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0,03 до 0,04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AFB87A8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78C98845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77247407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13.3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C8420DC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Спектрофотометри, фотометри за ултравиолетова-</w:t>
            </w:r>
          </w:p>
          <w:p w14:paraId="03ED7C8E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 xml:space="preserve">та и видима </w:t>
            </w:r>
            <w:r w:rsidRPr="00E47E24">
              <w:rPr>
                <w:rFonts w:ascii="Verdana" w:hAnsi="Verdana"/>
                <w:sz w:val="18"/>
                <w:szCs w:val="18"/>
                <w:lang w:val="bg-BG" w:eastAsia="ar-SA"/>
              </w:rPr>
              <w:t>области (</w:t>
            </w:r>
            <w:r w:rsidRPr="00E47E24">
              <w:rPr>
                <w:rFonts w:ascii="Verdana" w:hAnsi="Verdana"/>
                <w:sz w:val="18"/>
                <w:szCs w:val="18"/>
                <w:lang w:val="bg-BG" w:eastAsia="bg-BG"/>
              </w:rPr>
              <w:t>UV/VIS)</w:t>
            </w:r>
            <w:r w:rsidRPr="00E47E24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48D004E3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caps/>
                <w:sz w:val="18"/>
                <w:szCs w:val="18"/>
                <w:lang w:val="bg-BG" w:eastAsia="ar-SA"/>
              </w:rPr>
              <w:t>д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ължина на вълната, 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>λ</w:t>
            </w:r>
          </w:p>
          <w:p w14:paraId="6F58663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на емисии на спектрални източници (Hg и D</w:t>
            </w:r>
            <w:r w:rsidRPr="00471EC1">
              <w:rPr>
                <w:rFonts w:ascii="Verdana" w:hAnsi="Verdana"/>
                <w:sz w:val="18"/>
                <w:szCs w:val="18"/>
                <w:vertAlign w:val="subscript"/>
                <w:lang w:val="bg-BG" w:eastAsia="ar-SA"/>
              </w:rPr>
              <w:t>e</w:t>
            </w: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), nm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D56E99C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Hg (вградена в уреда)</w:t>
            </w:r>
          </w:p>
          <w:p w14:paraId="7A4CC907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365,0 nm,</w:t>
            </w:r>
          </w:p>
          <w:p w14:paraId="6EC91D0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546,1 nm;</w:t>
            </w:r>
          </w:p>
          <w:p w14:paraId="346CAAAE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De (вградена в уреда)</w:t>
            </w:r>
          </w:p>
          <w:p w14:paraId="47DCB425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486,0 nm;</w:t>
            </w:r>
          </w:p>
          <w:p w14:paraId="78F7CE99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656,1 nm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55BDB7A5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0,6 nm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A3B1CB7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ОH03</w:t>
            </w:r>
          </w:p>
        </w:tc>
      </w:tr>
      <w:tr w:rsidR="00471EC1" w:rsidRPr="00471EC1" w14:paraId="78AB39AC" w14:textId="77777777" w:rsidTr="00A36AE4">
        <w:tc>
          <w:tcPr>
            <w:tcW w:w="65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67DBF91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13.4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12B0B4D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Спектрофотометри, фотометри за ултравиолетова-</w:t>
            </w:r>
          </w:p>
          <w:p w14:paraId="6B5D327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ar-SA"/>
              </w:rPr>
              <w:t>та и видима области (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UV/VIS)</w:t>
            </w: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  <w:p w14:paraId="71668AA6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5E1F254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481A22E8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DBA066F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495963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9B14155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702422EE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355D087C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4D1B58FC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D319084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6181F10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1090BB6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6313215A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Спектрален коефициент на пропускане</w:t>
            </w:r>
          </w:p>
          <w:p w14:paraId="6FF36A89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sym w:font="Symbol" w:char="F074"/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 xml:space="preserve"> 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(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sym w:font="Symbol" w:char="F06C"/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), 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>%</w:t>
            </w:r>
          </w:p>
          <w:p w14:paraId="684AF8BC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геометрия 0/0, спрямо въздух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 xml:space="preserve">  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за λ от 250 nm до 700 nm</w:t>
            </w:r>
          </w:p>
          <w:p w14:paraId="1F3544F3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(спектрално неутрални материали)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2F365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от 4 % </w:t>
            </w:r>
          </w:p>
          <w:p w14:paraId="5B6050B7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до 94  %</w:t>
            </w: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057352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от 0,12 % </w:t>
            </w:r>
          </w:p>
          <w:p w14:paraId="0125C76A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до 1,0 %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15FF0F2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cs="Arial"/>
                <w:sz w:val="18"/>
                <w:szCs w:val="18"/>
                <w:lang w:val="bg-BG" w:eastAsia="bg-BG"/>
              </w:rPr>
              <w:t>РПК 702 ОH03</w:t>
            </w:r>
          </w:p>
        </w:tc>
      </w:tr>
      <w:tr w:rsidR="00471EC1" w:rsidRPr="00471EC1" w14:paraId="6AD0BDEA" w14:textId="77777777" w:rsidTr="00A36AE4">
        <w:tc>
          <w:tcPr>
            <w:tcW w:w="658" w:type="dxa"/>
            <w:vMerge/>
            <w:tcMar>
              <w:left w:w="57" w:type="dxa"/>
              <w:right w:w="57" w:type="dxa"/>
            </w:tcMar>
          </w:tcPr>
          <w:p w14:paraId="5BD064F2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64BD77E5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53AD802E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Symbo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Спектрална оптична плътност 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>D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(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>λ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) за  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>λ</w:t>
            </w:r>
            <w:r w:rsidRPr="00471EC1">
              <w:rPr>
                <w:rFonts w:ascii="Verdana" w:hAnsi="Verdana" w:cs="Symbol"/>
                <w:i/>
                <w:sz w:val="18"/>
                <w:szCs w:val="18"/>
                <w:lang w:val="bg-BG" w:eastAsia="ar-SA"/>
              </w:rPr>
              <w:t xml:space="preserve"> </w:t>
            </w:r>
            <w:r w:rsidRPr="00471EC1">
              <w:rPr>
                <w:rFonts w:ascii="Verdana" w:hAnsi="Verdana" w:cs="Symbol"/>
                <w:sz w:val="18"/>
                <w:szCs w:val="18"/>
                <w:lang w:val="bg-BG" w:eastAsia="ar-SA"/>
              </w:rPr>
              <w:t xml:space="preserve"> </w:t>
            </w:r>
          </w:p>
          <w:p w14:paraId="421B4572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от 250 nm до</w:t>
            </w:r>
          </w:p>
          <w:p w14:paraId="2B43ED00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700 nm</w:t>
            </w:r>
          </w:p>
          <w:p w14:paraId="67E7D085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Courier New"/>
                <w:sz w:val="18"/>
                <w:szCs w:val="18"/>
                <w:lang w:val="bg-BG" w:eastAsia="ar-SA"/>
              </w:rPr>
              <w:t xml:space="preserve">(изчислена на основа на </w:t>
            </w:r>
            <w:r w:rsidRPr="00471EC1">
              <w:rPr>
                <w:rFonts w:ascii="Verdana" w:hAnsi="Verdana" w:cs="Courier New"/>
                <w:sz w:val="18"/>
                <w:szCs w:val="18"/>
                <w:lang w:val="bg-BG" w:eastAsia="ar-SA"/>
              </w:rPr>
              <w:lastRenderedPageBreak/>
              <w:t xml:space="preserve">измерените стойности на </w:t>
            </w:r>
          </w:p>
          <w:p w14:paraId="43376F02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Courier New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sym w:font="Symbol" w:char="F074"/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 xml:space="preserve"> (</w:t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sym w:font="Symbol" w:char="F06C"/>
            </w:r>
            <w:r w:rsidRPr="00471EC1">
              <w:rPr>
                <w:rFonts w:ascii="Verdana" w:hAnsi="Verdana" w:cs="Tahoma"/>
                <w:i/>
                <w:sz w:val="18"/>
                <w:szCs w:val="18"/>
                <w:lang w:val="bg-BG" w:eastAsia="ar-SA"/>
              </w:rPr>
              <w:t>),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 геометрия 0/0, спрямо въздух за спектрално неутрални материали)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AA80C2" w14:textId="77777777" w:rsidR="00471EC1" w:rsidRPr="00471EC1" w:rsidRDefault="00471EC1" w:rsidP="00CD2481">
            <w:pPr>
              <w:overflowPunct/>
              <w:adjustRightInd/>
              <w:spacing w:line="276" w:lineRule="auto"/>
              <w:textAlignment w:val="auto"/>
              <w:rPr>
                <w:rFonts w:ascii="Verdana" w:hAnsi="Verdana" w:cs="Tahoma"/>
                <w:sz w:val="18"/>
                <w:szCs w:val="18"/>
                <w:lang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lastRenderedPageBreak/>
              <w:t>1,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3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98 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 0,027</w:t>
            </w:r>
          </w:p>
          <w:p w14:paraId="681A74EE" w14:textId="77777777" w:rsidR="00471EC1" w:rsidRPr="00471EC1" w:rsidRDefault="00471EC1" w:rsidP="00CD2481">
            <w:pPr>
              <w:overflowPunct/>
              <w:adjustRightInd/>
              <w:spacing w:line="276" w:lineRule="auto"/>
              <w:textAlignment w:val="auto"/>
              <w:rPr>
                <w:rFonts w:ascii="Verdana" w:hAnsi="Verdana" w:cs="Tahoma"/>
                <w:sz w:val="18"/>
                <w:szCs w:val="18"/>
                <w:lang w:eastAsia="bg-BG"/>
              </w:rPr>
            </w:pPr>
          </w:p>
          <w:p w14:paraId="5A04C239" w14:textId="77777777" w:rsidR="00471EC1" w:rsidRPr="00471EC1" w:rsidRDefault="00471EC1" w:rsidP="00CD2481">
            <w:pPr>
              <w:overflowPunct/>
              <w:adjustRightInd/>
              <w:spacing w:line="276" w:lineRule="auto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</w:p>
        </w:tc>
        <w:tc>
          <w:tcPr>
            <w:tcW w:w="20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9BF6E7" w14:textId="77777777" w:rsidR="00471EC1" w:rsidRPr="00471EC1" w:rsidRDefault="00471EC1" w:rsidP="00CD2481">
            <w:pPr>
              <w:overflowPunct/>
              <w:adjustRightInd/>
              <w:spacing w:line="276" w:lineRule="auto"/>
              <w:ind w:firstLine="26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 0,011 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до</w:t>
            </w:r>
            <w:r w:rsidRPr="00471EC1">
              <w:rPr>
                <w:rFonts w:ascii="Verdana" w:hAnsi="Verdana" w:cs="Tahoma"/>
                <w:sz w:val="18"/>
                <w:szCs w:val="18"/>
                <w:lang w:eastAsia="bg-BG"/>
              </w:rPr>
              <w:t xml:space="preserve"> 0,00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5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 xml:space="preserve"> </w:t>
            </w:r>
          </w:p>
          <w:p w14:paraId="115BA881" w14:textId="77777777" w:rsidR="00471EC1" w:rsidRPr="00471EC1" w:rsidRDefault="00471EC1" w:rsidP="00CD2481">
            <w:pPr>
              <w:overflowPunct/>
              <w:adjustRightInd/>
              <w:spacing w:line="276" w:lineRule="auto"/>
              <w:ind w:firstLine="26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</w:p>
          <w:p w14:paraId="045C1344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ar-SA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B5BC63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lang w:val="bg-BG" w:eastAsia="bg-BG"/>
              </w:rPr>
            </w:pPr>
          </w:p>
        </w:tc>
      </w:tr>
      <w:tr w:rsidR="00471EC1" w:rsidRPr="00471EC1" w14:paraId="3C500AC5" w14:textId="77777777" w:rsidTr="00A36AE4">
        <w:tc>
          <w:tcPr>
            <w:tcW w:w="658" w:type="dxa"/>
            <w:tcMar>
              <w:left w:w="57" w:type="dxa"/>
              <w:right w:w="57" w:type="dxa"/>
            </w:tcMar>
          </w:tcPr>
          <w:p w14:paraId="6512BD35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14.</w:t>
            </w:r>
          </w:p>
        </w:tc>
        <w:tc>
          <w:tcPr>
            <w:tcW w:w="8789" w:type="dxa"/>
            <w:gridSpan w:val="5"/>
            <w:tcMar>
              <w:left w:w="57" w:type="dxa"/>
              <w:right w:w="57" w:type="dxa"/>
            </w:tcMar>
            <w:vAlign w:val="center"/>
          </w:tcPr>
          <w:p w14:paraId="1AF17632" w14:textId="77777777" w:rsidR="00471EC1" w:rsidRPr="00471EC1" w:rsidRDefault="00471EC1" w:rsidP="00CD2481">
            <w:pPr>
              <w:overflowPunct/>
              <w:adjustRightInd/>
              <w:spacing w:line="276" w:lineRule="auto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b/>
                <w:sz w:val="18"/>
                <w:szCs w:val="18"/>
                <w:lang w:val="bg-BG" w:eastAsia="bg-BG"/>
              </w:rPr>
              <w:t>ИНТЕРВАЛ ОТ ВРЕМЕ</w:t>
            </w:r>
          </w:p>
        </w:tc>
      </w:tr>
      <w:tr w:rsidR="00471EC1" w:rsidRPr="00471EC1" w14:paraId="085A29DC" w14:textId="77777777" w:rsidTr="00A36AE4">
        <w:tc>
          <w:tcPr>
            <w:tcW w:w="658" w:type="dxa"/>
            <w:tcMar>
              <w:left w:w="57" w:type="dxa"/>
              <w:right w:w="57" w:type="dxa"/>
            </w:tcMar>
            <w:vAlign w:val="center"/>
          </w:tcPr>
          <w:p w14:paraId="65BA00A7" w14:textId="77777777" w:rsidR="00471EC1" w:rsidRPr="00471EC1" w:rsidRDefault="00471EC1" w:rsidP="00CD248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14.1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BB805B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Секундомери</w:t>
            </w:r>
            <w:r w:rsidRPr="00471EC1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4DC14C9F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Verdana"/>
                <w:color w:val="000000"/>
                <w:sz w:val="18"/>
                <w:szCs w:val="18"/>
                <w:lang w:val="bg-BG" w:eastAsia="ar-SA"/>
              </w:rPr>
              <w:t>Интервал от време, s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BA5609B" w14:textId="77777777" w:rsidR="00471EC1" w:rsidRPr="00471EC1" w:rsidRDefault="00471EC1" w:rsidP="00CD2481">
            <w:pPr>
              <w:suppressAutoHyphens/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ar-SA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ar-SA"/>
              </w:rPr>
              <w:t>от 1 s до 10 h</w:t>
            </w:r>
          </w:p>
        </w:tc>
        <w:tc>
          <w:tcPr>
            <w:tcW w:w="2075" w:type="dxa"/>
            <w:tcMar>
              <w:left w:w="57" w:type="dxa"/>
              <w:right w:w="57" w:type="dxa"/>
            </w:tcMar>
            <w:vAlign w:val="center"/>
          </w:tcPr>
          <w:p w14:paraId="6277E2EA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color w:val="000000"/>
                <w:sz w:val="18"/>
                <w:szCs w:val="18"/>
                <w:lang w:val="bg-BG" w:eastAsia="ar-SA"/>
              </w:rPr>
              <w:t>0,1 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C490539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ВР01</w:t>
            </w:r>
          </w:p>
        </w:tc>
      </w:tr>
    </w:tbl>
    <w:p w14:paraId="0604A1B6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lang w:val="x-none" w:eastAsia="x-none"/>
        </w:rPr>
      </w:pPr>
    </w:p>
    <w:p w14:paraId="7ABC6CD9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sz w:val="18"/>
          <w:szCs w:val="18"/>
          <w:lang w:val="x-none" w:eastAsia="x-none"/>
        </w:rPr>
      </w:pPr>
      <w:r w:rsidRPr="00471EC1">
        <w:rPr>
          <w:rFonts w:ascii="Verdana" w:hAnsi="Verdana"/>
          <w:sz w:val="18"/>
          <w:szCs w:val="18"/>
          <w:lang w:val="x-none" w:eastAsia="x-none"/>
        </w:rPr>
        <w:t>* Посочените средства за измерване се калибрират в лабораторията или на място при клиента.</w:t>
      </w:r>
    </w:p>
    <w:p w14:paraId="29A8C7B4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lang w:val="x-none" w:eastAsia="x-none"/>
        </w:rPr>
      </w:pPr>
      <w:r w:rsidRPr="00471EC1">
        <w:rPr>
          <w:rFonts w:ascii="Verdana" w:hAnsi="Verdana"/>
          <w:sz w:val="18"/>
          <w:szCs w:val="18"/>
          <w:lang w:val="x-none" w:eastAsia="x-none"/>
        </w:rPr>
        <w:t>** Посочените средства за измерване се калибрират на място при клиента.</w:t>
      </w:r>
    </w:p>
    <w:p w14:paraId="4B021C6E" w14:textId="77777777" w:rsidR="00995842" w:rsidRPr="00471EC1" w:rsidRDefault="00995842" w:rsidP="00471EC1">
      <w:pPr>
        <w:overflowPunct/>
        <w:adjustRightInd/>
        <w:textAlignment w:val="auto"/>
        <w:rPr>
          <w:rFonts w:ascii="Verdana" w:hAnsi="Verdana"/>
          <w:lang w:val="bg-BG" w:eastAsia="x-none"/>
        </w:rPr>
      </w:pPr>
    </w:p>
    <w:p w14:paraId="2B099236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 w:cs="Tahoma"/>
          <w:b/>
          <w:lang w:val="x-none" w:eastAsia="x-none"/>
        </w:rPr>
      </w:pPr>
      <w:r w:rsidRPr="00471EC1">
        <w:rPr>
          <w:rFonts w:ascii="Verdana" w:hAnsi="Verdana" w:cs="Tahoma"/>
          <w:b/>
          <w:lang w:val="x-none" w:eastAsia="x-none"/>
        </w:rPr>
        <w:t>III. Да извършва калибриране на:</w:t>
      </w:r>
    </w:p>
    <w:p w14:paraId="293AEAD3" w14:textId="77777777" w:rsidR="00471EC1" w:rsidRPr="00471EC1" w:rsidRDefault="00471EC1" w:rsidP="00471EC1">
      <w:pPr>
        <w:overflowPunct/>
        <w:adjustRightInd/>
        <w:ind w:left="-142"/>
        <w:jc w:val="both"/>
        <w:textAlignment w:val="auto"/>
        <w:rPr>
          <w:rFonts w:ascii="Verdana" w:hAnsi="Verdana"/>
          <w:b/>
          <w:bCs/>
          <w:lang w:val="x-none" w:eastAsia="x-none"/>
        </w:rPr>
      </w:pPr>
      <w:r w:rsidRPr="00471EC1">
        <w:rPr>
          <w:rFonts w:ascii="Verdana" w:hAnsi="Verdana"/>
          <w:b/>
          <w:bCs/>
          <w:lang w:val="x-none" w:eastAsia="x-none"/>
        </w:rPr>
        <w:t xml:space="preserve">    Офис 2</w:t>
      </w:r>
    </w:p>
    <w:p w14:paraId="544F65E3" w14:textId="77777777" w:rsidR="00471EC1" w:rsidRPr="00471EC1" w:rsidRDefault="00471EC1" w:rsidP="00471EC1">
      <w:pPr>
        <w:overflowPunct/>
        <w:adjustRightInd/>
        <w:ind w:left="-142"/>
        <w:jc w:val="both"/>
        <w:textAlignment w:val="auto"/>
        <w:rPr>
          <w:rFonts w:ascii="Verdana" w:hAnsi="Verdana"/>
          <w:b/>
          <w:bCs/>
          <w:sz w:val="2"/>
          <w:szCs w:val="2"/>
          <w:lang w:val="x-none" w:eastAsia="x-none"/>
        </w:rPr>
      </w:pPr>
    </w:p>
    <w:tbl>
      <w:tblPr>
        <w:tblW w:w="949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52"/>
        <w:gridCol w:w="2268"/>
        <w:gridCol w:w="1792"/>
        <w:gridCol w:w="1134"/>
      </w:tblGrid>
      <w:tr w:rsidR="00471EC1" w:rsidRPr="00392E63" w14:paraId="1A08FFE0" w14:textId="77777777" w:rsidTr="0065653D">
        <w:trPr>
          <w:tblHeader/>
        </w:trPr>
        <w:tc>
          <w:tcPr>
            <w:tcW w:w="9498" w:type="dxa"/>
            <w:gridSpan w:val="6"/>
            <w:tcMar>
              <w:left w:w="57" w:type="dxa"/>
              <w:right w:w="57" w:type="dxa"/>
            </w:tcMar>
          </w:tcPr>
          <w:p w14:paraId="05048904" w14:textId="77777777" w:rsidR="00471EC1" w:rsidRPr="00392E63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 xml:space="preserve">Тип обхват: 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фиксиран</w:t>
            </w:r>
          </w:p>
        </w:tc>
      </w:tr>
      <w:tr w:rsidR="00471EC1" w:rsidRPr="00392E63" w14:paraId="3AFFE750" w14:textId="77777777" w:rsidTr="00A36AE4">
        <w:trPr>
          <w:tblHeader/>
        </w:trPr>
        <w:tc>
          <w:tcPr>
            <w:tcW w:w="568" w:type="dxa"/>
            <w:tcMar>
              <w:left w:w="57" w:type="dxa"/>
              <w:right w:w="57" w:type="dxa"/>
            </w:tcMar>
            <w:vAlign w:val="center"/>
          </w:tcPr>
          <w:p w14:paraId="664CE84C" w14:textId="77777777" w:rsidR="00471EC1" w:rsidRPr="00392E63" w:rsidRDefault="00471EC1" w:rsidP="0065653D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№ по ред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2F78A718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Вид на средството за измерване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42AF0462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 xml:space="preserve">Измервана величина, </w:t>
            </w:r>
          </w:p>
          <w:p w14:paraId="4F47F413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измервателна единица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66B59E4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Обхват</w:t>
            </w:r>
          </w:p>
          <w:p w14:paraId="2F644344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на измерване</w:t>
            </w:r>
          </w:p>
        </w:tc>
        <w:tc>
          <w:tcPr>
            <w:tcW w:w="1792" w:type="dxa"/>
            <w:tcMar>
              <w:left w:w="57" w:type="dxa"/>
              <w:right w:w="57" w:type="dxa"/>
            </w:tcMar>
            <w:vAlign w:val="center"/>
          </w:tcPr>
          <w:p w14:paraId="34754D76" w14:textId="77777777" w:rsidR="00471EC1" w:rsidRPr="00392E63" w:rsidRDefault="00471EC1" w:rsidP="00471EC1">
            <w:pPr>
              <w:overflowPunct/>
              <w:adjustRightInd/>
              <w:ind w:left="-107" w:right="-108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Неопределеност на измерване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32985D5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Метод за калибриране</w:t>
            </w:r>
          </w:p>
        </w:tc>
      </w:tr>
      <w:tr w:rsidR="00471EC1" w:rsidRPr="00392E63" w14:paraId="2DBED807" w14:textId="77777777" w:rsidTr="00A36AE4">
        <w:trPr>
          <w:tblHeader/>
        </w:trPr>
        <w:tc>
          <w:tcPr>
            <w:tcW w:w="568" w:type="dxa"/>
            <w:tcMar>
              <w:left w:w="57" w:type="dxa"/>
              <w:right w:w="57" w:type="dxa"/>
            </w:tcMar>
          </w:tcPr>
          <w:p w14:paraId="0659C4FA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CE6674A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</w:tcPr>
          <w:p w14:paraId="6E154BC2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208556D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  <w:t>4</w:t>
            </w:r>
          </w:p>
        </w:tc>
        <w:tc>
          <w:tcPr>
            <w:tcW w:w="1792" w:type="dxa"/>
            <w:tcMar>
              <w:left w:w="57" w:type="dxa"/>
              <w:right w:w="57" w:type="dxa"/>
            </w:tcMar>
          </w:tcPr>
          <w:p w14:paraId="54C20B7E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33FB2E5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eastAsia="bg-BG"/>
              </w:rPr>
              <w:t>6</w:t>
            </w:r>
          </w:p>
        </w:tc>
      </w:tr>
      <w:tr w:rsidR="00471EC1" w:rsidRPr="00392E63" w14:paraId="4ADA2CDE" w14:textId="77777777" w:rsidTr="00A36AE4">
        <w:tc>
          <w:tcPr>
            <w:tcW w:w="568" w:type="dxa"/>
            <w:tcMar>
              <w:left w:w="57" w:type="dxa"/>
              <w:right w:w="57" w:type="dxa"/>
            </w:tcMar>
          </w:tcPr>
          <w:p w14:paraId="0D726069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.</w:t>
            </w:r>
          </w:p>
        </w:tc>
        <w:tc>
          <w:tcPr>
            <w:tcW w:w="8930" w:type="dxa"/>
            <w:gridSpan w:val="5"/>
            <w:tcMar>
              <w:left w:w="57" w:type="dxa"/>
              <w:right w:w="57" w:type="dxa"/>
            </w:tcMar>
          </w:tcPr>
          <w:p w14:paraId="77E943C7" w14:textId="77777777" w:rsidR="00471EC1" w:rsidRPr="00392E63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OБЕМ</w:t>
            </w:r>
          </w:p>
        </w:tc>
      </w:tr>
      <w:tr w:rsidR="00471EC1" w:rsidRPr="00392E63" w14:paraId="64AF97D2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EF818F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.1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EE381A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Мерителни колби</w:t>
            </w:r>
          </w:p>
          <w:p w14:paraId="78F25C3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Пикнометри</w:t>
            </w:r>
          </w:p>
          <w:p w14:paraId="04C8241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Нетипични мерителни колби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D1C4651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0C2565D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 ml до 10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77E576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0,01 ml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4AA91C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EA70B5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396B854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6CE4480F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CAD56C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70E7809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7C3CE85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47AA102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623B353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476230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32B84E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796BAA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3C839AF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FDCF11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О01</w:t>
            </w:r>
          </w:p>
          <w:p w14:paraId="7A18CBE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45335A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73D641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793590D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7022A5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491F729F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67D12E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74A28C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30AB7A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D3544D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1F9E892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20016F7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721E2C8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0AA014E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3A4DFF1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5D3FD8C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  <w:p w14:paraId="756CA98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12BFCE75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3F604B1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6C2DE8E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84DCD0D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BC0366E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 ml до 50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4D11C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0,03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606ED0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12CF97DE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36018B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8A1503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F8F341B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3CEDFD4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50 ml до 250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D90B3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054DDD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17B3AAE7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4101D57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E66604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888C39C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71C51182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250 ml до 1000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3DA043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0,10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73A03E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2E2571F2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2B0236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1A4BFFB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09CDCC6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4CCE8FF7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1000ml до 2000ml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5D045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0,20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1C3C33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3AC59161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D911DA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32AF66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23C389E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68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B54E5D4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2000ml до 5000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1ED74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0,30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BFF434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51CD74A0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866F6E7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/>
                <w:sz w:val="18"/>
                <w:szCs w:val="18"/>
                <w:lang w:val="x-none" w:eastAsia="bg-BG"/>
              </w:rPr>
              <w:t>.2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1ACC6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sz w:val="18"/>
                <w:szCs w:val="18"/>
                <w:lang w:val="bg-BG" w:eastAsia="bg-BG"/>
              </w:rPr>
              <w:t>Разграфени пипети</w:t>
            </w:r>
          </w:p>
          <w:p w14:paraId="6C1FF55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sz w:val="18"/>
                <w:szCs w:val="18"/>
                <w:lang w:val="bg-BG" w:eastAsia="bg-BG"/>
              </w:rPr>
              <w:t>Неразграфени пипети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112E7D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D55CF0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0,1 ml до 1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F4B6F6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0,005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A1BA674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1D7050DC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51FFF8B6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63F54F1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4E8BBB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7F762D7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 ml до 5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BA8A0A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0,008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64E85D0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78B63830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78DAC8A8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C50D2D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3B534AF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9B2E86E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 ml до 25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B890B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0,01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71556F8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7F723CF7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01969050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082AFEB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47B82E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4159F95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25 ml до 100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BFC5B1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0,02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F0FE287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5E15474D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C99CD75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/>
                <w:sz w:val="18"/>
                <w:szCs w:val="18"/>
                <w:lang w:val="x-none" w:eastAsia="bg-BG"/>
              </w:rPr>
              <w:t>.3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36BF9E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sz w:val="18"/>
                <w:szCs w:val="18"/>
                <w:lang w:val="bg-BG" w:eastAsia="bg-BG"/>
              </w:rPr>
              <w:t>Микропипети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05F5BE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554805B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 µl  до 10 µl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CD170D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0,05 µl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7FA0817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7C6622E5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715D32DB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1F74EC4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398344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11A909C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 µl  до 200 µl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AA46F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0,2 µl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5F32884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1ED48856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7555AE50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30D2E7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BBC91B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C2F6835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200 µl до 500 µl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BD98B6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0,5 µl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119867D8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403BD309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5A7F0DED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5746304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AB65B2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00D38E5C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500 µl до 1000 µl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0912D2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1,5 µl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A23F35C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13A9ABBE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521BC61A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x-none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0E8BB86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12D080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79AB802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x-none" w:eastAsia="x-none"/>
              </w:rPr>
              <w:t>от 1000µl до 5000µl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920409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x-none" w:eastAsia="x-none"/>
              </w:rPr>
              <w:t>5,0 µl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DB1A8E9" w14:textId="77777777" w:rsidR="00471EC1" w:rsidRPr="00392E63" w:rsidRDefault="00471EC1" w:rsidP="004D3C31">
            <w:pPr>
              <w:tabs>
                <w:tab w:val="center" w:pos="4153"/>
                <w:tab w:val="right" w:pos="8306"/>
              </w:tabs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x-none" w:eastAsia="bg-BG"/>
              </w:rPr>
            </w:pPr>
          </w:p>
        </w:tc>
      </w:tr>
      <w:tr w:rsidR="00471EC1" w:rsidRPr="00392E63" w14:paraId="5536082E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F2E5B3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.4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06EE403" w14:textId="77777777" w:rsidR="00471EC1" w:rsidRPr="00392E63" w:rsidRDefault="00471EC1" w:rsidP="004D3C31">
            <w:pPr>
              <w:keepNext/>
              <w:overflowPunct/>
              <w:adjustRightInd/>
              <w:spacing w:line="276" w:lineRule="auto"/>
              <w:jc w:val="center"/>
              <w:textAlignment w:val="auto"/>
              <w:outlineLvl w:val="0"/>
              <w:rPr>
                <w:rFonts w:ascii="Verdana" w:hAnsi="Verdana" w:cs="Tahoma"/>
                <w:sz w:val="18"/>
                <w:szCs w:val="18"/>
                <w:highlight w:val="yellow"/>
                <w:lang w:val="bg-BG" w:eastAsia="bg-BG"/>
              </w:rPr>
            </w:pPr>
            <w:r w:rsidRPr="00392E63">
              <w:rPr>
                <w:rFonts w:ascii="Verdana" w:hAnsi="Verdana" w:cs="Tahoma"/>
                <w:bCs/>
                <w:sz w:val="18"/>
                <w:szCs w:val="18"/>
                <w:lang w:val="bg-BG" w:eastAsia="bg-BG"/>
              </w:rPr>
              <w:t>Бюрет</w:t>
            </w:r>
            <w:r w:rsidRPr="00392E63">
              <w:rPr>
                <w:rFonts w:ascii="Verdana" w:hAnsi="Verdana" w:cs="Tahoma"/>
                <w:bCs/>
                <w:iCs/>
                <w:sz w:val="18"/>
                <w:szCs w:val="18"/>
                <w:lang w:val="bg-BG" w:eastAsia="bg-BG"/>
              </w:rPr>
              <w:t>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92E316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C2A7FAF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 ml до 20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711DB0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0,015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F8CBCD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308201B4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14E4B8D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2593A157" w14:textId="77777777" w:rsidR="00471EC1" w:rsidRPr="00392E63" w:rsidRDefault="00471EC1" w:rsidP="004D3C31">
            <w:pPr>
              <w:keepNext/>
              <w:overflowPunct/>
              <w:adjustRightInd/>
              <w:spacing w:line="276" w:lineRule="auto"/>
              <w:jc w:val="center"/>
              <w:textAlignment w:val="auto"/>
              <w:outlineLvl w:val="0"/>
              <w:rPr>
                <w:rFonts w:ascii="Verdana" w:hAnsi="Verdana" w:cs="Tahoma"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BA157E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7B615D4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 ml до 50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7048D8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0,02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1A776B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528863A8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06882B3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30EE81C6" w14:textId="77777777" w:rsidR="00471EC1" w:rsidRPr="00392E63" w:rsidRDefault="00471EC1" w:rsidP="004D3C31">
            <w:pPr>
              <w:keepNext/>
              <w:overflowPunct/>
              <w:adjustRightInd/>
              <w:spacing w:line="276" w:lineRule="auto"/>
              <w:jc w:val="center"/>
              <w:textAlignment w:val="auto"/>
              <w:outlineLvl w:val="0"/>
              <w:rPr>
                <w:rFonts w:ascii="Verdana" w:hAnsi="Verdana" w:cs="Tahoma"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8F5438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042C472C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50 ml до 100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30E25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0,03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D326CE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547703B9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564156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.5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B95BD12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highlight w:val="yellow"/>
                <w:lang w:val="bg-BG" w:eastAsia="bg-BG"/>
              </w:rPr>
            </w:pPr>
            <w:r w:rsidRPr="00392E63">
              <w:rPr>
                <w:rFonts w:ascii="Verdana" w:hAnsi="Verdana" w:cs="Tahoma"/>
                <w:sz w:val="18"/>
                <w:szCs w:val="18"/>
                <w:lang w:val="bg-BG" w:eastAsia="bg-BG"/>
              </w:rPr>
              <w:t>Измервателни цилиндри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A8365A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DDEC8B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 xml:space="preserve">от </w:t>
            </w:r>
            <w:r w:rsidRPr="00392E63">
              <w:rPr>
                <w:rFonts w:ascii="Verdana" w:hAnsi="Verdana" w:cs="TimesNewRomanPSMT"/>
                <w:sz w:val="18"/>
                <w:szCs w:val="18"/>
                <w:lang w:eastAsia="bg-BG"/>
              </w:rPr>
              <w:t>1</w:t>
            </w: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 xml:space="preserve"> ml до 20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C6547E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1A43AF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16A695A4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74D6C2E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6E00B518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C30402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219B0F8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 ml до 100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A6F8A7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0,2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69E015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6261FA87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0FC7740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1BB9E10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5ABC45F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9995464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100 ml до 250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475F0A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0,3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F15CCE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31B31EC7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3D4F39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B92E7C9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DD2FFB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32A99090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250 до 500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B9FCF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0,6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74CE843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6B102961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3FB0883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2678517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869CA0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D774B9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500 ml до 1000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9B1D9E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2,0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DCC20B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09853138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61055B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1BB5217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ED2108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2BD1B2C9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1000 ml до 2000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C4A063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3,0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049C7D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613F6E9C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55BDF33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73280521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105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159AAC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47F8EAB5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2000 ml до 5000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102DD" w14:textId="77777777" w:rsidR="00471EC1" w:rsidRPr="00392E63" w:rsidRDefault="00471EC1" w:rsidP="004D3C31">
            <w:pPr>
              <w:overflowPunct/>
              <w:spacing w:line="276" w:lineRule="auto"/>
              <w:ind w:left="-196" w:right="-16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7,5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45E79B5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41DEC7E1" w14:textId="77777777" w:rsidTr="00A36AE4">
        <w:tc>
          <w:tcPr>
            <w:tcW w:w="568" w:type="dxa"/>
            <w:tcMar>
              <w:left w:w="57" w:type="dxa"/>
              <w:right w:w="57" w:type="dxa"/>
            </w:tcMar>
            <w:vAlign w:val="center"/>
          </w:tcPr>
          <w:p w14:paraId="5983493C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8F26F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1.6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1C9D7896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8F26F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Бутирометри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6027DAA6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8F26F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73FBE912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0,1 ml до 5 ml</w:t>
            </w:r>
          </w:p>
        </w:tc>
        <w:tc>
          <w:tcPr>
            <w:tcW w:w="1792" w:type="dxa"/>
            <w:tcMar>
              <w:left w:w="57" w:type="dxa"/>
              <w:right w:w="57" w:type="dxa"/>
            </w:tcMar>
          </w:tcPr>
          <w:p w14:paraId="22293E6B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0,015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234C517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0A39E990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6E7AB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8F26F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1.7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012584D" w14:textId="77777777" w:rsidR="00471EC1" w:rsidRPr="008F26F3" w:rsidRDefault="00471EC1" w:rsidP="008F26F3">
            <w:pPr>
              <w:overflowPunct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8F26F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Мерителни съдове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AD238E6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8F26F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Обем, l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DDD8880" w14:textId="77777777" w:rsidR="00471EC1" w:rsidRPr="00392E6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250 ml до 500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A7224" w14:textId="77777777" w:rsidR="00471EC1" w:rsidRPr="00392E63" w:rsidRDefault="00471EC1" w:rsidP="008F26F3">
            <w:pPr>
              <w:overflowPunct/>
              <w:spacing w:line="276" w:lineRule="auto"/>
              <w:ind w:left="-196"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2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6F89882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4D57C2B8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AC1EA3D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2C441774" w14:textId="77777777" w:rsidR="00471EC1" w:rsidRPr="008F26F3" w:rsidRDefault="00471EC1" w:rsidP="008F26F3">
            <w:pPr>
              <w:overflowPunct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B448931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F5004A7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500 ml до 1000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CF4B11" w14:textId="77777777" w:rsidR="00471EC1" w:rsidRPr="008F26F3" w:rsidRDefault="00471EC1" w:rsidP="008F26F3">
            <w:pPr>
              <w:overflowPunct/>
              <w:spacing w:line="276" w:lineRule="auto"/>
              <w:ind w:left="-196"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3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A7FA13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59B5A538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3AD5F897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3DAE9A56" w14:textId="77777777" w:rsidR="00471EC1" w:rsidRPr="008F26F3" w:rsidRDefault="00471EC1" w:rsidP="008F26F3">
            <w:pPr>
              <w:overflowPunct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E63BB24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030F557C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1000 ml до 2000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4F1DD5" w14:textId="77777777" w:rsidR="00471EC1" w:rsidRPr="008F26F3" w:rsidRDefault="00471EC1" w:rsidP="008F26F3">
            <w:pPr>
              <w:overflowPunct/>
              <w:spacing w:line="276" w:lineRule="auto"/>
              <w:ind w:left="-196"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5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C385F8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139A9D43" w14:textId="77777777" w:rsidTr="00A36AE4">
        <w:trPr>
          <w:trHeight w:val="335"/>
        </w:trPr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289033C1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3F1E47DC" w14:textId="77777777" w:rsidR="00471EC1" w:rsidRPr="008F26F3" w:rsidRDefault="00471EC1" w:rsidP="008F26F3">
            <w:pPr>
              <w:overflowPunct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7B7871C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26C6FBE4" w14:textId="77777777" w:rsidR="00471EC1" w:rsidRPr="008F26F3" w:rsidRDefault="00471EC1" w:rsidP="008F26F3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от 2000 ml до 5000 ml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BA0E94" w14:textId="77777777" w:rsidR="00471EC1" w:rsidRPr="008F26F3" w:rsidRDefault="00471EC1" w:rsidP="008F26F3">
            <w:pPr>
              <w:overflowPunct/>
              <w:spacing w:line="276" w:lineRule="auto"/>
              <w:ind w:left="-196" w:right="-108"/>
              <w:jc w:val="center"/>
              <w:textAlignment w:val="auto"/>
              <w:rPr>
                <w:rFonts w:ascii="Verdana" w:hAnsi="Verdana" w:cs="TimesNewRomanPSMT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imesNewRomanPSMT"/>
                <w:sz w:val="18"/>
                <w:szCs w:val="18"/>
                <w:lang w:val="bg-BG" w:eastAsia="bg-BG"/>
              </w:rPr>
              <w:t>10 ml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0ECE18D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052DFFA1" w14:textId="77777777" w:rsidTr="00A36AE4">
        <w:tc>
          <w:tcPr>
            <w:tcW w:w="568" w:type="dxa"/>
            <w:tcMar>
              <w:left w:w="57" w:type="dxa"/>
              <w:right w:w="57" w:type="dxa"/>
            </w:tcMar>
          </w:tcPr>
          <w:p w14:paraId="2D8FC19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eastAsia="bg-BG"/>
              </w:rPr>
              <w:t>2</w:t>
            </w: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.</w:t>
            </w:r>
          </w:p>
        </w:tc>
        <w:tc>
          <w:tcPr>
            <w:tcW w:w="8930" w:type="dxa"/>
            <w:gridSpan w:val="5"/>
            <w:tcMar>
              <w:left w:w="57" w:type="dxa"/>
              <w:right w:w="57" w:type="dxa"/>
            </w:tcMar>
            <w:vAlign w:val="center"/>
          </w:tcPr>
          <w:p w14:paraId="7F01DAA6" w14:textId="77777777" w:rsidR="00471EC1" w:rsidRPr="00392E63" w:rsidRDefault="00471EC1" w:rsidP="004D3C31">
            <w:pPr>
              <w:overflowPunct/>
              <w:adjustRightInd/>
              <w:spacing w:line="276" w:lineRule="auto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НАЛЯГАНЕ</w:t>
            </w:r>
          </w:p>
        </w:tc>
      </w:tr>
      <w:tr w:rsidR="00471EC1" w:rsidRPr="00392E63" w14:paraId="69F539CE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0B4779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2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.1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65BB25E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Уреди за измерване на налягане от клас на точност 0,05: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  <w:p w14:paraId="76D69EEE" w14:textId="77777777" w:rsidR="00471EC1" w:rsidRPr="00392E63" w:rsidRDefault="00471EC1" w:rsidP="004D3C31">
            <w:pPr>
              <w:numPr>
                <w:ilvl w:val="0"/>
                <w:numId w:val="10"/>
              </w:numPr>
              <w:overflowPunct/>
              <w:adjustRightInd/>
              <w:spacing w:line="276" w:lineRule="auto"/>
              <w:ind w:left="175" w:right="-108" w:hanging="142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механични с еластичен измервателен елемент (манометри, мановакуумметри, вакуумметри)</w:t>
            </w:r>
          </w:p>
          <w:p w14:paraId="229C080C" w14:textId="77777777" w:rsidR="00471EC1" w:rsidRPr="00392E63" w:rsidRDefault="00471EC1" w:rsidP="004D3C31">
            <w:pPr>
              <w:numPr>
                <w:ilvl w:val="0"/>
                <w:numId w:val="10"/>
              </w:numPr>
              <w:overflowPunct/>
              <w:adjustRightInd/>
              <w:spacing w:line="276" w:lineRule="auto"/>
              <w:ind w:left="175" w:right="-108" w:hanging="141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електромеханични (преобразуватели, трансмитери, манометри с цифрова индикация)</w:t>
            </w:r>
          </w:p>
          <w:p w14:paraId="56ED8A4D" w14:textId="77777777" w:rsidR="00471EC1" w:rsidRPr="00392E63" w:rsidRDefault="00471EC1" w:rsidP="004D3C31">
            <w:pPr>
              <w:numPr>
                <w:ilvl w:val="0"/>
                <w:numId w:val="10"/>
              </w:numPr>
              <w:overflowPunct/>
              <w:adjustRightInd/>
              <w:spacing w:line="276" w:lineRule="auto"/>
              <w:ind w:left="175" w:right="-108" w:hanging="141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бутални манометри и калибратори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DF92E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sz w:val="18"/>
                <w:szCs w:val="18"/>
                <w:lang w:val="bg-BG" w:eastAsia="bg-BG"/>
              </w:rPr>
              <w:t>Налягане, bar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2914579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-0,95 bar</w:t>
            </w:r>
          </w:p>
          <w:p w14:paraId="0C71902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2 bar</w:t>
            </w:r>
          </w:p>
          <w:p w14:paraId="7BB30C0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на въздух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E0E0F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0,02% </w:t>
            </w:r>
            <w:r w:rsidRPr="00392E63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423A37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РПК 702 </w:t>
            </w:r>
          </w:p>
          <w:p w14:paraId="56432BD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Р01</w:t>
            </w:r>
          </w:p>
        </w:tc>
      </w:tr>
      <w:tr w:rsidR="00471EC1" w:rsidRPr="00392E63" w14:paraId="28683D0E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</w:tcPr>
          <w:p w14:paraId="7FB7933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409776B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DB29E0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8645D7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25 bar</w:t>
            </w:r>
          </w:p>
          <w:p w14:paraId="5D6159B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на въздух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BACA7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0,0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eastAsia="bg-BG"/>
              </w:rPr>
              <w:t>2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% </w:t>
            </w:r>
            <w:r w:rsidRPr="00392E63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6AF732E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3E1F6C13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</w:tcPr>
          <w:p w14:paraId="41FB0F0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577CBB0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671F4DC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36F70C5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120 bar</w:t>
            </w:r>
          </w:p>
          <w:p w14:paraId="3EA1C2B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на въздух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B7E78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0,02% </w:t>
            </w:r>
            <w:r w:rsidRPr="00392E63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03937D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746F2271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</w:tcPr>
          <w:p w14:paraId="5681E73F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50914DA1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715BE8F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E06010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600 bar</w:t>
            </w:r>
          </w:p>
          <w:p w14:paraId="776288E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на масло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2B605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0,05% </w:t>
            </w:r>
            <w:r w:rsidRPr="00392E63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0D1B894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18A58AC1" w14:textId="77777777" w:rsidTr="00A36AE4">
        <w:tc>
          <w:tcPr>
            <w:tcW w:w="568" w:type="dxa"/>
            <w:tcMar>
              <w:left w:w="57" w:type="dxa"/>
              <w:right w:w="57" w:type="dxa"/>
            </w:tcMar>
            <w:vAlign w:val="center"/>
          </w:tcPr>
          <w:p w14:paraId="6689303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2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.2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380BFF8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Уреди за измерване на абсолютно налягане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 (диференциални манометри и барометри от клас на точност 0,05)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 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3F57C64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Tahoma"/>
                <w:sz w:val="18"/>
                <w:szCs w:val="18"/>
                <w:lang w:val="bg-BG" w:eastAsia="bg-BG"/>
              </w:rPr>
              <w:t>Налягане, Pa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255F380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500 mbar</w:t>
            </w:r>
          </w:p>
          <w:p w14:paraId="50F596B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1100 mbar</w:t>
            </w:r>
          </w:p>
        </w:tc>
        <w:tc>
          <w:tcPr>
            <w:tcW w:w="1792" w:type="dxa"/>
            <w:tcMar>
              <w:left w:w="57" w:type="dxa"/>
              <w:right w:w="57" w:type="dxa"/>
            </w:tcMar>
            <w:vAlign w:val="center"/>
          </w:tcPr>
          <w:p w14:paraId="78A40EC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0,05% </w:t>
            </w:r>
            <w:r w:rsidRPr="00392E63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>FS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8D88EE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РПК 702 </w:t>
            </w:r>
          </w:p>
          <w:p w14:paraId="36EF629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Р01</w:t>
            </w:r>
          </w:p>
        </w:tc>
      </w:tr>
      <w:tr w:rsidR="00471EC1" w:rsidRPr="00392E63" w14:paraId="2FF0B5EC" w14:textId="77777777" w:rsidTr="0065653D">
        <w:tc>
          <w:tcPr>
            <w:tcW w:w="9498" w:type="dxa"/>
            <w:gridSpan w:val="6"/>
            <w:tcMar>
              <w:left w:w="57" w:type="dxa"/>
              <w:right w:w="57" w:type="dxa"/>
            </w:tcMar>
          </w:tcPr>
          <w:p w14:paraId="21C8D06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Използвано означение</w:t>
            </w:r>
            <w:r w:rsidRPr="00392E63">
              <w:rPr>
                <w:rFonts w:ascii="Verdana" w:hAnsi="Verdana"/>
                <w:i/>
                <w:color w:val="000000"/>
                <w:sz w:val="18"/>
                <w:szCs w:val="18"/>
                <w:lang w:val="bg-BG" w:eastAsia="bg-BG"/>
              </w:rPr>
              <w:t xml:space="preserve"> FS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 xml:space="preserve"> – обхват на стойност на налягането bar</w:t>
            </w:r>
          </w:p>
        </w:tc>
      </w:tr>
      <w:tr w:rsidR="00471EC1" w:rsidRPr="00392E63" w14:paraId="41E4AF09" w14:textId="77777777" w:rsidTr="00A36AE4">
        <w:tc>
          <w:tcPr>
            <w:tcW w:w="568" w:type="dxa"/>
            <w:tcMar>
              <w:left w:w="57" w:type="dxa"/>
              <w:right w:w="57" w:type="dxa"/>
            </w:tcMar>
          </w:tcPr>
          <w:p w14:paraId="407FEDC9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eastAsia="bg-BG"/>
              </w:rPr>
              <w:t>3</w:t>
            </w: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.</w:t>
            </w:r>
          </w:p>
        </w:tc>
        <w:tc>
          <w:tcPr>
            <w:tcW w:w="8930" w:type="dxa"/>
            <w:gridSpan w:val="5"/>
            <w:tcMar>
              <w:left w:w="57" w:type="dxa"/>
              <w:right w:w="57" w:type="dxa"/>
            </w:tcMar>
            <w:vAlign w:val="center"/>
          </w:tcPr>
          <w:p w14:paraId="06D203B3" w14:textId="77777777" w:rsidR="00471EC1" w:rsidRPr="00392E63" w:rsidRDefault="00471EC1" w:rsidP="004D3C31">
            <w:pPr>
              <w:overflowPunct/>
              <w:adjustRightInd/>
              <w:spacing w:line="276" w:lineRule="auto"/>
              <w:textAlignment w:val="auto"/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color w:val="000000"/>
                <w:sz w:val="18"/>
                <w:szCs w:val="18"/>
                <w:lang w:val="bg-BG" w:eastAsia="bg-BG"/>
              </w:rPr>
              <w:t>ТЕМПЕРАТУРА</w:t>
            </w:r>
          </w:p>
        </w:tc>
      </w:tr>
      <w:tr w:rsidR="00471EC1" w:rsidRPr="00392E63" w14:paraId="605A1703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D1BD14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3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.1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383E9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Термометри (цифрови,</w:t>
            </w:r>
          </w:p>
          <w:p w14:paraId="1BC566A5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аналогови,</w:t>
            </w:r>
          </w:p>
          <w:p w14:paraId="7EFF883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течностни)</w:t>
            </w:r>
            <w:r w:rsidRPr="00392E63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C1A136E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7F682E4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AC3AF3B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-40 °С</w:t>
            </w:r>
          </w:p>
          <w:p w14:paraId="2026640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highlight w:val="yellow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-20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D8CC4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highlight w:val="yellow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0,13 °С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721377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РПК 702 Т01</w:t>
            </w:r>
          </w:p>
        </w:tc>
      </w:tr>
      <w:tr w:rsidR="00471EC1" w:rsidRPr="00392E63" w14:paraId="127DC496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7B31CA2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4025CC08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51124D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7DBF7FC8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-20 °С</w:t>
            </w:r>
          </w:p>
          <w:p w14:paraId="36960B8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100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44F4D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0,06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31728C5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07644AE6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7DEB7B1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4DDD2D71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3925220A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097B93D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100 °С</w:t>
            </w:r>
          </w:p>
          <w:p w14:paraId="37AA50A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200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E5A57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0,08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409649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266FBBBB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2D9A17D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0B90AAF5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47FB4069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0CE2D9F5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200 °С</w:t>
            </w:r>
          </w:p>
          <w:p w14:paraId="75D04F5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400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187F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0,12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2B48E46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3A52CB3B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2781CD2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39A7167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5A14FABD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71E41101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400 °С</w:t>
            </w:r>
          </w:p>
          <w:p w14:paraId="556D463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650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2C0A7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0,25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2099760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54A9E546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154B6F9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0A052045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1B3A8D3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8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64604B24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650 °С</w:t>
            </w:r>
          </w:p>
          <w:p w14:paraId="5D2F8F87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1200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A20AA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2,0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  <w:vAlign w:val="center"/>
          </w:tcPr>
          <w:p w14:paraId="577F95FD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2A518049" w14:textId="77777777" w:rsidTr="00A36AE4">
        <w:tc>
          <w:tcPr>
            <w:tcW w:w="5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4CD8A8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3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</w:t>
            </w: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t>2</w:t>
            </w:r>
          </w:p>
          <w:p w14:paraId="2C47CCD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  <w:p w14:paraId="598AE4C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077330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Термоелектрични преобразуватели на температура (термодвойки)*</w:t>
            </w:r>
          </w:p>
        </w:tc>
        <w:tc>
          <w:tcPr>
            <w:tcW w:w="175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7ED8F1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Температура</w:t>
            </w:r>
          </w:p>
          <w:p w14:paraId="2F97A014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MS Gothic" w:hAnsi="Verdana"/>
                <w:sz w:val="18"/>
                <w:szCs w:val="18"/>
                <w:vertAlign w:val="superscript"/>
                <w:lang w:val="bg-BG" w:eastAsia="bg-BG"/>
              </w:rPr>
              <w:t>о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С</w:t>
            </w:r>
          </w:p>
          <w:p w14:paraId="66E4EB9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772FE9C2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от -40 °С</w:t>
            </w:r>
          </w:p>
          <w:p w14:paraId="04279DC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200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DBCCB3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0,3 °С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148FC3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РПК 702 Т02</w:t>
            </w:r>
          </w:p>
          <w:p w14:paraId="77FFC5B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6550F73B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13B332F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5CB7A571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0C52CD3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5F97D022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200 °С</w:t>
            </w:r>
          </w:p>
          <w:p w14:paraId="5E188CA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650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D9D15D" w14:textId="77777777" w:rsidR="00A36AE4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 xml:space="preserve">от 0,4 °С </w:t>
            </w:r>
          </w:p>
          <w:p w14:paraId="3541DB0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1,0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3A7CEB05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04145DBD" w14:textId="77777777" w:rsidTr="00A36AE4">
        <w:tc>
          <w:tcPr>
            <w:tcW w:w="568" w:type="dxa"/>
            <w:vMerge/>
            <w:tcMar>
              <w:left w:w="57" w:type="dxa"/>
              <w:right w:w="57" w:type="dxa"/>
            </w:tcMar>
            <w:vAlign w:val="center"/>
          </w:tcPr>
          <w:p w14:paraId="6E29792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  <w:vAlign w:val="center"/>
          </w:tcPr>
          <w:p w14:paraId="4819F4D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1752" w:type="dxa"/>
            <w:vMerge/>
            <w:tcMar>
              <w:left w:w="57" w:type="dxa"/>
              <w:right w:w="57" w:type="dxa"/>
            </w:tcMar>
            <w:vAlign w:val="center"/>
          </w:tcPr>
          <w:p w14:paraId="26D3632E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1690AB96" w14:textId="77777777" w:rsidR="00471EC1" w:rsidRPr="00392E63" w:rsidRDefault="00471EC1" w:rsidP="004D3C31">
            <w:pPr>
              <w:suppressAutoHyphens/>
              <w:overflowPunct/>
              <w:autoSpaceDE/>
              <w:autoSpaceDN/>
              <w:adjustRightInd/>
              <w:snapToGrid w:val="0"/>
              <w:spacing w:line="276" w:lineRule="auto"/>
              <w:ind w:left="-107" w:right="-94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ar-SA"/>
              </w:rPr>
              <w:t>над 650 °С</w:t>
            </w:r>
          </w:p>
          <w:p w14:paraId="47136518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до 1200 °С</w:t>
            </w:r>
          </w:p>
        </w:tc>
        <w:tc>
          <w:tcPr>
            <w:tcW w:w="17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A2E1F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eastAsia="Lucida Sans Unicode" w:hAnsi="Verdana"/>
                <w:sz w:val="18"/>
                <w:szCs w:val="18"/>
                <w:lang w:val="bg-BG" w:eastAsia="bg-BG"/>
              </w:rPr>
              <w:t>2,0 °С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14:paraId="5D684462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392E63" w14:paraId="3830BE33" w14:textId="77777777" w:rsidTr="00A36AE4">
        <w:tc>
          <w:tcPr>
            <w:tcW w:w="568" w:type="dxa"/>
            <w:tcMar>
              <w:left w:w="57" w:type="dxa"/>
              <w:right w:w="57" w:type="dxa"/>
            </w:tcMar>
          </w:tcPr>
          <w:p w14:paraId="1C5CD1FC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sz w:val="18"/>
                <w:szCs w:val="18"/>
                <w:lang w:eastAsia="bg-BG"/>
              </w:rPr>
              <w:t>4</w:t>
            </w:r>
            <w:r w:rsidRPr="00392E63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>.</w:t>
            </w:r>
          </w:p>
        </w:tc>
        <w:tc>
          <w:tcPr>
            <w:tcW w:w="8930" w:type="dxa"/>
            <w:gridSpan w:val="5"/>
            <w:tcMar>
              <w:left w:w="57" w:type="dxa"/>
              <w:right w:w="57" w:type="dxa"/>
            </w:tcMar>
            <w:vAlign w:val="center"/>
          </w:tcPr>
          <w:p w14:paraId="2FF07E79" w14:textId="77777777" w:rsidR="00471EC1" w:rsidRPr="00392E63" w:rsidRDefault="00471EC1" w:rsidP="004D3C31">
            <w:pPr>
              <w:overflowPunct/>
              <w:adjustRightInd/>
              <w:spacing w:line="276" w:lineRule="auto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Arial"/>
                <w:b/>
                <w:sz w:val="18"/>
                <w:szCs w:val="18"/>
                <w:lang w:val="bg-BG" w:eastAsia="bg-BG"/>
              </w:rPr>
              <w:t>ОТНОСИТЕЛНА ВЛАЖНОСТ НА ВЪЗДУХА</w:t>
            </w:r>
          </w:p>
        </w:tc>
      </w:tr>
      <w:tr w:rsidR="00471EC1" w:rsidRPr="00392E63" w14:paraId="708BBE77" w14:textId="77777777" w:rsidTr="00A36AE4">
        <w:tc>
          <w:tcPr>
            <w:tcW w:w="568" w:type="dxa"/>
            <w:tcMar>
              <w:left w:w="57" w:type="dxa"/>
              <w:right w:w="57" w:type="dxa"/>
            </w:tcMar>
            <w:vAlign w:val="center"/>
          </w:tcPr>
          <w:p w14:paraId="40FD86FD" w14:textId="77777777" w:rsidR="00471EC1" w:rsidRPr="00392E63" w:rsidRDefault="00471EC1" w:rsidP="004D3C31">
            <w:pPr>
              <w:overflowPunct/>
              <w:adjustRightInd/>
              <w:spacing w:line="276" w:lineRule="auto"/>
              <w:ind w:right="-109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eastAsia="bg-BG"/>
              </w:rPr>
              <w:lastRenderedPageBreak/>
              <w:t>4</w:t>
            </w: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.1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5930774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Влагомери и преобразуватели за относителна влажност на въздуха*</w:t>
            </w:r>
          </w:p>
        </w:tc>
        <w:tc>
          <w:tcPr>
            <w:tcW w:w="1752" w:type="dxa"/>
            <w:tcMar>
              <w:left w:w="57" w:type="dxa"/>
              <w:right w:w="57" w:type="dxa"/>
            </w:tcMar>
            <w:vAlign w:val="center"/>
          </w:tcPr>
          <w:p w14:paraId="335D5ADA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Относителна влажност,</w:t>
            </w:r>
          </w:p>
          <w:p w14:paraId="1F733889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%RH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224CA35B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от 10 %RH</w:t>
            </w:r>
          </w:p>
          <w:p w14:paraId="7123ADC0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до 95 %RH</w:t>
            </w:r>
          </w:p>
        </w:tc>
        <w:tc>
          <w:tcPr>
            <w:tcW w:w="1792" w:type="dxa"/>
            <w:tcMar>
              <w:left w:w="57" w:type="dxa"/>
              <w:right w:w="57" w:type="dxa"/>
            </w:tcMar>
            <w:vAlign w:val="center"/>
          </w:tcPr>
          <w:p w14:paraId="00CD9AD6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sz w:val="18"/>
                <w:szCs w:val="18"/>
                <w:lang w:val="bg-BG" w:eastAsia="bg-BG"/>
              </w:rPr>
              <w:t>1,8 %RH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AB9AF6C" w14:textId="77777777" w:rsidR="00471EC1" w:rsidRPr="00392E63" w:rsidRDefault="00471EC1" w:rsidP="004D3C3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ОВ01</w:t>
            </w:r>
          </w:p>
        </w:tc>
      </w:tr>
    </w:tbl>
    <w:p w14:paraId="3C16C6AE" w14:textId="77777777" w:rsidR="004D3C31" w:rsidRDefault="004D3C31" w:rsidP="00471EC1">
      <w:pPr>
        <w:overflowPunct/>
        <w:adjustRightInd/>
        <w:textAlignment w:val="auto"/>
        <w:rPr>
          <w:rFonts w:ascii="Verdana" w:hAnsi="Verdana"/>
          <w:b/>
          <w:bCs/>
          <w:lang w:val="x-none" w:eastAsia="x-none"/>
        </w:rPr>
      </w:pPr>
    </w:p>
    <w:p w14:paraId="50D0C6F8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sz w:val="18"/>
          <w:szCs w:val="18"/>
          <w:lang w:val="x-none" w:eastAsia="x-none"/>
        </w:rPr>
      </w:pPr>
      <w:r w:rsidRPr="00471EC1">
        <w:rPr>
          <w:rFonts w:ascii="Verdana" w:hAnsi="Verdana"/>
          <w:b/>
          <w:bCs/>
          <w:lang w:val="x-none" w:eastAsia="x-none"/>
        </w:rPr>
        <w:t xml:space="preserve"> </w:t>
      </w:r>
      <w:r w:rsidRPr="00471EC1">
        <w:rPr>
          <w:rFonts w:ascii="Verdana" w:hAnsi="Verdana"/>
          <w:sz w:val="18"/>
          <w:szCs w:val="18"/>
          <w:lang w:val="x-none" w:eastAsia="x-none"/>
        </w:rPr>
        <w:t>* Посочените средства за измерване се калибрират в лабораторията или на място при клиента.</w:t>
      </w:r>
    </w:p>
    <w:p w14:paraId="746DF60D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b/>
          <w:bCs/>
          <w:lang w:val="x-none" w:eastAsia="x-none"/>
        </w:rPr>
      </w:pPr>
      <w:r w:rsidRPr="00471EC1">
        <w:rPr>
          <w:rFonts w:ascii="Verdana" w:hAnsi="Verdana"/>
          <w:sz w:val="18"/>
          <w:szCs w:val="18"/>
          <w:lang w:val="x-none" w:eastAsia="x-none"/>
        </w:rPr>
        <w:t>** Посочените средства за измерване се калибрират на място при клиента.</w:t>
      </w:r>
    </w:p>
    <w:p w14:paraId="39854862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b/>
          <w:bCs/>
          <w:lang w:eastAsia="x-none"/>
        </w:rPr>
      </w:pPr>
    </w:p>
    <w:p w14:paraId="4936B496" w14:textId="77777777" w:rsidR="00471EC1" w:rsidRDefault="00471EC1" w:rsidP="00471EC1">
      <w:pPr>
        <w:overflowPunct/>
        <w:adjustRightInd/>
        <w:textAlignment w:val="auto"/>
        <w:rPr>
          <w:rFonts w:ascii="Verdana" w:hAnsi="Verdana"/>
          <w:b/>
          <w:lang w:val="x-none" w:eastAsia="x-none"/>
        </w:rPr>
      </w:pPr>
      <w:r w:rsidRPr="00471EC1">
        <w:rPr>
          <w:rFonts w:ascii="Verdana" w:hAnsi="Verdana" w:cs="Tahoma"/>
          <w:b/>
          <w:lang w:val="x-none" w:eastAsia="x-none"/>
        </w:rPr>
        <w:t>IV. Да извършва и</w:t>
      </w:r>
      <w:r w:rsidRPr="00471EC1">
        <w:rPr>
          <w:rFonts w:ascii="Verdana" w:hAnsi="Verdana"/>
          <w:b/>
          <w:lang w:val="x-none" w:eastAsia="x-none"/>
        </w:rPr>
        <w:t>змерване на:</w:t>
      </w:r>
    </w:p>
    <w:p w14:paraId="52BAC84A" w14:textId="77777777" w:rsidR="004D3C31" w:rsidRPr="00471EC1" w:rsidRDefault="004D3C31" w:rsidP="00471EC1">
      <w:pPr>
        <w:overflowPunct/>
        <w:adjustRightInd/>
        <w:textAlignment w:val="auto"/>
        <w:rPr>
          <w:rFonts w:ascii="Verdana" w:hAnsi="Verdana"/>
          <w:b/>
          <w:lang w:val="x-none" w:eastAsia="x-none"/>
        </w:rPr>
      </w:pPr>
    </w:p>
    <w:p w14:paraId="62A2AB01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b/>
          <w:bCs/>
          <w:lang w:val="x-none" w:eastAsia="x-none"/>
        </w:rPr>
      </w:pPr>
      <w:r w:rsidRPr="00471EC1">
        <w:rPr>
          <w:rFonts w:ascii="Verdana" w:hAnsi="Verdana"/>
          <w:b/>
          <w:bCs/>
          <w:lang w:val="x-none" w:eastAsia="x-none"/>
        </w:rPr>
        <w:t>Офис 2</w:t>
      </w:r>
    </w:p>
    <w:tbl>
      <w:tblPr>
        <w:tblW w:w="949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1701"/>
        <w:gridCol w:w="1842"/>
        <w:gridCol w:w="1843"/>
        <w:gridCol w:w="1276"/>
      </w:tblGrid>
      <w:tr w:rsidR="00471EC1" w:rsidRPr="00471EC1" w14:paraId="7C62F872" w14:textId="77777777" w:rsidTr="0065653D">
        <w:tc>
          <w:tcPr>
            <w:tcW w:w="9498" w:type="dxa"/>
            <w:gridSpan w:val="6"/>
            <w:tcMar>
              <w:left w:w="28" w:type="dxa"/>
              <w:right w:w="28" w:type="dxa"/>
            </w:tcMar>
            <w:vAlign w:val="center"/>
          </w:tcPr>
          <w:p w14:paraId="15872354" w14:textId="77777777" w:rsidR="00471EC1" w:rsidRPr="00471EC1" w:rsidRDefault="00471EC1" w:rsidP="00471EC1">
            <w:pPr>
              <w:overflowPunct/>
              <w:adjustRightInd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b/>
                <w:sz w:val="18"/>
                <w:szCs w:val="18"/>
                <w:lang w:val="bg-BG" w:eastAsia="bg-BG"/>
              </w:rPr>
              <w:t xml:space="preserve">Тип обхват: </w:t>
            </w: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фиксиран</w:t>
            </w:r>
          </w:p>
        </w:tc>
      </w:tr>
      <w:tr w:rsidR="00471EC1" w:rsidRPr="00471EC1" w14:paraId="28C10C03" w14:textId="77777777" w:rsidTr="0065653D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7BE230AF" w14:textId="77777777" w:rsidR="00471EC1" w:rsidRPr="00392E63" w:rsidRDefault="00471EC1" w:rsidP="00392E63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№ по ред</w:t>
            </w: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2F72B2C5" w14:textId="77777777" w:rsidR="00471EC1" w:rsidRPr="00392E63" w:rsidRDefault="00471EC1" w:rsidP="00392E63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Измервана величина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E40F985" w14:textId="77777777" w:rsidR="00471EC1" w:rsidRPr="00392E63" w:rsidRDefault="00471EC1" w:rsidP="00392E63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Измервателна единица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7DB147DE" w14:textId="77777777" w:rsidR="00471EC1" w:rsidRPr="00392E63" w:rsidRDefault="00471EC1" w:rsidP="00392E63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Обхват</w:t>
            </w:r>
          </w:p>
          <w:p w14:paraId="151F06B6" w14:textId="77777777" w:rsidR="00471EC1" w:rsidRPr="00392E63" w:rsidRDefault="00471EC1" w:rsidP="00392E63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на измерване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62513FB8" w14:textId="77777777" w:rsidR="00471EC1" w:rsidRPr="00392E63" w:rsidRDefault="00471EC1" w:rsidP="00392E63">
            <w:pPr>
              <w:overflowPunct/>
              <w:adjustRightInd/>
              <w:ind w:right="-108"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Неопределеност на измерване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2065A3F" w14:textId="77777777" w:rsidR="00471EC1" w:rsidRPr="00392E63" w:rsidRDefault="00471EC1" w:rsidP="00392E63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Метод за измерване</w:t>
            </w:r>
          </w:p>
        </w:tc>
      </w:tr>
      <w:tr w:rsidR="00471EC1" w:rsidRPr="00471EC1" w14:paraId="37401AFA" w14:textId="77777777" w:rsidTr="0065653D">
        <w:tc>
          <w:tcPr>
            <w:tcW w:w="709" w:type="dxa"/>
            <w:tcMar>
              <w:left w:w="28" w:type="dxa"/>
              <w:right w:w="28" w:type="dxa"/>
            </w:tcMar>
          </w:tcPr>
          <w:p w14:paraId="10F6A2DD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2127" w:type="dxa"/>
            <w:tcMar>
              <w:left w:w="28" w:type="dxa"/>
              <w:right w:w="28" w:type="dxa"/>
            </w:tcMar>
          </w:tcPr>
          <w:p w14:paraId="60D2AE9B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D81649A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14:paraId="37FD17D3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0387D61E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0D2DF5EC" w14:textId="77777777" w:rsidR="00471EC1" w:rsidRPr="00392E63" w:rsidRDefault="00471EC1" w:rsidP="00471EC1">
            <w:pPr>
              <w:overflowPunct/>
              <w:adjustRightInd/>
              <w:jc w:val="center"/>
              <w:textAlignment w:val="auto"/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</w:pPr>
            <w:r w:rsidRPr="00392E63">
              <w:rPr>
                <w:rFonts w:ascii="Verdana" w:hAnsi="Verdana"/>
                <w:b/>
                <w:bCs/>
                <w:sz w:val="18"/>
                <w:szCs w:val="18"/>
                <w:lang w:val="bg-BG" w:eastAsia="bg-BG"/>
              </w:rPr>
              <w:t>6</w:t>
            </w:r>
          </w:p>
        </w:tc>
      </w:tr>
      <w:tr w:rsidR="00471EC1" w:rsidRPr="00471EC1" w14:paraId="36FD3DB6" w14:textId="77777777" w:rsidTr="0065653D">
        <w:tc>
          <w:tcPr>
            <w:tcW w:w="70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157C429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1.</w:t>
            </w:r>
          </w:p>
        </w:tc>
        <w:tc>
          <w:tcPr>
            <w:tcW w:w="212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F0D1C7C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Температура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50A6E62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°C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7C3954F4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3"/>
              <w:jc w:val="center"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-40 °C </w:t>
            </w: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200  °C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D0D0D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4"/>
              <w:jc w:val="center"/>
              <w:textAlignment w:val="auto"/>
              <w:rPr>
                <w:rFonts w:ascii="Verdana" w:hAnsi="Verdana" w:cs="Tahoma"/>
                <w:b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0,2 °C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6A81AA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РПК 702 Т01</w:t>
            </w:r>
          </w:p>
        </w:tc>
      </w:tr>
      <w:tr w:rsidR="00471EC1" w:rsidRPr="00471EC1" w14:paraId="1BEB9681" w14:textId="77777777" w:rsidTr="0065653D"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2C3538A0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127" w:type="dxa"/>
            <w:vMerge/>
            <w:tcMar>
              <w:left w:w="28" w:type="dxa"/>
              <w:right w:w="28" w:type="dxa"/>
            </w:tcMar>
            <w:vAlign w:val="center"/>
          </w:tcPr>
          <w:p w14:paraId="10CA0CDF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14:paraId="325C8A13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2329C42F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200 °C</w:t>
            </w: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 xml:space="preserve"> до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400 °C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580B47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4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0,3 °C</w:t>
            </w: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10B57238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49381069" w14:textId="77777777" w:rsidTr="0065653D"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37F98345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127" w:type="dxa"/>
            <w:vMerge/>
            <w:tcMar>
              <w:left w:w="28" w:type="dxa"/>
              <w:right w:w="28" w:type="dxa"/>
            </w:tcMar>
            <w:vAlign w:val="center"/>
          </w:tcPr>
          <w:p w14:paraId="7A2DAE94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14:paraId="458F4CAA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257CFAFD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400 °C </w:t>
            </w: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>до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650 °C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B57E99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4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1,0 °C</w:t>
            </w: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3BC68062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7B15A0F4" w14:textId="77777777" w:rsidTr="0065653D"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06DA59B3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</w:p>
        </w:tc>
        <w:tc>
          <w:tcPr>
            <w:tcW w:w="2127" w:type="dxa"/>
            <w:vMerge/>
            <w:tcMar>
              <w:left w:w="28" w:type="dxa"/>
              <w:right w:w="28" w:type="dxa"/>
            </w:tcMar>
            <w:vAlign w:val="center"/>
          </w:tcPr>
          <w:p w14:paraId="01AFDB6F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14:paraId="5281D5AA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59EEB845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3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650 °C</w:t>
            </w:r>
            <w:r w:rsidRPr="00471EC1">
              <w:rPr>
                <w:rFonts w:ascii="Verdana" w:hAnsi="Verdana" w:cs="Courier New"/>
                <w:sz w:val="18"/>
                <w:szCs w:val="18"/>
                <w:lang w:val="bg-BG" w:eastAsia="bg-BG"/>
              </w:rPr>
              <w:t xml:space="preserve"> до</w:t>
            </w: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 xml:space="preserve"> 1200 °C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2013EC" w14:textId="77777777" w:rsidR="00471EC1" w:rsidRPr="00471EC1" w:rsidRDefault="00471EC1" w:rsidP="00CD2481">
            <w:pPr>
              <w:overflowPunct/>
              <w:adjustRightInd/>
              <w:spacing w:line="276" w:lineRule="auto"/>
              <w:ind w:left="4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2,3 °C</w:t>
            </w: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07A90AF2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471EC1" w:rsidRPr="00471EC1" w14:paraId="178C060E" w14:textId="77777777" w:rsidTr="0065653D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7CCB5F1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2.</w:t>
            </w: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536C976C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Относителна влажност на въздуха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7F9DEE8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% RH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17E92780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 xml:space="preserve"> 10 %RH</w:t>
            </w:r>
          </w:p>
          <w:p w14:paraId="669D1C56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до 95 %RH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3454E9FB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2,3 %RH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8A11AC0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Arial"/>
                <w:sz w:val="18"/>
                <w:szCs w:val="18"/>
                <w:lang w:val="bg-BG" w:eastAsia="bg-BG"/>
              </w:rPr>
              <w:t>РПК 702 ОВ01</w:t>
            </w:r>
          </w:p>
        </w:tc>
      </w:tr>
      <w:tr w:rsidR="00471EC1" w:rsidRPr="00471EC1" w14:paraId="799D19CC" w14:textId="77777777" w:rsidTr="0065653D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71D0F371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sz w:val="18"/>
                <w:szCs w:val="18"/>
                <w:lang w:val="bg-BG" w:eastAsia="bg-BG"/>
              </w:rPr>
              <w:t>3.</w:t>
            </w: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78182444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Налягане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1344C66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 w:cs="Tahom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 w:cs="Tahoma"/>
                <w:sz w:val="18"/>
                <w:szCs w:val="18"/>
                <w:lang w:val="bg-BG" w:eastAsia="bg-BG"/>
              </w:rPr>
              <w:t>Pa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5E63BD18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от -95 kPa</w:t>
            </w:r>
          </w:p>
          <w:p w14:paraId="335A2BF8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до 60000 kPa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2555924D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1 %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EDA5934" w14:textId="77777777" w:rsidR="00471EC1" w:rsidRPr="00471EC1" w:rsidRDefault="00471EC1" w:rsidP="00CD2481">
            <w:pPr>
              <w:overflowPunct/>
              <w:adjustRightInd/>
              <w:spacing w:line="276" w:lineRule="auto"/>
              <w:jc w:val="center"/>
              <w:textAlignment w:val="auto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  <w:r w:rsidRPr="00471EC1"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  <w:t>РПК 702 Р01</w:t>
            </w:r>
          </w:p>
        </w:tc>
      </w:tr>
    </w:tbl>
    <w:p w14:paraId="1AF39542" w14:textId="77777777" w:rsidR="004D3C31" w:rsidRDefault="004D3C31" w:rsidP="00CD2481">
      <w:pPr>
        <w:overflowPunct/>
        <w:adjustRightInd/>
        <w:spacing w:line="276" w:lineRule="auto"/>
        <w:textAlignment w:val="auto"/>
        <w:rPr>
          <w:rFonts w:ascii="Verdana" w:hAnsi="Verdana"/>
          <w:sz w:val="18"/>
          <w:szCs w:val="18"/>
          <w:lang w:val="x-none" w:eastAsia="x-none"/>
        </w:rPr>
      </w:pPr>
    </w:p>
    <w:p w14:paraId="0DB1B90E" w14:textId="77777777" w:rsidR="00471EC1" w:rsidRPr="00471EC1" w:rsidRDefault="00471EC1" w:rsidP="00471EC1">
      <w:pPr>
        <w:overflowPunct/>
        <w:adjustRightInd/>
        <w:textAlignment w:val="auto"/>
        <w:rPr>
          <w:rFonts w:ascii="Verdana" w:hAnsi="Verdana"/>
          <w:sz w:val="18"/>
          <w:szCs w:val="18"/>
          <w:lang w:val="x-none" w:eastAsia="x-none"/>
        </w:rPr>
      </w:pPr>
      <w:r w:rsidRPr="00471EC1">
        <w:rPr>
          <w:rFonts w:ascii="Verdana" w:hAnsi="Verdana"/>
          <w:sz w:val="18"/>
          <w:szCs w:val="18"/>
          <w:lang w:val="x-none" w:eastAsia="x-none"/>
        </w:rPr>
        <w:t>Измерването се извършва на място при клиента.</w:t>
      </w:r>
    </w:p>
    <w:p w14:paraId="76150AC6" w14:textId="77777777" w:rsidR="00471EC1" w:rsidRDefault="00471EC1" w:rsidP="00471EC1">
      <w:p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sz w:val="16"/>
          <w:szCs w:val="16"/>
          <w:lang w:val="bg-BG"/>
        </w:rPr>
      </w:pPr>
    </w:p>
    <w:p w14:paraId="204B5314" w14:textId="77777777" w:rsidR="00471EC1" w:rsidRPr="003D1B94" w:rsidRDefault="00471EC1" w:rsidP="00872171">
      <w:p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b/>
          <w:bCs/>
          <w:color w:val="000000"/>
          <w:lang w:val="bg-BG"/>
        </w:rPr>
      </w:pPr>
      <w:r w:rsidRPr="003D1B94">
        <w:rPr>
          <w:rFonts w:ascii="Verdana" w:eastAsia="MS Mincho" w:hAnsi="Verdana"/>
          <w:b/>
          <w:bCs/>
          <w:color w:val="000000"/>
          <w:lang w:val="bg-BG"/>
        </w:rPr>
        <w:t>Позоваване:</w:t>
      </w:r>
    </w:p>
    <w:p w14:paraId="04BEF791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Д-01 Калибриране на микрометрични уреди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 xml:space="preserve">. </w:t>
      </w:r>
    </w:p>
    <w:p w14:paraId="2D2C2C3A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Д-02 Калибриране на шублерни уреди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12A9698A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Д-03 Калибриране на ролетки и щрихови мерки за дължина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08429D04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Д-04 Калибриране на измервателни микроскопи и профилпроектори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7E8E59AC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Д-05 Калибриране на индикатори за измерване и задаване на преместване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361316AB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Д-06 Калибриране на ППКМД и еталонни мерки за дължина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 (на основа на ISO 3650</w:t>
      </w:r>
      <w:r w:rsidRPr="00471EC1">
        <w:rPr>
          <w:rFonts w:ascii="Verdana" w:eastAsia="MS Mincho" w:hAnsi="Verdana"/>
          <w:color w:val="000000"/>
          <w:lang w:val="ru-RU"/>
        </w:rPr>
        <w:t>:1998</w:t>
      </w:r>
      <w:r w:rsidRPr="00471EC1">
        <w:rPr>
          <w:rFonts w:ascii="Verdana" w:eastAsia="MS Mincho" w:hAnsi="Verdana"/>
          <w:color w:val="000000"/>
          <w:lang w:val="bg-BG"/>
        </w:rPr>
        <w:t xml:space="preserve">, </w:t>
      </w:r>
      <w:r w:rsidRPr="00471EC1">
        <w:rPr>
          <w:rFonts w:ascii="Verdana" w:eastAsia="MS Mincho" w:hAnsi="Verdana"/>
          <w:bCs/>
          <w:color w:val="000000"/>
          <w:lang w:val="bg-BG"/>
        </w:rPr>
        <w:t>EUROMET.L-S16</w:t>
      </w:r>
      <w:r w:rsidRPr="00471EC1">
        <w:rPr>
          <w:rFonts w:ascii="Verdana" w:eastAsia="MS Mincho" w:hAnsi="Verdana"/>
          <w:bCs/>
          <w:color w:val="000000"/>
          <w:lang w:val="ru-RU"/>
        </w:rPr>
        <w:t>:2009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15596947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Д-07</w:t>
      </w:r>
      <w:r w:rsidRPr="00471EC1">
        <w:rPr>
          <w:rFonts w:ascii="Verdana" w:eastAsia="MS Mincho" w:hAnsi="Verdana"/>
          <w:bCs/>
          <w:color w:val="000000"/>
          <w:lang w:val="bg-BG"/>
        </w:rPr>
        <w:t xml:space="preserve"> Калибриране на </w:t>
      </w:r>
      <w:r w:rsidRPr="00471EC1">
        <w:rPr>
          <w:rFonts w:ascii="Verdana" w:eastAsia="MS Mincho" w:hAnsi="Verdana"/>
          <w:color w:val="000000"/>
          <w:lang w:val="bg-BG"/>
        </w:rPr>
        <w:t>блокове за калибриране БК1 и БК2, контролни блокове и еталонни мерки за дължина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22288364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Д-08 Калибриране на сита за пресевен анализ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 (на основа на ISO 3310-1,2,3</w:t>
      </w:r>
      <w:r w:rsidRPr="00471EC1">
        <w:rPr>
          <w:rFonts w:ascii="Verdana" w:eastAsia="MS Mincho" w:hAnsi="Verdana"/>
          <w:color w:val="000000"/>
          <w:lang w:val="ru-RU"/>
        </w:rPr>
        <w:t>:2016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07454875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Д-09 Калибриране на дебеломери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07F95BAB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Д-10 Калибриране на стендове за проверка на системата таксиметров апарат автомобил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043E5437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А-01 Калибриране на ъгломери и ъгълници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66317215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А-02 Калибриране на нивелири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11F28100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М-01 Калибриране на везни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18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 (базирана на EN 45501</w:t>
      </w:r>
      <w:r w:rsidRPr="00471EC1">
        <w:rPr>
          <w:rFonts w:ascii="Verdana" w:eastAsia="MS Mincho" w:hAnsi="Verdana"/>
          <w:color w:val="000000"/>
          <w:lang w:val="ru-RU"/>
        </w:rPr>
        <w:t>:2015</w:t>
      </w:r>
      <w:r w:rsidRPr="00471EC1">
        <w:rPr>
          <w:rFonts w:ascii="Verdana" w:eastAsia="MS Mincho" w:hAnsi="Verdana"/>
          <w:color w:val="000000"/>
          <w:lang w:val="bg-BG"/>
        </w:rPr>
        <w:t>,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cg-18</w:t>
      </w:r>
      <w:r w:rsidRPr="00471EC1">
        <w:rPr>
          <w:rFonts w:ascii="Verdana" w:eastAsia="MS Mincho" w:hAnsi="Verdana"/>
          <w:color w:val="000000"/>
          <w:lang w:val="ru-RU"/>
        </w:rPr>
        <w:t>:2015</w:t>
      </w:r>
      <w:r w:rsidRPr="00471EC1">
        <w:rPr>
          <w:rFonts w:ascii="Verdana" w:eastAsia="MS Mincho" w:hAnsi="Verdana"/>
          <w:bCs/>
          <w:color w:val="000000"/>
          <w:lang w:val="bg-BG"/>
        </w:rPr>
        <w:t>)</w:t>
      </w:r>
    </w:p>
    <w:p w14:paraId="1F4B89A9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М-02 Калибриране на везни с автоматично действие, дозатори</w:t>
      </w:r>
      <w:r w:rsidRPr="00471EC1">
        <w:rPr>
          <w:rFonts w:ascii="Verdana" w:eastAsia="MS Mincho" w:hAnsi="Verdana"/>
          <w:color w:val="000000"/>
          <w:lang w:val="ru-RU"/>
        </w:rPr>
        <w:t xml:space="preserve"> 2018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2FECD5C3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М-03 Калибриране на теглилки</w:t>
      </w:r>
      <w:r w:rsidRPr="00471EC1">
        <w:rPr>
          <w:rFonts w:ascii="Verdana" w:eastAsia="MS Mincho" w:hAnsi="Verdana"/>
          <w:color w:val="000000"/>
          <w:lang w:val="ru-RU"/>
        </w:rPr>
        <w:t xml:space="preserve"> 2018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2BD16A9D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О-01 Калибриране на мерки за обем</w:t>
      </w:r>
      <w:r w:rsidRPr="00471EC1">
        <w:rPr>
          <w:rFonts w:ascii="Verdana" w:eastAsia="MS Mincho" w:hAnsi="Verdana"/>
          <w:color w:val="000000"/>
          <w:lang w:val="ru-RU"/>
        </w:rPr>
        <w:t xml:space="preserve"> 2018 г</w:t>
      </w:r>
      <w:r w:rsidRPr="00471EC1">
        <w:rPr>
          <w:rFonts w:ascii="Verdana" w:eastAsia="MS Mincho" w:hAnsi="Verdana"/>
          <w:color w:val="000000"/>
          <w:lang w:val="bg-BG"/>
        </w:rPr>
        <w:t xml:space="preserve">. (на основа  на 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cg-19</w:t>
      </w:r>
      <w:r w:rsidRPr="00471EC1">
        <w:rPr>
          <w:rFonts w:ascii="Verdana" w:eastAsia="MS Mincho" w:hAnsi="Verdana"/>
          <w:bCs/>
          <w:color w:val="000000"/>
          <w:lang w:val="ru-RU"/>
        </w:rPr>
        <w:t>:2018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1BF3DB89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lastRenderedPageBreak/>
        <w:t>РПК 702 AM-01 Калибриране на ареометри (плътномери)</w:t>
      </w:r>
      <w:r w:rsidRPr="00471EC1">
        <w:rPr>
          <w:rFonts w:ascii="Verdana" w:eastAsia="MS Mincho" w:hAnsi="Verdana"/>
          <w:color w:val="000000"/>
          <w:lang w:val="ru-RU"/>
        </w:rPr>
        <w:t xml:space="preserve"> 2018 г</w:t>
      </w:r>
      <w:r w:rsidRPr="00471EC1">
        <w:rPr>
          <w:rFonts w:ascii="Verdana" w:eastAsia="MS Mincho" w:hAnsi="Verdana"/>
          <w:color w:val="000000"/>
          <w:lang w:val="bg-BG"/>
        </w:rPr>
        <w:t>. (на основа на ISO 649-1</w:t>
      </w:r>
      <w:r w:rsidRPr="00471EC1">
        <w:rPr>
          <w:rFonts w:ascii="Verdana" w:eastAsia="MS Mincho" w:hAnsi="Verdana"/>
          <w:color w:val="000000"/>
          <w:lang w:val="ru-RU"/>
        </w:rPr>
        <w:t>:1981</w:t>
      </w:r>
      <w:r w:rsidRPr="00471EC1">
        <w:rPr>
          <w:rFonts w:ascii="Verdana" w:eastAsia="MS Mincho" w:hAnsi="Verdana"/>
          <w:color w:val="000000"/>
          <w:lang w:val="bg-BG"/>
        </w:rPr>
        <w:t>,</w:t>
      </w:r>
      <w:r w:rsidRPr="00471EC1">
        <w:rPr>
          <w:rFonts w:ascii="Verdana" w:eastAsia="MS Mincho" w:hAnsi="Verdana"/>
          <w:bCs/>
          <w:color w:val="000000"/>
          <w:lang w:val="bg-BG"/>
        </w:rPr>
        <w:t xml:space="preserve"> SIM MWG7/cg-03/v.00</w:t>
      </w:r>
      <w:r w:rsidRPr="00471EC1">
        <w:rPr>
          <w:rFonts w:ascii="Verdana" w:eastAsia="MS Mincho" w:hAnsi="Verdana"/>
          <w:color w:val="000000"/>
          <w:lang w:val="ru-RU"/>
        </w:rPr>
        <w:t>:201</w:t>
      </w:r>
      <w:r w:rsidRPr="00471EC1">
        <w:rPr>
          <w:rFonts w:ascii="Verdana" w:eastAsia="MS Mincho" w:hAnsi="Verdana"/>
          <w:color w:val="000000"/>
        </w:rPr>
        <w:t>7</w:t>
      </w:r>
      <w:r w:rsidRPr="00471EC1">
        <w:rPr>
          <w:rFonts w:ascii="Verdana" w:eastAsia="MS Mincho" w:hAnsi="Verdana"/>
          <w:color w:val="000000"/>
          <w:lang w:val="bg-BG"/>
        </w:rPr>
        <w:t xml:space="preserve">) </w:t>
      </w:r>
    </w:p>
    <w:p w14:paraId="7539C9B8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ВМ-01 Калибриране на измерители на въртящ момент, динамометрични ключове и отверки</w:t>
      </w:r>
      <w:r w:rsidRPr="00471EC1">
        <w:rPr>
          <w:rFonts w:ascii="Verdana" w:eastAsia="MS Mincho" w:hAnsi="Verdana"/>
          <w:color w:val="000000"/>
          <w:lang w:val="ru-RU"/>
        </w:rPr>
        <w:t xml:space="preserve"> 2018 г</w:t>
      </w:r>
      <w:r w:rsidRPr="00471EC1">
        <w:rPr>
          <w:rFonts w:ascii="Verdana" w:eastAsia="MS Mincho" w:hAnsi="Verdana"/>
          <w:color w:val="000000"/>
          <w:lang w:val="bg-BG"/>
        </w:rPr>
        <w:t>. (базирана на</w:t>
      </w:r>
      <w:r w:rsidRPr="00471EC1">
        <w:rPr>
          <w:rFonts w:ascii="Verdana" w:eastAsia="MS Mincho" w:hAnsi="Verdana"/>
          <w:bCs/>
          <w:color w:val="000000"/>
          <w:lang w:val="bg-BG"/>
        </w:rPr>
        <w:t xml:space="preserve"> ISO 6789</w:t>
      </w:r>
      <w:r w:rsidRPr="00471EC1">
        <w:rPr>
          <w:rFonts w:ascii="Verdana" w:eastAsia="MS Mincho" w:hAnsi="Verdana"/>
          <w:bCs/>
          <w:color w:val="000000"/>
          <w:lang w:val="ru-RU"/>
        </w:rPr>
        <w:t>:2017</w:t>
      </w:r>
      <w:r w:rsidRPr="00471EC1">
        <w:rPr>
          <w:rFonts w:ascii="Verdana" w:eastAsia="MS Mincho" w:hAnsi="Verdana"/>
          <w:bCs/>
          <w:color w:val="000000"/>
          <w:lang w:val="bg-BG"/>
        </w:rPr>
        <w:t>, EURAMET cg-14</w:t>
      </w:r>
      <w:r w:rsidRPr="00471EC1">
        <w:rPr>
          <w:rFonts w:ascii="Verdana" w:eastAsia="MS Mincho" w:hAnsi="Verdana"/>
          <w:bCs/>
          <w:color w:val="000000"/>
          <w:lang w:val="ru-RU"/>
        </w:rPr>
        <w:t>:20</w:t>
      </w:r>
      <w:r w:rsidRPr="00471EC1">
        <w:rPr>
          <w:rFonts w:ascii="Verdana" w:eastAsia="MS Mincho" w:hAnsi="Verdana"/>
          <w:bCs/>
          <w:color w:val="000000"/>
        </w:rPr>
        <w:t>11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44FC8577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С-01 Калибриране на стендове, машини за изпитване и съоръжения, за измерване на сили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 (базирана на ISO 7500-1</w:t>
      </w:r>
      <w:r w:rsidRPr="00471EC1">
        <w:rPr>
          <w:rFonts w:ascii="Verdana" w:eastAsia="MS Mincho" w:hAnsi="Verdana"/>
          <w:color w:val="000000"/>
          <w:lang w:val="ru-RU"/>
        </w:rPr>
        <w:t>:2018</w:t>
      </w:r>
      <w:r w:rsidRPr="00471EC1">
        <w:rPr>
          <w:rFonts w:ascii="Verdana" w:eastAsia="MS Mincho" w:hAnsi="Verdana"/>
          <w:color w:val="000000"/>
          <w:lang w:val="bg-BG"/>
        </w:rPr>
        <w:t xml:space="preserve">, 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cg-4</w:t>
      </w:r>
      <w:r w:rsidRPr="00471EC1">
        <w:rPr>
          <w:rFonts w:ascii="Verdana" w:eastAsia="MS Mincho" w:hAnsi="Verdana"/>
          <w:bCs/>
          <w:color w:val="000000"/>
          <w:lang w:val="ru-RU"/>
        </w:rPr>
        <w:t>:20</w:t>
      </w:r>
      <w:r w:rsidRPr="00471EC1">
        <w:rPr>
          <w:rFonts w:ascii="Verdana" w:eastAsia="MS Mincho" w:hAnsi="Verdana"/>
          <w:bCs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2698F62E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С-02 Калибриране на силомери и преобразуватели на сила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>. (на основа на ISO 376</w:t>
      </w:r>
      <w:r w:rsidRPr="00471EC1">
        <w:rPr>
          <w:rFonts w:ascii="Verdana" w:eastAsia="MS Mincho" w:hAnsi="Verdana"/>
          <w:color w:val="000000"/>
          <w:lang w:val="ru-RU"/>
        </w:rPr>
        <w:t>:2011</w:t>
      </w:r>
      <w:r w:rsidRPr="00471EC1">
        <w:rPr>
          <w:rFonts w:ascii="Verdana" w:eastAsia="MS Mincho" w:hAnsi="Verdana"/>
          <w:color w:val="000000"/>
          <w:lang w:val="bg-BG"/>
        </w:rPr>
        <w:t xml:space="preserve">, 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cg-4</w:t>
      </w:r>
      <w:r w:rsidRPr="00471EC1">
        <w:rPr>
          <w:rFonts w:ascii="Verdana" w:eastAsia="MS Mincho" w:hAnsi="Verdana"/>
          <w:bCs/>
          <w:color w:val="000000"/>
          <w:lang w:val="ru-RU"/>
        </w:rPr>
        <w:t>:20</w:t>
      </w:r>
      <w:r w:rsidRPr="00471EC1">
        <w:rPr>
          <w:rFonts w:ascii="Verdana" w:eastAsia="MS Mincho" w:hAnsi="Verdana"/>
          <w:bCs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55291548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С-03 Процедура за изпитване на стендове за измерване на спирачните сили на пътни превозни средства</w:t>
      </w:r>
      <w:r w:rsidRPr="00471EC1">
        <w:rPr>
          <w:rFonts w:ascii="Verdana" w:eastAsia="MS Mincho" w:hAnsi="Verdana"/>
          <w:color w:val="000000"/>
          <w:lang w:val="ru-RU"/>
        </w:rPr>
        <w:t xml:space="preserve"> 2018 г</w:t>
      </w:r>
      <w:r w:rsidRPr="00471EC1">
        <w:rPr>
          <w:rFonts w:ascii="Verdana" w:eastAsia="MS Mincho" w:hAnsi="Verdana"/>
          <w:color w:val="000000"/>
          <w:lang w:val="bg-BG"/>
        </w:rPr>
        <w:t>. (базирана на БДС 16327</w:t>
      </w:r>
      <w:r w:rsidRPr="00471EC1">
        <w:rPr>
          <w:rFonts w:ascii="Verdana" w:eastAsia="MS Mincho" w:hAnsi="Verdana"/>
          <w:color w:val="000000"/>
          <w:lang w:val="ru-RU"/>
        </w:rPr>
        <w:t>:1986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24224B71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Р-01 Измерване на налягане. Калибриране на уреди за измерване на налягане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 xml:space="preserve">. (базирана на 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cg-3</w:t>
      </w:r>
      <w:r w:rsidRPr="00471EC1">
        <w:rPr>
          <w:rFonts w:ascii="Verdana" w:eastAsia="MS Mincho" w:hAnsi="Verdana"/>
          <w:bCs/>
          <w:color w:val="000000"/>
          <w:lang w:val="ru-RU"/>
        </w:rPr>
        <w:t>:20</w:t>
      </w:r>
      <w:r w:rsidRPr="00471EC1">
        <w:rPr>
          <w:rFonts w:ascii="Verdana" w:eastAsia="MS Mincho" w:hAnsi="Verdana"/>
          <w:bCs/>
          <w:color w:val="000000"/>
        </w:rPr>
        <w:t>22</w:t>
      </w:r>
      <w:r w:rsidRPr="00471EC1">
        <w:rPr>
          <w:rFonts w:ascii="Verdana" w:eastAsia="MS Mincho" w:hAnsi="Verdana"/>
          <w:bCs/>
          <w:color w:val="000000"/>
          <w:lang w:val="bg-BG"/>
        </w:rPr>
        <w:t>, EURAMET cg-17</w:t>
      </w:r>
      <w:r w:rsidRPr="00471EC1">
        <w:rPr>
          <w:rFonts w:ascii="Verdana" w:eastAsia="MS Mincho" w:hAnsi="Verdana"/>
          <w:bCs/>
          <w:color w:val="000000"/>
          <w:lang w:val="ru-RU"/>
        </w:rPr>
        <w:t>:20</w:t>
      </w:r>
      <w:r w:rsidRPr="00471EC1">
        <w:rPr>
          <w:rFonts w:ascii="Verdana" w:eastAsia="MS Mincho" w:hAnsi="Verdana"/>
          <w:bCs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52B4F130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>РПК 702 ТВ-01 Калибриране на твърдомери за неметали</w:t>
      </w:r>
      <w:r w:rsidRPr="00471EC1">
        <w:rPr>
          <w:rFonts w:ascii="Verdana" w:eastAsia="MS Mincho" w:hAnsi="Verdana"/>
          <w:color w:val="000000"/>
          <w:lang w:val="ru-RU"/>
        </w:rPr>
        <w:t xml:space="preserve"> 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г.</w:t>
      </w:r>
      <w:r w:rsidRPr="00471EC1">
        <w:rPr>
          <w:rFonts w:ascii="Verdana" w:eastAsia="MS Mincho" w:hAnsi="Verdana"/>
          <w:color w:val="000000"/>
          <w:lang w:val="bg-BG"/>
        </w:rPr>
        <w:t xml:space="preserve"> (на основа на ISO 18898:2016, ASTM D2240-00:2000)</w:t>
      </w:r>
    </w:p>
    <w:p w14:paraId="02958EB1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 xml:space="preserve">РПК 702 Т01 Измерване на температура. Калибриране на термометри </w:t>
      </w:r>
      <w:r w:rsidRPr="00471EC1">
        <w:rPr>
          <w:rFonts w:ascii="Verdana" w:eastAsia="MS Mincho" w:hAnsi="Verdana"/>
          <w:color w:val="000000"/>
          <w:lang w:val="ru-RU"/>
        </w:rPr>
        <w:t>2018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3E8FBE05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 xml:space="preserve">РПК 702 Т02 Калибриране на преобразуватели за температура </w:t>
      </w:r>
      <w:r w:rsidRPr="00471EC1">
        <w:rPr>
          <w:rFonts w:ascii="Verdana" w:eastAsia="MS Mincho" w:hAnsi="Verdana"/>
          <w:color w:val="000000"/>
          <w:lang w:val="ru-RU"/>
        </w:rPr>
        <w:t>20</w:t>
      </w:r>
      <w:r w:rsidRPr="00471EC1">
        <w:rPr>
          <w:rFonts w:ascii="Verdana" w:eastAsia="MS Mincho" w:hAnsi="Verdana"/>
          <w:color w:val="000000"/>
        </w:rPr>
        <w:t>22</w:t>
      </w:r>
      <w:r w:rsidRPr="00471EC1">
        <w:rPr>
          <w:rFonts w:ascii="Verdana" w:eastAsia="MS Mincho" w:hAnsi="Verdana"/>
          <w:color w:val="000000"/>
          <w:lang w:val="ru-RU"/>
        </w:rPr>
        <w:t xml:space="preserve"> г</w:t>
      </w:r>
      <w:r w:rsidRPr="00471EC1">
        <w:rPr>
          <w:rFonts w:ascii="Verdana" w:eastAsia="MS Mincho" w:hAnsi="Verdana"/>
          <w:color w:val="000000"/>
          <w:lang w:val="bg-BG"/>
        </w:rPr>
        <w:t xml:space="preserve">. (на основа на 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cg-8:2020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2B79959E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 xml:space="preserve">РПК 702 Т03 Калибриране на вторични уреди, индикатори и симулатори за температура </w:t>
      </w:r>
      <w:r w:rsidRPr="00471EC1">
        <w:rPr>
          <w:rFonts w:ascii="Verdana" w:eastAsia="MS Mincho" w:hAnsi="Verdana"/>
          <w:color w:val="000000"/>
          <w:lang w:val="ru-RU"/>
        </w:rPr>
        <w:t>2018 г</w:t>
      </w:r>
      <w:r w:rsidRPr="00471EC1">
        <w:rPr>
          <w:rFonts w:ascii="Verdana" w:eastAsia="MS Mincho" w:hAnsi="Verdana"/>
          <w:color w:val="000000"/>
          <w:lang w:val="bg-BG"/>
        </w:rPr>
        <w:t xml:space="preserve">. (на основа на </w:t>
      </w:r>
      <w:r w:rsidRPr="00471EC1">
        <w:rPr>
          <w:rFonts w:ascii="Verdana" w:eastAsia="MS Mincho" w:hAnsi="Verdana"/>
          <w:bCs/>
          <w:color w:val="000000"/>
          <w:lang w:val="bg-BG"/>
        </w:rPr>
        <w:t>EURAMET cg-11:2007</w:t>
      </w:r>
      <w:r w:rsidRPr="00471EC1">
        <w:rPr>
          <w:rFonts w:ascii="Verdana" w:eastAsia="MS Mincho" w:hAnsi="Verdana"/>
          <w:color w:val="000000"/>
          <w:lang w:val="bg-BG"/>
        </w:rPr>
        <w:t>)</w:t>
      </w:r>
    </w:p>
    <w:p w14:paraId="726DAA08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color w:val="000000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 xml:space="preserve">РПК 702 ОВ01 Измерване на относителна влажност. Калибриране на влагомери за измерване на относителна влажност </w:t>
      </w:r>
      <w:r w:rsidRPr="00471EC1">
        <w:rPr>
          <w:rFonts w:ascii="Verdana" w:eastAsia="MS Mincho" w:hAnsi="Verdana"/>
          <w:color w:val="000000"/>
          <w:lang w:val="ru-RU"/>
        </w:rPr>
        <w:t>2018 г</w:t>
      </w:r>
      <w:r w:rsidRPr="00471EC1">
        <w:rPr>
          <w:rFonts w:ascii="Verdana" w:eastAsia="MS Mincho" w:hAnsi="Verdana"/>
          <w:color w:val="000000"/>
          <w:lang w:val="bg-BG"/>
        </w:rPr>
        <w:t>.</w:t>
      </w:r>
    </w:p>
    <w:p w14:paraId="7420FABA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color w:val="000000"/>
          <w:lang w:val="bg-BG"/>
        </w:rPr>
        <w:t xml:space="preserve">РПК 702 Е-01 Калибриране на волтметри и калибратори на постоянно и променливо ел. напрежение </w:t>
      </w:r>
      <w:r w:rsidRPr="00471EC1">
        <w:rPr>
          <w:rFonts w:ascii="Verdana" w:eastAsia="MS Mincho" w:hAnsi="Verdana"/>
          <w:color w:val="000000"/>
          <w:lang w:val="ru-RU"/>
        </w:rPr>
        <w:t>2018 г</w:t>
      </w:r>
      <w:r w:rsidRPr="00471EC1">
        <w:rPr>
          <w:rFonts w:ascii="Verdana" w:eastAsia="MS Mincho" w:hAnsi="Verdana"/>
          <w:color w:val="000000"/>
          <w:lang w:val="bg-BG"/>
        </w:rPr>
        <w:t xml:space="preserve">. (на </w:t>
      </w:r>
      <w:r w:rsidRPr="00471EC1">
        <w:rPr>
          <w:rFonts w:ascii="Verdana" w:eastAsia="MS Mincho" w:hAnsi="Verdana"/>
          <w:lang w:val="bg-BG"/>
        </w:rPr>
        <w:t xml:space="preserve">основа на </w:t>
      </w:r>
      <w:r w:rsidRPr="00471EC1">
        <w:rPr>
          <w:rFonts w:ascii="Verdana" w:eastAsia="MS Mincho" w:hAnsi="Verdana"/>
          <w:bCs/>
          <w:lang w:val="bg-BG"/>
        </w:rPr>
        <w:t>EURAMET cg-15:2015</w:t>
      </w:r>
      <w:r w:rsidRPr="00471EC1">
        <w:rPr>
          <w:rFonts w:ascii="Verdana" w:eastAsia="MS Mincho" w:hAnsi="Verdana"/>
          <w:lang w:val="bg-BG"/>
        </w:rPr>
        <w:t xml:space="preserve">) </w:t>
      </w:r>
    </w:p>
    <w:p w14:paraId="303F9B4C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 xml:space="preserve">РПК 702 Е-02 Калибриране на амперметри и калибратори на постоянен и променлив ел. ток </w:t>
      </w:r>
      <w:r w:rsidRPr="00471EC1">
        <w:rPr>
          <w:rFonts w:ascii="Verdana" w:eastAsia="MS Mincho" w:hAnsi="Verdana"/>
          <w:lang w:val="ru-RU"/>
        </w:rPr>
        <w:t>2018 г</w:t>
      </w:r>
      <w:r w:rsidRPr="00471EC1">
        <w:rPr>
          <w:rFonts w:ascii="Verdana" w:eastAsia="MS Mincho" w:hAnsi="Verdana"/>
          <w:lang w:val="bg-BG"/>
        </w:rPr>
        <w:t xml:space="preserve">. (на основа на </w:t>
      </w:r>
      <w:r w:rsidRPr="00471EC1">
        <w:rPr>
          <w:rFonts w:ascii="Verdana" w:eastAsia="MS Mincho" w:hAnsi="Verdana"/>
          <w:bCs/>
          <w:lang w:val="bg-BG"/>
        </w:rPr>
        <w:t>EURAMET cg-15:2015</w:t>
      </w:r>
      <w:r w:rsidRPr="00471EC1">
        <w:rPr>
          <w:rFonts w:ascii="Verdana" w:eastAsia="MS Mincho" w:hAnsi="Verdana"/>
          <w:lang w:val="bg-BG"/>
        </w:rPr>
        <w:t>)</w:t>
      </w:r>
    </w:p>
    <w:p w14:paraId="1335717A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 xml:space="preserve">РПК 702 Е-03 Калибриране на омметри 2018 г. (на основа на </w:t>
      </w:r>
      <w:r w:rsidRPr="00471EC1">
        <w:rPr>
          <w:rFonts w:ascii="Verdana" w:eastAsia="MS Mincho" w:hAnsi="Verdana"/>
          <w:bCs/>
          <w:lang w:val="bg-BG"/>
        </w:rPr>
        <w:t>EURAMET cg-15:2015</w:t>
      </w:r>
      <w:r w:rsidRPr="00471EC1">
        <w:rPr>
          <w:rFonts w:ascii="Verdana" w:eastAsia="MS Mincho" w:hAnsi="Verdana"/>
          <w:lang w:val="bg-BG"/>
        </w:rPr>
        <w:t>)</w:t>
      </w:r>
    </w:p>
    <w:p w14:paraId="044F1803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 xml:space="preserve">РПК 702 Е-04 Калибриране на преобразуватели на величини с вход или изход </w:t>
      </w:r>
      <w:r w:rsidRPr="00471EC1">
        <w:rPr>
          <w:rFonts w:ascii="Verdana" w:eastAsia="MS Mincho" w:hAnsi="Verdana"/>
          <w:i/>
          <w:iCs/>
          <w:lang w:val="bg-BG"/>
        </w:rPr>
        <w:t xml:space="preserve">DCU, DCI </w:t>
      </w:r>
      <w:r w:rsidRPr="00471EC1">
        <w:rPr>
          <w:rFonts w:ascii="Verdana" w:eastAsia="MS Mincho" w:hAnsi="Verdana"/>
          <w:lang w:val="bg-BG"/>
        </w:rPr>
        <w:t>или</w:t>
      </w:r>
      <w:r w:rsidRPr="00471EC1">
        <w:rPr>
          <w:rFonts w:ascii="Verdana" w:eastAsia="MS Mincho" w:hAnsi="Verdana"/>
          <w:i/>
          <w:iCs/>
          <w:lang w:val="bg-BG"/>
        </w:rPr>
        <w:t xml:space="preserve"> R </w:t>
      </w:r>
      <w:r w:rsidRPr="00471EC1">
        <w:rPr>
          <w:rFonts w:ascii="Verdana" w:eastAsia="MS Mincho" w:hAnsi="Verdana"/>
          <w:lang w:val="bg-BG"/>
        </w:rPr>
        <w:t>2018 г</w:t>
      </w:r>
      <w:r w:rsidRPr="00471EC1">
        <w:rPr>
          <w:rFonts w:ascii="Verdana" w:eastAsia="MS Mincho" w:hAnsi="Verdana"/>
          <w:i/>
          <w:iCs/>
          <w:lang w:val="bg-BG"/>
        </w:rPr>
        <w:t>.</w:t>
      </w:r>
    </w:p>
    <w:p w14:paraId="6958D187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>РПК 702 PH-01 Калибриране на pH метри 2018 г.</w:t>
      </w:r>
    </w:p>
    <w:p w14:paraId="0F6B08DB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>РПК 702 EH-01 Калибриране на кондуктометри 2018 г.</w:t>
      </w:r>
    </w:p>
    <w:p w14:paraId="183F60C0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eastAsia="MS Mincho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>РПК 702 ОH-01 Калибриране на спектрофотометри 2018 г.</w:t>
      </w:r>
    </w:p>
    <w:p w14:paraId="526F5926" w14:textId="77777777" w:rsidR="00471EC1" w:rsidRPr="00471EC1" w:rsidRDefault="00471EC1" w:rsidP="00872171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Verdana" w:hAnsi="Verdana"/>
          <w:lang w:val="bg-BG"/>
        </w:rPr>
      </w:pPr>
      <w:r w:rsidRPr="00471EC1">
        <w:rPr>
          <w:rFonts w:ascii="Verdana" w:eastAsia="MS Mincho" w:hAnsi="Verdana"/>
          <w:lang w:val="bg-BG"/>
        </w:rPr>
        <w:t>РПК 702 ВР-01 Калибриране на секундомери 2018 г.</w:t>
      </w:r>
    </w:p>
    <w:p w14:paraId="14BBF7E0" w14:textId="77777777" w:rsidR="00471EC1" w:rsidRPr="00471EC1" w:rsidRDefault="00471EC1" w:rsidP="004D3C31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Verdana" w:hAnsi="Verdana"/>
          <w:sz w:val="18"/>
          <w:szCs w:val="18"/>
          <w:lang w:val="bg-BG"/>
        </w:rPr>
      </w:pPr>
    </w:p>
    <w:p w14:paraId="0A210387" w14:textId="77777777" w:rsidR="00473253" w:rsidRDefault="00473253" w:rsidP="00473253">
      <w:pPr>
        <w:jc w:val="both"/>
        <w:rPr>
          <w:rFonts w:ascii="Verdana" w:hAnsi="Verdana"/>
          <w:color w:val="FF0000"/>
        </w:rPr>
      </w:pPr>
    </w:p>
    <w:p w14:paraId="6B4F3ADD" w14:textId="77777777" w:rsidR="004D3C31" w:rsidRPr="00376990" w:rsidRDefault="004D3C31" w:rsidP="004D3C31">
      <w:pPr>
        <w:jc w:val="both"/>
        <w:rPr>
          <w:rFonts w:ascii="Verdana" w:hAnsi="Verdana"/>
          <w:b/>
          <w:sz w:val="16"/>
          <w:szCs w:val="16"/>
          <w:lang w:val="bg-BG"/>
        </w:rPr>
      </w:pPr>
    </w:p>
    <w:p w14:paraId="59922E3D" w14:textId="77777777" w:rsidR="003D17AA" w:rsidRPr="00621079" w:rsidRDefault="003D17AA" w:rsidP="003D17AA">
      <w:pPr>
        <w:overflowPunct/>
        <w:autoSpaceDE/>
        <w:autoSpaceDN/>
        <w:adjustRightInd/>
        <w:jc w:val="both"/>
        <w:textAlignment w:val="auto"/>
        <w:rPr>
          <w:rFonts w:ascii="Verdana" w:hAnsi="Verdana"/>
          <w:sz w:val="16"/>
          <w:szCs w:val="16"/>
          <w:lang w:val="bg-BG" w:eastAsia="bg-BG"/>
        </w:rPr>
      </w:pPr>
    </w:p>
    <w:p w14:paraId="5804C109" w14:textId="77777777" w:rsidR="003D17AA" w:rsidRPr="007F400A" w:rsidRDefault="007F400A" w:rsidP="003D17AA">
      <w:pPr>
        <w:overflowPunct/>
        <w:autoSpaceDE/>
        <w:autoSpaceDN/>
        <w:adjustRightInd/>
        <w:jc w:val="both"/>
        <w:textAlignment w:val="auto"/>
        <w:rPr>
          <w:rFonts w:ascii="Verdana" w:hAnsi="Verdana"/>
          <w:i/>
        </w:rPr>
      </w:pPr>
      <w:r>
        <w:rPr>
          <w:rFonts w:ascii="Verdana" w:hAnsi="Verdana"/>
          <w:sz w:val="18"/>
          <w:szCs w:val="18"/>
          <w:lang w:eastAsia="bg-BG"/>
        </w:rPr>
        <w:t xml:space="preserve"> </w:t>
      </w:r>
    </w:p>
    <w:sectPr w:rsidR="003D17AA" w:rsidRPr="007F400A" w:rsidSect="00995842">
      <w:footerReference w:type="default" r:id="rId7"/>
      <w:footerReference w:type="first" r:id="rId8"/>
      <w:pgSz w:w="11907" w:h="16840" w:code="9"/>
      <w:pgMar w:top="1134" w:right="1275" w:bottom="567" w:left="1701" w:header="1247" w:footer="3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89CB2" w14:textId="77777777" w:rsidR="008A1E41" w:rsidRDefault="008A1E41">
      <w:r>
        <w:separator/>
      </w:r>
    </w:p>
  </w:endnote>
  <w:endnote w:type="continuationSeparator" w:id="0">
    <w:p w14:paraId="47A0ADE0" w14:textId="77777777" w:rsidR="008A1E41" w:rsidRDefault="008A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3367" w14:textId="32B225D9" w:rsidR="003D1B94" w:rsidRPr="00F362A4" w:rsidRDefault="003D1B94" w:rsidP="003D1B94">
    <w:pPr>
      <w:pStyle w:val="Footer"/>
      <w:jc w:val="both"/>
      <w:rPr>
        <w:sz w:val="18"/>
        <w:szCs w:val="18"/>
      </w:rPr>
    </w:pPr>
    <w:r w:rsidRPr="00F362A4">
      <w:rPr>
        <w:rFonts w:ascii="Verdana" w:hAnsi="Verdana"/>
        <w:sz w:val="18"/>
        <w:szCs w:val="18"/>
      </w:rPr>
      <w:t>ИА БСА</w:t>
    </w:r>
    <w:r w:rsidRPr="00F362A4">
      <w:rPr>
        <w:rFonts w:ascii="Verdana" w:hAnsi="Verdana"/>
        <w:sz w:val="18"/>
        <w:szCs w:val="18"/>
        <w:lang w:val="bg-BG"/>
      </w:rPr>
      <w:t xml:space="preserve"> </w:t>
    </w:r>
    <w:r w:rsidRPr="00F362A4">
      <w:rPr>
        <w:rFonts w:ascii="Verdana" w:hAnsi="Verdana"/>
        <w:sz w:val="18"/>
        <w:szCs w:val="18"/>
        <w:lang w:val="bg-BG"/>
      </w:rPr>
      <w:tab/>
    </w:r>
    <w:r w:rsidR="00772915">
      <w:rPr>
        <w:rFonts w:ascii="Verdana" w:hAnsi="Verdana"/>
        <w:sz w:val="18"/>
        <w:szCs w:val="18"/>
      </w:rPr>
      <w:t>10</w:t>
    </w:r>
    <w:r w:rsidR="00772915">
      <w:rPr>
        <w:rFonts w:ascii="Verdana" w:hAnsi="Verdana"/>
        <w:sz w:val="18"/>
        <w:szCs w:val="18"/>
        <w:lang w:val="bg-BG"/>
      </w:rPr>
      <w:t>.</w:t>
    </w:r>
    <w:r w:rsidR="00772915">
      <w:rPr>
        <w:rFonts w:ascii="Verdana" w:hAnsi="Verdana"/>
        <w:sz w:val="18"/>
        <w:szCs w:val="18"/>
      </w:rPr>
      <w:t>05</w:t>
    </w:r>
    <w:r w:rsidR="00772915">
      <w:rPr>
        <w:rFonts w:ascii="Verdana" w:hAnsi="Verdana"/>
        <w:sz w:val="18"/>
        <w:szCs w:val="18"/>
        <w:lang w:val="bg-BG"/>
      </w:rPr>
      <w:t>.</w:t>
    </w:r>
    <w:r w:rsidRPr="00F362A4">
      <w:rPr>
        <w:rFonts w:ascii="Verdana" w:hAnsi="Verdana"/>
        <w:sz w:val="18"/>
        <w:szCs w:val="18"/>
        <w:lang w:val="bg-BG"/>
      </w:rPr>
      <w:t>202</w:t>
    </w:r>
    <w:r>
      <w:rPr>
        <w:rFonts w:ascii="Verdana" w:hAnsi="Verdana"/>
        <w:sz w:val="18"/>
        <w:szCs w:val="18"/>
        <w:lang w:val="bg-BG"/>
      </w:rPr>
      <w:t>4</w:t>
    </w:r>
    <w:r w:rsidRPr="00F362A4">
      <w:rPr>
        <w:rFonts w:ascii="Verdana" w:hAnsi="Verdana"/>
        <w:sz w:val="18"/>
        <w:szCs w:val="18"/>
        <w:lang w:val="bg-BG"/>
      </w:rPr>
      <w:t xml:space="preserve"> г.</w:t>
    </w:r>
    <w:r w:rsidRPr="00F362A4">
      <w:rPr>
        <w:rFonts w:ascii="Verdana" w:hAnsi="Verdana"/>
        <w:sz w:val="18"/>
        <w:szCs w:val="18"/>
        <w:lang w:val="bg-BG"/>
      </w:rPr>
      <w:tab/>
      <w:t>Стр.</w:t>
    </w:r>
    <w:r w:rsidRPr="00F362A4">
      <w:rPr>
        <w:rFonts w:ascii="Verdana" w:hAnsi="Verdana"/>
        <w:sz w:val="18"/>
        <w:szCs w:val="18"/>
      </w:rPr>
      <w:t xml:space="preserve"> </w:t>
    </w:r>
    <w:r w:rsidRPr="00F362A4">
      <w:rPr>
        <w:rFonts w:ascii="Verdana" w:hAnsi="Verdana"/>
        <w:bCs/>
        <w:sz w:val="18"/>
        <w:szCs w:val="18"/>
      </w:rPr>
      <w:fldChar w:fldCharType="begin"/>
    </w:r>
    <w:r w:rsidRPr="00F362A4">
      <w:rPr>
        <w:rFonts w:ascii="Verdana" w:hAnsi="Verdana"/>
        <w:bCs/>
        <w:sz w:val="18"/>
        <w:szCs w:val="18"/>
      </w:rPr>
      <w:instrText xml:space="preserve"> PAGE </w:instrText>
    </w:r>
    <w:r w:rsidRPr="00F362A4">
      <w:rPr>
        <w:rFonts w:ascii="Verdana" w:hAnsi="Verdana"/>
        <w:bCs/>
        <w:sz w:val="18"/>
        <w:szCs w:val="18"/>
      </w:rPr>
      <w:fldChar w:fldCharType="separate"/>
    </w:r>
    <w:r w:rsidR="000B08D6">
      <w:rPr>
        <w:rFonts w:ascii="Verdana" w:hAnsi="Verdana"/>
        <w:bCs/>
        <w:noProof/>
        <w:sz w:val="18"/>
        <w:szCs w:val="18"/>
      </w:rPr>
      <w:t>11</w:t>
    </w:r>
    <w:r w:rsidRPr="00F362A4">
      <w:rPr>
        <w:rFonts w:ascii="Verdana" w:hAnsi="Verdana"/>
        <w:bCs/>
        <w:sz w:val="18"/>
        <w:szCs w:val="18"/>
      </w:rPr>
      <w:fldChar w:fldCharType="end"/>
    </w:r>
    <w:r w:rsidRPr="00F362A4">
      <w:rPr>
        <w:rFonts w:ascii="Verdana" w:hAnsi="Verdana"/>
        <w:sz w:val="18"/>
        <w:szCs w:val="18"/>
      </w:rPr>
      <w:t xml:space="preserve"> </w:t>
    </w:r>
    <w:r w:rsidRPr="00F362A4">
      <w:rPr>
        <w:rFonts w:ascii="Verdana" w:hAnsi="Verdana"/>
        <w:sz w:val="18"/>
        <w:szCs w:val="18"/>
        <w:lang w:val="bg-BG"/>
      </w:rPr>
      <w:t>от</w:t>
    </w:r>
    <w:r w:rsidRPr="00F362A4">
      <w:rPr>
        <w:rFonts w:ascii="Verdana" w:hAnsi="Verdana"/>
        <w:sz w:val="18"/>
        <w:szCs w:val="18"/>
      </w:rPr>
      <w:t xml:space="preserve"> </w:t>
    </w:r>
    <w:r w:rsidRPr="00F362A4">
      <w:rPr>
        <w:rFonts w:ascii="Verdana" w:hAnsi="Verdana"/>
        <w:bCs/>
        <w:sz w:val="18"/>
        <w:szCs w:val="18"/>
      </w:rPr>
      <w:fldChar w:fldCharType="begin"/>
    </w:r>
    <w:r w:rsidRPr="00F362A4">
      <w:rPr>
        <w:rFonts w:ascii="Verdana" w:hAnsi="Verdana"/>
        <w:bCs/>
        <w:sz w:val="18"/>
        <w:szCs w:val="18"/>
      </w:rPr>
      <w:instrText xml:space="preserve"> NUMPAGES  </w:instrText>
    </w:r>
    <w:r w:rsidRPr="00F362A4">
      <w:rPr>
        <w:rFonts w:ascii="Verdana" w:hAnsi="Verdana"/>
        <w:bCs/>
        <w:sz w:val="18"/>
        <w:szCs w:val="18"/>
      </w:rPr>
      <w:fldChar w:fldCharType="separate"/>
    </w:r>
    <w:r w:rsidR="000B08D6">
      <w:rPr>
        <w:rFonts w:ascii="Verdana" w:hAnsi="Verdana"/>
        <w:bCs/>
        <w:noProof/>
        <w:sz w:val="18"/>
        <w:szCs w:val="18"/>
      </w:rPr>
      <w:t>11</w:t>
    </w:r>
    <w:r w:rsidRPr="00F362A4">
      <w:rPr>
        <w:rFonts w:ascii="Verdana" w:hAnsi="Verdana"/>
        <w:bCs/>
        <w:sz w:val="18"/>
        <w:szCs w:val="18"/>
      </w:rPr>
      <w:fldChar w:fldCharType="end"/>
    </w:r>
  </w:p>
  <w:p w14:paraId="72539DE7" w14:textId="77777777" w:rsidR="003D1B94" w:rsidRDefault="003D1B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835F" w14:textId="77777777" w:rsidR="00832497" w:rsidRPr="004F765C" w:rsidRDefault="00832497" w:rsidP="00832497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4F765C">
      <w:rPr>
        <w:rFonts w:ascii="Verdana" w:hAnsi="Verdana"/>
        <w:noProof/>
        <w:sz w:val="16"/>
        <w:szCs w:val="16"/>
        <w:lang w:val="bg-BG"/>
      </w:rPr>
      <w:t>гр. София 1</w:t>
    </w:r>
    <w:r>
      <w:rPr>
        <w:rFonts w:ascii="Verdana" w:hAnsi="Verdana"/>
        <w:noProof/>
        <w:sz w:val="16"/>
        <w:szCs w:val="16"/>
      </w:rPr>
      <w:t>7</w:t>
    </w:r>
    <w:r>
      <w:rPr>
        <w:rFonts w:ascii="Verdana" w:hAnsi="Verdana"/>
        <w:noProof/>
        <w:sz w:val="16"/>
        <w:szCs w:val="16"/>
        <w:lang w:val="bg-BG"/>
      </w:rPr>
      <w:t>97</w:t>
    </w:r>
    <w:r w:rsidRPr="004F765C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4F765C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Г.М.Димитров</w:t>
    </w:r>
    <w:r w:rsidRPr="004F765C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52 А, ет.7</w:t>
    </w:r>
  </w:p>
  <w:p w14:paraId="1D06D6A4" w14:textId="77777777" w:rsidR="00832497" w:rsidRPr="007F3C0E" w:rsidRDefault="00832497" w:rsidP="00832497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4F765C">
      <w:rPr>
        <w:rFonts w:ascii="Verdana" w:hAnsi="Verdana"/>
        <w:noProof/>
        <w:sz w:val="16"/>
        <w:szCs w:val="16"/>
        <w:lang w:val="bg-BG"/>
      </w:rPr>
      <w:t>Тел: +359</w:t>
    </w:r>
    <w:r>
      <w:rPr>
        <w:rFonts w:ascii="Verdana" w:hAnsi="Verdana"/>
        <w:noProof/>
        <w:sz w:val="16"/>
        <w:szCs w:val="16"/>
      </w:rPr>
      <w:t xml:space="preserve"> 9766 401</w:t>
    </w:r>
    <w:r>
      <w:rPr>
        <w:rFonts w:ascii="Verdana" w:hAnsi="Verdana"/>
        <w:noProof/>
        <w:sz w:val="16"/>
        <w:szCs w:val="16"/>
        <w:lang w:val="bg-BG"/>
      </w:rPr>
      <w:t xml:space="preserve">; </w:t>
    </w:r>
    <w:r w:rsidRPr="004F765C">
      <w:rPr>
        <w:rFonts w:ascii="Verdana" w:hAnsi="Verdana"/>
        <w:noProof/>
        <w:sz w:val="16"/>
        <w:szCs w:val="16"/>
      </w:rPr>
      <w:t>Факс</w:t>
    </w:r>
    <w:r w:rsidRPr="004F765C">
      <w:rPr>
        <w:rFonts w:ascii="Verdana" w:hAnsi="Verdana"/>
        <w:noProof/>
        <w:sz w:val="16"/>
        <w:szCs w:val="16"/>
        <w:lang w:val="it-IT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>(</w:t>
    </w:r>
    <w:r w:rsidRPr="004F765C">
      <w:rPr>
        <w:rFonts w:ascii="Verdana" w:hAnsi="Verdana"/>
        <w:noProof/>
        <w:sz w:val="16"/>
        <w:szCs w:val="16"/>
        <w:lang w:val="it-IT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 w:rsidRPr="004F765C">
      <w:rPr>
        <w:rFonts w:ascii="Verdana" w:hAnsi="Verdana"/>
        <w:noProof/>
        <w:sz w:val="16"/>
        <w:szCs w:val="16"/>
        <w:lang w:val="it-IT"/>
      </w:rPr>
      <w:t xml:space="preserve"> </w:t>
    </w:r>
    <w:r>
      <w:rPr>
        <w:rFonts w:ascii="Verdana" w:hAnsi="Verdana"/>
        <w:noProof/>
        <w:sz w:val="16"/>
        <w:szCs w:val="16"/>
        <w:lang w:val="it-IT"/>
      </w:rPr>
      <w:t>9766</w:t>
    </w:r>
    <w:r w:rsidRPr="004F765C">
      <w:rPr>
        <w:rFonts w:ascii="Verdana" w:hAnsi="Verdana"/>
        <w:noProof/>
        <w:sz w:val="16"/>
        <w:szCs w:val="16"/>
        <w:lang w:val="it-IT"/>
      </w:rPr>
      <w:t xml:space="preserve"> </w:t>
    </w:r>
    <w:r>
      <w:rPr>
        <w:rFonts w:ascii="Verdana" w:hAnsi="Verdana"/>
        <w:noProof/>
        <w:sz w:val="16"/>
        <w:szCs w:val="16"/>
      </w:rPr>
      <w:t>415</w:t>
    </w:r>
  </w:p>
  <w:p w14:paraId="2A650043" w14:textId="77777777" w:rsidR="00471EC1" w:rsidRDefault="00832497" w:rsidP="00832497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 w:rsidRPr="004F765C">
      <w:rPr>
        <w:rFonts w:ascii="Verdana" w:hAnsi="Verdana"/>
        <w:noProof/>
        <w:sz w:val="16"/>
        <w:szCs w:val="16"/>
        <w:lang w:val="it-IT"/>
      </w:rPr>
      <w:t xml:space="preserve">e-mail: </w:t>
    </w:r>
    <w:r w:rsidRPr="007F3C0E">
      <w:rPr>
        <w:rFonts w:ascii="Verdana" w:hAnsi="Verdana"/>
        <w:noProof/>
        <w:sz w:val="16"/>
        <w:szCs w:val="16"/>
      </w:rPr>
      <w:t>office</w:t>
    </w:r>
    <w:r>
      <w:rPr>
        <w:rFonts w:ascii="Verdana" w:hAnsi="Verdana"/>
        <w:noProof/>
        <w:sz w:val="16"/>
        <w:szCs w:val="16"/>
        <w:lang w:val="it-IT"/>
      </w:rPr>
      <w:t>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8998C" w14:textId="77777777" w:rsidR="008A1E41" w:rsidRDefault="008A1E41">
      <w:r>
        <w:separator/>
      </w:r>
    </w:p>
  </w:footnote>
  <w:footnote w:type="continuationSeparator" w:id="0">
    <w:p w14:paraId="05F0432B" w14:textId="77777777" w:rsidR="008A1E41" w:rsidRDefault="008A1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747"/>
    <w:multiLevelType w:val="multilevel"/>
    <w:tmpl w:val="65026B4A"/>
    <w:lvl w:ilvl="0">
      <w:start w:val="1"/>
      <w:numFmt w:val="upperLetter"/>
      <w:lvlText w:val="%1."/>
      <w:lvlJc w:val="righ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630B16"/>
    <w:multiLevelType w:val="multilevel"/>
    <w:tmpl w:val="18C470C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7B0124"/>
    <w:multiLevelType w:val="hybridMultilevel"/>
    <w:tmpl w:val="F94EDE82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5CE500D"/>
    <w:multiLevelType w:val="multilevel"/>
    <w:tmpl w:val="5C1293A0"/>
    <w:lvl w:ilvl="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4" w15:restartNumberingAfterBreak="0">
    <w:nsid w:val="10DB4E65"/>
    <w:multiLevelType w:val="hybridMultilevel"/>
    <w:tmpl w:val="D2BCF5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C7D2E"/>
    <w:multiLevelType w:val="hybridMultilevel"/>
    <w:tmpl w:val="67CEBD6C"/>
    <w:lvl w:ilvl="0" w:tplc="1B1EA43C">
      <w:start w:val="1"/>
      <w:numFmt w:val="bullet"/>
      <w:pStyle w:val="List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62131"/>
    <w:multiLevelType w:val="multilevel"/>
    <w:tmpl w:val="B40A73F2"/>
    <w:lvl w:ilvl="0">
      <w:start w:val="5"/>
      <w:numFmt w:val="decimal"/>
      <w:lvlText w:val="%1"/>
      <w:lvlJc w:val="left"/>
      <w:pPr>
        <w:ind w:left="444" w:hanging="444"/>
      </w:pPr>
    </w:lvl>
    <w:lvl w:ilvl="1">
      <w:start w:val="2"/>
      <w:numFmt w:val="decimal"/>
      <w:lvlText w:val="%1.%2"/>
      <w:lvlJc w:val="left"/>
      <w:pPr>
        <w:ind w:left="444" w:hanging="444"/>
      </w:pPr>
    </w:lvl>
    <w:lvl w:ilvl="2">
      <w:start w:val="7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1E111F8D"/>
    <w:multiLevelType w:val="multilevel"/>
    <w:tmpl w:val="4A364DC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1425" w:hanging="720"/>
      </w:pPr>
    </w:lvl>
    <w:lvl w:ilvl="2">
      <w:start w:val="1"/>
      <w:numFmt w:val="decimal"/>
      <w:lvlText w:val="%1.%2.%3"/>
      <w:lvlJc w:val="left"/>
      <w:pPr>
        <w:ind w:left="2130" w:hanging="720"/>
      </w:pPr>
    </w:lvl>
    <w:lvl w:ilvl="3">
      <w:start w:val="1"/>
      <w:numFmt w:val="decimal"/>
      <w:lvlText w:val="%1.%2.%3.%4"/>
      <w:lvlJc w:val="left"/>
      <w:pPr>
        <w:ind w:left="3195" w:hanging="1080"/>
      </w:pPr>
    </w:lvl>
    <w:lvl w:ilvl="4">
      <w:start w:val="1"/>
      <w:numFmt w:val="decimal"/>
      <w:lvlText w:val="%1.%2.%3.%4.%5"/>
      <w:lvlJc w:val="left"/>
      <w:pPr>
        <w:ind w:left="3900" w:hanging="1080"/>
      </w:pPr>
    </w:lvl>
    <w:lvl w:ilvl="5">
      <w:start w:val="1"/>
      <w:numFmt w:val="decimal"/>
      <w:lvlText w:val="%1.%2.%3.%4.%5.%6"/>
      <w:lvlJc w:val="left"/>
      <w:pPr>
        <w:ind w:left="4965" w:hanging="1440"/>
      </w:pPr>
    </w:lvl>
    <w:lvl w:ilvl="6">
      <w:start w:val="1"/>
      <w:numFmt w:val="decimal"/>
      <w:lvlText w:val="%1.%2.%3.%4.%5.%6.%7"/>
      <w:lvlJc w:val="left"/>
      <w:pPr>
        <w:ind w:left="6030" w:hanging="1800"/>
      </w:pPr>
    </w:lvl>
    <w:lvl w:ilvl="7">
      <w:start w:val="1"/>
      <w:numFmt w:val="decimal"/>
      <w:lvlText w:val="%1.%2.%3.%4.%5.%6.%7.%8"/>
      <w:lvlJc w:val="left"/>
      <w:pPr>
        <w:ind w:left="6735" w:hanging="1800"/>
      </w:pPr>
    </w:lvl>
    <w:lvl w:ilvl="8">
      <w:start w:val="1"/>
      <w:numFmt w:val="decimal"/>
      <w:lvlText w:val="%1.%2.%3.%4.%5.%6.%7.%8.%9"/>
      <w:lvlJc w:val="left"/>
      <w:pPr>
        <w:ind w:left="7800" w:hanging="2160"/>
      </w:pPr>
    </w:lvl>
  </w:abstractNum>
  <w:abstractNum w:abstractNumId="8" w15:restartNumberingAfterBreak="0">
    <w:nsid w:val="1E3A4207"/>
    <w:multiLevelType w:val="hybridMultilevel"/>
    <w:tmpl w:val="B412A8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46E80"/>
    <w:multiLevelType w:val="hybridMultilevel"/>
    <w:tmpl w:val="91DC07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A29FC"/>
    <w:multiLevelType w:val="hybridMultilevel"/>
    <w:tmpl w:val="5610FE6A"/>
    <w:lvl w:ilvl="0" w:tplc="5A1A216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</w:rPr>
    </w:lvl>
    <w:lvl w:ilvl="1" w:tplc="B6E89A34">
      <w:numFmt w:val="none"/>
      <w:lvlText w:val=""/>
      <w:lvlJc w:val="left"/>
      <w:pPr>
        <w:tabs>
          <w:tab w:val="num" w:pos="360"/>
        </w:tabs>
      </w:pPr>
    </w:lvl>
    <w:lvl w:ilvl="2" w:tplc="3F7E235C">
      <w:numFmt w:val="none"/>
      <w:lvlText w:val=""/>
      <w:lvlJc w:val="left"/>
      <w:pPr>
        <w:tabs>
          <w:tab w:val="num" w:pos="360"/>
        </w:tabs>
      </w:pPr>
    </w:lvl>
    <w:lvl w:ilvl="3" w:tplc="FA1A4C48">
      <w:numFmt w:val="none"/>
      <w:lvlText w:val=""/>
      <w:lvlJc w:val="left"/>
      <w:pPr>
        <w:tabs>
          <w:tab w:val="num" w:pos="360"/>
        </w:tabs>
      </w:pPr>
    </w:lvl>
    <w:lvl w:ilvl="4" w:tplc="C2665FA4">
      <w:numFmt w:val="none"/>
      <w:lvlText w:val=""/>
      <w:lvlJc w:val="left"/>
      <w:pPr>
        <w:tabs>
          <w:tab w:val="num" w:pos="360"/>
        </w:tabs>
      </w:pPr>
    </w:lvl>
    <w:lvl w:ilvl="5" w:tplc="72E67932">
      <w:numFmt w:val="none"/>
      <w:lvlText w:val=""/>
      <w:lvlJc w:val="left"/>
      <w:pPr>
        <w:tabs>
          <w:tab w:val="num" w:pos="360"/>
        </w:tabs>
      </w:pPr>
    </w:lvl>
    <w:lvl w:ilvl="6" w:tplc="FD9CF5D4">
      <w:numFmt w:val="none"/>
      <w:lvlText w:val=""/>
      <w:lvlJc w:val="left"/>
      <w:pPr>
        <w:tabs>
          <w:tab w:val="num" w:pos="360"/>
        </w:tabs>
      </w:pPr>
    </w:lvl>
    <w:lvl w:ilvl="7" w:tplc="516629E4">
      <w:numFmt w:val="none"/>
      <w:lvlText w:val=""/>
      <w:lvlJc w:val="left"/>
      <w:pPr>
        <w:tabs>
          <w:tab w:val="num" w:pos="360"/>
        </w:tabs>
      </w:pPr>
    </w:lvl>
    <w:lvl w:ilvl="8" w:tplc="803059A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69D093C"/>
    <w:multiLevelType w:val="hybridMultilevel"/>
    <w:tmpl w:val="85C0A0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A0C2E"/>
    <w:multiLevelType w:val="hybridMultilevel"/>
    <w:tmpl w:val="B79422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F2B50"/>
    <w:multiLevelType w:val="hybridMultilevel"/>
    <w:tmpl w:val="35348606"/>
    <w:lvl w:ilvl="0" w:tplc="27C061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CAD6D01"/>
    <w:multiLevelType w:val="multilevel"/>
    <w:tmpl w:val="40DE06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60273E"/>
    <w:multiLevelType w:val="hybridMultilevel"/>
    <w:tmpl w:val="4B7EA83C"/>
    <w:lvl w:ilvl="0" w:tplc="96967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F32DB"/>
    <w:multiLevelType w:val="multilevel"/>
    <w:tmpl w:val="869A45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4C157E82"/>
    <w:multiLevelType w:val="hybridMultilevel"/>
    <w:tmpl w:val="6C768B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30247"/>
    <w:multiLevelType w:val="multilevel"/>
    <w:tmpl w:val="5A142C86"/>
    <w:lvl w:ilvl="0">
      <w:start w:val="10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EF7A4E"/>
    <w:multiLevelType w:val="multilevel"/>
    <w:tmpl w:val="A40873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E14502"/>
    <w:multiLevelType w:val="hybridMultilevel"/>
    <w:tmpl w:val="1B96B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B5EB9"/>
    <w:multiLevelType w:val="multilevel"/>
    <w:tmpl w:val="4CEC8D4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CB421AA"/>
    <w:multiLevelType w:val="multilevel"/>
    <w:tmpl w:val="4CEC8D4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65703C93"/>
    <w:multiLevelType w:val="hybridMultilevel"/>
    <w:tmpl w:val="49A4A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A7E9B"/>
    <w:multiLevelType w:val="hybridMultilevel"/>
    <w:tmpl w:val="8E480A1C"/>
    <w:lvl w:ilvl="0" w:tplc="E66A0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B750E"/>
    <w:multiLevelType w:val="hybridMultilevel"/>
    <w:tmpl w:val="4B5A1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51D1"/>
    <w:multiLevelType w:val="hybridMultilevel"/>
    <w:tmpl w:val="8E480A1C"/>
    <w:lvl w:ilvl="0" w:tplc="E66A0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43C6B"/>
    <w:multiLevelType w:val="multilevel"/>
    <w:tmpl w:val="18C470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34D2BD3"/>
    <w:multiLevelType w:val="multilevel"/>
    <w:tmpl w:val="075A50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 w15:restartNumberingAfterBreak="0">
    <w:nsid w:val="73584231"/>
    <w:multiLevelType w:val="hybridMultilevel"/>
    <w:tmpl w:val="4E72F8FC"/>
    <w:lvl w:ilvl="0" w:tplc="ECFAD05E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35837"/>
    <w:multiLevelType w:val="multilevel"/>
    <w:tmpl w:val="C75EE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4C907C0"/>
    <w:multiLevelType w:val="multilevel"/>
    <w:tmpl w:val="1B8C5386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6461E8B"/>
    <w:multiLevelType w:val="multilevel"/>
    <w:tmpl w:val="16424C54"/>
    <w:lvl w:ilvl="0">
      <w:numFmt w:val="bullet"/>
      <w:lvlText w:val=""/>
      <w:lvlJc w:val="left"/>
      <w:pPr>
        <w:tabs>
          <w:tab w:val="num" w:pos="2121"/>
        </w:tabs>
        <w:ind w:left="212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841"/>
        </w:tabs>
        <w:ind w:left="284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561"/>
        </w:tabs>
        <w:ind w:left="35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81"/>
        </w:tabs>
        <w:ind w:left="42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01"/>
        </w:tabs>
        <w:ind w:left="50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21"/>
        </w:tabs>
        <w:ind w:left="57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41"/>
        </w:tabs>
        <w:ind w:left="64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61"/>
        </w:tabs>
        <w:ind w:left="71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81"/>
        </w:tabs>
        <w:ind w:left="7881" w:hanging="360"/>
      </w:pPr>
      <w:rPr>
        <w:rFonts w:ascii="Wingdings" w:hAnsi="Wingdings" w:hint="default"/>
      </w:rPr>
    </w:lvl>
  </w:abstractNum>
  <w:abstractNum w:abstractNumId="33" w15:restartNumberingAfterBreak="0">
    <w:nsid w:val="7AAA1EC7"/>
    <w:multiLevelType w:val="hybridMultilevel"/>
    <w:tmpl w:val="3CC6C52E"/>
    <w:lvl w:ilvl="0" w:tplc="26DC295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83A03"/>
    <w:multiLevelType w:val="multilevel"/>
    <w:tmpl w:val="5022BBF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5" w15:restartNumberingAfterBreak="0">
    <w:nsid w:val="7CDE17D9"/>
    <w:multiLevelType w:val="multilevel"/>
    <w:tmpl w:val="40DE06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32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4"/>
  </w:num>
  <w:num w:numId="6">
    <w:abstractNumId w:val="12"/>
  </w:num>
  <w:num w:numId="7">
    <w:abstractNumId w:val="26"/>
  </w:num>
  <w:num w:numId="8">
    <w:abstractNumId w:val="24"/>
  </w:num>
  <w:num w:numId="9">
    <w:abstractNumId w:val="9"/>
  </w:num>
  <w:num w:numId="10">
    <w:abstractNumId w:val="29"/>
  </w:num>
  <w:num w:numId="11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5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7"/>
  </w:num>
  <w:num w:numId="16">
    <w:abstractNumId w:val="22"/>
  </w:num>
  <w:num w:numId="17">
    <w:abstractNumId w:val="19"/>
  </w:num>
  <w:num w:numId="18">
    <w:abstractNumId w:val="21"/>
  </w:num>
  <w:num w:numId="19">
    <w:abstractNumId w:val="28"/>
  </w:num>
  <w:num w:numId="20">
    <w:abstractNumId w:val="7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5"/>
  </w:num>
  <w:num w:numId="23">
    <w:abstractNumId w:val="31"/>
  </w:num>
  <w:num w:numId="24">
    <w:abstractNumId w:val="18"/>
  </w:num>
  <w:num w:numId="25">
    <w:abstractNumId w:val="15"/>
  </w:num>
  <w:num w:numId="26">
    <w:abstractNumId w:val="0"/>
  </w:num>
  <w:num w:numId="27">
    <w:abstractNumId w:val="33"/>
  </w:num>
  <w:num w:numId="28">
    <w:abstractNumId w:val="2"/>
  </w:num>
  <w:num w:numId="29">
    <w:abstractNumId w:val="23"/>
  </w:num>
  <w:num w:numId="30">
    <w:abstractNumId w:val="5"/>
  </w:num>
  <w:num w:numId="31">
    <w:abstractNumId w:val="30"/>
  </w:num>
  <w:num w:numId="32">
    <w:abstractNumId w:val="10"/>
  </w:num>
  <w:num w:numId="33">
    <w:abstractNumId w:val="17"/>
  </w:num>
  <w:num w:numId="34">
    <w:abstractNumId w:val="20"/>
  </w:num>
  <w:num w:numId="35">
    <w:abstractNumId w:val="8"/>
  </w:num>
  <w:num w:numId="36">
    <w:abstractNumId w:val="2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7"/>
    <w:rsid w:val="00002423"/>
    <w:rsid w:val="000378C5"/>
    <w:rsid w:val="000B08D6"/>
    <w:rsid w:val="001146D3"/>
    <w:rsid w:val="00121B0B"/>
    <w:rsid w:val="00131531"/>
    <w:rsid w:val="00157D1E"/>
    <w:rsid w:val="00165F36"/>
    <w:rsid w:val="001A5A7E"/>
    <w:rsid w:val="001B4BA5"/>
    <w:rsid w:val="001C58B8"/>
    <w:rsid w:val="001D538A"/>
    <w:rsid w:val="0020653E"/>
    <w:rsid w:val="00207C5C"/>
    <w:rsid w:val="00214042"/>
    <w:rsid w:val="002402DF"/>
    <w:rsid w:val="002604E1"/>
    <w:rsid w:val="00266D04"/>
    <w:rsid w:val="002A367E"/>
    <w:rsid w:val="002A4CAF"/>
    <w:rsid w:val="002B4914"/>
    <w:rsid w:val="002E25EF"/>
    <w:rsid w:val="00310997"/>
    <w:rsid w:val="00367748"/>
    <w:rsid w:val="00370F16"/>
    <w:rsid w:val="00376990"/>
    <w:rsid w:val="00391B8C"/>
    <w:rsid w:val="00392E63"/>
    <w:rsid w:val="003D17AA"/>
    <w:rsid w:val="003D1B94"/>
    <w:rsid w:val="003D3991"/>
    <w:rsid w:val="003E28E7"/>
    <w:rsid w:val="003E41E8"/>
    <w:rsid w:val="003F0163"/>
    <w:rsid w:val="00411C20"/>
    <w:rsid w:val="004364AC"/>
    <w:rsid w:val="00471EC1"/>
    <w:rsid w:val="00473253"/>
    <w:rsid w:val="004804ED"/>
    <w:rsid w:val="004825D6"/>
    <w:rsid w:val="004826D8"/>
    <w:rsid w:val="00487792"/>
    <w:rsid w:val="004B2CAF"/>
    <w:rsid w:val="004B5900"/>
    <w:rsid w:val="004C3144"/>
    <w:rsid w:val="004C5C51"/>
    <w:rsid w:val="004D3C31"/>
    <w:rsid w:val="004F765C"/>
    <w:rsid w:val="0050663C"/>
    <w:rsid w:val="00534090"/>
    <w:rsid w:val="00535ACA"/>
    <w:rsid w:val="005451EF"/>
    <w:rsid w:val="005554D1"/>
    <w:rsid w:val="005622C2"/>
    <w:rsid w:val="0057056E"/>
    <w:rsid w:val="00572A01"/>
    <w:rsid w:val="00575636"/>
    <w:rsid w:val="005903A8"/>
    <w:rsid w:val="005A169A"/>
    <w:rsid w:val="005A3B17"/>
    <w:rsid w:val="005B69F7"/>
    <w:rsid w:val="005C753F"/>
    <w:rsid w:val="005D7788"/>
    <w:rsid w:val="005E0E68"/>
    <w:rsid w:val="005F0F19"/>
    <w:rsid w:val="00602A0B"/>
    <w:rsid w:val="00617F6E"/>
    <w:rsid w:val="00635BD1"/>
    <w:rsid w:val="0065653D"/>
    <w:rsid w:val="00660F1B"/>
    <w:rsid w:val="00663C91"/>
    <w:rsid w:val="00680B3F"/>
    <w:rsid w:val="006909E0"/>
    <w:rsid w:val="006A2A7D"/>
    <w:rsid w:val="006A6602"/>
    <w:rsid w:val="006C5947"/>
    <w:rsid w:val="006C5F50"/>
    <w:rsid w:val="006E1608"/>
    <w:rsid w:val="006F1B93"/>
    <w:rsid w:val="00735898"/>
    <w:rsid w:val="00772915"/>
    <w:rsid w:val="00776298"/>
    <w:rsid w:val="007828A0"/>
    <w:rsid w:val="00794146"/>
    <w:rsid w:val="007A3815"/>
    <w:rsid w:val="007A6290"/>
    <w:rsid w:val="007C0A91"/>
    <w:rsid w:val="007F3C0E"/>
    <w:rsid w:val="007F400A"/>
    <w:rsid w:val="008113FF"/>
    <w:rsid w:val="008201DA"/>
    <w:rsid w:val="00821FE9"/>
    <w:rsid w:val="00824307"/>
    <w:rsid w:val="00832497"/>
    <w:rsid w:val="00842D4E"/>
    <w:rsid w:val="0085132F"/>
    <w:rsid w:val="0085348A"/>
    <w:rsid w:val="00872171"/>
    <w:rsid w:val="00873694"/>
    <w:rsid w:val="00875522"/>
    <w:rsid w:val="00877BFC"/>
    <w:rsid w:val="008904A4"/>
    <w:rsid w:val="008A1E41"/>
    <w:rsid w:val="008A38C6"/>
    <w:rsid w:val="008F26F3"/>
    <w:rsid w:val="00933073"/>
    <w:rsid w:val="00946D85"/>
    <w:rsid w:val="00964FD9"/>
    <w:rsid w:val="00971879"/>
    <w:rsid w:val="00974546"/>
    <w:rsid w:val="0098583E"/>
    <w:rsid w:val="00990F16"/>
    <w:rsid w:val="00995842"/>
    <w:rsid w:val="009A49E5"/>
    <w:rsid w:val="009B1EA3"/>
    <w:rsid w:val="009B61D7"/>
    <w:rsid w:val="009D43E4"/>
    <w:rsid w:val="009E1615"/>
    <w:rsid w:val="00A06FD1"/>
    <w:rsid w:val="00A201F7"/>
    <w:rsid w:val="00A36AE4"/>
    <w:rsid w:val="00A53492"/>
    <w:rsid w:val="00A610B9"/>
    <w:rsid w:val="00A62836"/>
    <w:rsid w:val="00A64607"/>
    <w:rsid w:val="00A83C5F"/>
    <w:rsid w:val="00A85FA0"/>
    <w:rsid w:val="00A945FE"/>
    <w:rsid w:val="00AA0C44"/>
    <w:rsid w:val="00AA5E8A"/>
    <w:rsid w:val="00AB4F6E"/>
    <w:rsid w:val="00AB50BE"/>
    <w:rsid w:val="00AC4C6A"/>
    <w:rsid w:val="00AC6964"/>
    <w:rsid w:val="00AD13E8"/>
    <w:rsid w:val="00B01442"/>
    <w:rsid w:val="00B23572"/>
    <w:rsid w:val="00B3550D"/>
    <w:rsid w:val="00B35915"/>
    <w:rsid w:val="00B5252C"/>
    <w:rsid w:val="00B618A5"/>
    <w:rsid w:val="00BD7B24"/>
    <w:rsid w:val="00C01FBC"/>
    <w:rsid w:val="00C07C2C"/>
    <w:rsid w:val="00C16D52"/>
    <w:rsid w:val="00C473A4"/>
    <w:rsid w:val="00C936D5"/>
    <w:rsid w:val="00CD2481"/>
    <w:rsid w:val="00CF0D08"/>
    <w:rsid w:val="00CF6B68"/>
    <w:rsid w:val="00D12A3B"/>
    <w:rsid w:val="00D1675C"/>
    <w:rsid w:val="00D259F5"/>
    <w:rsid w:val="00D26F06"/>
    <w:rsid w:val="00D450FA"/>
    <w:rsid w:val="00D61AE4"/>
    <w:rsid w:val="00D67B17"/>
    <w:rsid w:val="00D7472F"/>
    <w:rsid w:val="00D81E66"/>
    <w:rsid w:val="00DA12E7"/>
    <w:rsid w:val="00DC0978"/>
    <w:rsid w:val="00DE3EB6"/>
    <w:rsid w:val="00E02FD0"/>
    <w:rsid w:val="00E129DC"/>
    <w:rsid w:val="00E3512D"/>
    <w:rsid w:val="00E47E24"/>
    <w:rsid w:val="00E60F91"/>
    <w:rsid w:val="00E751AE"/>
    <w:rsid w:val="00E820C0"/>
    <w:rsid w:val="00E8293E"/>
    <w:rsid w:val="00E87787"/>
    <w:rsid w:val="00E94012"/>
    <w:rsid w:val="00E94A6E"/>
    <w:rsid w:val="00EA3193"/>
    <w:rsid w:val="00EB6A1B"/>
    <w:rsid w:val="00F03CF4"/>
    <w:rsid w:val="00F26708"/>
    <w:rsid w:val="00F312A6"/>
    <w:rsid w:val="00F438E3"/>
    <w:rsid w:val="00F53E33"/>
    <w:rsid w:val="00F72CF1"/>
    <w:rsid w:val="00F778B8"/>
    <w:rsid w:val="00F91467"/>
    <w:rsid w:val="00FC07C0"/>
    <w:rsid w:val="00FC3B44"/>
    <w:rsid w:val="00FD26DE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81430"/>
  <w15:chartTrackingRefBased/>
  <w15:docId w15:val="{F90943E9-C923-4B1C-B062-EE929FEC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List Bullet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aliases w:val="Char10"/>
    <w:basedOn w:val="Normal"/>
    <w:next w:val="Normal"/>
    <w:link w:val="Heading2Char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471EC1"/>
    <w:pPr>
      <w:keepNext/>
      <w:ind w:hanging="109"/>
      <w:jc w:val="both"/>
      <w:outlineLvl w:val="4"/>
    </w:pPr>
    <w:rPr>
      <w:rFonts w:ascii="Times New Roman" w:hAnsi="Times New Roman"/>
      <w:b/>
      <w:iCs/>
      <w:sz w:val="22"/>
      <w:szCs w:val="2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471EC1"/>
    <w:pPr>
      <w:keepNext/>
      <w:ind w:left="-426"/>
      <w:outlineLvl w:val="5"/>
    </w:pPr>
    <w:rPr>
      <w:rFonts w:ascii="Verdana" w:hAnsi="Verdana"/>
      <w:b/>
      <w:lang w:val="bg-BG" w:eastAsia="x-none"/>
    </w:rPr>
  </w:style>
  <w:style w:type="paragraph" w:styleId="Heading7">
    <w:name w:val="heading 7"/>
    <w:basedOn w:val="Normal"/>
    <w:next w:val="Normal"/>
    <w:link w:val="Heading7Char"/>
    <w:qFormat/>
    <w:rsid w:val="00471EC1"/>
    <w:pPr>
      <w:tabs>
        <w:tab w:val="num" w:pos="1296"/>
      </w:tabs>
      <w:overflowPunct/>
      <w:autoSpaceDE/>
      <w:autoSpaceDN/>
      <w:adjustRightInd/>
      <w:spacing w:before="240" w:after="60"/>
      <w:ind w:left="1296" w:hanging="1296"/>
      <w:textAlignment w:val="auto"/>
      <w:outlineLvl w:val="6"/>
    </w:pPr>
    <w:rPr>
      <w:rFonts w:ascii="Times New Roman" w:hAnsi="Times New Roman"/>
      <w:sz w:val="24"/>
      <w:szCs w:val="24"/>
      <w:lang w:val="en-GB" w:eastAsia="bg-BG"/>
    </w:rPr>
  </w:style>
  <w:style w:type="paragraph" w:styleId="Heading8">
    <w:name w:val="heading 8"/>
    <w:basedOn w:val="Normal"/>
    <w:next w:val="Normal"/>
    <w:link w:val="Heading8Char"/>
    <w:qFormat/>
    <w:rsid w:val="00471EC1"/>
    <w:pPr>
      <w:tabs>
        <w:tab w:val="num" w:pos="1440"/>
      </w:tabs>
      <w:overflowPunct/>
      <w:autoSpaceDE/>
      <w:autoSpaceDN/>
      <w:adjustRightInd/>
      <w:spacing w:before="240" w:after="60"/>
      <w:ind w:left="1440" w:hanging="1440"/>
      <w:textAlignment w:val="auto"/>
      <w:outlineLvl w:val="7"/>
    </w:pPr>
    <w:rPr>
      <w:rFonts w:ascii="Times New Roman" w:hAnsi="Times New Roman"/>
      <w:i/>
      <w:iCs/>
      <w:sz w:val="24"/>
      <w:szCs w:val="24"/>
      <w:lang w:val="en-GB" w:eastAsia="bg-BG"/>
    </w:rPr>
  </w:style>
  <w:style w:type="paragraph" w:styleId="Heading9">
    <w:name w:val="heading 9"/>
    <w:basedOn w:val="Normal"/>
    <w:next w:val="Normal"/>
    <w:link w:val="Heading9Char"/>
    <w:qFormat/>
    <w:rsid w:val="00471EC1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sz w:val="22"/>
      <w:szCs w:val="22"/>
      <w:lang w:val="en-GB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aliases w:val=" Char Char Char Char, Char1,Header Char Char Char Char Char Char,Header Char Char Char Char,Char1 Char Char Cha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aliases w:val=" Char3,Char3 Char Char Char Char,Char3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customStyle="1" w:styleId="FooterChar">
    <w:name w:val="Footer Char"/>
    <w:aliases w:val="Char3 Char2"/>
    <w:link w:val="Footer"/>
    <w:uiPriority w:val="99"/>
    <w:rsid w:val="006C5947"/>
    <w:rPr>
      <w:rFonts w:ascii="Arial" w:hAnsi="Arial"/>
      <w:lang w:val="en-US" w:eastAsia="en-US"/>
    </w:rPr>
  </w:style>
  <w:style w:type="character" w:styleId="PageNumber">
    <w:name w:val="page number"/>
    <w:basedOn w:val="DefaultParagraphFont"/>
    <w:uiPriority w:val="99"/>
    <w:rsid w:val="006C5947"/>
  </w:style>
  <w:style w:type="character" w:customStyle="1" w:styleId="Heading2Char">
    <w:name w:val="Heading 2 Char"/>
    <w:aliases w:val=" Char Char2,Char10 Char"/>
    <w:link w:val="Heading2"/>
    <w:rsid w:val="005C753F"/>
    <w:rPr>
      <w:u w:val="single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1146D3"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 Char, Cha"/>
    <w:basedOn w:val="Normal"/>
    <w:link w:val="PlainTextChar"/>
    <w:rsid w:val="001146D3"/>
    <w:pPr>
      <w:overflowPunct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uiPriority w:val="99"/>
    <w:rsid w:val="001146D3"/>
    <w:rPr>
      <w:rFonts w:ascii="Courier New" w:hAnsi="Courier New"/>
      <w:lang w:val="x-none" w:eastAsia="x-none"/>
    </w:rPr>
  </w:style>
  <w:style w:type="character" w:customStyle="1" w:styleId="HeaderChar">
    <w:name w:val="Header Char"/>
    <w:aliases w:val=" Char Char Char Char Char, Char1 Char,Header Char Char Char Char Char Char Char1,Header Char Char Char Char Char1,Char1 Char Char Char Char"/>
    <w:link w:val="Header"/>
    <w:uiPriority w:val="99"/>
    <w:locked/>
    <w:rsid w:val="001146D3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1146D3"/>
    <w:pPr>
      <w:overflowPunct/>
      <w:adjustRightInd/>
      <w:textAlignment w:val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1146D3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99"/>
    <w:rsid w:val="001146D3"/>
    <w:rPr>
      <w:rFonts w:ascii="Tahoma" w:hAnsi="Tahoma" w:cs="Tahom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 Char4"/>
    <w:semiHidden/>
    <w:locked/>
    <w:rsid w:val="001146D3"/>
    <w:rPr>
      <w:rFonts w:ascii="Courier New" w:hAnsi="Courier New" w:cs="Courier New"/>
      <w:sz w:val="20"/>
      <w:szCs w:val="20"/>
      <w:lang w:val="x-none" w:eastAsia="en-US"/>
    </w:rPr>
  </w:style>
  <w:style w:type="character" w:customStyle="1" w:styleId="FooterChar1">
    <w:name w:val="Footer Char1"/>
    <w:aliases w:val=" Char3 Char1,Char3 Char Char Char Char Char,Char3 Char"/>
    <w:locked/>
    <w:rsid w:val="001146D3"/>
    <w:rPr>
      <w:rFonts w:ascii="Tahoma" w:hAnsi="Tahoma" w:cs="Tahoma"/>
      <w:sz w:val="24"/>
      <w:szCs w:val="24"/>
      <w:lang w:val="bg-BG" w:eastAsia="bg-BG"/>
    </w:rPr>
  </w:style>
  <w:style w:type="character" w:customStyle="1" w:styleId="WW8Num1z1">
    <w:name w:val="WW8Num1z1"/>
    <w:rsid w:val="001146D3"/>
    <w:rPr>
      <w:rFonts w:ascii="Courier New" w:hAnsi="Courier New" w:cs="Courier New"/>
    </w:rPr>
  </w:style>
  <w:style w:type="paragraph" w:customStyle="1" w:styleId="1">
    <w:name w:val="Обикновен текст1"/>
    <w:basedOn w:val="Normal"/>
    <w:rsid w:val="001146D3"/>
    <w:pPr>
      <w:suppressAutoHyphens/>
      <w:overflowPunct/>
      <w:autoSpaceDE/>
      <w:autoSpaceDN/>
      <w:adjustRightInd/>
      <w:textAlignment w:val="auto"/>
    </w:pPr>
    <w:rPr>
      <w:rFonts w:ascii="Courier New" w:hAnsi="Courier New" w:cs="Courier New"/>
      <w:lang w:val="bg-BG" w:eastAsia="ar-SA"/>
    </w:rPr>
  </w:style>
  <w:style w:type="character" w:customStyle="1" w:styleId="CharCharCharChar">
    <w:name w:val=" Char Char Char Char Знак"/>
    <w:aliases w:val=" Char1 Знак Знак"/>
    <w:rsid w:val="001146D3"/>
    <w:rPr>
      <w:rFonts w:ascii="Arial" w:hAnsi="Arial"/>
      <w:lang w:val="en-US" w:eastAsia="en-US" w:bidi="ar-SA"/>
    </w:rPr>
  </w:style>
  <w:style w:type="character" w:customStyle="1" w:styleId="Heading3Char">
    <w:name w:val="Heading 3 Char"/>
    <w:link w:val="Heading3"/>
    <w:uiPriority w:val="9"/>
    <w:rsid w:val="001146D3"/>
    <w:rPr>
      <w:rFonts w:ascii="Arial" w:hAnsi="Arial"/>
      <w:b/>
      <w:sz w:val="28"/>
    </w:rPr>
  </w:style>
  <w:style w:type="paragraph" w:styleId="BodyTextIndent2">
    <w:name w:val="Body Text Indent 2"/>
    <w:basedOn w:val="Normal"/>
    <w:link w:val="BodyTextIndent2Char"/>
    <w:unhideWhenUsed/>
    <w:rsid w:val="001146D3"/>
    <w:pPr>
      <w:widowControl w:val="0"/>
      <w:spacing w:before="60"/>
      <w:ind w:left="283" w:hanging="283"/>
      <w:textAlignment w:val="auto"/>
    </w:pPr>
    <w:rPr>
      <w:sz w:val="16"/>
      <w:lang w:val="de-DE" w:eastAsia="x-none"/>
    </w:rPr>
  </w:style>
  <w:style w:type="character" w:customStyle="1" w:styleId="BodyTextIndent2Char">
    <w:name w:val="Body Text Indent 2 Char"/>
    <w:link w:val="BodyTextIndent2"/>
    <w:rsid w:val="001146D3"/>
    <w:rPr>
      <w:rFonts w:ascii="Arial" w:hAnsi="Arial"/>
      <w:sz w:val="16"/>
      <w:lang w:val="de-DE" w:eastAsia="x-none"/>
    </w:rPr>
  </w:style>
  <w:style w:type="paragraph" w:customStyle="1" w:styleId="CM15">
    <w:name w:val="CM15"/>
    <w:basedOn w:val="Normal"/>
    <w:next w:val="Normal"/>
    <w:rsid w:val="001146D3"/>
    <w:pPr>
      <w:widowControl w:val="0"/>
      <w:overflowPunct/>
      <w:spacing w:after="223"/>
      <w:textAlignment w:val="auto"/>
    </w:pPr>
    <w:rPr>
      <w:rFonts w:ascii="Tahoma" w:hAnsi="Tahoma" w:cs="Tahoma"/>
      <w:sz w:val="24"/>
      <w:szCs w:val="24"/>
      <w:lang w:val="bg-BG"/>
    </w:rPr>
  </w:style>
  <w:style w:type="character" w:customStyle="1" w:styleId="hps">
    <w:name w:val="hps"/>
    <w:rsid w:val="001146D3"/>
  </w:style>
  <w:style w:type="character" w:customStyle="1" w:styleId="longtext">
    <w:name w:val="long_text"/>
    <w:rsid w:val="001146D3"/>
  </w:style>
  <w:style w:type="paragraph" w:customStyle="1" w:styleId="CM16">
    <w:name w:val="CM16"/>
    <w:basedOn w:val="Normal"/>
    <w:next w:val="Normal"/>
    <w:uiPriority w:val="99"/>
    <w:rsid w:val="001146D3"/>
    <w:pPr>
      <w:widowControl w:val="0"/>
      <w:overflowPunct/>
      <w:textAlignment w:val="auto"/>
    </w:pPr>
    <w:rPr>
      <w:rFonts w:ascii="Cambria" w:eastAsia="MS Mincho" w:hAnsi="Cambria"/>
      <w:color w:val="000000"/>
      <w:sz w:val="24"/>
      <w:szCs w:val="24"/>
      <w:lang w:val="bg-BG" w:eastAsia="bg-BG"/>
    </w:rPr>
  </w:style>
  <w:style w:type="character" w:customStyle="1" w:styleId="gt-icon-text1">
    <w:name w:val="gt-icon-text1"/>
    <w:rsid w:val="001146D3"/>
  </w:style>
  <w:style w:type="paragraph" w:styleId="ListParagraph">
    <w:name w:val="List Paragraph"/>
    <w:basedOn w:val="Normal"/>
    <w:uiPriority w:val="34"/>
    <w:qFormat/>
    <w:rsid w:val="001146D3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MS Mincho" w:hAnsi="Times New Roman"/>
      <w:lang w:val="bg-BG"/>
    </w:rPr>
  </w:style>
  <w:style w:type="paragraph" w:customStyle="1" w:styleId="CM44">
    <w:name w:val="CM44"/>
    <w:basedOn w:val="Normal"/>
    <w:next w:val="Normal"/>
    <w:uiPriority w:val="99"/>
    <w:rsid w:val="001146D3"/>
    <w:pPr>
      <w:widowControl w:val="0"/>
      <w:overflowPunct/>
      <w:textAlignment w:val="auto"/>
    </w:pPr>
    <w:rPr>
      <w:rFonts w:ascii="Cambria" w:eastAsia="MS Mincho" w:hAnsi="Cambria"/>
      <w:color w:val="000000"/>
      <w:sz w:val="24"/>
      <w:szCs w:val="24"/>
      <w:lang w:val="bg-BG" w:eastAsia="bg-BG"/>
    </w:rPr>
  </w:style>
  <w:style w:type="paragraph" w:customStyle="1" w:styleId="CM45">
    <w:name w:val="CM45"/>
    <w:basedOn w:val="Normal"/>
    <w:next w:val="Normal"/>
    <w:uiPriority w:val="99"/>
    <w:rsid w:val="001146D3"/>
    <w:pPr>
      <w:widowControl w:val="0"/>
      <w:overflowPunct/>
      <w:textAlignment w:val="auto"/>
    </w:pPr>
    <w:rPr>
      <w:rFonts w:ascii="Cambria" w:eastAsia="MS Mincho" w:hAnsi="Cambria"/>
      <w:color w:val="000000"/>
      <w:sz w:val="24"/>
      <w:szCs w:val="24"/>
      <w:lang w:val="bg-BG" w:eastAsia="bg-BG"/>
    </w:rPr>
  </w:style>
  <w:style w:type="character" w:customStyle="1" w:styleId="BodyTextChar">
    <w:name w:val="Body Text Char"/>
    <w:link w:val="BodyText"/>
    <w:uiPriority w:val="99"/>
    <w:rsid w:val="001146D3"/>
    <w:rPr>
      <w:lang w:val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1146D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rsid w:val="001146D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PlainTextChar1">
    <w:name w:val="Plain Text Char1"/>
    <w:aliases w:val=" Char Char,Char Char Char"/>
    <w:locked/>
    <w:rsid w:val="001146D3"/>
    <w:rPr>
      <w:rFonts w:ascii="Courier New" w:eastAsia="Times New Roman" w:hAnsi="Courier New"/>
    </w:rPr>
  </w:style>
  <w:style w:type="character" w:customStyle="1" w:styleId="Heading5Char">
    <w:name w:val="Heading 5 Char"/>
    <w:link w:val="Heading5"/>
    <w:uiPriority w:val="9"/>
    <w:rsid w:val="00471EC1"/>
    <w:rPr>
      <w:b/>
      <w:iCs/>
      <w:sz w:val="22"/>
      <w:szCs w:val="22"/>
      <w:lang w:val="x-none" w:eastAsia="x-none"/>
    </w:rPr>
  </w:style>
  <w:style w:type="character" w:customStyle="1" w:styleId="Heading6Char">
    <w:name w:val="Heading 6 Char"/>
    <w:link w:val="Heading6"/>
    <w:rsid w:val="00471EC1"/>
    <w:rPr>
      <w:rFonts w:ascii="Verdana" w:hAnsi="Verdana"/>
      <w:b/>
      <w:lang w:val="bg-BG" w:eastAsia="x-none"/>
    </w:rPr>
  </w:style>
  <w:style w:type="character" w:customStyle="1" w:styleId="Heading7Char">
    <w:name w:val="Heading 7 Char"/>
    <w:link w:val="Heading7"/>
    <w:rsid w:val="00471EC1"/>
    <w:rPr>
      <w:sz w:val="24"/>
      <w:szCs w:val="24"/>
      <w:lang w:val="en-GB" w:eastAsia="bg-BG"/>
    </w:rPr>
  </w:style>
  <w:style w:type="character" w:customStyle="1" w:styleId="Heading8Char">
    <w:name w:val="Heading 8 Char"/>
    <w:link w:val="Heading8"/>
    <w:rsid w:val="00471EC1"/>
    <w:rPr>
      <w:i/>
      <w:iCs/>
      <w:sz w:val="24"/>
      <w:szCs w:val="24"/>
      <w:lang w:val="en-GB" w:eastAsia="bg-BG"/>
    </w:rPr>
  </w:style>
  <w:style w:type="character" w:customStyle="1" w:styleId="Heading9Char">
    <w:name w:val="Heading 9 Char"/>
    <w:link w:val="Heading9"/>
    <w:rsid w:val="00471EC1"/>
    <w:rPr>
      <w:rFonts w:ascii="Arial" w:hAnsi="Arial"/>
      <w:sz w:val="22"/>
      <w:szCs w:val="22"/>
      <w:lang w:val="en-GB" w:eastAsia="bg-BG"/>
    </w:rPr>
  </w:style>
  <w:style w:type="character" w:customStyle="1" w:styleId="Heading1Char1">
    <w:name w:val="Heading 1 Char1"/>
    <w:link w:val="Heading1"/>
    <w:uiPriority w:val="9"/>
    <w:rsid w:val="00471EC1"/>
    <w:rPr>
      <w:rFonts w:ascii="Bookman Old Style" w:hAnsi="Bookman Old Style"/>
      <w:b/>
      <w:spacing w:val="30"/>
      <w:sz w:val="24"/>
      <w:lang w:val="bg-BG"/>
    </w:rPr>
  </w:style>
  <w:style w:type="character" w:customStyle="1" w:styleId="Heading4Char">
    <w:name w:val="Heading 4 Char"/>
    <w:link w:val="Heading4"/>
    <w:rsid w:val="00471EC1"/>
    <w:rPr>
      <w:rFonts w:ascii="Arial" w:hAnsi="Arial"/>
      <w:b/>
      <w:bCs/>
      <w:lang w:val="bg-BG"/>
    </w:rPr>
  </w:style>
  <w:style w:type="paragraph" w:customStyle="1" w:styleId="CharChar6CharCharCharCharChar">
    <w:name w:val=" Char Char6 Char Char Char Char Char"/>
    <w:basedOn w:val="Normal"/>
    <w:rsid w:val="00471EC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  <w:style w:type="character" w:customStyle="1" w:styleId="BodyText2Char">
    <w:name w:val="Body Text 2 Char"/>
    <w:link w:val="BodyText2"/>
    <w:uiPriority w:val="99"/>
    <w:rsid w:val="00471EC1"/>
    <w:rPr>
      <w:sz w:val="24"/>
      <w:lang w:val="bg-BG"/>
    </w:rPr>
  </w:style>
  <w:style w:type="character" w:customStyle="1" w:styleId="Char3Char">
    <w:name w:val=" Char3 Char"/>
    <w:aliases w:val="Char3 Char Char Char Char Char Char"/>
    <w:rsid w:val="00471EC1"/>
    <w:rPr>
      <w:rFonts w:ascii="Arial" w:hAnsi="Arial"/>
      <w:lang w:val="en-US" w:eastAsia="en-US"/>
    </w:rPr>
  </w:style>
  <w:style w:type="character" w:customStyle="1" w:styleId="CharChar1">
    <w:name w:val=" Char Char1"/>
    <w:rsid w:val="00471EC1"/>
    <w:rPr>
      <w:u w:val="single"/>
      <w:lang w:eastAsia="en-US"/>
    </w:rPr>
  </w:style>
  <w:style w:type="character" w:customStyle="1" w:styleId="PlainTextChar2">
    <w:name w:val="Plain Text Char2"/>
    <w:aliases w:val=" Char Char Char1,Char Char Char2,Знак Знак Зна Char Char Char Знак Знак Знак Знак З Char1,Знак Char1,Знак Знак Знак Char1,Знак + Tahoma Char1,Центрирано Char1,Отдясно:  0 Char1,06 cm Знак Char1,06 cm Знак Знак Char1, Знак Char1"/>
    <w:rsid w:val="00471EC1"/>
    <w:rPr>
      <w:rFonts w:ascii="Courier New" w:hAnsi="Courier New" w:cs="Courier New"/>
    </w:rPr>
  </w:style>
  <w:style w:type="paragraph" w:styleId="BodyTextIndent">
    <w:name w:val="Body Text Indent"/>
    <w:basedOn w:val="Normal"/>
    <w:link w:val="BodyTextIndentChar"/>
    <w:uiPriority w:val="99"/>
    <w:rsid w:val="00471EC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71EC1"/>
    <w:rPr>
      <w:rFonts w:ascii="Arial" w:hAnsi="Arial"/>
    </w:rPr>
  </w:style>
  <w:style w:type="paragraph" w:customStyle="1" w:styleId="1CharCharCharChar">
    <w:name w:val="1 Char Char Char Char"/>
    <w:basedOn w:val="Normal"/>
    <w:rsid w:val="00471EC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  <w:style w:type="paragraph" w:styleId="BodyTextIndent3">
    <w:name w:val="Body Text Indent 3"/>
    <w:basedOn w:val="Normal"/>
    <w:link w:val="BodyTextIndent3Char"/>
    <w:rsid w:val="00471EC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471EC1"/>
    <w:rPr>
      <w:rFonts w:ascii="Arial" w:hAnsi="Arial"/>
      <w:sz w:val="16"/>
      <w:szCs w:val="16"/>
    </w:rPr>
  </w:style>
  <w:style w:type="character" w:customStyle="1" w:styleId="CharCharCharCharCharChar">
    <w:name w:val=" Char Char Char Char Char Char"/>
    <w:rsid w:val="00471EC1"/>
    <w:rPr>
      <w:rFonts w:ascii="Arial" w:hAnsi="Arial"/>
      <w:lang w:val="en-US" w:eastAsia="en-US" w:bidi="ar-SA"/>
    </w:rPr>
  </w:style>
  <w:style w:type="paragraph" w:styleId="BlockText">
    <w:name w:val="Block Text"/>
    <w:basedOn w:val="Normal"/>
    <w:rsid w:val="00471EC1"/>
    <w:pPr>
      <w:overflowPunct/>
      <w:autoSpaceDE/>
      <w:autoSpaceDN/>
      <w:adjustRightInd/>
      <w:ind w:left="-180" w:right="318"/>
      <w:jc w:val="both"/>
      <w:textAlignment w:val="auto"/>
    </w:pPr>
    <w:rPr>
      <w:rFonts w:ascii="Times New Roman" w:hAnsi="Times New Roman"/>
      <w:b/>
      <w:sz w:val="24"/>
      <w:szCs w:val="24"/>
      <w:lang w:val="ru-RU" w:eastAsia="bg-BG"/>
    </w:rPr>
  </w:style>
  <w:style w:type="character" w:customStyle="1" w:styleId="1Ch">
    <w:name w:val="Знак1 Ch"/>
    <w:rsid w:val="00471EC1"/>
    <w:rPr>
      <w:rFonts w:ascii="Courier New" w:hAnsi="Courier New"/>
      <w:lang w:val="bg-BG" w:eastAsia="en-US" w:bidi="ar-SA"/>
    </w:rPr>
  </w:style>
  <w:style w:type="paragraph" w:customStyle="1" w:styleId="Einzug1">
    <w:name w:val="Einzug 1"/>
    <w:basedOn w:val="Normal"/>
    <w:rsid w:val="00471EC1"/>
    <w:pPr>
      <w:overflowPunct/>
      <w:autoSpaceDE/>
      <w:autoSpaceDN/>
      <w:adjustRightInd/>
      <w:ind w:left="567"/>
      <w:textAlignment w:val="auto"/>
    </w:pPr>
    <w:rPr>
      <w:rFonts w:ascii="Univers (WN)" w:hAnsi="Univers (WN)"/>
      <w:sz w:val="22"/>
      <w:szCs w:val="24"/>
      <w:lang w:val="de-DE"/>
    </w:rPr>
  </w:style>
  <w:style w:type="character" w:customStyle="1" w:styleId="Char1CharChar">
    <w:name w:val=" Char1 Char Char"/>
    <w:rsid w:val="00471EC1"/>
    <w:rPr>
      <w:lang w:val="en-GB" w:eastAsia="en-US" w:bidi="ar-SA"/>
    </w:rPr>
  </w:style>
  <w:style w:type="paragraph" w:customStyle="1" w:styleId="1Char">
    <w:name w:val="1 Char"/>
    <w:basedOn w:val="Normal"/>
    <w:rsid w:val="00471EC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  <w:style w:type="character" w:styleId="Strong">
    <w:name w:val="Strong"/>
    <w:uiPriority w:val="99"/>
    <w:qFormat/>
    <w:rsid w:val="00471EC1"/>
    <w:rPr>
      <w:b/>
      <w:bCs/>
    </w:rPr>
  </w:style>
  <w:style w:type="character" w:styleId="FollowedHyperlink">
    <w:name w:val="FollowedHyperlink"/>
    <w:uiPriority w:val="99"/>
    <w:rsid w:val="00471EC1"/>
    <w:rPr>
      <w:color w:val="800080"/>
      <w:u w:val="single"/>
    </w:rPr>
  </w:style>
  <w:style w:type="character" w:customStyle="1" w:styleId="apple-converted-space">
    <w:name w:val="apple-converted-space"/>
    <w:rsid w:val="00471EC1"/>
  </w:style>
  <w:style w:type="paragraph" w:customStyle="1" w:styleId="CharChar6Char">
    <w:name w:val=" Char Char6 Char"/>
    <w:basedOn w:val="Normal"/>
    <w:rsid w:val="00471EC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  <w:style w:type="paragraph" w:customStyle="1" w:styleId="1CharCharCharCharCharCharCharChar">
    <w:name w:val="1 Char Char Char Char Char Char Char Char"/>
    <w:basedOn w:val="Normal"/>
    <w:rsid w:val="00471EC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  <w:style w:type="paragraph" w:customStyle="1" w:styleId="ListParagraph2">
    <w:name w:val="List Paragraph2"/>
    <w:basedOn w:val="Normal"/>
    <w:uiPriority w:val="34"/>
    <w:qFormat/>
    <w:rsid w:val="00471EC1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  <w:lang w:val="en-GB"/>
    </w:rPr>
  </w:style>
  <w:style w:type="character" w:customStyle="1" w:styleId="Heading1Char">
    <w:name w:val="Heading 1 Char"/>
    <w:rsid w:val="00471EC1"/>
    <w:rPr>
      <w:rFonts w:ascii="Cambria" w:hAnsi="Cambria" w:cs="Times New Roman"/>
      <w:b/>
      <w:kern w:val="32"/>
      <w:sz w:val="32"/>
    </w:rPr>
  </w:style>
  <w:style w:type="paragraph" w:customStyle="1" w:styleId="Normal0">
    <w:name w:val="[Normal]"/>
    <w:uiPriority w:val="99"/>
    <w:rsid w:val="00471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harChar12">
    <w:name w:val="Char Char12"/>
    <w:uiPriority w:val="99"/>
    <w:rsid w:val="00471EC1"/>
    <w:rPr>
      <w:b/>
    </w:rPr>
  </w:style>
  <w:style w:type="character" w:customStyle="1" w:styleId="CharChar11">
    <w:name w:val="Char Char11"/>
    <w:uiPriority w:val="99"/>
    <w:rsid w:val="00471EC1"/>
    <w:rPr>
      <w:b/>
      <w:sz w:val="36"/>
    </w:rPr>
  </w:style>
  <w:style w:type="character" w:customStyle="1" w:styleId="CharChar10">
    <w:name w:val="Char Char10"/>
    <w:uiPriority w:val="99"/>
    <w:rsid w:val="00471EC1"/>
    <w:rPr>
      <w:b/>
      <w:i/>
      <w:sz w:val="32"/>
    </w:rPr>
  </w:style>
  <w:style w:type="character" w:customStyle="1" w:styleId="CharChar9">
    <w:name w:val="Char Char9"/>
    <w:uiPriority w:val="99"/>
    <w:rsid w:val="00471EC1"/>
    <w:rPr>
      <w:b/>
      <w:i/>
    </w:rPr>
  </w:style>
  <w:style w:type="character" w:customStyle="1" w:styleId="CharChar8">
    <w:name w:val="Char Char8"/>
    <w:uiPriority w:val="99"/>
    <w:rsid w:val="00471EC1"/>
    <w:rPr>
      <w:rFonts w:ascii="Courier New" w:hAnsi="Courier New"/>
    </w:rPr>
  </w:style>
  <w:style w:type="character" w:customStyle="1" w:styleId="CharChar7">
    <w:name w:val="Char Char7"/>
    <w:uiPriority w:val="99"/>
    <w:rsid w:val="00471EC1"/>
  </w:style>
  <w:style w:type="character" w:customStyle="1" w:styleId="CharChar6">
    <w:name w:val="Char Char6"/>
    <w:uiPriority w:val="99"/>
    <w:rsid w:val="00471EC1"/>
  </w:style>
  <w:style w:type="character" w:customStyle="1" w:styleId="CharChar5">
    <w:name w:val="Char Char5"/>
    <w:uiPriority w:val="99"/>
    <w:rsid w:val="00471EC1"/>
    <w:rPr>
      <w:sz w:val="16"/>
    </w:rPr>
  </w:style>
  <w:style w:type="paragraph" w:styleId="Title">
    <w:name w:val="Title"/>
    <w:basedOn w:val="Normal"/>
    <w:link w:val="TitleChar"/>
    <w:uiPriority w:val="10"/>
    <w:qFormat/>
    <w:rsid w:val="00471EC1"/>
    <w:pPr>
      <w:overflowPunct/>
      <w:jc w:val="center"/>
      <w:textAlignment w:val="auto"/>
    </w:pPr>
    <w:rPr>
      <w:rFonts w:ascii="Cambria" w:hAnsi="Cambria"/>
      <w:b/>
      <w:kern w:val="28"/>
      <w:sz w:val="32"/>
    </w:rPr>
  </w:style>
  <w:style w:type="character" w:customStyle="1" w:styleId="TitleChar">
    <w:name w:val="Title Char"/>
    <w:link w:val="Title"/>
    <w:uiPriority w:val="10"/>
    <w:rsid w:val="00471EC1"/>
    <w:rPr>
      <w:rFonts w:ascii="Cambria" w:hAnsi="Cambria"/>
      <w:b/>
      <w:kern w:val="28"/>
      <w:sz w:val="32"/>
    </w:rPr>
  </w:style>
  <w:style w:type="character" w:customStyle="1" w:styleId="CharChar4">
    <w:name w:val="Char Char4"/>
    <w:uiPriority w:val="99"/>
    <w:rsid w:val="00471EC1"/>
    <w:rPr>
      <w:b/>
    </w:rPr>
  </w:style>
  <w:style w:type="character" w:customStyle="1" w:styleId="CharChar3">
    <w:name w:val="Char Char3"/>
    <w:uiPriority w:val="99"/>
    <w:rsid w:val="00471EC1"/>
    <w:rPr>
      <w:rFonts w:ascii="Century Gothic" w:hAnsi="Century Gothic"/>
      <w:sz w:val="18"/>
    </w:rPr>
  </w:style>
  <w:style w:type="character" w:customStyle="1" w:styleId="CharChar2">
    <w:name w:val="Char Char2"/>
    <w:uiPriority w:val="99"/>
    <w:rsid w:val="00471EC1"/>
  </w:style>
  <w:style w:type="paragraph" w:styleId="BodyText3">
    <w:name w:val="Body Text 3"/>
    <w:basedOn w:val="Normal"/>
    <w:link w:val="BodyText3Char"/>
    <w:uiPriority w:val="99"/>
    <w:rsid w:val="00471EC1"/>
    <w:pPr>
      <w:overflowPunct/>
      <w:spacing w:line="360" w:lineRule="auto"/>
      <w:textAlignment w:val="auto"/>
    </w:pPr>
    <w:rPr>
      <w:rFonts w:ascii="Tahoma" w:hAnsi="Tahoma"/>
      <w:sz w:val="16"/>
    </w:rPr>
  </w:style>
  <w:style w:type="character" w:customStyle="1" w:styleId="BodyText3Char">
    <w:name w:val="Body Text 3 Char"/>
    <w:link w:val="BodyText3"/>
    <w:uiPriority w:val="99"/>
    <w:rsid w:val="00471EC1"/>
    <w:rPr>
      <w:rFonts w:ascii="Tahoma" w:hAnsi="Tahoma"/>
      <w:sz w:val="16"/>
    </w:rPr>
  </w:style>
  <w:style w:type="character" w:customStyle="1" w:styleId="CharChar13">
    <w:name w:val="Char Char1"/>
    <w:uiPriority w:val="99"/>
    <w:rsid w:val="00471EC1"/>
    <w:rPr>
      <w:b/>
    </w:rPr>
  </w:style>
  <w:style w:type="paragraph" w:styleId="NormalWeb">
    <w:name w:val="Normal (Web)"/>
    <w:basedOn w:val="Normal"/>
    <w:uiPriority w:val="99"/>
    <w:rsid w:val="00471EC1"/>
    <w:pPr>
      <w:overflowPunct/>
      <w:spacing w:before="100" w:after="100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CharChar81">
    <w:name w:val="Char Char81"/>
    <w:uiPriority w:val="99"/>
    <w:rsid w:val="00471EC1"/>
    <w:rPr>
      <w:rFonts w:ascii="Courier New" w:hAnsi="Courier New"/>
    </w:rPr>
  </w:style>
  <w:style w:type="character" w:customStyle="1" w:styleId="CharChar121">
    <w:name w:val="Char Char121"/>
    <w:uiPriority w:val="99"/>
    <w:rsid w:val="00471EC1"/>
    <w:rPr>
      <w:b/>
    </w:rPr>
  </w:style>
  <w:style w:type="character" w:customStyle="1" w:styleId="CharChar111">
    <w:name w:val="Char Char111"/>
    <w:uiPriority w:val="99"/>
    <w:rsid w:val="00471EC1"/>
    <w:rPr>
      <w:b/>
      <w:sz w:val="36"/>
    </w:rPr>
  </w:style>
  <w:style w:type="character" w:customStyle="1" w:styleId="CharChar101">
    <w:name w:val="Char Char101"/>
    <w:uiPriority w:val="99"/>
    <w:rsid w:val="00471EC1"/>
    <w:rPr>
      <w:b/>
      <w:i/>
      <w:sz w:val="32"/>
    </w:rPr>
  </w:style>
  <w:style w:type="character" w:customStyle="1" w:styleId="CharChar91">
    <w:name w:val="Char Char91"/>
    <w:uiPriority w:val="99"/>
    <w:rsid w:val="00471EC1"/>
    <w:rPr>
      <w:b/>
      <w:i/>
    </w:rPr>
  </w:style>
  <w:style w:type="character" w:customStyle="1" w:styleId="CharChar71">
    <w:name w:val="Char Char71"/>
    <w:uiPriority w:val="99"/>
    <w:rsid w:val="00471EC1"/>
  </w:style>
  <w:style w:type="character" w:customStyle="1" w:styleId="CharChar61">
    <w:name w:val="Char Char61"/>
    <w:uiPriority w:val="99"/>
    <w:rsid w:val="00471EC1"/>
  </w:style>
  <w:style w:type="character" w:customStyle="1" w:styleId="CharChar41">
    <w:name w:val="Char Char41"/>
    <w:uiPriority w:val="99"/>
    <w:rsid w:val="00471EC1"/>
    <w:rPr>
      <w:b/>
    </w:rPr>
  </w:style>
  <w:style w:type="character" w:customStyle="1" w:styleId="CharChar31">
    <w:name w:val="Char Char31"/>
    <w:uiPriority w:val="99"/>
    <w:rsid w:val="00471EC1"/>
    <w:rPr>
      <w:rFonts w:ascii="Century Gothic" w:hAnsi="Century Gothic"/>
      <w:sz w:val="18"/>
    </w:rPr>
  </w:style>
  <w:style w:type="character" w:customStyle="1" w:styleId="CharChar14">
    <w:name w:val="Char Char14"/>
    <w:uiPriority w:val="99"/>
    <w:rsid w:val="00471EC1"/>
  </w:style>
  <w:style w:type="character" w:customStyle="1" w:styleId="CharChar21">
    <w:name w:val="Char Char21"/>
    <w:uiPriority w:val="99"/>
    <w:rsid w:val="00471EC1"/>
  </w:style>
  <w:style w:type="character" w:customStyle="1" w:styleId="CharChar130">
    <w:name w:val="Char Char13"/>
    <w:uiPriority w:val="99"/>
    <w:rsid w:val="00471EC1"/>
    <w:rPr>
      <w:b/>
    </w:rPr>
  </w:style>
  <w:style w:type="paragraph" w:customStyle="1" w:styleId="Default">
    <w:name w:val="Default"/>
    <w:basedOn w:val="Normal0"/>
    <w:uiPriority w:val="99"/>
    <w:rsid w:val="00471EC1"/>
    <w:rPr>
      <w:rFonts w:ascii="Verdana" w:hAnsi="Verdana" w:cs="Verdana"/>
      <w:color w:val="000000"/>
    </w:rPr>
  </w:style>
  <w:style w:type="paragraph" w:styleId="ListBullet">
    <w:name w:val="List Bullet"/>
    <w:basedOn w:val="Normal"/>
    <w:autoRedefine/>
    <w:uiPriority w:val="99"/>
    <w:rsid w:val="00471EC1"/>
    <w:pPr>
      <w:numPr>
        <w:numId w:val="30"/>
      </w:numPr>
      <w:overflowPunct/>
      <w:textAlignment w:val="auto"/>
    </w:pPr>
    <w:rPr>
      <w:rFonts w:ascii="Tahoma" w:hAnsi="Tahoma" w:cs="Tahoma"/>
      <w:sz w:val="24"/>
      <w:szCs w:val="24"/>
      <w:lang w:val="bg-BG" w:eastAsia="bg-BG"/>
    </w:rPr>
  </w:style>
  <w:style w:type="paragraph" w:customStyle="1" w:styleId="right">
    <w:name w:val="right"/>
    <w:basedOn w:val="Normal"/>
    <w:rsid w:val="00471EC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11">
    <w:name w:val=" Знак Знак11"/>
    <w:basedOn w:val="Normal"/>
    <w:rsid w:val="00471EC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  <w:style w:type="character" w:customStyle="1" w:styleId="FontStyle24">
    <w:name w:val="Font Style24"/>
    <w:rsid w:val="00471EC1"/>
    <w:rPr>
      <w:rFonts w:ascii="Palatino Linotype" w:hAnsi="Palatino Linotype" w:cs="Palatino Linotype"/>
      <w:b/>
      <w:bCs/>
      <w:color w:val="000000"/>
      <w:sz w:val="30"/>
      <w:szCs w:val="30"/>
    </w:rPr>
  </w:style>
  <w:style w:type="paragraph" w:customStyle="1" w:styleId="Style6">
    <w:name w:val="Style6"/>
    <w:basedOn w:val="Normal"/>
    <w:rsid w:val="00471EC1"/>
    <w:pPr>
      <w:widowControl w:val="0"/>
      <w:overflowPunct/>
      <w:spacing w:line="267" w:lineRule="exact"/>
      <w:textAlignment w:val="auto"/>
    </w:pPr>
    <w:rPr>
      <w:rFonts w:cs="Arial"/>
      <w:sz w:val="24"/>
      <w:szCs w:val="24"/>
    </w:rPr>
  </w:style>
  <w:style w:type="paragraph" w:customStyle="1" w:styleId="2">
    <w:name w:val="Обикновен текст2"/>
    <w:basedOn w:val="Normal"/>
    <w:rsid w:val="00471EC1"/>
    <w:pPr>
      <w:suppressAutoHyphens/>
      <w:overflowPunct/>
      <w:autoSpaceDN/>
      <w:adjustRightInd/>
      <w:textAlignment w:val="auto"/>
    </w:pPr>
    <w:rPr>
      <w:rFonts w:ascii="Courier New" w:hAnsi="Courier New" w:cs="Courier New"/>
      <w:b/>
      <w:bCs/>
      <w:i/>
      <w:iCs/>
      <w:color w:val="00000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CommentReference">
    <w:name w:val="annotation reference"/>
    <w:rsid w:val="00471E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1EC1"/>
    <w:pPr>
      <w:overflowPunct/>
      <w:autoSpaceDE/>
      <w:autoSpaceDN/>
      <w:adjustRightInd/>
      <w:textAlignment w:val="auto"/>
    </w:pPr>
    <w:rPr>
      <w:rFonts w:ascii="Times New Roman" w:hAnsi="Times New Roman"/>
      <w:lang w:val="en-GB" w:eastAsia="bg-BG"/>
    </w:rPr>
  </w:style>
  <w:style w:type="character" w:customStyle="1" w:styleId="CommentTextChar">
    <w:name w:val="Comment Text Char"/>
    <w:link w:val="CommentText"/>
    <w:rsid w:val="00471EC1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471EC1"/>
    <w:rPr>
      <w:b/>
      <w:bCs/>
    </w:rPr>
  </w:style>
  <w:style w:type="character" w:customStyle="1" w:styleId="CommentSubjectChar">
    <w:name w:val="Comment Subject Char"/>
    <w:link w:val="CommentSubject"/>
    <w:rsid w:val="00471EC1"/>
    <w:rPr>
      <w:b/>
      <w:bCs/>
      <w:lang w:val="en-GB" w:eastAsia="bg-BG"/>
    </w:rPr>
  </w:style>
  <w:style w:type="table" w:customStyle="1" w:styleId="TableGrid1">
    <w:name w:val="Table Grid1"/>
    <w:basedOn w:val="TableNormal"/>
    <w:next w:val="TableGrid"/>
    <w:uiPriority w:val="59"/>
    <w:rsid w:val="00471EC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471EC1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MS Mincho" w:hAnsi="Times New Roman"/>
      <w:lang w:val="bg-BG"/>
    </w:rPr>
  </w:style>
  <w:style w:type="character" w:customStyle="1" w:styleId="A">
    <w:name w:val="A"/>
    <w:rsid w:val="00471EC1"/>
    <w:rPr>
      <w:color w:val="0000FF"/>
      <w:u w:val="single"/>
    </w:rPr>
  </w:style>
  <w:style w:type="paragraph" w:customStyle="1" w:styleId="BODY">
    <w:name w:val="BODY"/>
    <w:basedOn w:val="Normal0"/>
    <w:rsid w:val="00471EC1"/>
    <w:pPr>
      <w:widowControl/>
      <w:autoSpaceDE/>
      <w:autoSpaceDN/>
      <w:adjustRightInd/>
    </w:pPr>
    <w:rPr>
      <w:rFonts w:eastAsia="Arial" w:cs="Times New Roman"/>
      <w:szCs w:val="20"/>
      <w:lang w:val="en-US" w:eastAsia="en-US"/>
    </w:rPr>
  </w:style>
  <w:style w:type="paragraph" w:customStyle="1" w:styleId="Standard">
    <w:name w:val="Standard"/>
    <w:rsid w:val="00471EC1"/>
    <w:pPr>
      <w:suppressAutoHyphens/>
      <w:autoSpaceDE w:val="0"/>
      <w:autoSpaceDN w:val="0"/>
      <w:textAlignment w:val="baseline"/>
    </w:pPr>
    <w:rPr>
      <w:rFonts w:ascii="Tahoma" w:hAnsi="Tahoma" w:cs="Tahoma"/>
      <w:kern w:val="3"/>
      <w:sz w:val="24"/>
      <w:szCs w:val="24"/>
      <w:lang w:eastAsia="zh-CN"/>
    </w:rPr>
  </w:style>
  <w:style w:type="paragraph" w:styleId="Caption">
    <w:name w:val="caption"/>
    <w:basedOn w:val="Normal"/>
    <w:next w:val="Normal"/>
    <w:unhideWhenUsed/>
    <w:qFormat/>
    <w:rsid w:val="00471EC1"/>
    <w:rPr>
      <w:b/>
      <w:bCs/>
    </w:rPr>
  </w:style>
  <w:style w:type="table" w:customStyle="1" w:styleId="TableGrid11">
    <w:name w:val="Table Grid11"/>
    <w:basedOn w:val="TableNormal"/>
    <w:next w:val="TableGrid"/>
    <w:uiPriority w:val="99"/>
    <w:rsid w:val="00471EC1"/>
    <w:rPr>
      <w:rFonts w:ascii="Tahoma" w:hAnsi="Tahoma" w:cs="Tahom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aliases w:val="Header Char Char Char Char Char Char Char,Header Char Char Char Char Char,Header Char Char1,Char1 Char Char Char Char1"/>
    <w:rsid w:val="00471EC1"/>
    <w:rPr>
      <w:rFonts w:ascii="Arial" w:hAnsi="Arial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2627</Words>
  <Characters>14977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Dimitar I. Dimitrov</cp:lastModifiedBy>
  <cp:revision>3</cp:revision>
  <cp:lastPrinted>2024-05-10T13:17:00Z</cp:lastPrinted>
  <dcterms:created xsi:type="dcterms:W3CDTF">2024-05-15T10:42:00Z</dcterms:created>
  <dcterms:modified xsi:type="dcterms:W3CDTF">2024-05-15T10:43:00Z</dcterms:modified>
</cp:coreProperties>
</file>