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6C837" w14:textId="77777777" w:rsidR="007F2F86" w:rsidRPr="00B93142" w:rsidRDefault="007F2F86" w:rsidP="00B93142">
      <w:pPr>
        <w:rPr>
          <w:rFonts w:ascii="Verdana" w:hAnsi="Verdana" w:cs="Arial"/>
          <w:b/>
          <w:bCs/>
          <w:sz w:val="18"/>
          <w:szCs w:val="18"/>
          <w:lang w:val="bg-BG"/>
        </w:rPr>
      </w:pPr>
    </w:p>
    <w:p w14:paraId="04F682FF" w14:textId="77777777" w:rsidR="006573DE" w:rsidRDefault="006573DE" w:rsidP="00883657">
      <w:pPr>
        <w:jc w:val="center"/>
        <w:rPr>
          <w:rFonts w:ascii="Verdana" w:hAnsi="Verdana" w:cs="Arial"/>
          <w:b/>
          <w:bCs/>
          <w:sz w:val="18"/>
          <w:szCs w:val="18"/>
          <w:lang w:val="bg-BG"/>
        </w:rPr>
      </w:pPr>
    </w:p>
    <w:p w14:paraId="6F7B7F8E" w14:textId="77777777" w:rsidR="006573DE" w:rsidRDefault="006573DE" w:rsidP="00883657">
      <w:pPr>
        <w:jc w:val="center"/>
        <w:rPr>
          <w:rFonts w:ascii="Verdana" w:hAnsi="Verdana" w:cs="Arial"/>
          <w:b/>
          <w:bCs/>
          <w:sz w:val="18"/>
          <w:szCs w:val="18"/>
          <w:lang w:val="bg-BG"/>
        </w:rPr>
      </w:pPr>
    </w:p>
    <w:p w14:paraId="3B3BC43E" w14:textId="000C35E0" w:rsidR="007F2F86" w:rsidRPr="00F065CE" w:rsidRDefault="007F2F86" w:rsidP="00883657">
      <w:pPr>
        <w:jc w:val="center"/>
        <w:rPr>
          <w:rFonts w:ascii="Verdana" w:hAnsi="Verdana" w:cs="Arial"/>
          <w:b/>
          <w:bCs/>
          <w:sz w:val="18"/>
          <w:szCs w:val="18"/>
          <w:lang w:val="bg-BG"/>
        </w:rPr>
      </w:pPr>
      <w:r w:rsidRPr="00F065CE">
        <w:rPr>
          <w:rFonts w:ascii="Verdana" w:hAnsi="Verdana" w:cs="Arial"/>
          <w:b/>
          <w:bCs/>
          <w:sz w:val="18"/>
          <w:szCs w:val="18"/>
          <w:lang w:val="bg-BG"/>
        </w:rPr>
        <w:t>ORDER</w:t>
      </w:r>
    </w:p>
    <w:p w14:paraId="7EE44554" w14:textId="77777777" w:rsidR="007F2F86" w:rsidRPr="00F065CE" w:rsidRDefault="007F2F86" w:rsidP="00883657">
      <w:pPr>
        <w:ind w:right="-427"/>
        <w:jc w:val="center"/>
        <w:rPr>
          <w:rFonts w:ascii="Verdana" w:hAnsi="Verdana" w:cs="Arial"/>
          <w:b/>
          <w:bCs/>
          <w:sz w:val="18"/>
          <w:szCs w:val="18"/>
          <w:lang w:val="bg-BG"/>
        </w:rPr>
      </w:pPr>
    </w:p>
    <w:p w14:paraId="16449A4F" w14:textId="2280CB63" w:rsidR="007F2F86" w:rsidRPr="00F065CE" w:rsidRDefault="00C22935" w:rsidP="00883657">
      <w:pPr>
        <w:jc w:val="center"/>
        <w:rPr>
          <w:rFonts w:ascii="Verdana" w:hAnsi="Verdana" w:cs="Arial"/>
          <w:b/>
          <w:bCs/>
          <w:sz w:val="18"/>
          <w:szCs w:val="18"/>
          <w:lang w:val="bg-BG"/>
        </w:rPr>
      </w:pPr>
      <w:r w:rsidRPr="00F065CE">
        <w:rPr>
          <w:rFonts w:ascii="Verdana" w:hAnsi="Verdana" w:cs="Arial"/>
          <w:b/>
          <w:bCs/>
          <w:sz w:val="18"/>
          <w:szCs w:val="18"/>
          <w:lang w:val="bg-BG"/>
        </w:rPr>
        <w:t>№ A 534</w:t>
      </w:r>
    </w:p>
    <w:p w14:paraId="60E086AA" w14:textId="77777777" w:rsidR="007F2F86" w:rsidRPr="00F065CE" w:rsidRDefault="007F2F86" w:rsidP="00883657">
      <w:pPr>
        <w:jc w:val="center"/>
        <w:rPr>
          <w:rFonts w:ascii="Verdana" w:hAnsi="Verdana" w:cs="Arial"/>
          <w:b/>
          <w:bCs/>
          <w:sz w:val="18"/>
          <w:szCs w:val="18"/>
          <w:lang w:val="bg-BG"/>
        </w:rPr>
      </w:pPr>
    </w:p>
    <w:p w14:paraId="209B09EB" w14:textId="202D3FB4" w:rsidR="007F2F86" w:rsidRPr="00F065CE" w:rsidRDefault="00C22935" w:rsidP="00883657">
      <w:pPr>
        <w:jc w:val="center"/>
        <w:rPr>
          <w:rFonts w:ascii="Verdana" w:hAnsi="Verdana" w:cs="Arial"/>
          <w:b/>
          <w:bCs/>
          <w:sz w:val="18"/>
          <w:szCs w:val="18"/>
        </w:rPr>
      </w:pPr>
      <w:r w:rsidRPr="00F065CE">
        <w:rPr>
          <w:rFonts w:ascii="Verdana" w:hAnsi="Verdana" w:cs="Arial"/>
          <w:b/>
          <w:bCs/>
          <w:sz w:val="18"/>
          <w:szCs w:val="18"/>
          <w:lang w:val="bg-BG"/>
        </w:rPr>
        <w:t>Sofia, 31</w:t>
      </w:r>
      <w:r w:rsidRPr="00F065CE">
        <w:rPr>
          <w:rFonts w:ascii="Verdana" w:hAnsi="Verdana" w:cs="Arial"/>
          <w:b/>
          <w:bCs/>
          <w:sz w:val="18"/>
          <w:szCs w:val="18"/>
          <w:lang w:val="bg-BG" w:bidi="en-US"/>
        </w:rPr>
        <w:t>.08.2022</w:t>
      </w:r>
    </w:p>
    <w:p w14:paraId="76D82DE5" w14:textId="77777777" w:rsidR="007F2F86" w:rsidRPr="00F065CE" w:rsidRDefault="007F2F86" w:rsidP="007F2F86">
      <w:pPr>
        <w:jc w:val="center"/>
        <w:rPr>
          <w:rFonts w:ascii="Verdana" w:hAnsi="Verdana" w:cs="Arial"/>
          <w:sz w:val="18"/>
          <w:szCs w:val="18"/>
          <w:lang w:val="ru-RU"/>
        </w:rPr>
      </w:pPr>
    </w:p>
    <w:p w14:paraId="76FE83B0" w14:textId="77777777" w:rsidR="00ED610F" w:rsidRPr="00F065CE" w:rsidRDefault="00ED610F" w:rsidP="00ED610F">
      <w:pPr>
        <w:spacing w:before="2" w:line="230" w:lineRule="auto"/>
        <w:ind w:left="241" w:right="2472" w:firstLine="1289"/>
        <w:rPr>
          <w:rFonts w:ascii="Verdana" w:hAnsi="Verdana"/>
          <w:b/>
          <w:sz w:val="18"/>
          <w:szCs w:val="18"/>
          <w:lang w:val="bg-BG"/>
        </w:rPr>
      </w:pPr>
      <w:r w:rsidRPr="00F065CE">
        <w:rPr>
          <w:rFonts w:ascii="Verdana" w:hAnsi="Verdana"/>
          <w:b/>
          <w:sz w:val="18"/>
          <w:szCs w:val="18"/>
          <w:lang w:val="bg-BG"/>
        </w:rPr>
        <w:t xml:space="preserve">   </w:t>
      </w:r>
    </w:p>
    <w:p w14:paraId="45505CBB" w14:textId="1403749E" w:rsidR="00ED610F" w:rsidRPr="00F065CE" w:rsidRDefault="00ED610F" w:rsidP="00ED610F">
      <w:pPr>
        <w:spacing w:before="2" w:line="230" w:lineRule="auto"/>
        <w:ind w:left="241" w:right="2472" w:firstLine="1289"/>
        <w:rPr>
          <w:rFonts w:ascii="Verdana" w:hAnsi="Verdana"/>
          <w:b/>
          <w:spacing w:val="1"/>
          <w:sz w:val="18"/>
          <w:szCs w:val="18"/>
        </w:rPr>
      </w:pPr>
      <w:r w:rsidRPr="00F065CE">
        <w:rPr>
          <w:rFonts w:ascii="Verdana" w:hAnsi="Verdana"/>
          <w:b/>
          <w:sz w:val="18"/>
          <w:szCs w:val="18"/>
          <w:lang w:val="bg-BG"/>
        </w:rPr>
        <w:t xml:space="preserve">            </w:t>
      </w:r>
      <w:r w:rsidR="00115347" w:rsidRPr="00F065CE">
        <w:rPr>
          <w:rFonts w:ascii="Verdana" w:hAnsi="Verdana"/>
          <w:b/>
          <w:sz w:val="18"/>
          <w:szCs w:val="18"/>
          <w:lang w:val="bg-BG"/>
        </w:rPr>
        <w:t xml:space="preserve">  </w:t>
      </w:r>
      <w:r w:rsidR="00464D2E">
        <w:rPr>
          <w:rFonts w:ascii="Verdana" w:hAnsi="Verdana"/>
          <w:b/>
          <w:sz w:val="18"/>
          <w:szCs w:val="18"/>
        </w:rPr>
        <w:t xml:space="preserve">           </w:t>
      </w:r>
      <w:r w:rsidR="00115347" w:rsidRPr="00F065CE">
        <w:rPr>
          <w:rFonts w:ascii="Verdana" w:hAnsi="Verdana"/>
          <w:b/>
          <w:sz w:val="18"/>
          <w:szCs w:val="18"/>
          <w:lang w:val="bg-BG"/>
        </w:rPr>
        <w:t xml:space="preserve"> </w:t>
      </w:r>
      <w:r w:rsidRPr="00F065CE">
        <w:rPr>
          <w:rFonts w:ascii="Verdana" w:hAnsi="Verdana"/>
          <w:b/>
          <w:sz w:val="18"/>
          <w:szCs w:val="18"/>
          <w:lang w:val="bg-BG"/>
        </w:rPr>
        <w:t>„</w:t>
      </w:r>
      <w:r w:rsidRPr="00F065CE">
        <w:rPr>
          <w:rFonts w:ascii="Verdana" w:hAnsi="Verdana"/>
          <w:b/>
          <w:sz w:val="18"/>
          <w:szCs w:val="18"/>
        </w:rPr>
        <w:t>EM-TESTING"</w:t>
      </w:r>
      <w:r w:rsidRPr="00F065CE">
        <w:rPr>
          <w:rFonts w:ascii="Verdana" w:hAnsi="Verdana"/>
          <w:b/>
          <w:spacing w:val="1"/>
          <w:sz w:val="18"/>
          <w:szCs w:val="18"/>
        </w:rPr>
        <w:t xml:space="preserve"> </w:t>
      </w:r>
      <w:r w:rsidRPr="00F065CE">
        <w:rPr>
          <w:rFonts w:ascii="Verdana" w:hAnsi="Verdana"/>
          <w:b/>
          <w:sz w:val="18"/>
          <w:szCs w:val="18"/>
        </w:rPr>
        <w:t>EOOD</w:t>
      </w:r>
      <w:r w:rsidRPr="00F065CE">
        <w:rPr>
          <w:rFonts w:ascii="Verdana" w:hAnsi="Verdana"/>
          <w:b/>
          <w:sz w:val="18"/>
          <w:szCs w:val="18"/>
          <w:lang w:val="bg-BG"/>
        </w:rPr>
        <w:t xml:space="preserve">, </w:t>
      </w:r>
      <w:proofErr w:type="spellStart"/>
      <w:r w:rsidRPr="00F065CE">
        <w:rPr>
          <w:rFonts w:ascii="Verdana" w:hAnsi="Verdana"/>
          <w:b/>
          <w:sz w:val="18"/>
          <w:szCs w:val="18"/>
        </w:rPr>
        <w:t>Blagoеvgrad</w:t>
      </w:r>
      <w:proofErr w:type="spellEnd"/>
      <w:r w:rsidRPr="00F065CE">
        <w:rPr>
          <w:rFonts w:ascii="Verdana" w:hAnsi="Verdana"/>
          <w:b/>
          <w:spacing w:val="1"/>
          <w:sz w:val="18"/>
          <w:szCs w:val="18"/>
        </w:rPr>
        <w:t xml:space="preserve"> </w:t>
      </w:r>
    </w:p>
    <w:p w14:paraId="3EB7AC1C" w14:textId="47A75DB7" w:rsidR="005C08FC" w:rsidRPr="00F065CE" w:rsidRDefault="00432512" w:rsidP="00432512">
      <w:pPr>
        <w:rPr>
          <w:rFonts w:ascii="Verdana" w:hAnsi="Verdana"/>
          <w:b/>
          <w:sz w:val="18"/>
          <w:szCs w:val="18"/>
        </w:rPr>
      </w:pPr>
      <w:r w:rsidRPr="00F065CE">
        <w:rPr>
          <w:rFonts w:ascii="Verdana" w:hAnsi="Verdana"/>
          <w:b/>
          <w:sz w:val="18"/>
          <w:szCs w:val="18"/>
          <w:lang w:val="bg-BG"/>
        </w:rPr>
        <w:t xml:space="preserve">                                         </w:t>
      </w:r>
      <w:r w:rsidR="00115347" w:rsidRPr="00F065CE">
        <w:rPr>
          <w:rFonts w:ascii="Verdana" w:hAnsi="Verdana"/>
          <w:b/>
          <w:sz w:val="18"/>
          <w:szCs w:val="18"/>
          <w:lang w:val="bg-BG"/>
        </w:rPr>
        <w:t xml:space="preserve">     </w:t>
      </w:r>
      <w:r w:rsidR="00464D2E">
        <w:rPr>
          <w:rFonts w:ascii="Verdana" w:hAnsi="Verdana"/>
          <w:b/>
          <w:sz w:val="18"/>
          <w:szCs w:val="18"/>
        </w:rPr>
        <w:t xml:space="preserve">             </w:t>
      </w:r>
      <w:r w:rsidR="00ED610F" w:rsidRPr="00F065CE">
        <w:rPr>
          <w:rFonts w:ascii="Verdana" w:hAnsi="Verdana"/>
          <w:b/>
          <w:sz w:val="18"/>
          <w:szCs w:val="18"/>
        </w:rPr>
        <w:t>Inspection body of type C</w:t>
      </w:r>
    </w:p>
    <w:p w14:paraId="6244C5D9" w14:textId="77777777" w:rsidR="00D10F0D" w:rsidRPr="00F065CE" w:rsidRDefault="00D10F0D" w:rsidP="00ED610F">
      <w:pPr>
        <w:jc w:val="center"/>
        <w:rPr>
          <w:rFonts w:ascii="Verdana" w:hAnsi="Verdana"/>
          <w:b/>
          <w:sz w:val="18"/>
          <w:szCs w:val="18"/>
        </w:rPr>
      </w:pPr>
    </w:p>
    <w:p w14:paraId="17C52064" w14:textId="7D223B37" w:rsidR="00D10F0D" w:rsidRPr="00F065CE" w:rsidRDefault="00D10F0D" w:rsidP="00D10F0D">
      <w:pPr>
        <w:pStyle w:val="NoSpacing"/>
        <w:rPr>
          <w:rFonts w:ascii="Verdana" w:hAnsi="Verdana"/>
          <w:spacing w:val="1"/>
          <w:w w:val="95"/>
          <w:sz w:val="18"/>
          <w:szCs w:val="18"/>
        </w:rPr>
      </w:pPr>
      <w:r w:rsidRPr="00F065CE">
        <w:rPr>
          <w:rFonts w:ascii="Verdana" w:hAnsi="Verdana"/>
          <w:b/>
          <w:sz w:val="18"/>
          <w:szCs w:val="18"/>
        </w:rPr>
        <w:t xml:space="preserve">           M</w:t>
      </w:r>
      <w:proofErr w:type="spellStart"/>
      <w:r w:rsidRPr="00F065CE">
        <w:rPr>
          <w:rFonts w:ascii="Verdana" w:hAnsi="Verdana"/>
          <w:b/>
          <w:sz w:val="18"/>
          <w:szCs w:val="18"/>
          <w:lang w:val="en-GB"/>
        </w:rPr>
        <w:t>anagement</w:t>
      </w:r>
      <w:proofErr w:type="spellEnd"/>
      <w:r w:rsidRPr="00F065CE">
        <w:rPr>
          <w:rFonts w:ascii="Verdana" w:hAnsi="Verdana"/>
          <w:b/>
          <w:sz w:val="18"/>
          <w:szCs w:val="18"/>
          <w:lang w:val="en-GB"/>
        </w:rPr>
        <w:t xml:space="preserve"> address</w:t>
      </w:r>
      <w:r w:rsidRPr="00F065CE">
        <w:rPr>
          <w:rFonts w:ascii="Verdana" w:hAnsi="Verdana"/>
          <w:b/>
          <w:sz w:val="18"/>
          <w:szCs w:val="18"/>
        </w:rPr>
        <w:t>:</w:t>
      </w:r>
      <w:r w:rsidRPr="00F065CE">
        <w:rPr>
          <w:rFonts w:ascii="Verdana" w:hAnsi="Verdana"/>
          <w:b/>
          <w:sz w:val="18"/>
          <w:szCs w:val="18"/>
          <w:lang w:val="en-GB"/>
        </w:rPr>
        <w:t xml:space="preserve"> </w:t>
      </w:r>
      <w:r w:rsidR="0095659B">
        <w:rPr>
          <w:rFonts w:ascii="Verdana" w:hAnsi="Verdana"/>
          <w:w w:val="95"/>
          <w:sz w:val="18"/>
          <w:szCs w:val="18"/>
        </w:rPr>
        <w:t xml:space="preserve">2700 Blagoevgrad, „Georgi </w:t>
      </w:r>
      <w:r w:rsidR="0095659B">
        <w:rPr>
          <w:rFonts w:ascii="Verdana" w:hAnsi="Verdana"/>
          <w:w w:val="95"/>
          <w:sz w:val="18"/>
          <w:szCs w:val="18"/>
          <w:lang w:val="en-US"/>
        </w:rPr>
        <w:t>R</w:t>
      </w:r>
      <w:r w:rsidRPr="00F065CE">
        <w:rPr>
          <w:rFonts w:ascii="Verdana" w:hAnsi="Verdana"/>
          <w:w w:val="95"/>
          <w:sz w:val="18"/>
          <w:szCs w:val="18"/>
        </w:rPr>
        <w:t>akovski“ St. No. 15, floor 2</w:t>
      </w:r>
      <w:r w:rsidRPr="00F065CE">
        <w:rPr>
          <w:rFonts w:ascii="Verdana" w:hAnsi="Verdana"/>
          <w:spacing w:val="1"/>
          <w:w w:val="95"/>
          <w:sz w:val="18"/>
          <w:szCs w:val="18"/>
        </w:rPr>
        <w:t xml:space="preserve"> </w:t>
      </w:r>
    </w:p>
    <w:p w14:paraId="0078690F" w14:textId="73B21F79" w:rsidR="00D10F0D" w:rsidRPr="00F065CE" w:rsidRDefault="00D10F0D" w:rsidP="00D10F0D">
      <w:pPr>
        <w:pStyle w:val="NoSpacing"/>
        <w:rPr>
          <w:rFonts w:ascii="Verdana" w:hAnsi="Verdana"/>
          <w:w w:val="95"/>
          <w:sz w:val="18"/>
          <w:szCs w:val="18"/>
        </w:rPr>
      </w:pPr>
      <w:r w:rsidRPr="00F065CE">
        <w:rPr>
          <w:rFonts w:ascii="Verdana" w:hAnsi="Verdana"/>
          <w:b/>
          <w:sz w:val="18"/>
          <w:szCs w:val="18"/>
        </w:rPr>
        <w:t xml:space="preserve">        </w:t>
      </w:r>
      <w:r w:rsidRPr="00F065CE">
        <w:rPr>
          <w:rFonts w:ascii="Verdana" w:hAnsi="Verdana"/>
          <w:b/>
          <w:sz w:val="18"/>
          <w:szCs w:val="18"/>
          <w:lang w:val="en-GB"/>
        </w:rPr>
        <w:t>Office address</w:t>
      </w:r>
      <w:r w:rsidRPr="00F065CE">
        <w:rPr>
          <w:rFonts w:ascii="Verdana" w:hAnsi="Verdana"/>
          <w:sz w:val="18"/>
          <w:szCs w:val="18"/>
          <w:lang w:val="en-GB"/>
        </w:rPr>
        <w:t xml:space="preserve">: </w:t>
      </w:r>
      <w:r w:rsidRPr="00F065CE">
        <w:rPr>
          <w:rFonts w:ascii="Verdana" w:hAnsi="Verdana"/>
          <w:spacing w:val="-1"/>
          <w:w w:val="95"/>
          <w:sz w:val="18"/>
          <w:szCs w:val="18"/>
        </w:rPr>
        <w:t>2700</w:t>
      </w:r>
      <w:r w:rsidRPr="00F065CE">
        <w:rPr>
          <w:rFonts w:ascii="Verdana" w:hAnsi="Verdana"/>
          <w:spacing w:val="-3"/>
          <w:w w:val="95"/>
          <w:sz w:val="18"/>
          <w:szCs w:val="18"/>
        </w:rPr>
        <w:t xml:space="preserve"> </w:t>
      </w:r>
      <w:r w:rsidRPr="00F065CE">
        <w:rPr>
          <w:rFonts w:ascii="Verdana" w:hAnsi="Verdana"/>
          <w:spacing w:val="-1"/>
          <w:w w:val="95"/>
          <w:sz w:val="18"/>
          <w:szCs w:val="18"/>
        </w:rPr>
        <w:t>Blagoevgrad,</w:t>
      </w:r>
      <w:r w:rsidRPr="00F065CE">
        <w:rPr>
          <w:rFonts w:ascii="Verdana" w:hAnsi="Verdana"/>
          <w:spacing w:val="23"/>
          <w:w w:val="95"/>
          <w:sz w:val="18"/>
          <w:szCs w:val="18"/>
        </w:rPr>
        <w:t xml:space="preserve"> „</w:t>
      </w:r>
      <w:r w:rsidRPr="00F065CE">
        <w:rPr>
          <w:rFonts w:ascii="Verdana" w:hAnsi="Verdana"/>
          <w:spacing w:val="-1"/>
          <w:w w:val="95"/>
          <w:sz w:val="18"/>
          <w:szCs w:val="18"/>
        </w:rPr>
        <w:t>Todor</w:t>
      </w:r>
      <w:r w:rsidRPr="00F065CE">
        <w:rPr>
          <w:rFonts w:ascii="Verdana" w:hAnsi="Verdana"/>
          <w:spacing w:val="17"/>
          <w:w w:val="95"/>
          <w:sz w:val="18"/>
          <w:szCs w:val="18"/>
        </w:rPr>
        <w:t xml:space="preserve"> </w:t>
      </w:r>
      <w:r w:rsidRPr="00F065CE">
        <w:rPr>
          <w:rFonts w:ascii="Verdana" w:hAnsi="Verdana"/>
          <w:spacing w:val="-1"/>
          <w:w w:val="95"/>
          <w:sz w:val="18"/>
          <w:szCs w:val="18"/>
        </w:rPr>
        <w:t>Aleksandrov"</w:t>
      </w:r>
      <w:r w:rsidRPr="00F065CE">
        <w:rPr>
          <w:rFonts w:ascii="Verdana" w:hAnsi="Verdana"/>
          <w:spacing w:val="18"/>
          <w:w w:val="95"/>
          <w:sz w:val="18"/>
          <w:szCs w:val="18"/>
        </w:rPr>
        <w:t xml:space="preserve"> </w:t>
      </w:r>
      <w:r w:rsidRPr="00F065CE">
        <w:rPr>
          <w:rFonts w:ascii="Verdana" w:hAnsi="Verdana"/>
          <w:w w:val="95"/>
          <w:sz w:val="18"/>
          <w:szCs w:val="18"/>
        </w:rPr>
        <w:t>St.</w:t>
      </w:r>
      <w:r w:rsidRPr="00F065CE">
        <w:rPr>
          <w:rFonts w:ascii="Verdana" w:hAnsi="Verdana"/>
          <w:spacing w:val="6"/>
          <w:w w:val="95"/>
          <w:sz w:val="18"/>
          <w:szCs w:val="18"/>
        </w:rPr>
        <w:t xml:space="preserve"> </w:t>
      </w:r>
      <w:r w:rsidRPr="00F065CE">
        <w:rPr>
          <w:rFonts w:ascii="Verdana" w:hAnsi="Verdana"/>
          <w:w w:val="95"/>
          <w:sz w:val="18"/>
          <w:szCs w:val="18"/>
        </w:rPr>
        <w:t>No.</w:t>
      </w:r>
      <w:r w:rsidRPr="00F065CE">
        <w:rPr>
          <w:rFonts w:ascii="Verdana" w:hAnsi="Verdana"/>
          <w:spacing w:val="2"/>
          <w:w w:val="95"/>
          <w:sz w:val="18"/>
          <w:szCs w:val="18"/>
        </w:rPr>
        <w:t xml:space="preserve"> </w:t>
      </w:r>
      <w:r w:rsidRPr="00F065CE">
        <w:rPr>
          <w:rFonts w:ascii="Verdana" w:hAnsi="Verdana"/>
          <w:w w:val="95"/>
          <w:sz w:val="18"/>
          <w:szCs w:val="18"/>
        </w:rPr>
        <w:t>21,</w:t>
      </w:r>
      <w:r w:rsidRPr="00F065CE">
        <w:rPr>
          <w:rFonts w:ascii="Verdana" w:hAnsi="Verdana"/>
          <w:spacing w:val="-11"/>
          <w:w w:val="95"/>
          <w:sz w:val="18"/>
          <w:szCs w:val="18"/>
        </w:rPr>
        <w:t xml:space="preserve"> </w:t>
      </w:r>
      <w:r w:rsidRPr="00F065CE">
        <w:rPr>
          <w:rFonts w:ascii="Verdana" w:hAnsi="Verdana"/>
          <w:w w:val="95"/>
          <w:sz w:val="18"/>
          <w:szCs w:val="18"/>
        </w:rPr>
        <w:t>floor</w:t>
      </w:r>
      <w:r w:rsidRPr="00F065CE">
        <w:rPr>
          <w:rFonts w:ascii="Verdana" w:hAnsi="Verdana"/>
          <w:spacing w:val="8"/>
          <w:w w:val="95"/>
          <w:sz w:val="18"/>
          <w:szCs w:val="18"/>
        </w:rPr>
        <w:t xml:space="preserve"> </w:t>
      </w:r>
      <w:r w:rsidRPr="00F065CE">
        <w:rPr>
          <w:rFonts w:ascii="Verdana" w:hAnsi="Verdana"/>
          <w:w w:val="95"/>
          <w:sz w:val="18"/>
          <w:szCs w:val="18"/>
        </w:rPr>
        <w:t>3,</w:t>
      </w:r>
      <w:r w:rsidRPr="00F065CE">
        <w:rPr>
          <w:rFonts w:ascii="Verdana" w:hAnsi="Verdana"/>
          <w:spacing w:val="-11"/>
          <w:w w:val="95"/>
          <w:sz w:val="18"/>
          <w:szCs w:val="18"/>
        </w:rPr>
        <w:t xml:space="preserve"> </w:t>
      </w:r>
      <w:r w:rsidRPr="00F065CE">
        <w:rPr>
          <w:rFonts w:ascii="Verdana" w:hAnsi="Verdana"/>
          <w:w w:val="95"/>
          <w:sz w:val="18"/>
          <w:szCs w:val="18"/>
        </w:rPr>
        <w:t>olfice</w:t>
      </w:r>
      <w:r w:rsidRPr="00F065CE">
        <w:rPr>
          <w:rFonts w:ascii="Verdana" w:hAnsi="Verdana"/>
          <w:spacing w:val="29"/>
          <w:w w:val="95"/>
          <w:sz w:val="18"/>
          <w:szCs w:val="18"/>
        </w:rPr>
        <w:t xml:space="preserve"> 1</w:t>
      </w:r>
    </w:p>
    <w:p w14:paraId="4A19CBF6" w14:textId="3D867887" w:rsidR="00115347" w:rsidRPr="00F065CE" w:rsidRDefault="00115347" w:rsidP="00115347">
      <w:pPr>
        <w:rPr>
          <w:rFonts w:ascii="Verdana" w:hAnsi="Verdana" w:cs="Arial"/>
          <w:b/>
          <w:sz w:val="18"/>
          <w:szCs w:val="18"/>
          <w:lang w:val="ru-RU"/>
        </w:rPr>
      </w:pPr>
    </w:p>
    <w:p w14:paraId="5B2BC085" w14:textId="77777777" w:rsidR="006573DE" w:rsidRDefault="00B93142" w:rsidP="00115347">
      <w:pPr>
        <w:ind w:left="-567"/>
        <w:rPr>
          <w:rFonts w:ascii="Verdana" w:hAnsi="Verdana" w:cs="Arial"/>
          <w:b/>
          <w:bCs/>
          <w:sz w:val="18"/>
          <w:szCs w:val="18"/>
          <w:lang w:val="ru-RU"/>
        </w:rPr>
      </w:pPr>
      <w:r w:rsidRPr="00F065CE">
        <w:rPr>
          <w:rFonts w:ascii="Verdana" w:hAnsi="Verdana" w:cs="Arial"/>
          <w:b/>
          <w:bCs/>
          <w:sz w:val="18"/>
          <w:szCs w:val="18"/>
          <w:lang w:val="ru-RU"/>
        </w:rPr>
        <w:t xml:space="preserve">   </w:t>
      </w:r>
    </w:p>
    <w:p w14:paraId="7A45E457" w14:textId="77777777" w:rsidR="006573DE" w:rsidRDefault="006573DE" w:rsidP="00115347">
      <w:pPr>
        <w:ind w:left="-567"/>
        <w:rPr>
          <w:rFonts w:ascii="Verdana" w:hAnsi="Verdana" w:cs="Arial"/>
          <w:b/>
          <w:bCs/>
          <w:sz w:val="18"/>
          <w:szCs w:val="18"/>
          <w:lang w:val="ru-RU"/>
        </w:rPr>
      </w:pPr>
    </w:p>
    <w:p w14:paraId="587BAD4B" w14:textId="6655DA6F" w:rsidR="00843372" w:rsidRDefault="006F4770" w:rsidP="00115347">
      <w:pPr>
        <w:ind w:left="-567"/>
        <w:rPr>
          <w:rFonts w:ascii="Verdana" w:hAnsi="Verdana" w:cs="Arial"/>
          <w:b/>
          <w:bCs/>
          <w:sz w:val="18"/>
          <w:szCs w:val="18"/>
          <w:lang w:val="ru-RU"/>
        </w:rPr>
      </w:pPr>
      <w:r w:rsidRPr="00F065CE">
        <w:rPr>
          <w:rFonts w:ascii="Verdana" w:hAnsi="Verdana" w:cs="Arial"/>
          <w:b/>
          <w:bCs/>
          <w:sz w:val="18"/>
          <w:szCs w:val="18"/>
          <w:lang w:val="ru-RU"/>
        </w:rPr>
        <w:t xml:space="preserve">To perform </w:t>
      </w:r>
      <w:r w:rsidRPr="00F065CE">
        <w:rPr>
          <w:rFonts w:ascii="Verdana" w:hAnsi="Verdana" w:cs="Arial"/>
          <w:b/>
          <w:bCs/>
          <w:sz w:val="18"/>
          <w:szCs w:val="18"/>
        </w:rPr>
        <w:t>inspection</w:t>
      </w:r>
      <w:r w:rsidRPr="00F065CE">
        <w:rPr>
          <w:rFonts w:ascii="Verdana" w:hAnsi="Verdana" w:cs="Arial"/>
          <w:b/>
          <w:bCs/>
          <w:sz w:val="18"/>
          <w:szCs w:val="18"/>
          <w:lang w:val="ru-RU"/>
        </w:rPr>
        <w:t xml:space="preserve"> </w:t>
      </w:r>
      <w:r w:rsidRPr="00F065CE">
        <w:rPr>
          <w:rFonts w:ascii="Verdana" w:hAnsi="Verdana" w:cs="Arial"/>
          <w:b/>
          <w:bCs/>
          <w:sz w:val="18"/>
          <w:szCs w:val="18"/>
        </w:rPr>
        <w:t>of</w:t>
      </w:r>
      <w:r w:rsidRPr="00F065CE">
        <w:rPr>
          <w:rFonts w:ascii="Verdana" w:hAnsi="Verdana" w:cs="Arial"/>
          <w:b/>
          <w:bCs/>
          <w:sz w:val="18"/>
          <w:szCs w:val="18"/>
          <w:lang w:val="ru-RU"/>
        </w:rPr>
        <w:t>:</w:t>
      </w:r>
    </w:p>
    <w:p w14:paraId="06A9C5D8" w14:textId="77777777" w:rsidR="006573DE" w:rsidRPr="00F065CE" w:rsidRDefault="006573DE" w:rsidP="00115347">
      <w:pPr>
        <w:ind w:left="-567"/>
        <w:rPr>
          <w:rFonts w:ascii="Verdana" w:hAnsi="Verdana" w:cs="Arial"/>
          <w:b/>
          <w:bCs/>
          <w:sz w:val="18"/>
          <w:szCs w:val="18"/>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1523"/>
        <w:gridCol w:w="1453"/>
        <w:gridCol w:w="2127"/>
        <w:gridCol w:w="2232"/>
        <w:gridCol w:w="2693"/>
      </w:tblGrid>
      <w:tr w:rsidR="006F4770" w:rsidRPr="00F065CE" w14:paraId="61DA647B" w14:textId="77777777" w:rsidTr="00402551">
        <w:trPr>
          <w:trHeight w:val="337"/>
          <w:jc w:val="center"/>
        </w:trPr>
        <w:tc>
          <w:tcPr>
            <w:tcW w:w="10485" w:type="dxa"/>
            <w:gridSpan w:val="6"/>
            <w:tcBorders>
              <w:top w:val="single" w:sz="4" w:space="0" w:color="auto"/>
              <w:left w:val="single" w:sz="4" w:space="0" w:color="auto"/>
              <w:bottom w:val="single" w:sz="4" w:space="0" w:color="auto"/>
              <w:right w:val="single" w:sz="4" w:space="0" w:color="auto"/>
            </w:tcBorders>
            <w:vAlign w:val="bottom"/>
          </w:tcPr>
          <w:p w14:paraId="1BB3F568" w14:textId="4D01A4E8" w:rsidR="006F4770" w:rsidRPr="00F065CE" w:rsidRDefault="006F4770" w:rsidP="006F4770">
            <w:pPr>
              <w:rPr>
                <w:rFonts w:ascii="Verdana" w:hAnsi="Verdana"/>
                <w:i/>
                <w:iCs/>
                <w:sz w:val="18"/>
                <w:szCs w:val="18"/>
              </w:rPr>
            </w:pPr>
            <w:r w:rsidRPr="00F065CE">
              <w:rPr>
                <w:rFonts w:ascii="Verdana" w:eastAsia="Verdana" w:hAnsi="Verdana"/>
                <w:b/>
                <w:bCs/>
                <w:sz w:val="18"/>
                <w:szCs w:val="18"/>
                <w:lang w:val="en-GB" w:eastAsia="bg-BG" w:bidi="bg-BG"/>
              </w:rPr>
              <w:t xml:space="preserve">Tyre of scope: </w:t>
            </w:r>
            <w:r w:rsidRPr="00F065CE">
              <w:rPr>
                <w:rFonts w:ascii="Verdana" w:eastAsia="Verdana" w:hAnsi="Verdana"/>
                <w:bCs/>
                <w:i/>
                <w:sz w:val="18"/>
                <w:szCs w:val="18"/>
                <w:lang w:val="en-GB" w:eastAsia="bg-BG" w:bidi="bg-BG"/>
              </w:rPr>
              <w:t>flexible</w:t>
            </w:r>
            <w:r w:rsidRPr="00F065CE">
              <w:rPr>
                <w:rFonts w:ascii="Verdana" w:eastAsia="Verdana" w:hAnsi="Verdana"/>
                <w:i/>
                <w:iCs/>
                <w:sz w:val="18"/>
                <w:szCs w:val="18"/>
                <w:lang w:val="en-GB" w:eastAsia="bg-BG" w:bidi="bg-BG"/>
              </w:rPr>
              <w:t>*</w:t>
            </w:r>
          </w:p>
        </w:tc>
      </w:tr>
      <w:tr w:rsidR="006524D1" w:rsidRPr="00F065CE" w14:paraId="1B196848" w14:textId="77777777" w:rsidTr="00402551">
        <w:trPr>
          <w:trHeight w:val="896"/>
          <w:jc w:val="center"/>
        </w:trPr>
        <w:tc>
          <w:tcPr>
            <w:tcW w:w="457" w:type="dxa"/>
            <w:tcBorders>
              <w:top w:val="single" w:sz="4" w:space="0" w:color="auto"/>
              <w:left w:val="single" w:sz="4" w:space="0" w:color="auto"/>
              <w:bottom w:val="single" w:sz="4" w:space="0" w:color="auto"/>
              <w:right w:val="single" w:sz="4" w:space="0" w:color="auto"/>
            </w:tcBorders>
            <w:vAlign w:val="center"/>
          </w:tcPr>
          <w:p w14:paraId="182FE5DC" w14:textId="770F9255" w:rsidR="006524D1" w:rsidRPr="00F065CE" w:rsidRDefault="006524D1" w:rsidP="006524D1">
            <w:pPr>
              <w:jc w:val="center"/>
              <w:rPr>
                <w:rFonts w:ascii="Verdana" w:hAnsi="Verdana"/>
                <w:sz w:val="18"/>
                <w:szCs w:val="18"/>
              </w:rPr>
            </w:pPr>
            <w:r w:rsidRPr="00F065CE">
              <w:rPr>
                <w:rFonts w:ascii="Verdana" w:hAnsi="Verdana"/>
                <w:b/>
                <w:bCs/>
                <w:sz w:val="18"/>
                <w:szCs w:val="18"/>
                <w:lang w:bidi="en-US"/>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14:paraId="0091EFBC" w14:textId="2C2DD161" w:rsidR="006524D1" w:rsidRPr="00F065CE" w:rsidRDefault="006524D1" w:rsidP="006524D1">
            <w:pPr>
              <w:jc w:val="center"/>
              <w:rPr>
                <w:rFonts w:ascii="Verdana" w:hAnsi="Verdana"/>
                <w:sz w:val="18"/>
                <w:szCs w:val="18"/>
                <w:lang w:val="ru-RU"/>
              </w:rPr>
            </w:pPr>
            <w:r w:rsidRPr="00F065CE">
              <w:rPr>
                <w:rFonts w:ascii="Verdana" w:hAnsi="Verdana"/>
                <w:b/>
                <w:bCs/>
                <w:sz w:val="18"/>
                <w:szCs w:val="18"/>
                <w:lang w:bidi="en-US"/>
              </w:rPr>
              <w:t>Field of Inspection</w:t>
            </w:r>
          </w:p>
        </w:tc>
        <w:tc>
          <w:tcPr>
            <w:tcW w:w="1453" w:type="dxa"/>
            <w:tcBorders>
              <w:top w:val="single" w:sz="4" w:space="0" w:color="auto"/>
              <w:left w:val="single" w:sz="4" w:space="0" w:color="auto"/>
              <w:bottom w:val="single" w:sz="4" w:space="0" w:color="auto"/>
              <w:right w:val="single" w:sz="4" w:space="0" w:color="auto"/>
            </w:tcBorders>
            <w:vAlign w:val="center"/>
          </w:tcPr>
          <w:p w14:paraId="79A6A55B" w14:textId="74DB9961" w:rsidR="006524D1" w:rsidRPr="00F065CE" w:rsidRDefault="006524D1" w:rsidP="006524D1">
            <w:pPr>
              <w:ind w:right="-108"/>
              <w:jc w:val="center"/>
              <w:rPr>
                <w:rFonts w:ascii="Verdana" w:hAnsi="Verdana"/>
                <w:sz w:val="18"/>
                <w:szCs w:val="18"/>
              </w:rPr>
            </w:pPr>
            <w:r w:rsidRPr="00F065CE">
              <w:rPr>
                <w:rFonts w:ascii="Verdana" w:hAnsi="Verdana"/>
                <w:b/>
                <w:bCs/>
                <w:sz w:val="18"/>
                <w:szCs w:val="18"/>
                <w:lang w:bidi="en-US"/>
              </w:rPr>
              <w:t>Type of Inspection</w:t>
            </w:r>
          </w:p>
        </w:tc>
        <w:tc>
          <w:tcPr>
            <w:tcW w:w="2127" w:type="dxa"/>
            <w:tcBorders>
              <w:top w:val="single" w:sz="4" w:space="0" w:color="auto"/>
              <w:left w:val="single" w:sz="4" w:space="0" w:color="auto"/>
              <w:bottom w:val="single" w:sz="4" w:space="0" w:color="auto"/>
              <w:right w:val="single" w:sz="4" w:space="0" w:color="auto"/>
            </w:tcBorders>
            <w:vAlign w:val="center"/>
          </w:tcPr>
          <w:p w14:paraId="0DC4159E" w14:textId="77777777" w:rsidR="006524D1" w:rsidRPr="00F065CE" w:rsidRDefault="006524D1" w:rsidP="006524D1">
            <w:pPr>
              <w:widowControl w:val="0"/>
              <w:overflowPunct/>
              <w:autoSpaceDE/>
              <w:autoSpaceDN/>
              <w:adjustRightInd/>
              <w:textAlignment w:val="auto"/>
              <w:rPr>
                <w:rFonts w:ascii="Verdana" w:hAnsi="Verdana"/>
                <w:b/>
                <w:bCs/>
                <w:sz w:val="18"/>
                <w:szCs w:val="18"/>
                <w:lang w:bidi="en-US"/>
              </w:rPr>
            </w:pPr>
            <w:r w:rsidRPr="00F065CE">
              <w:rPr>
                <w:rFonts w:ascii="Verdana" w:hAnsi="Verdana"/>
                <w:b/>
                <w:bCs/>
                <w:sz w:val="18"/>
                <w:szCs w:val="18"/>
                <w:lang w:bidi="en-US"/>
              </w:rPr>
              <w:t>Parameter of Inspection / Characteristic</w:t>
            </w:r>
          </w:p>
          <w:p w14:paraId="367E040C" w14:textId="77777777" w:rsidR="006524D1" w:rsidRPr="00F065CE" w:rsidRDefault="006524D1" w:rsidP="006524D1">
            <w:pPr>
              <w:widowControl w:val="0"/>
              <w:overflowPunct/>
              <w:autoSpaceDE/>
              <w:autoSpaceDN/>
              <w:adjustRightInd/>
              <w:textAlignment w:val="auto"/>
              <w:rPr>
                <w:rFonts w:ascii="Verdana" w:hAnsi="Verdana"/>
                <w:b/>
                <w:bCs/>
                <w:sz w:val="18"/>
                <w:szCs w:val="18"/>
                <w:lang w:bidi="en-US"/>
              </w:rPr>
            </w:pPr>
          </w:p>
          <w:p w14:paraId="1B6E1C4D" w14:textId="77777777" w:rsidR="006524D1" w:rsidRPr="00F065CE" w:rsidRDefault="006524D1" w:rsidP="006524D1">
            <w:pPr>
              <w:widowControl w:val="0"/>
              <w:overflowPunct/>
              <w:autoSpaceDE/>
              <w:autoSpaceDN/>
              <w:adjustRightInd/>
              <w:textAlignment w:val="auto"/>
              <w:rPr>
                <w:rFonts w:ascii="Verdana" w:hAnsi="Verdana"/>
                <w:b/>
                <w:bCs/>
                <w:sz w:val="18"/>
                <w:szCs w:val="18"/>
                <w:lang w:bidi="en-US"/>
              </w:rPr>
            </w:pPr>
          </w:p>
          <w:p w14:paraId="10311986" w14:textId="27980352" w:rsidR="006524D1" w:rsidRPr="00F065CE" w:rsidRDefault="006524D1" w:rsidP="006524D1">
            <w:pPr>
              <w:ind w:right="-108"/>
              <w:jc w:val="center"/>
              <w:rPr>
                <w:rFonts w:ascii="Verdana" w:hAnsi="Verdana"/>
                <w:sz w:val="18"/>
                <w:szCs w:val="18"/>
                <w:lang w:val="ru-RU"/>
              </w:rPr>
            </w:pPr>
          </w:p>
        </w:tc>
        <w:tc>
          <w:tcPr>
            <w:tcW w:w="2232" w:type="dxa"/>
            <w:tcBorders>
              <w:top w:val="single" w:sz="4" w:space="0" w:color="auto"/>
              <w:left w:val="single" w:sz="4" w:space="0" w:color="auto"/>
              <w:bottom w:val="single" w:sz="4" w:space="0" w:color="auto"/>
              <w:right w:val="single" w:sz="4" w:space="0" w:color="auto"/>
            </w:tcBorders>
            <w:vAlign w:val="center"/>
          </w:tcPr>
          <w:p w14:paraId="71457259" w14:textId="435F5ADB" w:rsidR="006524D1" w:rsidRPr="00F065CE" w:rsidRDefault="006524D1" w:rsidP="006524D1">
            <w:pPr>
              <w:jc w:val="center"/>
              <w:rPr>
                <w:rFonts w:ascii="Verdana" w:hAnsi="Verdana"/>
                <w:sz w:val="18"/>
                <w:szCs w:val="18"/>
                <w:lang w:val="ru-RU"/>
              </w:rPr>
            </w:pPr>
            <w:r w:rsidRPr="00F065CE">
              <w:rPr>
                <w:rFonts w:ascii="Verdana" w:hAnsi="Verdana"/>
                <w:b/>
                <w:bCs/>
                <w:sz w:val="18"/>
                <w:szCs w:val="18"/>
                <w:lang w:bidi="en-US"/>
              </w:rPr>
              <w:t>Test and Measurement Methods Used                          During Inspection, Inspection Procedure</w:t>
            </w:r>
          </w:p>
        </w:tc>
        <w:tc>
          <w:tcPr>
            <w:tcW w:w="2693" w:type="dxa"/>
            <w:tcBorders>
              <w:top w:val="single" w:sz="4" w:space="0" w:color="auto"/>
              <w:left w:val="single" w:sz="4" w:space="0" w:color="auto"/>
              <w:bottom w:val="single" w:sz="4" w:space="0" w:color="auto"/>
              <w:right w:val="single" w:sz="4" w:space="0" w:color="auto"/>
            </w:tcBorders>
            <w:vAlign w:val="center"/>
          </w:tcPr>
          <w:p w14:paraId="1040A57D" w14:textId="3339C5AB" w:rsidR="006524D1" w:rsidRPr="00F065CE" w:rsidRDefault="006524D1" w:rsidP="006524D1">
            <w:pPr>
              <w:jc w:val="center"/>
              <w:rPr>
                <w:rFonts w:ascii="Verdana" w:hAnsi="Verdana"/>
                <w:sz w:val="18"/>
                <w:szCs w:val="18"/>
                <w:lang w:val="ru-RU"/>
              </w:rPr>
            </w:pPr>
            <w:r w:rsidRPr="00F065CE">
              <w:rPr>
                <w:rFonts w:ascii="Verdana" w:hAnsi="Verdana"/>
                <w:b/>
                <w:bCs/>
                <w:sz w:val="18"/>
                <w:szCs w:val="18"/>
                <w:lang w:bidi="en-US"/>
              </w:rPr>
              <w:t>Regulations, Standards, Specifications, Schemes</w:t>
            </w:r>
          </w:p>
        </w:tc>
      </w:tr>
      <w:tr w:rsidR="006524D1" w:rsidRPr="00F065CE" w14:paraId="0AF7BF6B" w14:textId="77777777" w:rsidTr="00402551">
        <w:trPr>
          <w:jc w:val="center"/>
        </w:trPr>
        <w:tc>
          <w:tcPr>
            <w:tcW w:w="457" w:type="dxa"/>
            <w:tcBorders>
              <w:top w:val="single" w:sz="4" w:space="0" w:color="auto"/>
              <w:left w:val="single" w:sz="4" w:space="0" w:color="auto"/>
              <w:bottom w:val="single" w:sz="4" w:space="0" w:color="auto"/>
              <w:right w:val="single" w:sz="4" w:space="0" w:color="auto"/>
            </w:tcBorders>
            <w:vAlign w:val="bottom"/>
          </w:tcPr>
          <w:p w14:paraId="38C24AA7" w14:textId="05A10B8E" w:rsidR="006524D1" w:rsidRPr="00F065CE" w:rsidRDefault="006524D1" w:rsidP="006524D1">
            <w:pPr>
              <w:jc w:val="center"/>
              <w:rPr>
                <w:rFonts w:ascii="Verdana" w:hAnsi="Verdana"/>
                <w:sz w:val="18"/>
                <w:szCs w:val="18"/>
              </w:rPr>
            </w:pPr>
            <w:r w:rsidRPr="00F065CE">
              <w:rPr>
                <w:rFonts w:ascii="Verdana" w:hAnsi="Verdana"/>
                <w:b/>
                <w:bCs/>
                <w:sz w:val="18"/>
                <w:szCs w:val="18"/>
                <w:lang w:bidi="en-US"/>
              </w:rPr>
              <w:t>1</w:t>
            </w:r>
          </w:p>
        </w:tc>
        <w:tc>
          <w:tcPr>
            <w:tcW w:w="1523" w:type="dxa"/>
            <w:tcBorders>
              <w:top w:val="single" w:sz="4" w:space="0" w:color="auto"/>
              <w:left w:val="single" w:sz="4" w:space="0" w:color="auto"/>
              <w:bottom w:val="single" w:sz="4" w:space="0" w:color="auto"/>
              <w:right w:val="single" w:sz="4" w:space="0" w:color="auto"/>
            </w:tcBorders>
            <w:vAlign w:val="bottom"/>
          </w:tcPr>
          <w:p w14:paraId="10B6C0DD" w14:textId="074868D7" w:rsidR="006524D1" w:rsidRPr="00F065CE" w:rsidRDefault="006524D1" w:rsidP="006524D1">
            <w:pPr>
              <w:jc w:val="center"/>
              <w:rPr>
                <w:rFonts w:ascii="Verdana" w:hAnsi="Verdana"/>
                <w:sz w:val="18"/>
                <w:szCs w:val="18"/>
              </w:rPr>
            </w:pPr>
            <w:r w:rsidRPr="00F065CE">
              <w:rPr>
                <w:rFonts w:ascii="Verdana" w:hAnsi="Verdana"/>
                <w:b/>
                <w:bCs/>
                <w:sz w:val="18"/>
                <w:szCs w:val="18"/>
                <w:lang w:bidi="en-US"/>
              </w:rPr>
              <w:t>2</w:t>
            </w:r>
          </w:p>
        </w:tc>
        <w:tc>
          <w:tcPr>
            <w:tcW w:w="1453" w:type="dxa"/>
            <w:tcBorders>
              <w:top w:val="single" w:sz="4" w:space="0" w:color="auto"/>
              <w:left w:val="single" w:sz="4" w:space="0" w:color="auto"/>
              <w:bottom w:val="single" w:sz="4" w:space="0" w:color="auto"/>
              <w:right w:val="single" w:sz="4" w:space="0" w:color="auto"/>
            </w:tcBorders>
            <w:vAlign w:val="bottom"/>
          </w:tcPr>
          <w:p w14:paraId="4E1189BE" w14:textId="6C902EED" w:rsidR="006524D1" w:rsidRPr="00F065CE" w:rsidRDefault="006524D1" w:rsidP="006524D1">
            <w:pPr>
              <w:jc w:val="center"/>
              <w:rPr>
                <w:rFonts w:ascii="Verdana" w:hAnsi="Verdana"/>
                <w:sz w:val="18"/>
                <w:szCs w:val="18"/>
              </w:rPr>
            </w:pPr>
            <w:r w:rsidRPr="00F065CE">
              <w:rPr>
                <w:rFonts w:ascii="Verdana" w:hAnsi="Verdana"/>
                <w:b/>
                <w:bCs/>
                <w:sz w:val="18"/>
                <w:szCs w:val="18"/>
                <w:lang w:bidi="en-US"/>
              </w:rPr>
              <w:t>3</w:t>
            </w:r>
          </w:p>
        </w:tc>
        <w:tc>
          <w:tcPr>
            <w:tcW w:w="2127" w:type="dxa"/>
            <w:tcBorders>
              <w:top w:val="single" w:sz="4" w:space="0" w:color="auto"/>
              <w:left w:val="single" w:sz="4" w:space="0" w:color="auto"/>
              <w:bottom w:val="single" w:sz="4" w:space="0" w:color="auto"/>
              <w:right w:val="single" w:sz="4" w:space="0" w:color="auto"/>
            </w:tcBorders>
            <w:vAlign w:val="bottom"/>
          </w:tcPr>
          <w:p w14:paraId="11DE255A" w14:textId="2BBD644C" w:rsidR="006524D1" w:rsidRPr="00F065CE" w:rsidRDefault="006524D1" w:rsidP="006524D1">
            <w:pPr>
              <w:jc w:val="center"/>
              <w:rPr>
                <w:rFonts w:ascii="Verdana" w:hAnsi="Verdana"/>
                <w:sz w:val="18"/>
                <w:szCs w:val="18"/>
              </w:rPr>
            </w:pPr>
            <w:r w:rsidRPr="00F065CE">
              <w:rPr>
                <w:rFonts w:ascii="Verdana" w:hAnsi="Verdana"/>
                <w:b/>
                <w:bCs/>
                <w:sz w:val="18"/>
                <w:szCs w:val="18"/>
                <w:lang w:bidi="en-US"/>
              </w:rPr>
              <w:t>4</w:t>
            </w:r>
          </w:p>
        </w:tc>
        <w:tc>
          <w:tcPr>
            <w:tcW w:w="2232" w:type="dxa"/>
            <w:tcBorders>
              <w:top w:val="single" w:sz="4" w:space="0" w:color="auto"/>
              <w:left w:val="single" w:sz="4" w:space="0" w:color="auto"/>
              <w:bottom w:val="single" w:sz="4" w:space="0" w:color="auto"/>
              <w:right w:val="single" w:sz="4" w:space="0" w:color="auto"/>
            </w:tcBorders>
            <w:vAlign w:val="bottom"/>
          </w:tcPr>
          <w:p w14:paraId="124BB3AE" w14:textId="4FA79B4C" w:rsidR="006524D1" w:rsidRPr="00F065CE" w:rsidRDefault="006524D1" w:rsidP="006524D1">
            <w:pPr>
              <w:jc w:val="center"/>
              <w:rPr>
                <w:rFonts w:ascii="Verdana" w:hAnsi="Verdana"/>
                <w:sz w:val="18"/>
                <w:szCs w:val="18"/>
              </w:rPr>
            </w:pPr>
            <w:r w:rsidRPr="00F065CE">
              <w:rPr>
                <w:rFonts w:ascii="Verdana" w:hAnsi="Verdana"/>
                <w:b/>
                <w:bCs/>
                <w:sz w:val="18"/>
                <w:szCs w:val="18"/>
                <w:lang w:bidi="en-US"/>
              </w:rPr>
              <w:t>5</w:t>
            </w:r>
          </w:p>
        </w:tc>
        <w:tc>
          <w:tcPr>
            <w:tcW w:w="2693" w:type="dxa"/>
            <w:tcBorders>
              <w:top w:val="single" w:sz="4" w:space="0" w:color="auto"/>
              <w:left w:val="single" w:sz="4" w:space="0" w:color="auto"/>
              <w:bottom w:val="single" w:sz="4" w:space="0" w:color="auto"/>
              <w:right w:val="single" w:sz="4" w:space="0" w:color="auto"/>
            </w:tcBorders>
            <w:vAlign w:val="bottom"/>
          </w:tcPr>
          <w:p w14:paraId="7D38E6B6" w14:textId="7A945757" w:rsidR="006524D1" w:rsidRPr="00F065CE" w:rsidRDefault="006524D1" w:rsidP="006524D1">
            <w:pPr>
              <w:jc w:val="center"/>
              <w:rPr>
                <w:rFonts w:ascii="Verdana" w:hAnsi="Verdana"/>
                <w:sz w:val="18"/>
                <w:szCs w:val="18"/>
              </w:rPr>
            </w:pPr>
            <w:r w:rsidRPr="00F065CE">
              <w:rPr>
                <w:rFonts w:ascii="Verdana" w:hAnsi="Verdana"/>
                <w:b/>
                <w:bCs/>
                <w:sz w:val="18"/>
                <w:szCs w:val="18"/>
                <w:lang w:bidi="en-US"/>
              </w:rPr>
              <w:t>6</w:t>
            </w:r>
          </w:p>
        </w:tc>
      </w:tr>
      <w:tr w:rsidR="00843372" w:rsidRPr="00F065CE" w14:paraId="7924CBB6" w14:textId="77777777" w:rsidTr="00402551">
        <w:trPr>
          <w:trHeight w:hRule="exact" w:val="1287"/>
          <w:jc w:val="center"/>
        </w:trPr>
        <w:tc>
          <w:tcPr>
            <w:tcW w:w="457" w:type="dxa"/>
            <w:vMerge w:val="restart"/>
            <w:tcBorders>
              <w:top w:val="single" w:sz="4" w:space="0" w:color="auto"/>
              <w:left w:val="single" w:sz="4" w:space="0" w:color="auto"/>
              <w:right w:val="single" w:sz="4" w:space="0" w:color="auto"/>
            </w:tcBorders>
            <w:vAlign w:val="center"/>
          </w:tcPr>
          <w:p w14:paraId="5D77238B" w14:textId="0523A182" w:rsidR="00843372" w:rsidRPr="00F065CE" w:rsidRDefault="000D4953" w:rsidP="000D4953">
            <w:pPr>
              <w:rPr>
                <w:rFonts w:ascii="Verdana" w:hAnsi="Verdana"/>
                <w:sz w:val="18"/>
                <w:szCs w:val="18"/>
                <w:lang w:val="bg-BG"/>
              </w:rPr>
            </w:pPr>
            <w:r w:rsidRPr="00F065CE">
              <w:rPr>
                <w:rFonts w:ascii="Verdana" w:hAnsi="Verdana"/>
                <w:sz w:val="18"/>
                <w:szCs w:val="18"/>
                <w:lang w:val="bg-BG"/>
              </w:rPr>
              <w:t xml:space="preserve">1. </w:t>
            </w:r>
          </w:p>
        </w:tc>
        <w:tc>
          <w:tcPr>
            <w:tcW w:w="1523" w:type="dxa"/>
            <w:vMerge w:val="restart"/>
            <w:tcBorders>
              <w:top w:val="single" w:sz="4" w:space="0" w:color="auto"/>
              <w:left w:val="single" w:sz="4" w:space="0" w:color="auto"/>
              <w:right w:val="single" w:sz="4" w:space="0" w:color="auto"/>
            </w:tcBorders>
            <w:vAlign w:val="center"/>
          </w:tcPr>
          <w:p w14:paraId="3E9B63C3" w14:textId="77777777" w:rsidR="00843372" w:rsidRPr="00F065CE" w:rsidRDefault="00843372" w:rsidP="00F26724">
            <w:pPr>
              <w:jc w:val="center"/>
              <w:rPr>
                <w:rFonts w:ascii="Verdana" w:hAnsi="Verdana"/>
                <w:bCs/>
                <w:iCs/>
                <w:color w:val="000000"/>
                <w:sz w:val="16"/>
                <w:szCs w:val="16"/>
              </w:rPr>
            </w:pPr>
          </w:p>
          <w:p w14:paraId="6A4F08A1" w14:textId="77777777" w:rsidR="00843372" w:rsidRPr="00F065CE" w:rsidRDefault="00843372" w:rsidP="00F26724">
            <w:pPr>
              <w:jc w:val="center"/>
              <w:rPr>
                <w:rFonts w:ascii="Verdana" w:hAnsi="Verdana"/>
                <w:bCs/>
                <w:iCs/>
                <w:color w:val="000000"/>
                <w:sz w:val="16"/>
                <w:szCs w:val="16"/>
              </w:rPr>
            </w:pPr>
          </w:p>
          <w:p w14:paraId="750AEBB1" w14:textId="77777777" w:rsidR="00843372" w:rsidRPr="00F065CE" w:rsidRDefault="00843372" w:rsidP="00F26724">
            <w:pPr>
              <w:jc w:val="center"/>
              <w:rPr>
                <w:rFonts w:ascii="Verdana" w:hAnsi="Verdana"/>
                <w:bCs/>
                <w:iCs/>
                <w:color w:val="000000"/>
                <w:sz w:val="16"/>
                <w:szCs w:val="16"/>
              </w:rPr>
            </w:pPr>
          </w:p>
          <w:p w14:paraId="3F00D206" w14:textId="77777777" w:rsidR="00843372" w:rsidRPr="00F065CE" w:rsidRDefault="00843372" w:rsidP="00F26724">
            <w:pPr>
              <w:jc w:val="center"/>
              <w:rPr>
                <w:rFonts w:ascii="Verdana" w:hAnsi="Verdana"/>
                <w:bCs/>
                <w:iCs/>
                <w:color w:val="000000"/>
                <w:sz w:val="16"/>
                <w:szCs w:val="16"/>
              </w:rPr>
            </w:pPr>
          </w:p>
          <w:p w14:paraId="1D85F93D" w14:textId="77777777" w:rsidR="00843372" w:rsidRPr="00F065CE" w:rsidRDefault="00843372" w:rsidP="00F26724">
            <w:pPr>
              <w:jc w:val="center"/>
              <w:rPr>
                <w:rFonts w:ascii="Verdana" w:hAnsi="Verdana"/>
                <w:bCs/>
                <w:iCs/>
                <w:color w:val="000000"/>
                <w:sz w:val="16"/>
                <w:szCs w:val="16"/>
              </w:rPr>
            </w:pPr>
          </w:p>
          <w:p w14:paraId="5CBA5C97" w14:textId="3DEA9F27" w:rsidR="00843372" w:rsidRPr="00F065CE" w:rsidRDefault="00A43031" w:rsidP="00F26724">
            <w:pPr>
              <w:jc w:val="center"/>
              <w:rPr>
                <w:rFonts w:ascii="Verdana" w:hAnsi="Verdana"/>
                <w:bCs/>
                <w:iCs/>
                <w:color w:val="000000"/>
                <w:sz w:val="16"/>
                <w:szCs w:val="16"/>
              </w:rPr>
            </w:pPr>
            <w:r w:rsidRPr="00F065CE">
              <w:rPr>
                <w:rFonts w:ascii="Verdana" w:hAnsi="Verdana"/>
                <w:sz w:val="16"/>
                <w:szCs w:val="16"/>
                <w:lang w:bidi="en-US"/>
              </w:rPr>
              <w:t>Electrical installations and equipment up to 1000 V</w:t>
            </w:r>
          </w:p>
          <w:p w14:paraId="747EF022" w14:textId="77777777" w:rsidR="00843372" w:rsidRPr="00F065CE" w:rsidRDefault="00843372" w:rsidP="00F26724">
            <w:pPr>
              <w:jc w:val="center"/>
              <w:rPr>
                <w:rFonts w:ascii="Verdana" w:hAnsi="Verdana"/>
                <w:bCs/>
                <w:iCs/>
                <w:color w:val="000000"/>
                <w:sz w:val="16"/>
                <w:szCs w:val="16"/>
              </w:rPr>
            </w:pPr>
          </w:p>
          <w:p w14:paraId="44CF3C0A" w14:textId="77777777" w:rsidR="00843372" w:rsidRPr="00F065CE" w:rsidRDefault="00843372" w:rsidP="00F26724">
            <w:pPr>
              <w:jc w:val="center"/>
              <w:rPr>
                <w:rFonts w:ascii="Verdana" w:hAnsi="Verdana"/>
                <w:bCs/>
                <w:iCs/>
                <w:color w:val="000000"/>
                <w:sz w:val="16"/>
                <w:szCs w:val="16"/>
              </w:rPr>
            </w:pPr>
          </w:p>
          <w:p w14:paraId="5D3F36DB" w14:textId="77777777" w:rsidR="00843372" w:rsidRPr="00F065CE" w:rsidRDefault="00843372" w:rsidP="00F26724">
            <w:pPr>
              <w:jc w:val="center"/>
              <w:rPr>
                <w:rFonts w:ascii="Verdana" w:hAnsi="Verdana"/>
                <w:bCs/>
                <w:iCs/>
                <w:color w:val="000000"/>
                <w:sz w:val="16"/>
                <w:szCs w:val="16"/>
              </w:rPr>
            </w:pPr>
          </w:p>
          <w:p w14:paraId="5D2846A0" w14:textId="77777777" w:rsidR="00843372" w:rsidRPr="00F065CE" w:rsidRDefault="00843372" w:rsidP="00F26724">
            <w:pPr>
              <w:jc w:val="center"/>
              <w:rPr>
                <w:rFonts w:ascii="Verdana" w:hAnsi="Verdana"/>
                <w:bCs/>
                <w:iCs/>
                <w:color w:val="000000"/>
                <w:sz w:val="16"/>
                <w:szCs w:val="16"/>
              </w:rPr>
            </w:pPr>
          </w:p>
          <w:p w14:paraId="6D2A4482" w14:textId="77777777" w:rsidR="00843372" w:rsidRPr="00F065CE" w:rsidRDefault="00843372" w:rsidP="00F26724">
            <w:pPr>
              <w:jc w:val="center"/>
              <w:rPr>
                <w:rFonts w:ascii="Verdana" w:hAnsi="Verdana"/>
                <w:bCs/>
                <w:iCs/>
                <w:color w:val="000000"/>
                <w:sz w:val="16"/>
                <w:szCs w:val="16"/>
              </w:rPr>
            </w:pPr>
          </w:p>
          <w:p w14:paraId="09932E02" w14:textId="77777777" w:rsidR="00843372" w:rsidRPr="00F065CE" w:rsidRDefault="00843372" w:rsidP="00F26724">
            <w:pPr>
              <w:jc w:val="center"/>
              <w:rPr>
                <w:rFonts w:ascii="Verdana" w:hAnsi="Verdana"/>
                <w:sz w:val="16"/>
                <w:szCs w:val="16"/>
              </w:rPr>
            </w:pPr>
          </w:p>
        </w:tc>
        <w:tc>
          <w:tcPr>
            <w:tcW w:w="1453" w:type="dxa"/>
            <w:vMerge w:val="restart"/>
            <w:tcBorders>
              <w:top w:val="single" w:sz="4" w:space="0" w:color="auto"/>
              <w:left w:val="single" w:sz="4" w:space="0" w:color="auto"/>
              <w:right w:val="single" w:sz="4" w:space="0" w:color="auto"/>
            </w:tcBorders>
          </w:tcPr>
          <w:p w14:paraId="5F861231" w14:textId="4891833A" w:rsidR="00B613AC" w:rsidRPr="00F065CE" w:rsidRDefault="006F718E" w:rsidP="00B613AC">
            <w:pPr>
              <w:rPr>
                <w:rFonts w:ascii="Verdana" w:hAnsi="Verdana"/>
                <w:sz w:val="16"/>
                <w:szCs w:val="16"/>
              </w:rPr>
            </w:pPr>
            <w:r w:rsidRPr="00F065CE">
              <w:rPr>
                <w:rFonts w:ascii="Verdana" w:hAnsi="Verdana"/>
                <w:sz w:val="16"/>
                <w:szCs w:val="16"/>
                <w:lang w:val="en"/>
              </w:rPr>
              <w:t xml:space="preserve">New and in operation products and </w:t>
            </w:r>
            <w:r w:rsidR="00B613AC" w:rsidRPr="00F065CE">
              <w:rPr>
                <w:rFonts w:ascii="Verdana" w:hAnsi="Verdana"/>
                <w:sz w:val="16"/>
                <w:szCs w:val="16"/>
                <w:lang w:val="en"/>
              </w:rPr>
              <w:t>through initial and periodic control</w:t>
            </w:r>
          </w:p>
          <w:p w14:paraId="38E4034D" w14:textId="77777777" w:rsidR="00843372" w:rsidRDefault="00843372" w:rsidP="00B613AC">
            <w:pPr>
              <w:rPr>
                <w:rFonts w:ascii="Verdana" w:hAnsi="Verdana"/>
                <w:sz w:val="16"/>
                <w:szCs w:val="16"/>
              </w:rPr>
            </w:pPr>
          </w:p>
          <w:p w14:paraId="4EB83D97" w14:textId="77777777" w:rsidR="006573DE" w:rsidRPr="006573DE" w:rsidRDefault="006573DE" w:rsidP="006573DE">
            <w:pPr>
              <w:rPr>
                <w:rFonts w:ascii="Verdana" w:hAnsi="Verdana"/>
                <w:sz w:val="16"/>
                <w:szCs w:val="16"/>
              </w:rPr>
            </w:pPr>
          </w:p>
          <w:p w14:paraId="11565B29" w14:textId="77777777" w:rsidR="006573DE" w:rsidRPr="006573DE" w:rsidRDefault="006573DE" w:rsidP="006573DE">
            <w:pPr>
              <w:rPr>
                <w:rFonts w:ascii="Verdana" w:hAnsi="Verdana"/>
                <w:sz w:val="16"/>
                <w:szCs w:val="16"/>
              </w:rPr>
            </w:pPr>
          </w:p>
          <w:p w14:paraId="7EFA64F3" w14:textId="77777777" w:rsidR="006573DE" w:rsidRPr="006573DE" w:rsidRDefault="006573DE" w:rsidP="006573DE">
            <w:pPr>
              <w:rPr>
                <w:rFonts w:ascii="Verdana" w:hAnsi="Verdana"/>
                <w:sz w:val="16"/>
                <w:szCs w:val="16"/>
              </w:rPr>
            </w:pPr>
          </w:p>
          <w:p w14:paraId="7ADF7627" w14:textId="77777777" w:rsidR="006573DE" w:rsidRPr="006573DE" w:rsidRDefault="006573DE" w:rsidP="006573DE">
            <w:pPr>
              <w:rPr>
                <w:rFonts w:ascii="Verdana" w:hAnsi="Verdana"/>
                <w:sz w:val="16"/>
                <w:szCs w:val="16"/>
              </w:rPr>
            </w:pPr>
          </w:p>
          <w:p w14:paraId="36D7F766" w14:textId="77777777" w:rsidR="006573DE" w:rsidRPr="006573DE" w:rsidRDefault="006573DE" w:rsidP="006573DE">
            <w:pPr>
              <w:rPr>
                <w:rFonts w:ascii="Verdana" w:hAnsi="Verdana"/>
                <w:sz w:val="16"/>
                <w:szCs w:val="16"/>
              </w:rPr>
            </w:pPr>
          </w:p>
          <w:p w14:paraId="6C1483B7" w14:textId="77777777" w:rsidR="006573DE" w:rsidRPr="006573DE" w:rsidRDefault="006573DE" w:rsidP="006573DE">
            <w:pPr>
              <w:rPr>
                <w:rFonts w:ascii="Verdana" w:hAnsi="Verdana"/>
                <w:sz w:val="16"/>
                <w:szCs w:val="16"/>
              </w:rPr>
            </w:pPr>
          </w:p>
          <w:p w14:paraId="323535D9" w14:textId="77777777" w:rsidR="006573DE" w:rsidRPr="006573DE" w:rsidRDefault="006573DE" w:rsidP="006573DE">
            <w:pPr>
              <w:rPr>
                <w:rFonts w:ascii="Verdana" w:hAnsi="Verdana"/>
                <w:sz w:val="16"/>
                <w:szCs w:val="16"/>
              </w:rPr>
            </w:pPr>
          </w:p>
          <w:p w14:paraId="74A0051D" w14:textId="77777777" w:rsidR="006573DE" w:rsidRPr="006573DE" w:rsidRDefault="006573DE" w:rsidP="006573DE">
            <w:pPr>
              <w:rPr>
                <w:rFonts w:ascii="Verdana" w:hAnsi="Verdana"/>
                <w:sz w:val="16"/>
                <w:szCs w:val="16"/>
              </w:rPr>
            </w:pPr>
          </w:p>
          <w:p w14:paraId="6F999A58" w14:textId="77777777" w:rsidR="006573DE" w:rsidRPr="006573DE" w:rsidRDefault="006573DE" w:rsidP="006573DE">
            <w:pPr>
              <w:rPr>
                <w:rFonts w:ascii="Verdana" w:hAnsi="Verdana"/>
                <w:sz w:val="16"/>
                <w:szCs w:val="16"/>
              </w:rPr>
            </w:pPr>
          </w:p>
          <w:p w14:paraId="414AF798" w14:textId="77777777" w:rsidR="006573DE" w:rsidRPr="006573DE" w:rsidRDefault="006573DE" w:rsidP="006573DE">
            <w:pPr>
              <w:rPr>
                <w:rFonts w:ascii="Verdana" w:hAnsi="Verdana"/>
                <w:sz w:val="16"/>
                <w:szCs w:val="16"/>
              </w:rPr>
            </w:pPr>
          </w:p>
          <w:p w14:paraId="24E70B17" w14:textId="77777777" w:rsidR="006573DE" w:rsidRPr="006573DE" w:rsidRDefault="006573DE" w:rsidP="006573DE">
            <w:pPr>
              <w:rPr>
                <w:rFonts w:ascii="Verdana" w:hAnsi="Verdana"/>
                <w:sz w:val="16"/>
                <w:szCs w:val="16"/>
              </w:rPr>
            </w:pPr>
          </w:p>
          <w:p w14:paraId="1A78A9BD" w14:textId="77777777" w:rsidR="006573DE" w:rsidRPr="006573DE" w:rsidRDefault="006573DE" w:rsidP="006573DE">
            <w:pPr>
              <w:rPr>
                <w:rFonts w:ascii="Verdana" w:hAnsi="Verdana"/>
                <w:sz w:val="16"/>
                <w:szCs w:val="16"/>
              </w:rPr>
            </w:pPr>
          </w:p>
          <w:p w14:paraId="06479968" w14:textId="77777777" w:rsidR="006573DE" w:rsidRPr="006573DE" w:rsidRDefault="006573DE" w:rsidP="006573DE">
            <w:pPr>
              <w:rPr>
                <w:rFonts w:ascii="Verdana" w:hAnsi="Verdana"/>
                <w:sz w:val="16"/>
                <w:szCs w:val="16"/>
              </w:rPr>
            </w:pPr>
          </w:p>
          <w:p w14:paraId="16CCEDC2" w14:textId="77777777" w:rsidR="006573DE" w:rsidRPr="006573DE" w:rsidRDefault="006573DE" w:rsidP="006573DE">
            <w:pPr>
              <w:rPr>
                <w:rFonts w:ascii="Verdana" w:hAnsi="Verdana"/>
                <w:sz w:val="16"/>
                <w:szCs w:val="16"/>
              </w:rPr>
            </w:pPr>
          </w:p>
          <w:p w14:paraId="31A34681" w14:textId="77777777" w:rsidR="006573DE" w:rsidRPr="006573DE" w:rsidRDefault="006573DE" w:rsidP="006573DE">
            <w:pPr>
              <w:rPr>
                <w:rFonts w:ascii="Verdana" w:hAnsi="Verdana"/>
                <w:sz w:val="16"/>
                <w:szCs w:val="16"/>
              </w:rPr>
            </w:pPr>
          </w:p>
          <w:p w14:paraId="77959934" w14:textId="77777777" w:rsidR="006573DE" w:rsidRPr="006573DE" w:rsidRDefault="006573DE" w:rsidP="006573DE">
            <w:pPr>
              <w:rPr>
                <w:rFonts w:ascii="Verdana" w:hAnsi="Verdana"/>
                <w:sz w:val="16"/>
                <w:szCs w:val="16"/>
              </w:rPr>
            </w:pPr>
          </w:p>
          <w:p w14:paraId="016A35AA" w14:textId="77777777" w:rsidR="006573DE" w:rsidRPr="006573DE" w:rsidRDefault="006573DE" w:rsidP="006573DE">
            <w:pPr>
              <w:rPr>
                <w:rFonts w:ascii="Verdana" w:hAnsi="Verdana"/>
                <w:sz w:val="16"/>
                <w:szCs w:val="16"/>
              </w:rPr>
            </w:pPr>
          </w:p>
          <w:p w14:paraId="336EA23D" w14:textId="77777777" w:rsidR="006573DE" w:rsidRPr="006573DE" w:rsidRDefault="006573DE" w:rsidP="006573DE">
            <w:pPr>
              <w:rPr>
                <w:rFonts w:ascii="Verdana" w:hAnsi="Verdana"/>
                <w:sz w:val="16"/>
                <w:szCs w:val="16"/>
              </w:rPr>
            </w:pPr>
          </w:p>
          <w:p w14:paraId="20EAE40E" w14:textId="77777777" w:rsidR="006573DE" w:rsidRPr="006573DE" w:rsidRDefault="006573DE" w:rsidP="006573DE">
            <w:pPr>
              <w:rPr>
                <w:rFonts w:ascii="Verdana" w:hAnsi="Verdana"/>
                <w:sz w:val="16"/>
                <w:szCs w:val="16"/>
              </w:rPr>
            </w:pPr>
          </w:p>
          <w:p w14:paraId="05BB8A3D" w14:textId="77777777" w:rsidR="006573DE" w:rsidRPr="006573DE" w:rsidRDefault="006573DE" w:rsidP="006573DE">
            <w:pPr>
              <w:rPr>
                <w:rFonts w:ascii="Verdana" w:hAnsi="Verdana"/>
                <w:sz w:val="16"/>
                <w:szCs w:val="16"/>
              </w:rPr>
            </w:pPr>
          </w:p>
          <w:p w14:paraId="1D309C18" w14:textId="77777777" w:rsidR="006573DE" w:rsidRPr="006573DE" w:rsidRDefault="006573DE" w:rsidP="006573DE">
            <w:pPr>
              <w:rPr>
                <w:rFonts w:ascii="Verdana" w:hAnsi="Verdana"/>
                <w:sz w:val="16"/>
                <w:szCs w:val="16"/>
              </w:rPr>
            </w:pPr>
          </w:p>
          <w:p w14:paraId="0EE61919" w14:textId="77777777" w:rsidR="006573DE" w:rsidRPr="006573DE" w:rsidRDefault="006573DE" w:rsidP="006573DE">
            <w:pPr>
              <w:rPr>
                <w:rFonts w:ascii="Verdana" w:hAnsi="Verdana"/>
                <w:sz w:val="16"/>
                <w:szCs w:val="16"/>
              </w:rPr>
            </w:pPr>
          </w:p>
          <w:p w14:paraId="19AADBB2" w14:textId="77777777" w:rsidR="006573DE" w:rsidRPr="006573DE" w:rsidRDefault="006573DE" w:rsidP="006573DE">
            <w:pPr>
              <w:rPr>
                <w:rFonts w:ascii="Verdana" w:hAnsi="Verdana"/>
                <w:sz w:val="16"/>
                <w:szCs w:val="16"/>
              </w:rPr>
            </w:pPr>
          </w:p>
          <w:p w14:paraId="016C3EA2" w14:textId="77777777" w:rsidR="006573DE" w:rsidRPr="006573DE" w:rsidRDefault="006573DE" w:rsidP="006573DE">
            <w:pPr>
              <w:rPr>
                <w:rFonts w:ascii="Verdana" w:hAnsi="Verdana"/>
                <w:sz w:val="16"/>
                <w:szCs w:val="16"/>
              </w:rPr>
            </w:pPr>
          </w:p>
          <w:p w14:paraId="3CF6F8BE" w14:textId="77777777" w:rsidR="006573DE" w:rsidRPr="006573DE" w:rsidRDefault="006573DE" w:rsidP="006573DE">
            <w:pPr>
              <w:rPr>
                <w:rFonts w:ascii="Verdana" w:hAnsi="Verdana"/>
                <w:sz w:val="16"/>
                <w:szCs w:val="16"/>
              </w:rPr>
            </w:pPr>
          </w:p>
          <w:p w14:paraId="56957F79" w14:textId="77777777" w:rsidR="006573DE" w:rsidRPr="006573DE" w:rsidRDefault="006573DE" w:rsidP="006573DE">
            <w:pPr>
              <w:rPr>
                <w:rFonts w:ascii="Verdana" w:hAnsi="Verdana"/>
                <w:sz w:val="16"/>
                <w:szCs w:val="16"/>
              </w:rPr>
            </w:pPr>
          </w:p>
          <w:p w14:paraId="29BB4AD1" w14:textId="77777777" w:rsidR="006573DE" w:rsidRPr="006573DE" w:rsidRDefault="006573DE" w:rsidP="006573DE">
            <w:pPr>
              <w:rPr>
                <w:rFonts w:ascii="Verdana" w:hAnsi="Verdana"/>
                <w:sz w:val="16"/>
                <w:szCs w:val="16"/>
              </w:rPr>
            </w:pPr>
          </w:p>
          <w:p w14:paraId="4766B3F6" w14:textId="77777777" w:rsidR="006573DE" w:rsidRPr="006573DE" w:rsidRDefault="006573DE" w:rsidP="006573DE">
            <w:pPr>
              <w:rPr>
                <w:rFonts w:ascii="Verdana" w:hAnsi="Verdana"/>
                <w:sz w:val="16"/>
                <w:szCs w:val="16"/>
              </w:rPr>
            </w:pPr>
          </w:p>
          <w:p w14:paraId="4E34309D" w14:textId="77777777" w:rsidR="006573DE" w:rsidRPr="006573DE" w:rsidRDefault="006573DE" w:rsidP="006573DE">
            <w:pPr>
              <w:rPr>
                <w:rFonts w:ascii="Verdana" w:hAnsi="Verdana"/>
                <w:sz w:val="16"/>
                <w:szCs w:val="16"/>
              </w:rPr>
            </w:pPr>
          </w:p>
          <w:p w14:paraId="1ADE40C2" w14:textId="77777777" w:rsidR="006573DE" w:rsidRPr="006573DE" w:rsidRDefault="006573DE" w:rsidP="006573DE">
            <w:pPr>
              <w:rPr>
                <w:rFonts w:ascii="Verdana" w:hAnsi="Verdana"/>
                <w:sz w:val="16"/>
                <w:szCs w:val="16"/>
              </w:rPr>
            </w:pPr>
          </w:p>
          <w:p w14:paraId="1C841A7C" w14:textId="77777777" w:rsidR="006573DE" w:rsidRPr="006573DE" w:rsidRDefault="006573DE" w:rsidP="006573DE">
            <w:pPr>
              <w:rPr>
                <w:rFonts w:ascii="Verdana" w:hAnsi="Verdana"/>
                <w:sz w:val="16"/>
                <w:szCs w:val="16"/>
              </w:rPr>
            </w:pPr>
          </w:p>
          <w:p w14:paraId="3612FAD1" w14:textId="5B671456" w:rsidR="006573DE" w:rsidRPr="006573DE" w:rsidRDefault="006573DE" w:rsidP="006573DE">
            <w:pPr>
              <w:rPr>
                <w:rFonts w:ascii="Verdana" w:hAnsi="Verdana"/>
                <w:sz w:val="16"/>
                <w:szCs w:val="16"/>
              </w:rPr>
            </w:pPr>
          </w:p>
        </w:tc>
        <w:tc>
          <w:tcPr>
            <w:tcW w:w="2127" w:type="dxa"/>
            <w:tcBorders>
              <w:top w:val="single" w:sz="4" w:space="0" w:color="auto"/>
              <w:left w:val="single" w:sz="4" w:space="0" w:color="auto"/>
              <w:bottom w:val="single" w:sz="4" w:space="0" w:color="auto"/>
              <w:right w:val="single" w:sz="4" w:space="0" w:color="auto"/>
            </w:tcBorders>
            <w:vAlign w:val="center"/>
          </w:tcPr>
          <w:p w14:paraId="02BB9B8F" w14:textId="77777777" w:rsidR="001F7706" w:rsidRPr="00F065CE" w:rsidRDefault="001F7706" w:rsidP="001F7706">
            <w:pPr>
              <w:rPr>
                <w:rFonts w:ascii="Verdana" w:hAnsi="Verdana"/>
                <w:sz w:val="16"/>
                <w:szCs w:val="16"/>
                <w:lang w:val="en"/>
              </w:rPr>
            </w:pPr>
            <w:r w:rsidRPr="00F065CE">
              <w:rPr>
                <w:rFonts w:ascii="Verdana" w:hAnsi="Verdana"/>
                <w:sz w:val="16"/>
                <w:szCs w:val="16"/>
                <w:lang w:val="en"/>
              </w:rPr>
              <w:t>Protective switches - tripping current; touch voltage;</w:t>
            </w:r>
          </w:p>
          <w:p w14:paraId="06779539" w14:textId="7D0E0637" w:rsidR="00843372" w:rsidRPr="00F065CE" w:rsidRDefault="001F7706" w:rsidP="001F7706">
            <w:pPr>
              <w:rPr>
                <w:rFonts w:ascii="Verdana" w:hAnsi="Verdana"/>
                <w:sz w:val="16"/>
                <w:szCs w:val="16"/>
                <w:lang w:val="bg-BG"/>
              </w:rPr>
            </w:pPr>
            <w:r w:rsidRPr="00F065CE">
              <w:rPr>
                <w:rFonts w:ascii="Verdana" w:hAnsi="Verdana"/>
                <w:sz w:val="16"/>
                <w:szCs w:val="16"/>
                <w:lang w:val="en"/>
              </w:rPr>
              <w:t>shutdown time</w:t>
            </w:r>
            <w:r w:rsidRPr="00F065CE">
              <w:rPr>
                <w:rFonts w:ascii="Verdana" w:hAnsi="Verdana"/>
                <w:sz w:val="16"/>
                <w:szCs w:val="16"/>
                <w:lang w:val="bg-BG"/>
              </w:rPr>
              <w:t>.</w:t>
            </w:r>
          </w:p>
        </w:tc>
        <w:tc>
          <w:tcPr>
            <w:tcW w:w="2232" w:type="dxa"/>
            <w:tcBorders>
              <w:top w:val="single" w:sz="4" w:space="0" w:color="auto"/>
              <w:left w:val="single" w:sz="4" w:space="0" w:color="auto"/>
              <w:bottom w:val="single" w:sz="4" w:space="0" w:color="auto"/>
              <w:right w:val="single" w:sz="4" w:space="0" w:color="auto"/>
            </w:tcBorders>
            <w:vAlign w:val="center"/>
          </w:tcPr>
          <w:p w14:paraId="34A463D4" w14:textId="77777777" w:rsidR="00843372" w:rsidRPr="00F065CE" w:rsidRDefault="00843372" w:rsidP="00F26724">
            <w:pPr>
              <w:jc w:val="center"/>
              <w:rPr>
                <w:rFonts w:ascii="Verdana" w:hAnsi="Verdana"/>
                <w:sz w:val="16"/>
                <w:szCs w:val="16"/>
              </w:rPr>
            </w:pPr>
            <w:r w:rsidRPr="00F065CE">
              <w:rPr>
                <w:rFonts w:ascii="Verdana" w:hAnsi="Verdana"/>
                <w:sz w:val="16"/>
                <w:szCs w:val="16"/>
              </w:rPr>
              <w:t>КП 7.1.1-1</w:t>
            </w:r>
          </w:p>
        </w:tc>
        <w:tc>
          <w:tcPr>
            <w:tcW w:w="2693" w:type="dxa"/>
            <w:tcBorders>
              <w:top w:val="single" w:sz="4" w:space="0" w:color="auto"/>
              <w:left w:val="single" w:sz="4" w:space="0" w:color="auto"/>
              <w:bottom w:val="single" w:sz="4" w:space="0" w:color="auto"/>
              <w:right w:val="single" w:sz="4" w:space="0" w:color="auto"/>
            </w:tcBorders>
            <w:vAlign w:val="center"/>
          </w:tcPr>
          <w:p w14:paraId="05CE10CA" w14:textId="268227A6" w:rsidR="00CF33AD" w:rsidRPr="00F065CE" w:rsidRDefault="00CF33AD" w:rsidP="00CF33AD">
            <w:pPr>
              <w:widowControl w:val="0"/>
              <w:overflowPunct/>
              <w:autoSpaceDE/>
              <w:autoSpaceDN/>
              <w:adjustRightInd/>
              <w:textAlignment w:val="auto"/>
              <w:rPr>
                <w:rFonts w:ascii="Verdana" w:hAnsi="Verdana"/>
                <w:sz w:val="16"/>
                <w:szCs w:val="16"/>
                <w:lang w:bidi="en-US"/>
              </w:rPr>
            </w:pPr>
            <w:r w:rsidRPr="00F065CE">
              <w:rPr>
                <w:rFonts w:ascii="Verdana" w:hAnsi="Verdana"/>
                <w:sz w:val="16"/>
                <w:szCs w:val="16"/>
                <w:lang w:bidi="en-US"/>
              </w:rPr>
              <w:t>Ordinance №16-116</w:t>
            </w:r>
          </w:p>
          <w:p w14:paraId="4D66B647" w14:textId="77777777" w:rsidR="00CF33AD" w:rsidRPr="00F065CE" w:rsidRDefault="00CF33AD" w:rsidP="00CF33AD">
            <w:pPr>
              <w:widowControl w:val="0"/>
              <w:overflowPunct/>
              <w:autoSpaceDE/>
              <w:autoSpaceDN/>
              <w:adjustRightInd/>
              <w:textAlignment w:val="auto"/>
              <w:rPr>
                <w:rFonts w:ascii="Verdana" w:hAnsi="Verdana"/>
                <w:sz w:val="16"/>
                <w:szCs w:val="16"/>
                <w:lang w:bidi="en-US"/>
              </w:rPr>
            </w:pPr>
            <w:r w:rsidRPr="00F065CE">
              <w:rPr>
                <w:rFonts w:ascii="Verdana" w:hAnsi="Verdana"/>
                <w:sz w:val="16"/>
                <w:szCs w:val="16"/>
                <w:lang w:bidi="en-US"/>
              </w:rPr>
              <w:t xml:space="preserve">(SG № </w:t>
            </w:r>
            <w:r w:rsidRPr="00F065CE">
              <w:rPr>
                <w:rFonts w:ascii="Verdana" w:hAnsi="Verdana"/>
                <w:sz w:val="16"/>
                <w:szCs w:val="16"/>
                <w:lang w:val="bg-BG" w:eastAsia="bg-BG" w:bidi="bg-BG"/>
              </w:rPr>
              <w:t>26/2008)</w:t>
            </w:r>
          </w:p>
          <w:p w14:paraId="35EAB874" w14:textId="77777777" w:rsidR="00CF33AD" w:rsidRPr="00F065CE" w:rsidRDefault="00CF33AD" w:rsidP="00CF33AD">
            <w:pPr>
              <w:widowControl w:val="0"/>
              <w:overflowPunct/>
              <w:autoSpaceDE/>
              <w:autoSpaceDN/>
              <w:adjustRightInd/>
              <w:textAlignment w:val="auto"/>
              <w:rPr>
                <w:rFonts w:ascii="Verdana" w:hAnsi="Verdana"/>
                <w:sz w:val="16"/>
                <w:szCs w:val="16"/>
                <w:lang w:bidi="en-US"/>
              </w:rPr>
            </w:pPr>
            <w:r w:rsidRPr="00F065CE">
              <w:rPr>
                <w:rFonts w:ascii="Verdana" w:hAnsi="Verdana"/>
                <w:sz w:val="16"/>
                <w:szCs w:val="16"/>
                <w:lang w:bidi="en-US"/>
              </w:rPr>
              <w:t>Ordinance № 3</w:t>
            </w:r>
          </w:p>
          <w:p w14:paraId="08B2FEB4" w14:textId="77777777" w:rsidR="00CF33AD" w:rsidRPr="00F065CE" w:rsidRDefault="00CF33AD" w:rsidP="00CF33AD">
            <w:pPr>
              <w:widowControl w:val="0"/>
              <w:overflowPunct/>
              <w:autoSpaceDE/>
              <w:autoSpaceDN/>
              <w:adjustRightInd/>
              <w:textAlignment w:val="auto"/>
              <w:rPr>
                <w:rFonts w:ascii="Verdana" w:hAnsi="Verdana"/>
                <w:sz w:val="16"/>
                <w:szCs w:val="16"/>
                <w:lang w:bidi="en-US"/>
              </w:rPr>
            </w:pPr>
            <w:r w:rsidRPr="00F065CE">
              <w:rPr>
                <w:rFonts w:ascii="Verdana" w:hAnsi="Verdana"/>
                <w:sz w:val="16"/>
                <w:szCs w:val="16"/>
                <w:lang w:bidi="en-US"/>
              </w:rPr>
              <w:t xml:space="preserve">(SG № 90 and </w:t>
            </w:r>
            <w:r w:rsidRPr="00F065CE">
              <w:rPr>
                <w:rFonts w:ascii="Verdana" w:hAnsi="Verdana"/>
                <w:sz w:val="16"/>
                <w:szCs w:val="16"/>
                <w:lang w:val="bg-BG" w:eastAsia="bg-BG" w:bidi="bg-BG"/>
              </w:rPr>
              <w:t>91/2004)</w:t>
            </w:r>
          </w:p>
          <w:p w14:paraId="3D2615F2" w14:textId="7202AED1" w:rsidR="00843372" w:rsidRPr="00F065CE" w:rsidRDefault="00CF33AD" w:rsidP="00CF33AD">
            <w:pPr>
              <w:rPr>
                <w:rFonts w:ascii="Verdana" w:hAnsi="Verdana"/>
                <w:sz w:val="16"/>
                <w:szCs w:val="16"/>
              </w:rPr>
            </w:pPr>
            <w:r w:rsidRPr="00F065CE">
              <w:rPr>
                <w:rFonts w:ascii="Verdana" w:hAnsi="Verdana"/>
                <w:i/>
                <w:sz w:val="16"/>
                <w:szCs w:val="16"/>
                <w:lang w:bidi="en-US"/>
              </w:rPr>
              <w:t>TS</w:t>
            </w:r>
            <w:r w:rsidRPr="00F065CE">
              <w:rPr>
                <w:rFonts w:ascii="Verdana" w:hAnsi="Verdana"/>
                <w:sz w:val="16"/>
                <w:szCs w:val="16"/>
              </w:rPr>
              <w:t xml:space="preserve"> </w:t>
            </w:r>
          </w:p>
        </w:tc>
      </w:tr>
      <w:tr w:rsidR="00843372" w:rsidRPr="00F065CE" w14:paraId="19FE7A83" w14:textId="77777777" w:rsidTr="00402551">
        <w:trPr>
          <w:trHeight w:hRule="exact" w:val="1277"/>
          <w:jc w:val="center"/>
        </w:trPr>
        <w:tc>
          <w:tcPr>
            <w:tcW w:w="457" w:type="dxa"/>
            <w:vMerge/>
            <w:tcBorders>
              <w:left w:val="single" w:sz="4" w:space="0" w:color="auto"/>
              <w:right w:val="single" w:sz="4" w:space="0" w:color="auto"/>
            </w:tcBorders>
            <w:vAlign w:val="center"/>
          </w:tcPr>
          <w:p w14:paraId="13A80D6A" w14:textId="77777777" w:rsidR="00843372" w:rsidRPr="00F065CE" w:rsidRDefault="00843372" w:rsidP="00F26724">
            <w:pPr>
              <w:jc w:val="center"/>
              <w:rPr>
                <w:rFonts w:ascii="Verdana" w:hAnsi="Verdana"/>
                <w:sz w:val="18"/>
                <w:szCs w:val="18"/>
              </w:rPr>
            </w:pPr>
          </w:p>
        </w:tc>
        <w:tc>
          <w:tcPr>
            <w:tcW w:w="1523" w:type="dxa"/>
            <w:vMerge/>
            <w:tcBorders>
              <w:left w:val="single" w:sz="4" w:space="0" w:color="auto"/>
              <w:right w:val="single" w:sz="4" w:space="0" w:color="auto"/>
            </w:tcBorders>
            <w:vAlign w:val="center"/>
          </w:tcPr>
          <w:p w14:paraId="31175E92" w14:textId="77777777" w:rsidR="00843372" w:rsidRPr="00F065CE" w:rsidRDefault="00843372" w:rsidP="00F26724">
            <w:pPr>
              <w:jc w:val="center"/>
              <w:rPr>
                <w:rFonts w:ascii="Verdana" w:hAnsi="Verdana"/>
                <w:sz w:val="16"/>
                <w:szCs w:val="16"/>
              </w:rPr>
            </w:pPr>
          </w:p>
        </w:tc>
        <w:tc>
          <w:tcPr>
            <w:tcW w:w="1453" w:type="dxa"/>
            <w:vMerge/>
            <w:tcBorders>
              <w:left w:val="single" w:sz="4" w:space="0" w:color="auto"/>
              <w:right w:val="single" w:sz="4" w:space="0" w:color="auto"/>
            </w:tcBorders>
          </w:tcPr>
          <w:p w14:paraId="6893D051" w14:textId="77777777" w:rsidR="00843372" w:rsidRPr="00F065CE" w:rsidRDefault="00843372" w:rsidP="00F26724">
            <w:pPr>
              <w:jc w:val="center"/>
              <w:rPr>
                <w:rFonts w:ascii="Verdana" w:hAnsi="Verdana"/>
                <w:sz w:val="16"/>
                <w:szCs w:val="16"/>
              </w:rPr>
            </w:pPr>
          </w:p>
        </w:tc>
        <w:tc>
          <w:tcPr>
            <w:tcW w:w="2127" w:type="dxa"/>
            <w:tcBorders>
              <w:top w:val="single" w:sz="4" w:space="0" w:color="auto"/>
              <w:left w:val="single" w:sz="4" w:space="0" w:color="auto"/>
              <w:bottom w:val="single" w:sz="4" w:space="0" w:color="auto"/>
              <w:right w:val="single" w:sz="4" w:space="0" w:color="auto"/>
            </w:tcBorders>
            <w:vAlign w:val="center"/>
          </w:tcPr>
          <w:p w14:paraId="4BDEA0C3" w14:textId="032C6BF0" w:rsidR="007F6DF0" w:rsidRPr="00F065CE" w:rsidRDefault="007F6DF0" w:rsidP="007F6DF0">
            <w:pPr>
              <w:rPr>
                <w:rFonts w:ascii="Verdana" w:hAnsi="Verdana"/>
                <w:sz w:val="16"/>
                <w:szCs w:val="16"/>
              </w:rPr>
            </w:pPr>
            <w:r w:rsidRPr="00F065CE">
              <w:rPr>
                <w:rFonts w:ascii="Verdana" w:hAnsi="Verdana"/>
                <w:sz w:val="16"/>
                <w:szCs w:val="16"/>
                <w:lang w:val="en"/>
              </w:rPr>
              <w:t xml:space="preserve">Resistance of </w:t>
            </w:r>
            <w:proofErr w:type="spellStart"/>
            <w:r w:rsidRPr="00F065CE">
              <w:rPr>
                <w:rFonts w:ascii="Verdana" w:hAnsi="Verdana"/>
                <w:sz w:val="16"/>
                <w:szCs w:val="16"/>
                <w:lang w:val="en"/>
              </w:rPr>
              <w:t>protecti</w:t>
            </w:r>
            <w:proofErr w:type="spellEnd"/>
            <w:r w:rsidRPr="00F065CE">
              <w:rPr>
                <w:rFonts w:ascii="Verdana" w:hAnsi="Verdana"/>
                <w:sz w:val="16"/>
                <w:szCs w:val="16"/>
              </w:rPr>
              <w:t>on</w:t>
            </w:r>
            <w:r w:rsidRPr="00F065CE">
              <w:rPr>
                <w:rFonts w:ascii="Verdana" w:hAnsi="Verdana"/>
                <w:sz w:val="16"/>
                <w:szCs w:val="16"/>
                <w:lang w:val="en"/>
              </w:rPr>
              <w:t xml:space="preserve"> </w:t>
            </w:r>
            <w:proofErr w:type="spellStart"/>
            <w:r w:rsidRPr="00F065CE">
              <w:rPr>
                <w:rFonts w:ascii="Verdana" w:hAnsi="Verdana"/>
                <w:sz w:val="16"/>
                <w:szCs w:val="16"/>
                <w:lang w:val="en"/>
              </w:rPr>
              <w:t>grouding</w:t>
            </w:r>
            <w:proofErr w:type="spellEnd"/>
            <w:r w:rsidRPr="00F065CE">
              <w:rPr>
                <w:rFonts w:ascii="Verdana" w:hAnsi="Verdana"/>
                <w:sz w:val="16"/>
                <w:szCs w:val="16"/>
                <w:lang w:val="en"/>
              </w:rPr>
              <w:t xml:space="preserve"> system</w:t>
            </w:r>
          </w:p>
          <w:p w14:paraId="09ABA5FF" w14:textId="3BA1DE6C" w:rsidR="00843372" w:rsidRPr="00F065CE" w:rsidRDefault="00843372" w:rsidP="007F6DF0">
            <w:pPr>
              <w:rPr>
                <w:rFonts w:ascii="Verdana" w:hAnsi="Verdana"/>
                <w:bCs/>
                <w:sz w:val="16"/>
                <w:szCs w:val="16"/>
                <w:lang w:val="ru-RU" w:eastAsia="bg-BG"/>
              </w:rPr>
            </w:pPr>
          </w:p>
        </w:tc>
        <w:tc>
          <w:tcPr>
            <w:tcW w:w="2232" w:type="dxa"/>
            <w:tcBorders>
              <w:top w:val="single" w:sz="4" w:space="0" w:color="auto"/>
              <w:left w:val="single" w:sz="4" w:space="0" w:color="auto"/>
              <w:bottom w:val="single" w:sz="4" w:space="0" w:color="auto"/>
              <w:right w:val="single" w:sz="4" w:space="0" w:color="auto"/>
            </w:tcBorders>
          </w:tcPr>
          <w:p w14:paraId="190BD0B3" w14:textId="77777777" w:rsidR="00843372" w:rsidRPr="00F065CE" w:rsidRDefault="00843372" w:rsidP="00F26724">
            <w:pPr>
              <w:jc w:val="center"/>
              <w:rPr>
                <w:rFonts w:ascii="Verdana" w:hAnsi="Verdana"/>
                <w:sz w:val="16"/>
                <w:szCs w:val="16"/>
                <w:lang w:val="ru-RU"/>
              </w:rPr>
            </w:pPr>
            <w:r w:rsidRPr="00F065CE">
              <w:rPr>
                <w:rFonts w:ascii="Verdana" w:hAnsi="Verdana"/>
                <w:sz w:val="16"/>
                <w:szCs w:val="16"/>
              </w:rPr>
              <w:t>КП 7.1.1-2</w:t>
            </w:r>
          </w:p>
          <w:p w14:paraId="75522B2E" w14:textId="77777777" w:rsidR="00843372" w:rsidRPr="00F065CE" w:rsidRDefault="00843372" w:rsidP="00F26724">
            <w:pPr>
              <w:jc w:val="center"/>
              <w:rPr>
                <w:rFonts w:ascii="Verdana" w:hAnsi="Verdana"/>
                <w:sz w:val="16"/>
                <w:szCs w:val="16"/>
                <w:lang w:val="ru-RU"/>
              </w:rPr>
            </w:pPr>
          </w:p>
        </w:tc>
        <w:tc>
          <w:tcPr>
            <w:tcW w:w="2693" w:type="dxa"/>
            <w:tcBorders>
              <w:top w:val="single" w:sz="4" w:space="0" w:color="auto"/>
              <w:left w:val="single" w:sz="4" w:space="0" w:color="auto"/>
              <w:bottom w:val="single" w:sz="4" w:space="0" w:color="auto"/>
              <w:right w:val="single" w:sz="4" w:space="0" w:color="auto"/>
            </w:tcBorders>
          </w:tcPr>
          <w:p w14:paraId="2879FD09" w14:textId="77777777" w:rsidR="006106CA" w:rsidRPr="00F065CE" w:rsidRDefault="006106CA" w:rsidP="006106CA">
            <w:pPr>
              <w:widowControl w:val="0"/>
              <w:overflowPunct/>
              <w:autoSpaceDE/>
              <w:autoSpaceDN/>
              <w:adjustRightInd/>
              <w:textAlignment w:val="auto"/>
              <w:rPr>
                <w:rFonts w:ascii="Verdana" w:hAnsi="Verdana"/>
                <w:sz w:val="16"/>
                <w:szCs w:val="16"/>
                <w:lang w:bidi="en-US"/>
              </w:rPr>
            </w:pPr>
            <w:r w:rsidRPr="00F065CE">
              <w:rPr>
                <w:rFonts w:ascii="Verdana" w:hAnsi="Verdana"/>
                <w:sz w:val="16"/>
                <w:szCs w:val="16"/>
                <w:lang w:bidi="en-US"/>
              </w:rPr>
              <w:t>Ordinance №16-116</w:t>
            </w:r>
          </w:p>
          <w:p w14:paraId="6AED1789" w14:textId="77777777" w:rsidR="006106CA" w:rsidRPr="00F065CE" w:rsidRDefault="006106CA" w:rsidP="006106CA">
            <w:pPr>
              <w:widowControl w:val="0"/>
              <w:overflowPunct/>
              <w:autoSpaceDE/>
              <w:autoSpaceDN/>
              <w:adjustRightInd/>
              <w:textAlignment w:val="auto"/>
              <w:rPr>
                <w:rFonts w:ascii="Verdana" w:hAnsi="Verdana"/>
                <w:sz w:val="16"/>
                <w:szCs w:val="16"/>
                <w:lang w:bidi="en-US"/>
              </w:rPr>
            </w:pPr>
            <w:r w:rsidRPr="00F065CE">
              <w:rPr>
                <w:rFonts w:ascii="Verdana" w:hAnsi="Verdana"/>
                <w:sz w:val="16"/>
                <w:szCs w:val="16"/>
                <w:lang w:bidi="en-US"/>
              </w:rPr>
              <w:t xml:space="preserve">(SG № </w:t>
            </w:r>
            <w:r w:rsidRPr="00F065CE">
              <w:rPr>
                <w:rFonts w:ascii="Verdana" w:hAnsi="Verdana"/>
                <w:sz w:val="16"/>
                <w:szCs w:val="16"/>
                <w:lang w:val="bg-BG" w:eastAsia="bg-BG" w:bidi="bg-BG"/>
              </w:rPr>
              <w:t>26/2008)</w:t>
            </w:r>
          </w:p>
          <w:p w14:paraId="24ACD7BC" w14:textId="77777777" w:rsidR="006106CA" w:rsidRPr="00F065CE" w:rsidRDefault="006106CA" w:rsidP="006106CA">
            <w:pPr>
              <w:widowControl w:val="0"/>
              <w:overflowPunct/>
              <w:autoSpaceDE/>
              <w:autoSpaceDN/>
              <w:adjustRightInd/>
              <w:textAlignment w:val="auto"/>
              <w:rPr>
                <w:rFonts w:ascii="Verdana" w:hAnsi="Verdana"/>
                <w:sz w:val="16"/>
                <w:szCs w:val="16"/>
                <w:lang w:bidi="en-US"/>
              </w:rPr>
            </w:pPr>
            <w:r w:rsidRPr="00F065CE">
              <w:rPr>
                <w:rFonts w:ascii="Verdana" w:hAnsi="Verdana"/>
                <w:sz w:val="16"/>
                <w:szCs w:val="16"/>
                <w:lang w:bidi="en-US"/>
              </w:rPr>
              <w:t>Ordinance № 3</w:t>
            </w:r>
          </w:p>
          <w:p w14:paraId="15DD0F9B" w14:textId="77777777" w:rsidR="006106CA" w:rsidRPr="00F065CE" w:rsidRDefault="006106CA" w:rsidP="006106CA">
            <w:pPr>
              <w:widowControl w:val="0"/>
              <w:overflowPunct/>
              <w:autoSpaceDE/>
              <w:autoSpaceDN/>
              <w:adjustRightInd/>
              <w:textAlignment w:val="auto"/>
              <w:rPr>
                <w:rFonts w:ascii="Verdana" w:hAnsi="Verdana"/>
                <w:sz w:val="16"/>
                <w:szCs w:val="16"/>
                <w:lang w:bidi="en-US"/>
              </w:rPr>
            </w:pPr>
            <w:r w:rsidRPr="00F065CE">
              <w:rPr>
                <w:rFonts w:ascii="Verdana" w:hAnsi="Verdana"/>
                <w:sz w:val="16"/>
                <w:szCs w:val="16"/>
                <w:lang w:bidi="en-US"/>
              </w:rPr>
              <w:t xml:space="preserve">(SG № 90 and </w:t>
            </w:r>
            <w:r w:rsidRPr="00F065CE">
              <w:rPr>
                <w:rFonts w:ascii="Verdana" w:hAnsi="Verdana"/>
                <w:sz w:val="16"/>
                <w:szCs w:val="16"/>
                <w:lang w:val="bg-BG" w:eastAsia="bg-BG" w:bidi="bg-BG"/>
              </w:rPr>
              <w:t>91/2004)</w:t>
            </w:r>
          </w:p>
          <w:p w14:paraId="68FBABE6" w14:textId="69D4579C" w:rsidR="00843372" w:rsidRPr="00F065CE" w:rsidRDefault="006106CA" w:rsidP="00672D28">
            <w:pPr>
              <w:rPr>
                <w:rFonts w:ascii="Verdana" w:hAnsi="Verdana"/>
                <w:sz w:val="16"/>
                <w:szCs w:val="16"/>
              </w:rPr>
            </w:pPr>
            <w:r w:rsidRPr="00F065CE">
              <w:rPr>
                <w:rFonts w:ascii="Verdana" w:hAnsi="Verdana"/>
                <w:i/>
                <w:sz w:val="16"/>
                <w:szCs w:val="16"/>
                <w:lang w:bidi="en-US"/>
              </w:rPr>
              <w:t>TS</w:t>
            </w:r>
            <w:r w:rsidRPr="00F065CE">
              <w:rPr>
                <w:rFonts w:ascii="Verdana" w:hAnsi="Verdana"/>
                <w:sz w:val="16"/>
                <w:szCs w:val="16"/>
              </w:rPr>
              <w:t xml:space="preserve"> </w:t>
            </w:r>
          </w:p>
        </w:tc>
      </w:tr>
      <w:tr w:rsidR="00843372" w:rsidRPr="00F065CE" w14:paraId="7D6E7AE9" w14:textId="77777777" w:rsidTr="00402551">
        <w:trPr>
          <w:trHeight w:hRule="exact" w:val="1140"/>
          <w:jc w:val="center"/>
        </w:trPr>
        <w:tc>
          <w:tcPr>
            <w:tcW w:w="457" w:type="dxa"/>
            <w:vMerge/>
            <w:tcBorders>
              <w:left w:val="single" w:sz="4" w:space="0" w:color="auto"/>
              <w:right w:val="single" w:sz="4" w:space="0" w:color="auto"/>
            </w:tcBorders>
            <w:vAlign w:val="center"/>
          </w:tcPr>
          <w:p w14:paraId="52AEB2E7" w14:textId="77777777" w:rsidR="00843372" w:rsidRPr="00F065CE" w:rsidRDefault="00843372" w:rsidP="00F26724">
            <w:pPr>
              <w:jc w:val="center"/>
              <w:rPr>
                <w:rFonts w:ascii="Verdana" w:hAnsi="Verdana"/>
                <w:sz w:val="18"/>
                <w:szCs w:val="18"/>
              </w:rPr>
            </w:pPr>
          </w:p>
        </w:tc>
        <w:tc>
          <w:tcPr>
            <w:tcW w:w="1523" w:type="dxa"/>
            <w:vMerge/>
            <w:tcBorders>
              <w:left w:val="single" w:sz="4" w:space="0" w:color="auto"/>
              <w:right w:val="single" w:sz="4" w:space="0" w:color="auto"/>
            </w:tcBorders>
            <w:vAlign w:val="center"/>
          </w:tcPr>
          <w:p w14:paraId="1312346B" w14:textId="77777777" w:rsidR="00843372" w:rsidRPr="00F065CE" w:rsidRDefault="00843372" w:rsidP="00F26724">
            <w:pPr>
              <w:jc w:val="center"/>
              <w:rPr>
                <w:rFonts w:ascii="Verdana" w:hAnsi="Verdana"/>
                <w:sz w:val="16"/>
                <w:szCs w:val="16"/>
              </w:rPr>
            </w:pPr>
          </w:p>
        </w:tc>
        <w:tc>
          <w:tcPr>
            <w:tcW w:w="1453" w:type="dxa"/>
            <w:vMerge/>
            <w:tcBorders>
              <w:left w:val="single" w:sz="4" w:space="0" w:color="auto"/>
              <w:right w:val="single" w:sz="4" w:space="0" w:color="auto"/>
            </w:tcBorders>
          </w:tcPr>
          <w:p w14:paraId="3C71A0F2" w14:textId="77777777" w:rsidR="00843372" w:rsidRPr="00F065CE" w:rsidRDefault="00843372" w:rsidP="00F26724">
            <w:pPr>
              <w:jc w:val="center"/>
              <w:rPr>
                <w:rFonts w:ascii="Verdana" w:hAnsi="Verdana"/>
                <w:sz w:val="16"/>
                <w:szCs w:val="16"/>
              </w:rPr>
            </w:pPr>
          </w:p>
        </w:tc>
        <w:tc>
          <w:tcPr>
            <w:tcW w:w="2127" w:type="dxa"/>
            <w:tcBorders>
              <w:top w:val="single" w:sz="4" w:space="0" w:color="auto"/>
              <w:left w:val="single" w:sz="4" w:space="0" w:color="auto"/>
              <w:bottom w:val="single" w:sz="4" w:space="0" w:color="auto"/>
              <w:right w:val="single" w:sz="4" w:space="0" w:color="auto"/>
            </w:tcBorders>
          </w:tcPr>
          <w:p w14:paraId="4AFCDD61" w14:textId="77777777" w:rsidR="008D03D9" w:rsidRPr="00F065CE" w:rsidRDefault="008D03D9" w:rsidP="008D03D9">
            <w:pPr>
              <w:rPr>
                <w:rFonts w:ascii="Verdana" w:hAnsi="Verdana"/>
                <w:sz w:val="16"/>
                <w:szCs w:val="16"/>
              </w:rPr>
            </w:pPr>
            <w:r w:rsidRPr="00F065CE">
              <w:rPr>
                <w:rFonts w:ascii="Verdana" w:hAnsi="Verdana"/>
                <w:sz w:val="16"/>
                <w:szCs w:val="16"/>
                <w:lang w:val="en"/>
              </w:rPr>
              <w:t>Resistance of lightning protection grounding system</w:t>
            </w:r>
          </w:p>
          <w:p w14:paraId="05D00CB8" w14:textId="0CF5C114" w:rsidR="008D03D9" w:rsidRPr="00F065CE" w:rsidRDefault="008D03D9" w:rsidP="008D03D9">
            <w:pPr>
              <w:rPr>
                <w:rFonts w:ascii="Verdana" w:hAnsi="Verdana"/>
                <w:sz w:val="16"/>
                <w:szCs w:val="16"/>
              </w:rPr>
            </w:pPr>
          </w:p>
          <w:p w14:paraId="6E3846F7" w14:textId="604658F8" w:rsidR="00843372" w:rsidRPr="00F065CE" w:rsidRDefault="00843372" w:rsidP="008D03D9">
            <w:pPr>
              <w:rPr>
                <w:rFonts w:ascii="Verdana" w:hAnsi="Verdana"/>
                <w:bCs/>
                <w:sz w:val="16"/>
                <w:szCs w:val="16"/>
                <w:lang w:val="ru-RU" w:eastAsia="bg-BG"/>
              </w:rPr>
            </w:pPr>
          </w:p>
        </w:tc>
        <w:tc>
          <w:tcPr>
            <w:tcW w:w="2232" w:type="dxa"/>
            <w:tcBorders>
              <w:top w:val="single" w:sz="4" w:space="0" w:color="auto"/>
              <w:left w:val="single" w:sz="4" w:space="0" w:color="auto"/>
              <w:bottom w:val="single" w:sz="4" w:space="0" w:color="auto"/>
              <w:right w:val="single" w:sz="4" w:space="0" w:color="auto"/>
            </w:tcBorders>
          </w:tcPr>
          <w:p w14:paraId="000776E2" w14:textId="77777777" w:rsidR="00843372" w:rsidRPr="00F065CE" w:rsidRDefault="00843372" w:rsidP="00F26724">
            <w:pPr>
              <w:jc w:val="center"/>
              <w:rPr>
                <w:rFonts w:ascii="Verdana" w:hAnsi="Verdana"/>
                <w:sz w:val="16"/>
                <w:szCs w:val="16"/>
              </w:rPr>
            </w:pPr>
            <w:r w:rsidRPr="00F065CE">
              <w:rPr>
                <w:rFonts w:ascii="Verdana" w:hAnsi="Verdana"/>
                <w:sz w:val="16"/>
                <w:szCs w:val="16"/>
              </w:rPr>
              <w:t>КП 7.1.1-3</w:t>
            </w:r>
          </w:p>
          <w:p w14:paraId="39686709" w14:textId="77777777" w:rsidR="00843372" w:rsidRPr="00F065CE" w:rsidRDefault="00843372" w:rsidP="00F26724">
            <w:pPr>
              <w:jc w:val="center"/>
              <w:rPr>
                <w:rFonts w:ascii="Verdana" w:hAnsi="Verdana"/>
                <w:sz w:val="16"/>
                <w:szCs w:val="16"/>
                <w:lang w:val="ru-RU"/>
              </w:rPr>
            </w:pPr>
          </w:p>
        </w:tc>
        <w:tc>
          <w:tcPr>
            <w:tcW w:w="2693" w:type="dxa"/>
            <w:tcBorders>
              <w:top w:val="single" w:sz="4" w:space="0" w:color="auto"/>
              <w:left w:val="single" w:sz="4" w:space="0" w:color="auto"/>
              <w:bottom w:val="single" w:sz="4" w:space="0" w:color="auto"/>
              <w:right w:val="single" w:sz="4" w:space="0" w:color="auto"/>
            </w:tcBorders>
          </w:tcPr>
          <w:p w14:paraId="3132A801" w14:textId="77777777" w:rsidR="00366096" w:rsidRPr="00F065CE" w:rsidRDefault="00366096" w:rsidP="00366096">
            <w:pPr>
              <w:widowControl w:val="0"/>
              <w:overflowPunct/>
              <w:autoSpaceDE/>
              <w:autoSpaceDN/>
              <w:adjustRightInd/>
              <w:textAlignment w:val="auto"/>
              <w:rPr>
                <w:rFonts w:ascii="Verdana" w:hAnsi="Verdana"/>
                <w:sz w:val="16"/>
                <w:szCs w:val="16"/>
                <w:lang w:bidi="en-US"/>
              </w:rPr>
            </w:pPr>
            <w:r w:rsidRPr="00F065CE">
              <w:rPr>
                <w:rFonts w:ascii="Verdana" w:hAnsi="Verdana"/>
                <w:sz w:val="16"/>
                <w:szCs w:val="16"/>
                <w:lang w:bidi="en-US"/>
              </w:rPr>
              <w:t>Ordinance №</w:t>
            </w:r>
            <w:r w:rsidRPr="00F065CE">
              <w:rPr>
                <w:rFonts w:ascii="Verdana" w:hAnsi="Verdana"/>
                <w:sz w:val="16"/>
                <w:szCs w:val="16"/>
                <w:lang w:val="bg-BG" w:bidi="en-US"/>
              </w:rPr>
              <w:t xml:space="preserve"> </w:t>
            </w:r>
            <w:r w:rsidRPr="00F065CE">
              <w:rPr>
                <w:rFonts w:ascii="Verdana" w:hAnsi="Verdana"/>
                <w:sz w:val="16"/>
                <w:szCs w:val="16"/>
                <w:lang w:bidi="en-US"/>
              </w:rPr>
              <w:t>4 (SG №</w:t>
            </w:r>
          </w:p>
          <w:p w14:paraId="7F63F937" w14:textId="4037D6FC" w:rsidR="00366096" w:rsidRPr="00F065CE" w:rsidRDefault="00366096" w:rsidP="00366096">
            <w:pPr>
              <w:widowControl w:val="0"/>
              <w:overflowPunct/>
              <w:autoSpaceDE/>
              <w:autoSpaceDN/>
              <w:adjustRightInd/>
              <w:textAlignment w:val="auto"/>
              <w:rPr>
                <w:rFonts w:ascii="Verdana" w:hAnsi="Verdana"/>
                <w:sz w:val="16"/>
                <w:szCs w:val="16"/>
                <w:lang w:bidi="en-US"/>
              </w:rPr>
            </w:pPr>
            <w:r w:rsidRPr="00F065CE">
              <w:rPr>
                <w:rFonts w:ascii="Verdana" w:hAnsi="Verdana"/>
                <w:sz w:val="16"/>
                <w:szCs w:val="16"/>
                <w:lang w:val="bg-BG" w:eastAsia="bg-BG" w:bidi="bg-BG"/>
              </w:rPr>
              <w:t>6/20</w:t>
            </w:r>
            <w:r w:rsidRPr="00F065CE">
              <w:rPr>
                <w:rFonts w:ascii="Verdana" w:hAnsi="Verdana"/>
                <w:sz w:val="16"/>
                <w:szCs w:val="16"/>
                <w:lang w:bidi="en-US"/>
              </w:rPr>
              <w:t>11)</w:t>
            </w:r>
          </w:p>
          <w:p w14:paraId="0B45522F" w14:textId="5331B8FD" w:rsidR="00843372" w:rsidRPr="00F065CE" w:rsidRDefault="00843372" w:rsidP="00F26724">
            <w:pPr>
              <w:rPr>
                <w:rFonts w:ascii="Verdana" w:hAnsi="Verdana"/>
                <w:sz w:val="16"/>
                <w:szCs w:val="16"/>
                <w:lang w:val="ru-RU"/>
              </w:rPr>
            </w:pPr>
            <w:r w:rsidRPr="00F065CE">
              <w:rPr>
                <w:rFonts w:ascii="Verdana" w:hAnsi="Verdana"/>
                <w:sz w:val="16"/>
                <w:szCs w:val="16"/>
                <w:lang w:val="ru-RU"/>
              </w:rPr>
              <w:t xml:space="preserve"> </w:t>
            </w:r>
            <w:r w:rsidR="00366096" w:rsidRPr="00F065CE">
              <w:rPr>
                <w:rFonts w:ascii="Verdana" w:hAnsi="Verdana"/>
                <w:i/>
                <w:sz w:val="16"/>
                <w:szCs w:val="16"/>
                <w:lang w:bidi="en-US"/>
              </w:rPr>
              <w:t>TS</w:t>
            </w:r>
          </w:p>
        </w:tc>
      </w:tr>
      <w:tr w:rsidR="00843372" w:rsidRPr="00F065CE" w14:paraId="52C95B57" w14:textId="77777777" w:rsidTr="00402551">
        <w:trPr>
          <w:trHeight w:hRule="exact" w:val="1694"/>
          <w:jc w:val="center"/>
        </w:trPr>
        <w:tc>
          <w:tcPr>
            <w:tcW w:w="457" w:type="dxa"/>
            <w:vMerge/>
            <w:tcBorders>
              <w:left w:val="single" w:sz="4" w:space="0" w:color="auto"/>
              <w:right w:val="single" w:sz="4" w:space="0" w:color="auto"/>
            </w:tcBorders>
            <w:vAlign w:val="center"/>
          </w:tcPr>
          <w:p w14:paraId="126E326F" w14:textId="77777777" w:rsidR="00843372" w:rsidRPr="00F065CE" w:rsidRDefault="00843372" w:rsidP="00F26724">
            <w:pPr>
              <w:jc w:val="center"/>
              <w:rPr>
                <w:rFonts w:ascii="Verdana" w:hAnsi="Verdana"/>
                <w:sz w:val="18"/>
                <w:szCs w:val="18"/>
              </w:rPr>
            </w:pPr>
          </w:p>
        </w:tc>
        <w:tc>
          <w:tcPr>
            <w:tcW w:w="1523" w:type="dxa"/>
            <w:vMerge/>
            <w:tcBorders>
              <w:left w:val="single" w:sz="4" w:space="0" w:color="auto"/>
              <w:right w:val="single" w:sz="4" w:space="0" w:color="auto"/>
            </w:tcBorders>
            <w:vAlign w:val="center"/>
          </w:tcPr>
          <w:p w14:paraId="2891947B" w14:textId="77777777" w:rsidR="00843372" w:rsidRPr="00F065CE" w:rsidRDefault="00843372" w:rsidP="00F26724">
            <w:pPr>
              <w:jc w:val="center"/>
              <w:rPr>
                <w:rFonts w:ascii="Verdana" w:hAnsi="Verdana"/>
                <w:sz w:val="16"/>
                <w:szCs w:val="16"/>
              </w:rPr>
            </w:pPr>
          </w:p>
        </w:tc>
        <w:tc>
          <w:tcPr>
            <w:tcW w:w="1453" w:type="dxa"/>
            <w:vMerge/>
            <w:tcBorders>
              <w:left w:val="single" w:sz="4" w:space="0" w:color="auto"/>
              <w:right w:val="single" w:sz="4" w:space="0" w:color="auto"/>
            </w:tcBorders>
          </w:tcPr>
          <w:p w14:paraId="73FA0973" w14:textId="77777777" w:rsidR="00843372" w:rsidRPr="00F065CE" w:rsidRDefault="00843372" w:rsidP="00F26724">
            <w:pPr>
              <w:jc w:val="center"/>
              <w:rPr>
                <w:rFonts w:ascii="Verdana" w:hAnsi="Verdana"/>
                <w:sz w:val="16"/>
                <w:szCs w:val="16"/>
              </w:rPr>
            </w:pPr>
          </w:p>
        </w:tc>
        <w:tc>
          <w:tcPr>
            <w:tcW w:w="2127" w:type="dxa"/>
            <w:tcBorders>
              <w:top w:val="single" w:sz="4" w:space="0" w:color="auto"/>
              <w:left w:val="single" w:sz="4" w:space="0" w:color="auto"/>
              <w:bottom w:val="single" w:sz="4" w:space="0" w:color="auto"/>
              <w:right w:val="single" w:sz="4" w:space="0" w:color="auto"/>
            </w:tcBorders>
          </w:tcPr>
          <w:p w14:paraId="35AEB7B2" w14:textId="77777777" w:rsidR="008D03D9" w:rsidRPr="00F065CE" w:rsidRDefault="008D03D9" w:rsidP="008D03D9">
            <w:pPr>
              <w:rPr>
                <w:rStyle w:val="Emphasis"/>
                <w:rFonts w:ascii="Verdana" w:hAnsi="Verdana"/>
                <w:i w:val="0"/>
                <w:sz w:val="16"/>
                <w:szCs w:val="16"/>
              </w:rPr>
            </w:pPr>
            <w:r w:rsidRPr="00F065CE">
              <w:rPr>
                <w:rStyle w:val="Emphasis"/>
                <w:rFonts w:ascii="Verdana" w:hAnsi="Verdana"/>
                <w:i w:val="0"/>
                <w:sz w:val="16"/>
                <w:szCs w:val="16"/>
                <w:lang w:val="en"/>
              </w:rPr>
              <w:t>Insulation resistance</w:t>
            </w:r>
          </w:p>
          <w:p w14:paraId="5A4967A7" w14:textId="5C57F715" w:rsidR="00843372" w:rsidRPr="00F065CE" w:rsidRDefault="00843372" w:rsidP="00F26724">
            <w:pPr>
              <w:rPr>
                <w:rFonts w:ascii="Verdana" w:hAnsi="Verdana"/>
                <w:bCs/>
                <w:sz w:val="16"/>
                <w:szCs w:val="16"/>
                <w:lang w:eastAsia="bg-BG"/>
              </w:rPr>
            </w:pPr>
          </w:p>
        </w:tc>
        <w:tc>
          <w:tcPr>
            <w:tcW w:w="2232" w:type="dxa"/>
            <w:tcBorders>
              <w:top w:val="single" w:sz="4" w:space="0" w:color="auto"/>
              <w:left w:val="single" w:sz="4" w:space="0" w:color="auto"/>
              <w:bottom w:val="single" w:sz="4" w:space="0" w:color="auto"/>
              <w:right w:val="single" w:sz="4" w:space="0" w:color="auto"/>
            </w:tcBorders>
          </w:tcPr>
          <w:p w14:paraId="4D1A5AA4" w14:textId="1728CDCE" w:rsidR="00843372" w:rsidRPr="00F065CE" w:rsidRDefault="00843372" w:rsidP="00F26724">
            <w:pPr>
              <w:rPr>
                <w:rFonts w:ascii="Verdana" w:hAnsi="Verdana"/>
                <w:sz w:val="16"/>
                <w:szCs w:val="16"/>
                <w:lang w:val="ru-RU"/>
              </w:rPr>
            </w:pPr>
            <w:r w:rsidRPr="00F065CE">
              <w:rPr>
                <w:rFonts w:ascii="Verdana" w:hAnsi="Verdana"/>
                <w:sz w:val="16"/>
                <w:szCs w:val="16"/>
                <w:lang w:val="ru-RU"/>
              </w:rPr>
              <w:t>БДС 1986 .</w:t>
            </w:r>
            <w:r w:rsidRPr="00F065CE">
              <w:rPr>
                <w:rFonts w:ascii="Verdana" w:hAnsi="Verdana"/>
                <w:sz w:val="16"/>
                <w:szCs w:val="16"/>
              </w:rPr>
              <w:t>т</w:t>
            </w:r>
            <w:r w:rsidR="00CF33AD" w:rsidRPr="00F065CE">
              <w:rPr>
                <w:rFonts w:ascii="Verdana" w:hAnsi="Verdana"/>
                <w:sz w:val="16"/>
                <w:szCs w:val="16"/>
                <w:lang w:val="ru-RU"/>
              </w:rPr>
              <w:t xml:space="preserve"> 3.3, а), b), d</w:t>
            </w:r>
            <w:r w:rsidRPr="00F065CE">
              <w:rPr>
                <w:rFonts w:ascii="Verdana" w:hAnsi="Verdana"/>
                <w:sz w:val="16"/>
                <w:szCs w:val="16"/>
                <w:lang w:val="ru-RU"/>
              </w:rPr>
              <w:t>) и е).</w:t>
            </w:r>
            <w:r w:rsidRPr="00F065CE">
              <w:rPr>
                <w:rFonts w:ascii="Verdana" w:hAnsi="Verdana"/>
                <w:sz w:val="16"/>
                <w:szCs w:val="16"/>
              </w:rPr>
              <w:t xml:space="preserve"> </w:t>
            </w:r>
          </w:p>
          <w:p w14:paraId="071431C7" w14:textId="77777777" w:rsidR="00843372" w:rsidRPr="00F065CE" w:rsidRDefault="00843372" w:rsidP="00F26724">
            <w:pPr>
              <w:rPr>
                <w:rFonts w:ascii="Verdana" w:hAnsi="Verdana"/>
                <w:sz w:val="16"/>
                <w:szCs w:val="16"/>
                <w:lang w:val="ru-RU"/>
              </w:rPr>
            </w:pPr>
          </w:p>
          <w:p w14:paraId="2CC65DDC" w14:textId="77777777" w:rsidR="00843372" w:rsidRPr="00F065CE" w:rsidRDefault="00843372" w:rsidP="00F26724">
            <w:pPr>
              <w:rPr>
                <w:rFonts w:ascii="Verdana" w:hAnsi="Verdana"/>
                <w:sz w:val="16"/>
                <w:szCs w:val="16"/>
              </w:rPr>
            </w:pPr>
            <w:r w:rsidRPr="00F065CE">
              <w:rPr>
                <w:rFonts w:ascii="Verdana" w:hAnsi="Verdana"/>
                <w:sz w:val="16"/>
                <w:szCs w:val="16"/>
              </w:rPr>
              <w:t>КП 7.1.1-4</w:t>
            </w:r>
          </w:p>
          <w:p w14:paraId="510B8E19" w14:textId="77777777" w:rsidR="00843372" w:rsidRPr="00F065CE" w:rsidRDefault="00843372" w:rsidP="00F26724">
            <w:pPr>
              <w:rPr>
                <w:rFonts w:ascii="Verdana" w:hAnsi="Verdana"/>
                <w:sz w:val="16"/>
                <w:szCs w:val="16"/>
                <w:lang w:val="ru-RU"/>
              </w:rPr>
            </w:pPr>
          </w:p>
        </w:tc>
        <w:tc>
          <w:tcPr>
            <w:tcW w:w="2693" w:type="dxa"/>
            <w:tcBorders>
              <w:top w:val="single" w:sz="4" w:space="0" w:color="auto"/>
              <w:left w:val="single" w:sz="4" w:space="0" w:color="auto"/>
              <w:bottom w:val="single" w:sz="4" w:space="0" w:color="auto"/>
              <w:right w:val="single" w:sz="4" w:space="0" w:color="auto"/>
            </w:tcBorders>
          </w:tcPr>
          <w:p w14:paraId="2FEC3E22" w14:textId="77777777" w:rsidR="007B746A" w:rsidRPr="00F065CE" w:rsidRDefault="007B746A" w:rsidP="007B746A">
            <w:pPr>
              <w:widowControl w:val="0"/>
              <w:overflowPunct/>
              <w:autoSpaceDE/>
              <w:autoSpaceDN/>
              <w:adjustRightInd/>
              <w:textAlignment w:val="auto"/>
              <w:rPr>
                <w:rFonts w:ascii="Verdana" w:hAnsi="Verdana"/>
                <w:sz w:val="16"/>
                <w:szCs w:val="16"/>
                <w:lang w:bidi="en-US"/>
              </w:rPr>
            </w:pPr>
            <w:r w:rsidRPr="00F065CE">
              <w:rPr>
                <w:rFonts w:ascii="Verdana" w:hAnsi="Verdana"/>
                <w:sz w:val="16"/>
                <w:szCs w:val="16"/>
                <w:lang w:bidi="en-US"/>
              </w:rPr>
              <w:t>Ordinance № 3</w:t>
            </w:r>
          </w:p>
          <w:p w14:paraId="15186144" w14:textId="77777777" w:rsidR="007B746A" w:rsidRPr="00F065CE" w:rsidRDefault="007B746A" w:rsidP="007B746A">
            <w:pPr>
              <w:widowControl w:val="0"/>
              <w:overflowPunct/>
              <w:autoSpaceDE/>
              <w:autoSpaceDN/>
              <w:adjustRightInd/>
              <w:textAlignment w:val="auto"/>
              <w:rPr>
                <w:rFonts w:ascii="Verdana" w:hAnsi="Verdana"/>
                <w:sz w:val="16"/>
                <w:szCs w:val="16"/>
                <w:lang w:bidi="en-US"/>
              </w:rPr>
            </w:pPr>
            <w:r w:rsidRPr="00F065CE">
              <w:rPr>
                <w:rFonts w:ascii="Verdana" w:hAnsi="Verdana"/>
                <w:sz w:val="16"/>
                <w:szCs w:val="16"/>
                <w:lang w:bidi="en-US"/>
              </w:rPr>
              <w:t xml:space="preserve">(SG № 90 and </w:t>
            </w:r>
            <w:r w:rsidRPr="00F065CE">
              <w:rPr>
                <w:rFonts w:ascii="Verdana" w:hAnsi="Verdana"/>
                <w:sz w:val="16"/>
                <w:szCs w:val="16"/>
                <w:lang w:val="bg-BG" w:eastAsia="bg-BG" w:bidi="bg-BG"/>
              </w:rPr>
              <w:t>91/2004)</w:t>
            </w:r>
          </w:p>
          <w:p w14:paraId="6358290B" w14:textId="77777777" w:rsidR="007B746A" w:rsidRPr="00F065CE" w:rsidRDefault="007B746A" w:rsidP="007B746A">
            <w:pPr>
              <w:widowControl w:val="0"/>
              <w:overflowPunct/>
              <w:autoSpaceDE/>
              <w:autoSpaceDN/>
              <w:adjustRightInd/>
              <w:textAlignment w:val="auto"/>
              <w:rPr>
                <w:rFonts w:ascii="Verdana" w:hAnsi="Verdana"/>
                <w:sz w:val="16"/>
                <w:szCs w:val="16"/>
                <w:lang w:bidi="en-US"/>
              </w:rPr>
            </w:pPr>
            <w:r w:rsidRPr="00F065CE">
              <w:rPr>
                <w:rFonts w:ascii="Verdana" w:hAnsi="Verdana"/>
                <w:sz w:val="16"/>
                <w:szCs w:val="16"/>
                <w:lang w:bidi="en-US"/>
              </w:rPr>
              <w:t>Ordinance №</w:t>
            </w:r>
            <w:r w:rsidRPr="00F065CE">
              <w:rPr>
                <w:rFonts w:ascii="Verdana" w:hAnsi="Verdana"/>
                <w:sz w:val="16"/>
                <w:szCs w:val="16"/>
                <w:lang w:val="bg-BG" w:bidi="en-US"/>
              </w:rPr>
              <w:t xml:space="preserve"> </w:t>
            </w:r>
            <w:r w:rsidRPr="00F065CE">
              <w:rPr>
                <w:rFonts w:ascii="Verdana" w:hAnsi="Verdana"/>
                <w:sz w:val="16"/>
                <w:szCs w:val="16"/>
                <w:lang w:bidi="en-US"/>
              </w:rPr>
              <w:t>16-116</w:t>
            </w:r>
          </w:p>
          <w:p w14:paraId="702F16AB" w14:textId="2FC0C5C0" w:rsidR="007B746A" w:rsidRPr="00F065CE" w:rsidRDefault="007B746A" w:rsidP="007B746A">
            <w:pPr>
              <w:widowControl w:val="0"/>
              <w:overflowPunct/>
              <w:autoSpaceDE/>
              <w:autoSpaceDN/>
              <w:adjustRightInd/>
              <w:textAlignment w:val="auto"/>
              <w:rPr>
                <w:rFonts w:ascii="Verdana" w:hAnsi="Verdana"/>
                <w:sz w:val="16"/>
                <w:szCs w:val="16"/>
                <w:lang w:bidi="en-US"/>
              </w:rPr>
            </w:pPr>
            <w:r w:rsidRPr="00F065CE">
              <w:rPr>
                <w:rFonts w:ascii="Verdana" w:hAnsi="Verdana"/>
                <w:sz w:val="16"/>
                <w:szCs w:val="16"/>
                <w:lang w:bidi="en-US"/>
              </w:rPr>
              <w:t xml:space="preserve">(SG № </w:t>
            </w:r>
            <w:r w:rsidRPr="00F065CE">
              <w:rPr>
                <w:rFonts w:ascii="Verdana" w:hAnsi="Verdana"/>
                <w:sz w:val="16"/>
                <w:szCs w:val="16"/>
                <w:lang w:val="bg-BG" w:eastAsia="bg-BG" w:bidi="bg-BG"/>
              </w:rPr>
              <w:t>26/2008)</w:t>
            </w:r>
          </w:p>
          <w:p w14:paraId="01A7A725" w14:textId="09DD7074" w:rsidR="00843372" w:rsidRPr="00F065CE" w:rsidRDefault="007B746A" w:rsidP="007B746A">
            <w:pPr>
              <w:rPr>
                <w:rFonts w:ascii="Verdana" w:hAnsi="Verdana"/>
                <w:sz w:val="16"/>
                <w:szCs w:val="16"/>
                <w:lang w:val="ru-RU"/>
              </w:rPr>
            </w:pPr>
            <w:r w:rsidRPr="00F065CE">
              <w:rPr>
                <w:rFonts w:ascii="Verdana" w:hAnsi="Verdana"/>
                <w:sz w:val="16"/>
                <w:szCs w:val="16"/>
                <w:lang w:bidi="en-US"/>
              </w:rPr>
              <w:t>Ordinance</w:t>
            </w:r>
            <w:r w:rsidR="00843372" w:rsidRPr="00F065CE">
              <w:rPr>
                <w:rFonts w:ascii="Verdana" w:hAnsi="Verdana"/>
                <w:sz w:val="16"/>
                <w:szCs w:val="16"/>
                <w:lang w:val="ru-RU"/>
              </w:rPr>
              <w:t xml:space="preserve"> №1 (ДВ бр. 46/2010 г.)</w:t>
            </w:r>
          </w:p>
          <w:p w14:paraId="752C9CD0" w14:textId="2964D9D4" w:rsidR="007B746A" w:rsidRPr="00F065CE" w:rsidRDefault="007B746A" w:rsidP="007B746A">
            <w:pPr>
              <w:rPr>
                <w:rFonts w:ascii="Verdana" w:hAnsi="Verdana"/>
                <w:sz w:val="16"/>
                <w:szCs w:val="16"/>
                <w:lang w:val="ru-RU"/>
              </w:rPr>
            </w:pPr>
            <w:r w:rsidRPr="00F065CE">
              <w:rPr>
                <w:rFonts w:ascii="Verdana" w:hAnsi="Verdana"/>
                <w:i/>
                <w:sz w:val="16"/>
                <w:szCs w:val="16"/>
                <w:lang w:bidi="en-US"/>
              </w:rPr>
              <w:t>TS</w:t>
            </w:r>
          </w:p>
          <w:p w14:paraId="0239A8FC" w14:textId="2130EE23" w:rsidR="00843372" w:rsidRPr="00F065CE" w:rsidRDefault="00843372" w:rsidP="007B746A">
            <w:pPr>
              <w:rPr>
                <w:rFonts w:ascii="Verdana" w:hAnsi="Verdana"/>
                <w:sz w:val="16"/>
                <w:szCs w:val="16"/>
                <w:lang w:val="ru-RU"/>
              </w:rPr>
            </w:pPr>
          </w:p>
        </w:tc>
      </w:tr>
      <w:tr w:rsidR="00843372" w:rsidRPr="00F065CE" w14:paraId="26164864" w14:textId="77777777" w:rsidTr="00402551">
        <w:trPr>
          <w:trHeight w:hRule="exact" w:val="1286"/>
          <w:jc w:val="center"/>
        </w:trPr>
        <w:tc>
          <w:tcPr>
            <w:tcW w:w="457" w:type="dxa"/>
            <w:vMerge/>
            <w:tcBorders>
              <w:left w:val="single" w:sz="4" w:space="0" w:color="auto"/>
              <w:bottom w:val="single" w:sz="4" w:space="0" w:color="auto"/>
              <w:right w:val="single" w:sz="4" w:space="0" w:color="auto"/>
            </w:tcBorders>
            <w:vAlign w:val="center"/>
          </w:tcPr>
          <w:p w14:paraId="11C1F9FF" w14:textId="77777777" w:rsidR="00843372" w:rsidRPr="00F065CE" w:rsidRDefault="00843372" w:rsidP="00F26724">
            <w:pPr>
              <w:jc w:val="center"/>
              <w:rPr>
                <w:rFonts w:ascii="Verdana" w:hAnsi="Verdana"/>
                <w:sz w:val="18"/>
                <w:szCs w:val="18"/>
                <w:lang w:val="ru-RU"/>
              </w:rPr>
            </w:pPr>
          </w:p>
        </w:tc>
        <w:tc>
          <w:tcPr>
            <w:tcW w:w="1523" w:type="dxa"/>
            <w:vMerge/>
            <w:tcBorders>
              <w:left w:val="single" w:sz="4" w:space="0" w:color="auto"/>
              <w:bottom w:val="single" w:sz="4" w:space="0" w:color="auto"/>
              <w:right w:val="single" w:sz="4" w:space="0" w:color="auto"/>
            </w:tcBorders>
            <w:vAlign w:val="center"/>
          </w:tcPr>
          <w:p w14:paraId="59A06C13" w14:textId="77777777" w:rsidR="00843372" w:rsidRPr="00F065CE" w:rsidRDefault="00843372" w:rsidP="00F26724">
            <w:pPr>
              <w:jc w:val="center"/>
              <w:rPr>
                <w:rFonts w:ascii="Verdana" w:hAnsi="Verdana"/>
                <w:sz w:val="16"/>
                <w:szCs w:val="16"/>
                <w:lang w:val="ru-RU"/>
              </w:rPr>
            </w:pPr>
          </w:p>
        </w:tc>
        <w:tc>
          <w:tcPr>
            <w:tcW w:w="1453" w:type="dxa"/>
            <w:vMerge/>
            <w:tcBorders>
              <w:left w:val="single" w:sz="4" w:space="0" w:color="auto"/>
              <w:bottom w:val="single" w:sz="4" w:space="0" w:color="auto"/>
              <w:right w:val="single" w:sz="4" w:space="0" w:color="auto"/>
            </w:tcBorders>
          </w:tcPr>
          <w:p w14:paraId="7A5EF6D5" w14:textId="77777777" w:rsidR="00843372" w:rsidRPr="00F065CE" w:rsidRDefault="00843372" w:rsidP="00F26724">
            <w:pPr>
              <w:jc w:val="center"/>
              <w:rPr>
                <w:rFonts w:ascii="Verdana" w:hAnsi="Verdana"/>
                <w:sz w:val="16"/>
                <w:szCs w:val="16"/>
                <w:lang w:val="ru-RU"/>
              </w:rPr>
            </w:pPr>
          </w:p>
        </w:tc>
        <w:tc>
          <w:tcPr>
            <w:tcW w:w="2127" w:type="dxa"/>
            <w:tcBorders>
              <w:top w:val="single" w:sz="4" w:space="0" w:color="auto"/>
              <w:left w:val="single" w:sz="4" w:space="0" w:color="auto"/>
              <w:bottom w:val="single" w:sz="4" w:space="0" w:color="auto"/>
              <w:right w:val="single" w:sz="4" w:space="0" w:color="auto"/>
            </w:tcBorders>
          </w:tcPr>
          <w:p w14:paraId="5B9D2B7F" w14:textId="77777777" w:rsidR="00251A27" w:rsidRPr="00F065CE" w:rsidRDefault="00251A27" w:rsidP="00251A27">
            <w:pPr>
              <w:rPr>
                <w:rFonts w:ascii="Verdana" w:hAnsi="Verdana"/>
                <w:sz w:val="16"/>
                <w:szCs w:val="16"/>
              </w:rPr>
            </w:pPr>
            <w:r w:rsidRPr="00F065CE">
              <w:rPr>
                <w:rFonts w:ascii="Verdana" w:hAnsi="Verdana"/>
                <w:sz w:val="16"/>
                <w:szCs w:val="16"/>
                <w:lang w:val="en"/>
              </w:rPr>
              <w:t xml:space="preserve">Impedance </w:t>
            </w:r>
            <w:proofErr w:type="spellStart"/>
            <w:r w:rsidRPr="00F065CE">
              <w:rPr>
                <w:rFonts w:ascii="Verdana" w:hAnsi="Verdana"/>
                <w:sz w:val="16"/>
                <w:szCs w:val="16"/>
                <w:lang w:val="en"/>
              </w:rPr>
              <w:t>Zs</w:t>
            </w:r>
            <w:proofErr w:type="spellEnd"/>
            <w:r w:rsidRPr="00F065CE">
              <w:rPr>
                <w:rFonts w:ascii="Verdana" w:hAnsi="Verdana"/>
                <w:sz w:val="16"/>
                <w:szCs w:val="16"/>
                <w:lang w:val="en"/>
              </w:rPr>
              <w:t xml:space="preserve"> of the "phase-protective conductor" loop</w:t>
            </w:r>
          </w:p>
          <w:p w14:paraId="283032BB" w14:textId="103EFDD9" w:rsidR="00843372" w:rsidRPr="00F065CE" w:rsidRDefault="00843372" w:rsidP="00251A27">
            <w:pPr>
              <w:rPr>
                <w:rFonts w:ascii="Verdana" w:hAnsi="Verdana"/>
                <w:bCs/>
                <w:sz w:val="16"/>
                <w:szCs w:val="16"/>
                <w:lang w:val="ru-RU" w:eastAsia="bg-BG"/>
              </w:rPr>
            </w:pPr>
          </w:p>
          <w:p w14:paraId="5C16F265" w14:textId="77777777" w:rsidR="00843372" w:rsidRPr="00F065CE" w:rsidRDefault="00843372" w:rsidP="00251A27">
            <w:pPr>
              <w:rPr>
                <w:rFonts w:ascii="Verdana" w:hAnsi="Verdana"/>
                <w:sz w:val="16"/>
                <w:szCs w:val="16"/>
                <w:lang w:val="ru-RU"/>
              </w:rPr>
            </w:pPr>
          </w:p>
        </w:tc>
        <w:tc>
          <w:tcPr>
            <w:tcW w:w="2232" w:type="dxa"/>
            <w:tcBorders>
              <w:top w:val="single" w:sz="4" w:space="0" w:color="auto"/>
              <w:left w:val="single" w:sz="4" w:space="0" w:color="auto"/>
              <w:bottom w:val="single" w:sz="4" w:space="0" w:color="auto"/>
              <w:right w:val="single" w:sz="4" w:space="0" w:color="auto"/>
            </w:tcBorders>
          </w:tcPr>
          <w:p w14:paraId="775DEAF3" w14:textId="77777777" w:rsidR="00843372" w:rsidRPr="00F065CE" w:rsidRDefault="00843372" w:rsidP="00F26724">
            <w:pPr>
              <w:rPr>
                <w:rFonts w:ascii="Verdana" w:hAnsi="Verdana"/>
                <w:sz w:val="16"/>
                <w:szCs w:val="16"/>
                <w:lang w:val="ru-RU"/>
              </w:rPr>
            </w:pPr>
            <w:r w:rsidRPr="00F065CE">
              <w:rPr>
                <w:rFonts w:ascii="Verdana" w:hAnsi="Verdana"/>
                <w:sz w:val="16"/>
                <w:szCs w:val="16"/>
              </w:rPr>
              <w:t>КП 7.1.1-5</w:t>
            </w:r>
          </w:p>
        </w:tc>
        <w:tc>
          <w:tcPr>
            <w:tcW w:w="2693" w:type="dxa"/>
            <w:tcBorders>
              <w:top w:val="single" w:sz="4" w:space="0" w:color="auto"/>
              <w:left w:val="single" w:sz="4" w:space="0" w:color="auto"/>
              <w:bottom w:val="single" w:sz="4" w:space="0" w:color="auto"/>
              <w:right w:val="single" w:sz="4" w:space="0" w:color="auto"/>
            </w:tcBorders>
          </w:tcPr>
          <w:p w14:paraId="58A71F5F" w14:textId="77777777" w:rsidR="001B4BA8" w:rsidRPr="00F065CE" w:rsidRDefault="001B4BA8" w:rsidP="001B4BA8">
            <w:pPr>
              <w:widowControl w:val="0"/>
              <w:overflowPunct/>
              <w:autoSpaceDE/>
              <w:autoSpaceDN/>
              <w:adjustRightInd/>
              <w:textAlignment w:val="auto"/>
              <w:rPr>
                <w:rFonts w:ascii="Verdana" w:hAnsi="Verdana"/>
                <w:sz w:val="16"/>
                <w:szCs w:val="16"/>
                <w:lang w:bidi="en-US"/>
              </w:rPr>
            </w:pPr>
            <w:r w:rsidRPr="00F065CE">
              <w:rPr>
                <w:rFonts w:ascii="Verdana" w:hAnsi="Verdana"/>
                <w:sz w:val="16"/>
                <w:szCs w:val="16"/>
                <w:lang w:bidi="en-US"/>
              </w:rPr>
              <w:t>Ordinance № 3</w:t>
            </w:r>
          </w:p>
          <w:p w14:paraId="1E6B72C1" w14:textId="77777777" w:rsidR="001B4BA8" w:rsidRPr="00F065CE" w:rsidRDefault="001B4BA8" w:rsidP="001B4BA8">
            <w:pPr>
              <w:widowControl w:val="0"/>
              <w:overflowPunct/>
              <w:autoSpaceDE/>
              <w:autoSpaceDN/>
              <w:adjustRightInd/>
              <w:textAlignment w:val="auto"/>
              <w:rPr>
                <w:rFonts w:ascii="Verdana" w:hAnsi="Verdana"/>
                <w:sz w:val="16"/>
                <w:szCs w:val="16"/>
                <w:lang w:bidi="en-US"/>
              </w:rPr>
            </w:pPr>
            <w:r w:rsidRPr="00F065CE">
              <w:rPr>
                <w:rFonts w:ascii="Verdana" w:hAnsi="Verdana"/>
                <w:sz w:val="16"/>
                <w:szCs w:val="16"/>
                <w:lang w:bidi="en-US"/>
              </w:rPr>
              <w:t xml:space="preserve">(SG № 90 and </w:t>
            </w:r>
            <w:r w:rsidRPr="00F065CE">
              <w:rPr>
                <w:rFonts w:ascii="Verdana" w:hAnsi="Verdana"/>
                <w:sz w:val="16"/>
                <w:szCs w:val="16"/>
                <w:lang w:val="bg-BG" w:eastAsia="bg-BG" w:bidi="bg-BG"/>
              </w:rPr>
              <w:t>91/2004)</w:t>
            </w:r>
          </w:p>
          <w:p w14:paraId="1B1E1787" w14:textId="77777777" w:rsidR="001B4BA8" w:rsidRPr="00F065CE" w:rsidRDefault="001B4BA8" w:rsidP="001B4BA8">
            <w:pPr>
              <w:widowControl w:val="0"/>
              <w:overflowPunct/>
              <w:autoSpaceDE/>
              <w:autoSpaceDN/>
              <w:adjustRightInd/>
              <w:textAlignment w:val="auto"/>
              <w:rPr>
                <w:rFonts w:ascii="Verdana" w:hAnsi="Verdana"/>
                <w:sz w:val="16"/>
                <w:szCs w:val="16"/>
                <w:lang w:bidi="en-US"/>
              </w:rPr>
            </w:pPr>
            <w:r w:rsidRPr="00F065CE">
              <w:rPr>
                <w:rFonts w:ascii="Verdana" w:hAnsi="Verdana"/>
                <w:sz w:val="16"/>
                <w:szCs w:val="16"/>
                <w:lang w:bidi="en-US"/>
              </w:rPr>
              <w:t>Ordinance №</w:t>
            </w:r>
            <w:r w:rsidRPr="00F065CE">
              <w:rPr>
                <w:rFonts w:ascii="Verdana" w:hAnsi="Verdana"/>
                <w:sz w:val="16"/>
                <w:szCs w:val="16"/>
                <w:lang w:val="bg-BG" w:bidi="en-US"/>
              </w:rPr>
              <w:t xml:space="preserve"> </w:t>
            </w:r>
            <w:r w:rsidRPr="00F065CE">
              <w:rPr>
                <w:rFonts w:ascii="Verdana" w:hAnsi="Verdana"/>
                <w:sz w:val="16"/>
                <w:szCs w:val="16"/>
                <w:lang w:bidi="en-US"/>
              </w:rPr>
              <w:t>16-116</w:t>
            </w:r>
          </w:p>
          <w:p w14:paraId="6C795F78" w14:textId="77777777" w:rsidR="001B4BA8" w:rsidRPr="00F065CE" w:rsidRDefault="001B4BA8" w:rsidP="001B4BA8">
            <w:pPr>
              <w:widowControl w:val="0"/>
              <w:overflowPunct/>
              <w:autoSpaceDE/>
              <w:autoSpaceDN/>
              <w:adjustRightInd/>
              <w:textAlignment w:val="auto"/>
              <w:rPr>
                <w:rFonts w:ascii="Verdana" w:hAnsi="Verdana"/>
                <w:sz w:val="16"/>
                <w:szCs w:val="16"/>
                <w:lang w:bidi="en-US"/>
              </w:rPr>
            </w:pPr>
            <w:r w:rsidRPr="00F065CE">
              <w:rPr>
                <w:rFonts w:ascii="Verdana" w:hAnsi="Verdana"/>
                <w:sz w:val="16"/>
                <w:szCs w:val="16"/>
                <w:lang w:bidi="en-US"/>
              </w:rPr>
              <w:t xml:space="preserve">(SG № </w:t>
            </w:r>
            <w:r w:rsidRPr="00F065CE">
              <w:rPr>
                <w:rFonts w:ascii="Verdana" w:hAnsi="Verdana"/>
                <w:sz w:val="16"/>
                <w:szCs w:val="16"/>
                <w:lang w:val="bg-BG" w:eastAsia="bg-BG" w:bidi="bg-BG"/>
              </w:rPr>
              <w:t>26/2008)</w:t>
            </w:r>
          </w:p>
          <w:p w14:paraId="3628A957" w14:textId="3ED95AD1" w:rsidR="001B4BA8" w:rsidRPr="00F065CE" w:rsidRDefault="001B4BA8" w:rsidP="001B4BA8">
            <w:pPr>
              <w:rPr>
                <w:rFonts w:ascii="Verdana" w:hAnsi="Verdana"/>
                <w:i/>
                <w:sz w:val="16"/>
                <w:szCs w:val="16"/>
                <w:lang w:bidi="en-US"/>
              </w:rPr>
            </w:pPr>
            <w:r w:rsidRPr="00F065CE">
              <w:rPr>
                <w:rFonts w:ascii="Verdana" w:hAnsi="Verdana"/>
                <w:i/>
                <w:sz w:val="16"/>
                <w:szCs w:val="16"/>
                <w:lang w:bidi="en-US"/>
              </w:rPr>
              <w:t>TS</w:t>
            </w:r>
          </w:p>
          <w:p w14:paraId="337DE4A9" w14:textId="77777777" w:rsidR="001B4BA8" w:rsidRPr="00F065CE" w:rsidRDefault="001B4BA8" w:rsidP="001B4BA8">
            <w:pPr>
              <w:rPr>
                <w:rFonts w:ascii="Verdana" w:hAnsi="Verdana"/>
                <w:sz w:val="16"/>
                <w:szCs w:val="16"/>
                <w:lang w:val="ru-RU"/>
              </w:rPr>
            </w:pPr>
          </w:p>
          <w:p w14:paraId="2BCE5818" w14:textId="6098955E" w:rsidR="00843372" w:rsidRPr="00F065CE" w:rsidRDefault="00843372" w:rsidP="00F26724">
            <w:pPr>
              <w:rPr>
                <w:rFonts w:ascii="Verdana" w:hAnsi="Verdana"/>
                <w:sz w:val="16"/>
                <w:szCs w:val="16"/>
              </w:rPr>
            </w:pPr>
          </w:p>
        </w:tc>
      </w:tr>
      <w:tr w:rsidR="001B4BA8" w:rsidRPr="00F065CE" w14:paraId="7D53211F" w14:textId="77777777" w:rsidTr="006A7FAF">
        <w:trPr>
          <w:trHeight w:hRule="exact" w:val="3968"/>
          <w:jc w:val="center"/>
        </w:trPr>
        <w:tc>
          <w:tcPr>
            <w:tcW w:w="457" w:type="dxa"/>
            <w:tcBorders>
              <w:top w:val="single" w:sz="4" w:space="0" w:color="auto"/>
              <w:left w:val="single" w:sz="4" w:space="0" w:color="auto"/>
              <w:bottom w:val="single" w:sz="4" w:space="0" w:color="auto"/>
              <w:right w:val="single" w:sz="4" w:space="0" w:color="auto"/>
            </w:tcBorders>
            <w:vAlign w:val="center"/>
          </w:tcPr>
          <w:p w14:paraId="3FE3FC98" w14:textId="77777777" w:rsidR="001B4BA8" w:rsidRPr="00F065CE" w:rsidRDefault="001B4BA8" w:rsidP="001B4BA8">
            <w:pPr>
              <w:jc w:val="center"/>
              <w:rPr>
                <w:rFonts w:ascii="Verdana" w:hAnsi="Verdana"/>
                <w:sz w:val="18"/>
                <w:szCs w:val="18"/>
              </w:rPr>
            </w:pPr>
            <w:r w:rsidRPr="00F065CE">
              <w:rPr>
                <w:rFonts w:ascii="Verdana" w:hAnsi="Verdana"/>
                <w:sz w:val="18"/>
                <w:szCs w:val="18"/>
              </w:rPr>
              <w:lastRenderedPageBreak/>
              <w:t>2.</w:t>
            </w:r>
          </w:p>
        </w:tc>
        <w:tc>
          <w:tcPr>
            <w:tcW w:w="1523" w:type="dxa"/>
            <w:tcBorders>
              <w:top w:val="single" w:sz="4" w:space="0" w:color="auto"/>
              <w:left w:val="single" w:sz="4" w:space="0" w:color="auto"/>
              <w:bottom w:val="single" w:sz="4" w:space="0" w:color="auto"/>
              <w:right w:val="single" w:sz="4" w:space="0" w:color="auto"/>
            </w:tcBorders>
          </w:tcPr>
          <w:p w14:paraId="285E2C03" w14:textId="7E7F0C9F" w:rsidR="001B4BA8" w:rsidRPr="00F065CE" w:rsidRDefault="006F718E" w:rsidP="001B4BA8">
            <w:pPr>
              <w:ind w:left="-45" w:right="-108"/>
              <w:rPr>
                <w:rFonts w:ascii="Verdana" w:hAnsi="Verdana"/>
                <w:sz w:val="16"/>
                <w:szCs w:val="16"/>
              </w:rPr>
            </w:pPr>
            <w:r w:rsidRPr="00F065CE">
              <w:rPr>
                <w:rFonts w:ascii="Verdana" w:hAnsi="Verdana"/>
                <w:sz w:val="16"/>
                <w:szCs w:val="16"/>
                <w:lang w:bidi="en-US"/>
              </w:rPr>
              <w:t xml:space="preserve">Microclimate in work and domestic </w:t>
            </w:r>
            <w:r w:rsidR="001B4BA8" w:rsidRPr="00F065CE">
              <w:rPr>
                <w:rFonts w:ascii="Verdana" w:hAnsi="Verdana"/>
                <w:sz w:val="16"/>
                <w:szCs w:val="16"/>
                <w:lang w:bidi="en-US"/>
              </w:rPr>
              <w:t>environment</w:t>
            </w:r>
          </w:p>
        </w:tc>
        <w:tc>
          <w:tcPr>
            <w:tcW w:w="1453" w:type="dxa"/>
            <w:tcBorders>
              <w:top w:val="single" w:sz="4" w:space="0" w:color="auto"/>
              <w:left w:val="single" w:sz="4" w:space="0" w:color="auto"/>
              <w:bottom w:val="single" w:sz="4" w:space="0" w:color="auto"/>
              <w:right w:val="single" w:sz="4" w:space="0" w:color="auto"/>
            </w:tcBorders>
          </w:tcPr>
          <w:p w14:paraId="607B431F" w14:textId="77777777" w:rsidR="002D1214" w:rsidRPr="00F065CE" w:rsidRDefault="002D1214" w:rsidP="002D1214">
            <w:pPr>
              <w:rPr>
                <w:rFonts w:ascii="Verdana" w:hAnsi="Verdana"/>
                <w:sz w:val="16"/>
                <w:szCs w:val="16"/>
              </w:rPr>
            </w:pPr>
            <w:r w:rsidRPr="00F065CE">
              <w:rPr>
                <w:rFonts w:ascii="Verdana" w:hAnsi="Verdana"/>
                <w:sz w:val="16"/>
                <w:szCs w:val="16"/>
                <w:lang w:val="en"/>
              </w:rPr>
              <w:t>On new and in operation objects and facilities through initial and periodic control</w:t>
            </w:r>
          </w:p>
          <w:p w14:paraId="3FCB2BEF" w14:textId="31929C19" w:rsidR="001B4BA8" w:rsidRPr="00F065CE" w:rsidRDefault="001B4BA8" w:rsidP="001B4BA8">
            <w:pPr>
              <w:rPr>
                <w:rFonts w:ascii="Verdana" w:hAnsi="Verdana"/>
                <w:sz w:val="16"/>
                <w:szCs w:val="16"/>
              </w:rPr>
            </w:pPr>
          </w:p>
        </w:tc>
        <w:tc>
          <w:tcPr>
            <w:tcW w:w="2127" w:type="dxa"/>
            <w:tcBorders>
              <w:top w:val="single" w:sz="4" w:space="0" w:color="auto"/>
              <w:left w:val="single" w:sz="4" w:space="0" w:color="auto"/>
              <w:bottom w:val="single" w:sz="4" w:space="0" w:color="auto"/>
              <w:right w:val="single" w:sz="4" w:space="0" w:color="auto"/>
            </w:tcBorders>
          </w:tcPr>
          <w:p w14:paraId="7AE1CD80" w14:textId="77777777" w:rsidR="001B4BA8" w:rsidRPr="00F065CE" w:rsidRDefault="001B4BA8" w:rsidP="001B4BA8">
            <w:pPr>
              <w:widowControl w:val="0"/>
              <w:overflowPunct/>
              <w:autoSpaceDE/>
              <w:autoSpaceDN/>
              <w:adjustRightInd/>
              <w:textAlignment w:val="auto"/>
              <w:rPr>
                <w:rFonts w:ascii="Verdana" w:hAnsi="Verdana"/>
                <w:sz w:val="16"/>
                <w:szCs w:val="16"/>
                <w:lang w:bidi="en-US"/>
              </w:rPr>
            </w:pPr>
            <w:r w:rsidRPr="00F065CE">
              <w:rPr>
                <w:rFonts w:ascii="Verdana" w:hAnsi="Verdana"/>
                <w:sz w:val="16"/>
                <w:szCs w:val="16"/>
                <w:lang w:bidi="en-US"/>
              </w:rPr>
              <w:t>Air temperature;</w:t>
            </w:r>
          </w:p>
          <w:p w14:paraId="4395A827" w14:textId="77777777" w:rsidR="001B4BA8" w:rsidRPr="00F065CE" w:rsidRDefault="001B4BA8" w:rsidP="001B4BA8">
            <w:pPr>
              <w:widowControl w:val="0"/>
              <w:overflowPunct/>
              <w:autoSpaceDE/>
              <w:autoSpaceDN/>
              <w:adjustRightInd/>
              <w:textAlignment w:val="auto"/>
              <w:rPr>
                <w:rFonts w:ascii="Verdana" w:hAnsi="Verdana"/>
                <w:sz w:val="16"/>
                <w:szCs w:val="16"/>
                <w:lang w:bidi="en-US"/>
              </w:rPr>
            </w:pPr>
            <w:r w:rsidRPr="00F065CE">
              <w:rPr>
                <w:rFonts w:ascii="Verdana" w:hAnsi="Verdana"/>
                <w:sz w:val="16"/>
                <w:szCs w:val="16"/>
                <w:lang w:bidi="en-US"/>
              </w:rPr>
              <w:t>Relative humidity;</w:t>
            </w:r>
          </w:p>
          <w:p w14:paraId="2DEC59EE" w14:textId="5F60B55C" w:rsidR="001B4BA8" w:rsidRPr="00F065CE" w:rsidRDefault="001B4BA8" w:rsidP="001B4BA8">
            <w:pPr>
              <w:rPr>
                <w:rFonts w:ascii="Verdana" w:hAnsi="Verdana"/>
                <w:sz w:val="16"/>
                <w:szCs w:val="16"/>
              </w:rPr>
            </w:pPr>
            <w:r w:rsidRPr="00F065CE">
              <w:rPr>
                <w:rFonts w:ascii="Verdana" w:hAnsi="Verdana"/>
                <w:sz w:val="16"/>
                <w:szCs w:val="16"/>
                <w:lang w:bidi="en-US"/>
              </w:rPr>
              <w:t>Air velocity.</w:t>
            </w:r>
          </w:p>
        </w:tc>
        <w:tc>
          <w:tcPr>
            <w:tcW w:w="2232" w:type="dxa"/>
            <w:tcBorders>
              <w:top w:val="single" w:sz="4" w:space="0" w:color="auto"/>
              <w:left w:val="single" w:sz="4" w:space="0" w:color="auto"/>
              <w:bottom w:val="single" w:sz="4" w:space="0" w:color="auto"/>
              <w:right w:val="single" w:sz="4" w:space="0" w:color="auto"/>
            </w:tcBorders>
          </w:tcPr>
          <w:p w14:paraId="3E8A6D39" w14:textId="77777777" w:rsidR="001B4BA8" w:rsidRPr="00F065CE" w:rsidRDefault="001B4BA8" w:rsidP="001B4BA8">
            <w:pPr>
              <w:widowControl w:val="0"/>
              <w:overflowPunct/>
              <w:autoSpaceDE/>
              <w:autoSpaceDN/>
              <w:adjustRightInd/>
              <w:spacing w:line="254" w:lineRule="auto"/>
              <w:textAlignment w:val="auto"/>
              <w:rPr>
                <w:rFonts w:ascii="Verdana" w:hAnsi="Verdana"/>
                <w:sz w:val="16"/>
                <w:szCs w:val="16"/>
                <w:lang w:bidi="en-US"/>
              </w:rPr>
            </w:pPr>
            <w:r w:rsidRPr="00F065CE">
              <w:rPr>
                <w:rFonts w:ascii="Verdana" w:hAnsi="Verdana"/>
                <w:sz w:val="16"/>
                <w:szCs w:val="16"/>
                <w:lang w:bidi="en-US"/>
              </w:rPr>
              <w:t>БДС</w:t>
            </w:r>
            <w:r w:rsidRPr="00F065CE">
              <w:rPr>
                <w:rFonts w:ascii="Verdana" w:hAnsi="Verdana"/>
                <w:sz w:val="16"/>
                <w:szCs w:val="16"/>
                <w:lang w:val="bg-BG" w:bidi="en-US"/>
              </w:rPr>
              <w:t xml:space="preserve"> </w:t>
            </w:r>
            <w:r w:rsidRPr="00F065CE">
              <w:rPr>
                <w:rFonts w:ascii="Verdana" w:hAnsi="Verdana"/>
                <w:sz w:val="16"/>
                <w:szCs w:val="16"/>
                <w:lang w:bidi="en-US"/>
              </w:rPr>
              <w:t>16686;</w:t>
            </w:r>
          </w:p>
          <w:p w14:paraId="702796F5" w14:textId="321A8C30" w:rsidR="00AD6799" w:rsidRPr="00F065CE" w:rsidRDefault="006F718E" w:rsidP="001B4BA8">
            <w:pPr>
              <w:rPr>
                <w:rFonts w:ascii="Verdana" w:hAnsi="Verdana"/>
                <w:sz w:val="16"/>
                <w:szCs w:val="16"/>
                <w:lang w:bidi="en-US"/>
              </w:rPr>
            </w:pPr>
            <w:r w:rsidRPr="00F065CE">
              <w:rPr>
                <w:rFonts w:ascii="Verdana" w:hAnsi="Verdana"/>
                <w:sz w:val="16"/>
                <w:szCs w:val="16"/>
                <w:lang w:bidi="en-US"/>
              </w:rPr>
              <w:t>Ordinance № RD-07-</w:t>
            </w:r>
            <w:r w:rsidR="001B4BA8" w:rsidRPr="00F065CE">
              <w:rPr>
                <w:rFonts w:ascii="Verdana" w:hAnsi="Verdana"/>
                <w:sz w:val="16"/>
                <w:szCs w:val="16"/>
                <w:lang w:bidi="en-US"/>
              </w:rPr>
              <w:t xml:space="preserve">3 (SG № </w:t>
            </w:r>
            <w:r w:rsidR="001B4BA8" w:rsidRPr="00F065CE">
              <w:rPr>
                <w:rFonts w:ascii="Verdana" w:hAnsi="Verdana"/>
                <w:sz w:val="16"/>
                <w:szCs w:val="16"/>
                <w:lang w:val="bg-BG" w:eastAsia="bg-BG" w:bidi="bg-BG"/>
              </w:rPr>
              <w:t xml:space="preserve">63/2014) </w:t>
            </w:r>
            <w:r w:rsidR="001B4BA8" w:rsidRPr="00F065CE">
              <w:rPr>
                <w:rFonts w:ascii="Verdana" w:hAnsi="Verdana"/>
                <w:sz w:val="16"/>
                <w:szCs w:val="16"/>
                <w:lang w:bidi="en-US"/>
              </w:rPr>
              <w:t xml:space="preserve"> </w:t>
            </w:r>
          </w:p>
          <w:p w14:paraId="13CEAC1F" w14:textId="2D73998A" w:rsidR="001B4BA8" w:rsidRPr="00F065CE" w:rsidRDefault="00AD6799" w:rsidP="001B4BA8">
            <w:pPr>
              <w:rPr>
                <w:rFonts w:ascii="Verdana" w:hAnsi="Verdana"/>
                <w:color w:val="FF0000"/>
                <w:sz w:val="16"/>
                <w:szCs w:val="16"/>
              </w:rPr>
            </w:pPr>
            <w:r w:rsidRPr="00F065CE">
              <w:rPr>
                <w:rFonts w:ascii="Verdana" w:hAnsi="Verdana"/>
                <w:sz w:val="16"/>
                <w:szCs w:val="16"/>
              </w:rPr>
              <w:t>КП 7.1.1-6</w:t>
            </w:r>
          </w:p>
        </w:tc>
        <w:tc>
          <w:tcPr>
            <w:tcW w:w="2693" w:type="dxa"/>
            <w:tcBorders>
              <w:top w:val="single" w:sz="4" w:space="0" w:color="auto"/>
              <w:left w:val="single" w:sz="4" w:space="0" w:color="auto"/>
              <w:bottom w:val="single" w:sz="4" w:space="0" w:color="auto"/>
              <w:right w:val="single" w:sz="4" w:space="0" w:color="auto"/>
            </w:tcBorders>
          </w:tcPr>
          <w:p w14:paraId="19196CA9" w14:textId="6EECE40E" w:rsidR="001B4BA8" w:rsidRPr="00F065CE" w:rsidRDefault="001B4BA8" w:rsidP="001B4BA8">
            <w:pPr>
              <w:widowControl w:val="0"/>
              <w:overflowPunct/>
              <w:autoSpaceDE/>
              <w:autoSpaceDN/>
              <w:adjustRightInd/>
              <w:spacing w:line="252" w:lineRule="auto"/>
              <w:textAlignment w:val="auto"/>
              <w:rPr>
                <w:rFonts w:ascii="Verdana" w:hAnsi="Verdana"/>
                <w:sz w:val="16"/>
                <w:szCs w:val="16"/>
                <w:lang w:bidi="en-US"/>
              </w:rPr>
            </w:pPr>
            <w:r w:rsidRPr="00F065CE">
              <w:rPr>
                <w:rFonts w:ascii="Verdana" w:hAnsi="Verdana"/>
                <w:sz w:val="16"/>
                <w:szCs w:val="16"/>
                <w:lang w:bidi="en-US"/>
              </w:rPr>
              <w:t>БДС</w:t>
            </w:r>
            <w:r w:rsidRPr="00F065CE">
              <w:rPr>
                <w:rFonts w:ascii="Verdana" w:hAnsi="Verdana"/>
                <w:sz w:val="16"/>
                <w:szCs w:val="16"/>
                <w:lang w:val="bg-BG" w:bidi="en-US"/>
              </w:rPr>
              <w:t xml:space="preserve"> </w:t>
            </w:r>
            <w:r w:rsidRPr="00F065CE">
              <w:rPr>
                <w:rFonts w:ascii="Verdana" w:hAnsi="Verdana"/>
                <w:sz w:val="16"/>
                <w:szCs w:val="16"/>
                <w:lang w:bidi="en-US"/>
              </w:rPr>
              <w:t xml:space="preserve">14776; </w:t>
            </w:r>
          </w:p>
          <w:p w14:paraId="10F5DCF5" w14:textId="50AF7FB4" w:rsidR="00522F0B" w:rsidRPr="00F065CE" w:rsidRDefault="00522F0B" w:rsidP="00522F0B">
            <w:pPr>
              <w:jc w:val="both"/>
              <w:rPr>
                <w:rFonts w:ascii="Verdana" w:hAnsi="Verdana" w:cs="Arial"/>
                <w:sz w:val="16"/>
                <w:szCs w:val="16"/>
                <w:lang w:eastAsia="bg-BG" w:bidi="en-US"/>
              </w:rPr>
            </w:pPr>
            <w:r w:rsidRPr="00F065CE">
              <w:rPr>
                <w:rFonts w:ascii="Verdana" w:hAnsi="Verdana" w:cs="Arial"/>
                <w:sz w:val="16"/>
                <w:szCs w:val="16"/>
                <w:lang w:eastAsia="bg-BG" w:bidi="en-US"/>
              </w:rPr>
              <w:t xml:space="preserve">Ordinance № RD-07-3 (SG № </w:t>
            </w:r>
            <w:r w:rsidRPr="00F065CE">
              <w:rPr>
                <w:rFonts w:ascii="Verdana" w:hAnsi="Verdana" w:cs="Arial"/>
                <w:sz w:val="16"/>
                <w:szCs w:val="16"/>
                <w:lang w:eastAsia="bg-BG" w:bidi="bg-BG"/>
              </w:rPr>
              <w:t>63/2014);</w:t>
            </w:r>
          </w:p>
          <w:p w14:paraId="7F6A48DC" w14:textId="77777777" w:rsidR="001B4BA8" w:rsidRPr="00F065CE" w:rsidRDefault="001B4BA8" w:rsidP="001B4BA8">
            <w:pPr>
              <w:widowControl w:val="0"/>
              <w:overflowPunct/>
              <w:autoSpaceDE/>
              <w:autoSpaceDN/>
              <w:adjustRightInd/>
              <w:spacing w:line="252" w:lineRule="auto"/>
              <w:textAlignment w:val="auto"/>
              <w:rPr>
                <w:rFonts w:ascii="Verdana" w:hAnsi="Verdana"/>
                <w:sz w:val="16"/>
                <w:szCs w:val="16"/>
                <w:lang w:val="bg-BG" w:eastAsia="bg-BG" w:bidi="bg-BG"/>
              </w:rPr>
            </w:pPr>
            <w:r w:rsidRPr="00F065CE">
              <w:rPr>
                <w:rFonts w:ascii="Verdana" w:hAnsi="Verdana"/>
                <w:sz w:val="16"/>
                <w:szCs w:val="16"/>
                <w:lang w:bidi="en-US"/>
              </w:rPr>
              <w:t xml:space="preserve">Ordinance № 2 (SG № </w:t>
            </w:r>
            <w:r w:rsidRPr="00F065CE">
              <w:rPr>
                <w:rFonts w:ascii="Verdana" w:hAnsi="Verdana"/>
                <w:sz w:val="16"/>
                <w:szCs w:val="16"/>
                <w:lang w:val="bg-BG" w:eastAsia="bg-BG" w:bidi="bg-BG"/>
              </w:rPr>
              <w:t>15/2007)</w:t>
            </w:r>
          </w:p>
          <w:p w14:paraId="2B7A2C57" w14:textId="77777777" w:rsidR="001B4BA8" w:rsidRPr="00F065CE" w:rsidRDefault="001B4BA8" w:rsidP="001B4BA8">
            <w:pPr>
              <w:widowControl w:val="0"/>
              <w:overflowPunct/>
              <w:autoSpaceDE/>
              <w:autoSpaceDN/>
              <w:adjustRightInd/>
              <w:spacing w:line="252" w:lineRule="auto"/>
              <w:textAlignment w:val="auto"/>
              <w:rPr>
                <w:rFonts w:ascii="Verdana" w:hAnsi="Verdana"/>
                <w:sz w:val="16"/>
                <w:szCs w:val="16"/>
                <w:lang w:val="bg-BG" w:eastAsia="bg-BG" w:bidi="bg-BG"/>
              </w:rPr>
            </w:pPr>
            <w:r w:rsidRPr="00F065CE">
              <w:rPr>
                <w:rFonts w:ascii="Verdana" w:hAnsi="Verdana"/>
                <w:sz w:val="16"/>
                <w:szCs w:val="16"/>
                <w:lang w:bidi="en-US"/>
              </w:rPr>
              <w:t xml:space="preserve">Ordinance № 3 (SG № </w:t>
            </w:r>
            <w:r w:rsidRPr="00F065CE">
              <w:rPr>
                <w:rFonts w:ascii="Verdana" w:hAnsi="Verdana"/>
                <w:sz w:val="16"/>
                <w:szCs w:val="16"/>
                <w:lang w:val="bg-BG" w:eastAsia="bg-BG" w:bidi="bg-BG"/>
              </w:rPr>
              <w:t xml:space="preserve">15/2007) </w:t>
            </w:r>
          </w:p>
          <w:p w14:paraId="0903C85F" w14:textId="77777777" w:rsidR="001B4BA8" w:rsidRPr="00F065CE" w:rsidRDefault="001B4BA8" w:rsidP="001B4BA8">
            <w:pPr>
              <w:widowControl w:val="0"/>
              <w:overflowPunct/>
              <w:autoSpaceDE/>
              <w:autoSpaceDN/>
              <w:adjustRightInd/>
              <w:spacing w:line="252" w:lineRule="auto"/>
              <w:textAlignment w:val="auto"/>
              <w:rPr>
                <w:rFonts w:ascii="Verdana" w:hAnsi="Verdana"/>
                <w:sz w:val="16"/>
                <w:szCs w:val="16"/>
                <w:lang w:val="bg-BG" w:eastAsia="bg-BG" w:bidi="bg-BG"/>
              </w:rPr>
            </w:pPr>
            <w:r w:rsidRPr="00F065CE">
              <w:rPr>
                <w:rFonts w:ascii="Verdana" w:hAnsi="Verdana"/>
                <w:sz w:val="16"/>
                <w:szCs w:val="16"/>
                <w:lang w:bidi="en-US"/>
              </w:rPr>
              <w:t xml:space="preserve">Ordinance № 9 (SG № </w:t>
            </w:r>
            <w:r w:rsidRPr="00F065CE">
              <w:rPr>
                <w:rFonts w:ascii="Verdana" w:hAnsi="Verdana"/>
                <w:sz w:val="16"/>
                <w:szCs w:val="16"/>
                <w:lang w:val="bg-BG" w:eastAsia="bg-BG" w:bidi="bg-BG"/>
              </w:rPr>
              <w:t xml:space="preserve">46/1994) </w:t>
            </w:r>
          </w:p>
          <w:p w14:paraId="712A91EA" w14:textId="77777777" w:rsidR="001B4BA8" w:rsidRPr="00F065CE" w:rsidRDefault="001B4BA8" w:rsidP="001B4BA8">
            <w:pPr>
              <w:widowControl w:val="0"/>
              <w:overflowPunct/>
              <w:autoSpaceDE/>
              <w:autoSpaceDN/>
              <w:adjustRightInd/>
              <w:spacing w:line="252" w:lineRule="auto"/>
              <w:textAlignment w:val="auto"/>
              <w:rPr>
                <w:rFonts w:ascii="Verdana" w:hAnsi="Verdana"/>
                <w:sz w:val="16"/>
                <w:szCs w:val="16"/>
                <w:lang w:val="bg-BG" w:eastAsia="bg-BG" w:bidi="bg-BG"/>
              </w:rPr>
            </w:pPr>
            <w:r w:rsidRPr="00F065CE">
              <w:rPr>
                <w:rFonts w:ascii="Verdana" w:hAnsi="Verdana"/>
                <w:sz w:val="16"/>
                <w:szCs w:val="16"/>
                <w:lang w:bidi="en-US"/>
              </w:rPr>
              <w:t xml:space="preserve">Ordinance № 24 (SG № </w:t>
            </w:r>
            <w:r w:rsidRPr="00F065CE">
              <w:rPr>
                <w:rFonts w:ascii="Verdana" w:hAnsi="Verdana"/>
                <w:sz w:val="16"/>
                <w:szCs w:val="16"/>
                <w:lang w:val="bg-BG" w:eastAsia="bg-BG" w:bidi="bg-BG"/>
              </w:rPr>
              <w:t xml:space="preserve">95/2003) </w:t>
            </w:r>
          </w:p>
          <w:p w14:paraId="092CC110" w14:textId="77777777" w:rsidR="001B4BA8" w:rsidRPr="00F065CE" w:rsidRDefault="001B4BA8" w:rsidP="001B4BA8">
            <w:pPr>
              <w:widowControl w:val="0"/>
              <w:overflowPunct/>
              <w:autoSpaceDE/>
              <w:autoSpaceDN/>
              <w:adjustRightInd/>
              <w:spacing w:line="252" w:lineRule="auto"/>
              <w:textAlignment w:val="auto"/>
              <w:rPr>
                <w:rFonts w:ascii="Verdana" w:hAnsi="Verdana"/>
                <w:sz w:val="16"/>
                <w:szCs w:val="16"/>
                <w:lang w:val="bg-BG" w:eastAsia="bg-BG" w:bidi="bg-BG"/>
              </w:rPr>
            </w:pPr>
            <w:r w:rsidRPr="00F065CE">
              <w:rPr>
                <w:rFonts w:ascii="Verdana" w:hAnsi="Verdana"/>
                <w:sz w:val="16"/>
                <w:szCs w:val="16"/>
                <w:lang w:bidi="en-US"/>
              </w:rPr>
              <w:t xml:space="preserve">Ordinance № 26 (SG № </w:t>
            </w:r>
            <w:r w:rsidRPr="00F065CE">
              <w:rPr>
                <w:rFonts w:ascii="Verdana" w:hAnsi="Verdana"/>
                <w:sz w:val="16"/>
                <w:szCs w:val="16"/>
                <w:lang w:val="bg-BG" w:eastAsia="bg-BG" w:bidi="bg-BG"/>
              </w:rPr>
              <w:t xml:space="preserve">103/2008) </w:t>
            </w:r>
          </w:p>
          <w:p w14:paraId="52799C15" w14:textId="532C30FC" w:rsidR="00CD663A" w:rsidRPr="00F065CE" w:rsidRDefault="00522F0B" w:rsidP="00522F0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textAlignment w:val="auto"/>
              <w:rPr>
                <w:rFonts w:ascii="Verdana" w:hAnsi="Verdana" w:cs="Courier New"/>
                <w:sz w:val="16"/>
                <w:szCs w:val="16"/>
              </w:rPr>
            </w:pPr>
            <w:r w:rsidRPr="00F065CE">
              <w:rPr>
                <w:rStyle w:val="NoSpacingChar"/>
                <w:rFonts w:ascii="Verdana" w:hAnsi="Verdana"/>
                <w:sz w:val="16"/>
                <w:szCs w:val="16"/>
                <w:lang w:val="en"/>
              </w:rPr>
              <w:t xml:space="preserve">Instruction No. 34 </w:t>
            </w:r>
            <w:r w:rsidR="00CD663A" w:rsidRPr="00F065CE">
              <w:rPr>
                <w:rStyle w:val="NoSpacingChar"/>
                <w:rFonts w:ascii="Verdana" w:hAnsi="Verdana"/>
                <w:sz w:val="16"/>
                <w:szCs w:val="16"/>
                <w:lang w:val="en"/>
              </w:rPr>
              <w:t>of the Ministry of Health on the hygiene of sports facilities and equipment</w:t>
            </w:r>
            <w:r w:rsidR="00CD663A" w:rsidRPr="00F065CE">
              <w:rPr>
                <w:rFonts w:ascii="Verdana" w:hAnsi="Verdana" w:cs="Courier New"/>
                <w:sz w:val="16"/>
                <w:szCs w:val="16"/>
                <w:lang w:val="en"/>
              </w:rPr>
              <w:t xml:space="preserve"> (Governmental Gazette No. 82/1975);</w:t>
            </w:r>
          </w:p>
          <w:p w14:paraId="1E65C0F0" w14:textId="77777777" w:rsidR="00CD663A" w:rsidRPr="00F065CE" w:rsidRDefault="00CD663A" w:rsidP="00522F0B">
            <w:pPr>
              <w:widowControl w:val="0"/>
              <w:overflowPunct/>
              <w:autoSpaceDE/>
              <w:autoSpaceDN/>
              <w:adjustRightInd/>
              <w:jc w:val="both"/>
              <w:textAlignment w:val="auto"/>
              <w:rPr>
                <w:rFonts w:ascii="Verdana" w:hAnsi="Verdana"/>
                <w:sz w:val="16"/>
                <w:szCs w:val="16"/>
                <w:lang w:eastAsia="bg-BG" w:bidi="bg-BG"/>
              </w:rPr>
            </w:pPr>
            <w:r w:rsidRPr="00F065CE">
              <w:rPr>
                <w:rFonts w:ascii="Verdana" w:hAnsi="Verdana"/>
                <w:sz w:val="16"/>
                <w:szCs w:val="16"/>
                <w:lang w:eastAsia="bg-BG" w:bidi="bg-BG"/>
              </w:rPr>
              <w:t>TS</w:t>
            </w:r>
          </w:p>
          <w:p w14:paraId="69245AFC" w14:textId="0FB7C625" w:rsidR="001B4BA8" w:rsidRPr="00F065CE" w:rsidRDefault="001B4BA8" w:rsidP="001B4BA8">
            <w:pPr>
              <w:widowControl w:val="0"/>
              <w:overflowPunct/>
              <w:autoSpaceDE/>
              <w:autoSpaceDN/>
              <w:adjustRightInd/>
              <w:spacing w:line="252" w:lineRule="auto"/>
              <w:textAlignment w:val="auto"/>
              <w:rPr>
                <w:rFonts w:ascii="Verdana" w:hAnsi="Verdana"/>
                <w:i/>
                <w:sz w:val="16"/>
                <w:szCs w:val="16"/>
                <w:lang w:bidi="en-US"/>
              </w:rPr>
            </w:pPr>
          </w:p>
          <w:p w14:paraId="5689D513" w14:textId="02247B1B" w:rsidR="002D1214" w:rsidRPr="00F065CE" w:rsidRDefault="002D1214" w:rsidP="001B4BA8">
            <w:pPr>
              <w:widowControl w:val="0"/>
              <w:overflowPunct/>
              <w:autoSpaceDE/>
              <w:autoSpaceDN/>
              <w:adjustRightInd/>
              <w:spacing w:line="252" w:lineRule="auto"/>
              <w:textAlignment w:val="auto"/>
              <w:rPr>
                <w:rFonts w:ascii="Verdana" w:hAnsi="Verdana"/>
                <w:i/>
                <w:sz w:val="16"/>
                <w:szCs w:val="16"/>
                <w:lang w:bidi="en-US"/>
              </w:rPr>
            </w:pPr>
          </w:p>
          <w:p w14:paraId="4C936405" w14:textId="04C5F00D" w:rsidR="002D1214" w:rsidRPr="00F065CE" w:rsidRDefault="002D1214" w:rsidP="001B4BA8">
            <w:pPr>
              <w:widowControl w:val="0"/>
              <w:overflowPunct/>
              <w:autoSpaceDE/>
              <w:autoSpaceDN/>
              <w:adjustRightInd/>
              <w:spacing w:line="252" w:lineRule="auto"/>
              <w:textAlignment w:val="auto"/>
              <w:rPr>
                <w:rFonts w:ascii="Verdana" w:hAnsi="Verdana"/>
                <w:i/>
                <w:sz w:val="16"/>
                <w:szCs w:val="16"/>
                <w:lang w:bidi="en-US"/>
              </w:rPr>
            </w:pPr>
          </w:p>
          <w:p w14:paraId="3896CB8F" w14:textId="3059C6AC" w:rsidR="002D1214" w:rsidRPr="00F065CE" w:rsidRDefault="002D1214" w:rsidP="001B4BA8">
            <w:pPr>
              <w:widowControl w:val="0"/>
              <w:overflowPunct/>
              <w:autoSpaceDE/>
              <w:autoSpaceDN/>
              <w:adjustRightInd/>
              <w:spacing w:line="252" w:lineRule="auto"/>
              <w:textAlignment w:val="auto"/>
              <w:rPr>
                <w:rFonts w:ascii="Verdana" w:hAnsi="Verdana"/>
                <w:i/>
                <w:sz w:val="16"/>
                <w:szCs w:val="16"/>
                <w:lang w:bidi="en-US"/>
              </w:rPr>
            </w:pPr>
          </w:p>
          <w:p w14:paraId="7F277897" w14:textId="77777777" w:rsidR="002D1214" w:rsidRPr="00F065CE" w:rsidRDefault="002D1214" w:rsidP="001B4BA8">
            <w:pPr>
              <w:widowControl w:val="0"/>
              <w:overflowPunct/>
              <w:autoSpaceDE/>
              <w:autoSpaceDN/>
              <w:adjustRightInd/>
              <w:spacing w:line="252" w:lineRule="auto"/>
              <w:textAlignment w:val="auto"/>
              <w:rPr>
                <w:rFonts w:ascii="Verdana" w:hAnsi="Verdana"/>
                <w:i/>
                <w:sz w:val="16"/>
                <w:szCs w:val="16"/>
                <w:lang w:bidi="en-US"/>
              </w:rPr>
            </w:pPr>
          </w:p>
          <w:p w14:paraId="30BDD2F7" w14:textId="3F6ECF74" w:rsidR="001B4BA8" w:rsidRPr="00F065CE" w:rsidRDefault="001B4BA8" w:rsidP="001B4BA8">
            <w:pPr>
              <w:rPr>
                <w:rFonts w:ascii="Verdana" w:hAnsi="Verdana"/>
                <w:sz w:val="16"/>
                <w:szCs w:val="16"/>
              </w:rPr>
            </w:pPr>
          </w:p>
        </w:tc>
      </w:tr>
      <w:tr w:rsidR="00843372" w:rsidRPr="00F065CE" w14:paraId="48A18A91" w14:textId="77777777" w:rsidTr="00402551">
        <w:trPr>
          <w:trHeight w:hRule="exact" w:val="284"/>
          <w:jc w:val="center"/>
        </w:trPr>
        <w:tc>
          <w:tcPr>
            <w:tcW w:w="457" w:type="dxa"/>
            <w:tcBorders>
              <w:top w:val="single" w:sz="4" w:space="0" w:color="auto"/>
              <w:left w:val="single" w:sz="4" w:space="0" w:color="auto"/>
              <w:bottom w:val="single" w:sz="4" w:space="0" w:color="auto"/>
              <w:right w:val="single" w:sz="4" w:space="0" w:color="auto"/>
            </w:tcBorders>
            <w:vAlign w:val="center"/>
          </w:tcPr>
          <w:p w14:paraId="792AA8D4" w14:textId="77777777" w:rsidR="00843372" w:rsidRPr="00F065CE" w:rsidRDefault="00843372" w:rsidP="00F26724">
            <w:pPr>
              <w:jc w:val="center"/>
              <w:rPr>
                <w:rFonts w:ascii="Verdana" w:hAnsi="Verdana"/>
                <w:sz w:val="18"/>
                <w:szCs w:val="18"/>
              </w:rPr>
            </w:pPr>
            <w:r w:rsidRPr="00F065CE">
              <w:rPr>
                <w:rFonts w:ascii="Verdana" w:hAnsi="Verdana"/>
                <w:sz w:val="18"/>
                <w:szCs w:val="18"/>
              </w:rPr>
              <w:t>3.</w:t>
            </w:r>
          </w:p>
        </w:tc>
        <w:tc>
          <w:tcPr>
            <w:tcW w:w="1523" w:type="dxa"/>
            <w:tcBorders>
              <w:top w:val="single" w:sz="4" w:space="0" w:color="auto"/>
              <w:left w:val="single" w:sz="4" w:space="0" w:color="auto"/>
              <w:bottom w:val="single" w:sz="4" w:space="0" w:color="auto"/>
              <w:right w:val="single" w:sz="4" w:space="0" w:color="auto"/>
            </w:tcBorders>
            <w:vAlign w:val="center"/>
          </w:tcPr>
          <w:p w14:paraId="749BD5E8" w14:textId="78646A5A" w:rsidR="00843372" w:rsidRPr="006A7FAF" w:rsidRDefault="00B0473C" w:rsidP="00F26724">
            <w:pPr>
              <w:jc w:val="center"/>
              <w:rPr>
                <w:rFonts w:ascii="Verdana" w:hAnsi="Verdana"/>
                <w:sz w:val="18"/>
                <w:szCs w:val="18"/>
              </w:rPr>
            </w:pPr>
            <w:r w:rsidRPr="006A7FAF">
              <w:rPr>
                <w:rFonts w:ascii="Verdana" w:hAnsi="Verdana"/>
                <w:sz w:val="18"/>
                <w:szCs w:val="18"/>
                <w:lang w:bidi="en-US"/>
              </w:rPr>
              <w:t>Noise</w:t>
            </w:r>
          </w:p>
        </w:tc>
        <w:tc>
          <w:tcPr>
            <w:tcW w:w="1453" w:type="dxa"/>
            <w:tcBorders>
              <w:top w:val="single" w:sz="4" w:space="0" w:color="auto"/>
              <w:left w:val="single" w:sz="4" w:space="0" w:color="auto"/>
              <w:bottom w:val="single" w:sz="4" w:space="0" w:color="auto"/>
              <w:right w:val="single" w:sz="4" w:space="0" w:color="auto"/>
            </w:tcBorders>
          </w:tcPr>
          <w:p w14:paraId="196A2017" w14:textId="77777777" w:rsidR="00843372" w:rsidRPr="006A7FAF" w:rsidRDefault="00843372" w:rsidP="00F26724">
            <w:pPr>
              <w:jc w:val="center"/>
              <w:rPr>
                <w:rFonts w:ascii="Verdana" w:hAnsi="Verdan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175DE11C" w14:textId="77777777" w:rsidR="00843372" w:rsidRPr="006A7FAF" w:rsidRDefault="00843372" w:rsidP="00F26724">
            <w:pPr>
              <w:jc w:val="center"/>
              <w:rPr>
                <w:rFonts w:ascii="Verdana" w:hAnsi="Verdana"/>
                <w:sz w:val="18"/>
                <w:szCs w:val="18"/>
              </w:rPr>
            </w:pPr>
          </w:p>
        </w:tc>
        <w:tc>
          <w:tcPr>
            <w:tcW w:w="2232" w:type="dxa"/>
            <w:tcBorders>
              <w:top w:val="single" w:sz="4" w:space="0" w:color="auto"/>
              <w:left w:val="single" w:sz="4" w:space="0" w:color="auto"/>
              <w:bottom w:val="single" w:sz="4" w:space="0" w:color="auto"/>
              <w:right w:val="single" w:sz="4" w:space="0" w:color="auto"/>
            </w:tcBorders>
            <w:vAlign w:val="center"/>
          </w:tcPr>
          <w:p w14:paraId="07919EFB" w14:textId="77777777" w:rsidR="00843372" w:rsidRPr="006A7FAF" w:rsidRDefault="00843372" w:rsidP="00F26724">
            <w:pPr>
              <w:jc w:val="center"/>
              <w:rPr>
                <w:rFonts w:ascii="Verdana" w:hAnsi="Verdana"/>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788CB24F" w14:textId="77777777" w:rsidR="00843372" w:rsidRPr="006A7FAF" w:rsidRDefault="00843372" w:rsidP="00F26724">
            <w:pPr>
              <w:jc w:val="center"/>
              <w:rPr>
                <w:rFonts w:ascii="Verdana" w:hAnsi="Verdana"/>
                <w:sz w:val="18"/>
                <w:szCs w:val="18"/>
              </w:rPr>
            </w:pPr>
          </w:p>
        </w:tc>
      </w:tr>
      <w:tr w:rsidR="00B0473C" w:rsidRPr="00F065CE" w14:paraId="20F06750" w14:textId="77777777" w:rsidTr="00402551">
        <w:trPr>
          <w:trHeight w:hRule="exact" w:val="1844"/>
          <w:jc w:val="center"/>
        </w:trPr>
        <w:tc>
          <w:tcPr>
            <w:tcW w:w="457" w:type="dxa"/>
            <w:tcBorders>
              <w:top w:val="single" w:sz="4" w:space="0" w:color="auto"/>
              <w:left w:val="single" w:sz="4" w:space="0" w:color="auto"/>
              <w:bottom w:val="single" w:sz="4" w:space="0" w:color="auto"/>
              <w:right w:val="single" w:sz="4" w:space="0" w:color="auto"/>
            </w:tcBorders>
            <w:vAlign w:val="center"/>
          </w:tcPr>
          <w:p w14:paraId="784DBEE7" w14:textId="77777777" w:rsidR="00B0473C" w:rsidRPr="00F065CE" w:rsidRDefault="00B0473C" w:rsidP="00B0473C">
            <w:pPr>
              <w:jc w:val="center"/>
              <w:rPr>
                <w:rFonts w:ascii="Verdana" w:hAnsi="Verdana"/>
                <w:sz w:val="18"/>
                <w:szCs w:val="18"/>
              </w:rPr>
            </w:pPr>
            <w:r w:rsidRPr="00F065CE">
              <w:rPr>
                <w:rFonts w:ascii="Verdana" w:hAnsi="Verdana"/>
                <w:sz w:val="18"/>
                <w:szCs w:val="18"/>
              </w:rPr>
              <w:t>А)</w:t>
            </w:r>
          </w:p>
        </w:tc>
        <w:tc>
          <w:tcPr>
            <w:tcW w:w="1523" w:type="dxa"/>
            <w:tcBorders>
              <w:top w:val="single" w:sz="4" w:space="0" w:color="auto"/>
              <w:left w:val="single" w:sz="4" w:space="0" w:color="auto"/>
              <w:bottom w:val="single" w:sz="4" w:space="0" w:color="auto"/>
              <w:right w:val="single" w:sz="4" w:space="0" w:color="auto"/>
            </w:tcBorders>
          </w:tcPr>
          <w:p w14:paraId="59A1A924" w14:textId="039E5640" w:rsidR="00B0473C" w:rsidRPr="006A7FAF" w:rsidRDefault="00B0473C" w:rsidP="00B0473C">
            <w:pPr>
              <w:jc w:val="center"/>
              <w:rPr>
                <w:rFonts w:ascii="Verdana" w:hAnsi="Verdana"/>
                <w:sz w:val="18"/>
                <w:szCs w:val="18"/>
              </w:rPr>
            </w:pPr>
            <w:r w:rsidRPr="006A7FAF">
              <w:rPr>
                <w:rFonts w:ascii="Verdana" w:hAnsi="Verdana"/>
                <w:sz w:val="18"/>
                <w:szCs w:val="18"/>
                <w:lang w:bidi="en-US"/>
              </w:rPr>
              <w:t>Noise in operational environment</w:t>
            </w:r>
          </w:p>
        </w:tc>
        <w:tc>
          <w:tcPr>
            <w:tcW w:w="1453" w:type="dxa"/>
            <w:tcBorders>
              <w:top w:val="single" w:sz="4" w:space="0" w:color="auto"/>
              <w:left w:val="single" w:sz="4" w:space="0" w:color="auto"/>
              <w:bottom w:val="single" w:sz="4" w:space="0" w:color="auto"/>
              <w:right w:val="single" w:sz="4" w:space="0" w:color="auto"/>
            </w:tcBorders>
          </w:tcPr>
          <w:p w14:paraId="29E2A26C" w14:textId="19C80030" w:rsidR="00B0473C" w:rsidRPr="006A7FAF" w:rsidRDefault="00890C57" w:rsidP="00B0473C">
            <w:pPr>
              <w:rPr>
                <w:rFonts w:ascii="Verdana" w:hAnsi="Verdana"/>
                <w:sz w:val="18"/>
                <w:szCs w:val="18"/>
              </w:rPr>
            </w:pPr>
            <w:r w:rsidRPr="006A7FAF">
              <w:rPr>
                <w:rFonts w:ascii="Verdana" w:hAnsi="Verdana"/>
                <w:sz w:val="18"/>
                <w:szCs w:val="18"/>
                <w:lang w:val="en"/>
              </w:rPr>
              <w:t>On new and in operation objects and facilities through initial and periodic control</w:t>
            </w:r>
          </w:p>
        </w:tc>
        <w:tc>
          <w:tcPr>
            <w:tcW w:w="2127" w:type="dxa"/>
            <w:tcBorders>
              <w:top w:val="single" w:sz="4" w:space="0" w:color="auto"/>
              <w:left w:val="single" w:sz="4" w:space="0" w:color="auto"/>
              <w:bottom w:val="single" w:sz="4" w:space="0" w:color="auto"/>
              <w:right w:val="single" w:sz="4" w:space="0" w:color="auto"/>
            </w:tcBorders>
          </w:tcPr>
          <w:p w14:paraId="7B917ED2" w14:textId="77777777" w:rsidR="00B0473C" w:rsidRPr="006A7FAF" w:rsidRDefault="00B0473C" w:rsidP="00B0473C">
            <w:pPr>
              <w:widowControl w:val="0"/>
              <w:overflowPunct/>
              <w:autoSpaceDE/>
              <w:autoSpaceDN/>
              <w:adjustRightInd/>
              <w:textAlignment w:val="auto"/>
              <w:rPr>
                <w:rFonts w:ascii="Verdana" w:eastAsia="Courier New" w:hAnsi="Verdana" w:cs="Courier New"/>
                <w:sz w:val="18"/>
                <w:szCs w:val="18"/>
                <w:lang w:bidi="en-US"/>
              </w:rPr>
            </w:pPr>
            <w:r w:rsidRPr="006A7FAF">
              <w:rPr>
                <w:rFonts w:ascii="Verdana" w:eastAsia="Courier New" w:hAnsi="Verdana" w:cs="Courier New"/>
                <w:sz w:val="18"/>
                <w:szCs w:val="18"/>
                <w:lang w:bidi="en-US"/>
              </w:rPr>
              <w:t xml:space="preserve">Daily noise exposure level, dBA; </w:t>
            </w:r>
          </w:p>
          <w:p w14:paraId="17BB27A4" w14:textId="77777777" w:rsidR="00B0473C" w:rsidRPr="006A7FAF" w:rsidRDefault="00B0473C" w:rsidP="00B0473C">
            <w:pPr>
              <w:widowControl w:val="0"/>
              <w:overflowPunct/>
              <w:autoSpaceDE/>
              <w:autoSpaceDN/>
              <w:adjustRightInd/>
              <w:textAlignment w:val="auto"/>
              <w:rPr>
                <w:rFonts w:ascii="Verdana" w:eastAsia="Courier New" w:hAnsi="Verdana" w:cs="Courier New"/>
                <w:sz w:val="18"/>
                <w:szCs w:val="18"/>
                <w:lang w:bidi="en-US"/>
              </w:rPr>
            </w:pPr>
            <w:r w:rsidRPr="006A7FAF">
              <w:rPr>
                <w:rFonts w:ascii="Verdana" w:eastAsia="Courier New" w:hAnsi="Verdana" w:cs="Courier New"/>
                <w:sz w:val="18"/>
                <w:szCs w:val="18"/>
                <w:lang w:bidi="en-US"/>
              </w:rPr>
              <w:t xml:space="preserve">Average weekly noise exposure level, dBA; </w:t>
            </w:r>
          </w:p>
          <w:p w14:paraId="01EC810B" w14:textId="77777777" w:rsidR="00B0473C" w:rsidRPr="006A7FAF" w:rsidRDefault="00B0473C" w:rsidP="00B0473C">
            <w:pPr>
              <w:widowControl w:val="0"/>
              <w:overflowPunct/>
              <w:autoSpaceDE/>
              <w:autoSpaceDN/>
              <w:adjustRightInd/>
              <w:textAlignment w:val="auto"/>
              <w:rPr>
                <w:rFonts w:ascii="Verdana" w:eastAsia="Courier New" w:hAnsi="Verdana" w:cs="Courier New"/>
                <w:sz w:val="18"/>
                <w:szCs w:val="18"/>
                <w:lang w:bidi="en-US"/>
              </w:rPr>
            </w:pPr>
            <w:r w:rsidRPr="006A7FAF">
              <w:rPr>
                <w:rFonts w:ascii="Verdana" w:eastAsia="Courier New" w:hAnsi="Verdana" w:cs="Courier New"/>
                <w:sz w:val="18"/>
                <w:szCs w:val="18"/>
                <w:lang w:bidi="en-US"/>
              </w:rPr>
              <w:t xml:space="preserve">Peak sound pressure level, </w:t>
            </w:r>
            <w:proofErr w:type="spellStart"/>
            <w:r w:rsidRPr="006A7FAF">
              <w:rPr>
                <w:rFonts w:ascii="Verdana" w:eastAsia="Courier New" w:hAnsi="Verdana" w:cs="Courier New"/>
                <w:sz w:val="18"/>
                <w:szCs w:val="18"/>
                <w:lang w:bidi="en-US"/>
              </w:rPr>
              <w:t>dBC</w:t>
            </w:r>
            <w:proofErr w:type="spellEnd"/>
            <w:r w:rsidRPr="006A7FAF">
              <w:rPr>
                <w:rFonts w:ascii="Verdana" w:eastAsia="Courier New" w:hAnsi="Verdana" w:cs="Courier New"/>
                <w:sz w:val="18"/>
                <w:szCs w:val="18"/>
                <w:lang w:bidi="en-US"/>
              </w:rPr>
              <w:t xml:space="preserve"> </w:t>
            </w:r>
          </w:p>
          <w:p w14:paraId="691F3AE4" w14:textId="77777777" w:rsidR="00B0473C" w:rsidRPr="006A7FAF" w:rsidRDefault="00B0473C" w:rsidP="00B0473C">
            <w:pPr>
              <w:widowControl w:val="0"/>
              <w:overflowPunct/>
              <w:autoSpaceDE/>
              <w:autoSpaceDN/>
              <w:adjustRightInd/>
              <w:textAlignment w:val="auto"/>
              <w:rPr>
                <w:rFonts w:ascii="Verdana" w:eastAsia="Courier New" w:hAnsi="Verdana" w:cs="Courier New"/>
                <w:sz w:val="18"/>
                <w:szCs w:val="18"/>
                <w:lang w:bidi="en-US"/>
              </w:rPr>
            </w:pPr>
          </w:p>
          <w:p w14:paraId="6E232A00" w14:textId="77777777" w:rsidR="00B0473C" w:rsidRPr="006A7FAF" w:rsidRDefault="00B0473C" w:rsidP="00B0473C">
            <w:pPr>
              <w:widowControl w:val="0"/>
              <w:overflowPunct/>
              <w:autoSpaceDE/>
              <w:autoSpaceDN/>
              <w:adjustRightInd/>
              <w:textAlignment w:val="auto"/>
              <w:rPr>
                <w:rFonts w:ascii="Verdana" w:eastAsia="Courier New" w:hAnsi="Verdana" w:cs="Courier New"/>
                <w:sz w:val="18"/>
                <w:szCs w:val="18"/>
                <w:lang w:bidi="en-US"/>
              </w:rPr>
            </w:pPr>
          </w:p>
          <w:p w14:paraId="560F256E" w14:textId="77777777" w:rsidR="00B0473C" w:rsidRPr="006A7FAF" w:rsidRDefault="00B0473C" w:rsidP="00B0473C">
            <w:pPr>
              <w:widowControl w:val="0"/>
              <w:overflowPunct/>
              <w:autoSpaceDE/>
              <w:autoSpaceDN/>
              <w:adjustRightInd/>
              <w:textAlignment w:val="auto"/>
              <w:rPr>
                <w:rFonts w:ascii="Verdana" w:eastAsia="Courier New" w:hAnsi="Verdana" w:cs="Courier New"/>
                <w:sz w:val="18"/>
                <w:szCs w:val="18"/>
                <w:lang w:bidi="en-US"/>
              </w:rPr>
            </w:pPr>
          </w:p>
          <w:p w14:paraId="1E1BC84D" w14:textId="77777777" w:rsidR="00B0473C" w:rsidRPr="006A7FAF" w:rsidRDefault="00B0473C" w:rsidP="00B0473C">
            <w:pPr>
              <w:widowControl w:val="0"/>
              <w:overflowPunct/>
              <w:autoSpaceDE/>
              <w:autoSpaceDN/>
              <w:adjustRightInd/>
              <w:textAlignment w:val="auto"/>
              <w:rPr>
                <w:rFonts w:ascii="Verdana" w:eastAsia="Courier New" w:hAnsi="Verdana" w:cs="Courier New"/>
                <w:sz w:val="18"/>
                <w:szCs w:val="18"/>
                <w:lang w:bidi="en-US"/>
              </w:rPr>
            </w:pPr>
          </w:p>
          <w:p w14:paraId="2ADFF58F" w14:textId="77777777" w:rsidR="00B0473C" w:rsidRPr="006A7FAF" w:rsidRDefault="00B0473C" w:rsidP="00B0473C">
            <w:pPr>
              <w:widowControl w:val="0"/>
              <w:overflowPunct/>
              <w:autoSpaceDE/>
              <w:autoSpaceDN/>
              <w:adjustRightInd/>
              <w:textAlignment w:val="auto"/>
              <w:rPr>
                <w:rFonts w:ascii="Verdana" w:eastAsia="Courier New" w:hAnsi="Verdana" w:cs="Courier New"/>
                <w:sz w:val="18"/>
                <w:szCs w:val="18"/>
                <w:lang w:bidi="en-US"/>
              </w:rPr>
            </w:pPr>
          </w:p>
          <w:p w14:paraId="6CDC42A4" w14:textId="77777777" w:rsidR="00B0473C" w:rsidRPr="006A7FAF" w:rsidRDefault="00B0473C" w:rsidP="00B0473C">
            <w:pPr>
              <w:widowControl w:val="0"/>
              <w:overflowPunct/>
              <w:autoSpaceDE/>
              <w:autoSpaceDN/>
              <w:adjustRightInd/>
              <w:textAlignment w:val="auto"/>
              <w:rPr>
                <w:rFonts w:ascii="Verdana" w:eastAsia="Courier New" w:hAnsi="Verdana" w:cs="Courier New"/>
                <w:sz w:val="18"/>
                <w:szCs w:val="18"/>
                <w:lang w:bidi="en-US"/>
              </w:rPr>
            </w:pPr>
          </w:p>
          <w:p w14:paraId="58F589A8" w14:textId="77777777" w:rsidR="00B0473C" w:rsidRPr="006A7FAF" w:rsidRDefault="00B0473C" w:rsidP="00B0473C">
            <w:pPr>
              <w:widowControl w:val="0"/>
              <w:overflowPunct/>
              <w:autoSpaceDE/>
              <w:autoSpaceDN/>
              <w:adjustRightInd/>
              <w:textAlignment w:val="auto"/>
              <w:rPr>
                <w:rFonts w:ascii="Verdana" w:eastAsia="Courier New" w:hAnsi="Verdana" w:cs="Courier New"/>
                <w:sz w:val="18"/>
                <w:szCs w:val="18"/>
                <w:lang w:bidi="en-US"/>
              </w:rPr>
            </w:pPr>
          </w:p>
          <w:p w14:paraId="5EAEEA71" w14:textId="77777777" w:rsidR="00B0473C" w:rsidRPr="006A7FAF" w:rsidRDefault="00B0473C" w:rsidP="00B0473C">
            <w:pPr>
              <w:widowControl w:val="0"/>
              <w:overflowPunct/>
              <w:autoSpaceDE/>
              <w:autoSpaceDN/>
              <w:adjustRightInd/>
              <w:textAlignment w:val="auto"/>
              <w:rPr>
                <w:rFonts w:ascii="Verdana" w:eastAsia="Courier New" w:hAnsi="Verdana" w:cs="Courier New"/>
                <w:sz w:val="18"/>
                <w:szCs w:val="18"/>
                <w:lang w:bidi="en-US"/>
              </w:rPr>
            </w:pPr>
          </w:p>
          <w:p w14:paraId="7764C6EA" w14:textId="77777777" w:rsidR="00B0473C" w:rsidRPr="006A7FAF" w:rsidRDefault="00B0473C" w:rsidP="00B0473C">
            <w:pPr>
              <w:widowControl w:val="0"/>
              <w:overflowPunct/>
              <w:autoSpaceDE/>
              <w:autoSpaceDN/>
              <w:adjustRightInd/>
              <w:textAlignment w:val="auto"/>
              <w:rPr>
                <w:rFonts w:ascii="Verdana" w:eastAsia="Courier New" w:hAnsi="Verdana" w:cs="Courier New"/>
                <w:sz w:val="18"/>
                <w:szCs w:val="18"/>
                <w:lang w:bidi="en-US"/>
              </w:rPr>
            </w:pPr>
          </w:p>
          <w:p w14:paraId="7030055A" w14:textId="77777777" w:rsidR="00B0473C" w:rsidRPr="006A7FAF" w:rsidRDefault="00B0473C" w:rsidP="00B0473C">
            <w:pPr>
              <w:widowControl w:val="0"/>
              <w:overflowPunct/>
              <w:autoSpaceDE/>
              <w:autoSpaceDN/>
              <w:adjustRightInd/>
              <w:textAlignment w:val="auto"/>
              <w:rPr>
                <w:rFonts w:ascii="Verdana" w:eastAsia="Courier New" w:hAnsi="Verdana" w:cs="Courier New"/>
                <w:sz w:val="18"/>
                <w:szCs w:val="18"/>
                <w:lang w:bidi="en-US"/>
              </w:rPr>
            </w:pPr>
          </w:p>
          <w:p w14:paraId="1464C336" w14:textId="2ABEFA35" w:rsidR="00B0473C" w:rsidRPr="006A7FAF" w:rsidRDefault="00B0473C" w:rsidP="00B0473C">
            <w:pPr>
              <w:rPr>
                <w:rFonts w:ascii="Verdana" w:hAnsi="Verdana"/>
                <w:sz w:val="18"/>
                <w:szCs w:val="18"/>
                <w:lang w:val="ru-RU"/>
              </w:rPr>
            </w:pPr>
          </w:p>
        </w:tc>
        <w:tc>
          <w:tcPr>
            <w:tcW w:w="2232" w:type="dxa"/>
            <w:tcBorders>
              <w:top w:val="single" w:sz="4" w:space="0" w:color="auto"/>
              <w:left w:val="single" w:sz="4" w:space="0" w:color="auto"/>
              <w:bottom w:val="single" w:sz="4" w:space="0" w:color="auto"/>
              <w:right w:val="single" w:sz="4" w:space="0" w:color="auto"/>
            </w:tcBorders>
          </w:tcPr>
          <w:p w14:paraId="24C99741" w14:textId="77777777" w:rsidR="00B0473C" w:rsidRPr="006A7FAF" w:rsidRDefault="00B0473C" w:rsidP="00B0473C">
            <w:pPr>
              <w:widowControl w:val="0"/>
              <w:overflowPunct/>
              <w:autoSpaceDE/>
              <w:autoSpaceDN/>
              <w:adjustRightInd/>
              <w:spacing w:line="252" w:lineRule="auto"/>
              <w:textAlignment w:val="auto"/>
              <w:rPr>
                <w:rFonts w:ascii="Verdana" w:hAnsi="Verdana"/>
                <w:sz w:val="18"/>
                <w:szCs w:val="18"/>
                <w:lang w:eastAsia="bg-BG" w:bidi="bg-BG"/>
              </w:rPr>
            </w:pPr>
            <w:r w:rsidRPr="006A7FAF">
              <w:rPr>
                <w:rFonts w:ascii="Verdana" w:hAnsi="Verdana"/>
                <w:sz w:val="18"/>
                <w:szCs w:val="18"/>
                <w:lang w:val="bg-BG" w:eastAsia="bg-BG" w:bidi="bg-BG"/>
              </w:rPr>
              <w:t xml:space="preserve">БДС </w:t>
            </w:r>
            <w:r w:rsidRPr="006A7FAF">
              <w:rPr>
                <w:rFonts w:ascii="Verdana" w:hAnsi="Verdana"/>
                <w:sz w:val="18"/>
                <w:szCs w:val="18"/>
                <w:lang w:eastAsia="bg-BG" w:bidi="bg-BG"/>
              </w:rPr>
              <w:t>EN  ISO 9612;</w:t>
            </w:r>
          </w:p>
          <w:p w14:paraId="64BC621E" w14:textId="77777777" w:rsidR="00B0473C" w:rsidRPr="006A7FAF" w:rsidRDefault="00B0473C" w:rsidP="00B0473C">
            <w:pPr>
              <w:widowControl w:val="0"/>
              <w:overflowPunct/>
              <w:autoSpaceDE/>
              <w:autoSpaceDN/>
              <w:adjustRightInd/>
              <w:spacing w:line="252" w:lineRule="auto"/>
              <w:textAlignment w:val="auto"/>
              <w:rPr>
                <w:rFonts w:ascii="Verdana" w:hAnsi="Verdana"/>
                <w:sz w:val="18"/>
                <w:szCs w:val="18"/>
                <w:lang w:eastAsia="bg-BG" w:bidi="bg-BG"/>
              </w:rPr>
            </w:pPr>
            <w:r w:rsidRPr="006A7FAF">
              <w:rPr>
                <w:rFonts w:ascii="Verdana" w:hAnsi="Verdana"/>
                <w:sz w:val="18"/>
                <w:szCs w:val="18"/>
                <w:lang w:eastAsia="bg-BG" w:bidi="bg-BG"/>
              </w:rPr>
              <w:t>(</w:t>
            </w:r>
            <w:r w:rsidRPr="006A7FAF">
              <w:rPr>
                <w:rFonts w:ascii="Verdana" w:hAnsi="Verdana"/>
                <w:sz w:val="18"/>
                <w:szCs w:val="18"/>
                <w:lang w:val="bg-BG" w:eastAsia="bg-BG" w:bidi="bg-BG"/>
              </w:rPr>
              <w:t xml:space="preserve">БДС </w:t>
            </w:r>
            <w:r w:rsidRPr="006A7FAF">
              <w:rPr>
                <w:rFonts w:ascii="Verdana" w:hAnsi="Verdana"/>
                <w:sz w:val="18"/>
                <w:szCs w:val="18"/>
                <w:lang w:eastAsia="bg-BG" w:bidi="bg-BG"/>
              </w:rPr>
              <w:t>ISO 1999)</w:t>
            </w:r>
          </w:p>
          <w:p w14:paraId="2A0CFA02" w14:textId="17516D0B" w:rsidR="00B0473C" w:rsidRPr="006A7FAF" w:rsidRDefault="00B0473C" w:rsidP="00B0473C">
            <w:pPr>
              <w:widowControl w:val="0"/>
              <w:overflowPunct/>
              <w:autoSpaceDE/>
              <w:autoSpaceDN/>
              <w:adjustRightInd/>
              <w:spacing w:line="252" w:lineRule="auto"/>
              <w:textAlignment w:val="auto"/>
              <w:rPr>
                <w:rFonts w:ascii="Verdana" w:hAnsi="Verdana"/>
                <w:sz w:val="18"/>
                <w:szCs w:val="18"/>
                <w:lang w:bidi="en-US"/>
              </w:rPr>
            </w:pPr>
            <w:r w:rsidRPr="006A7FAF">
              <w:rPr>
                <w:rFonts w:ascii="Verdana" w:hAnsi="Verdana"/>
                <w:sz w:val="18"/>
                <w:szCs w:val="18"/>
              </w:rPr>
              <w:t>КП 7.1.1-7</w:t>
            </w:r>
          </w:p>
          <w:p w14:paraId="3AE84762" w14:textId="7D4A41C1" w:rsidR="00B0473C" w:rsidRPr="006A7FAF" w:rsidRDefault="00B0473C" w:rsidP="00B0473C">
            <w:pPr>
              <w:widowControl w:val="0"/>
              <w:overflowPunct/>
              <w:autoSpaceDE/>
              <w:autoSpaceDN/>
              <w:adjustRightInd/>
              <w:spacing w:line="252" w:lineRule="auto"/>
              <w:textAlignment w:val="auto"/>
              <w:rPr>
                <w:rFonts w:ascii="Verdana" w:hAnsi="Verdana"/>
                <w:color w:val="FF0000"/>
                <w:sz w:val="18"/>
                <w:szCs w:val="18"/>
                <w:lang w:val="ru-RU"/>
              </w:rPr>
            </w:pPr>
          </w:p>
        </w:tc>
        <w:tc>
          <w:tcPr>
            <w:tcW w:w="2693" w:type="dxa"/>
            <w:tcBorders>
              <w:top w:val="single" w:sz="4" w:space="0" w:color="auto"/>
              <w:left w:val="single" w:sz="4" w:space="0" w:color="auto"/>
              <w:bottom w:val="single" w:sz="4" w:space="0" w:color="auto"/>
              <w:right w:val="single" w:sz="4" w:space="0" w:color="auto"/>
            </w:tcBorders>
          </w:tcPr>
          <w:p w14:paraId="73C304F5" w14:textId="77777777" w:rsidR="00B0473C" w:rsidRPr="006A7FAF" w:rsidRDefault="00B0473C" w:rsidP="00B0473C">
            <w:pPr>
              <w:widowControl w:val="0"/>
              <w:overflowPunct/>
              <w:autoSpaceDE/>
              <w:autoSpaceDN/>
              <w:adjustRightInd/>
              <w:spacing w:line="257" w:lineRule="auto"/>
              <w:textAlignment w:val="auto"/>
              <w:rPr>
                <w:rFonts w:ascii="Verdana" w:hAnsi="Verdana"/>
                <w:sz w:val="18"/>
                <w:szCs w:val="18"/>
                <w:lang w:eastAsia="bg-BG" w:bidi="bg-BG"/>
              </w:rPr>
            </w:pPr>
            <w:r w:rsidRPr="006A7FAF">
              <w:rPr>
                <w:rFonts w:ascii="Verdana" w:hAnsi="Verdana"/>
                <w:sz w:val="18"/>
                <w:szCs w:val="18"/>
                <w:lang w:bidi="en-US"/>
              </w:rPr>
              <w:t xml:space="preserve">Ordinance № 6 (SG № </w:t>
            </w:r>
            <w:r w:rsidRPr="006A7FAF">
              <w:rPr>
                <w:rFonts w:ascii="Verdana" w:hAnsi="Verdana"/>
                <w:sz w:val="18"/>
                <w:szCs w:val="18"/>
                <w:lang w:val="bg-BG" w:eastAsia="bg-BG" w:bidi="bg-BG"/>
              </w:rPr>
              <w:t>70/2005)</w:t>
            </w:r>
            <w:r w:rsidRPr="006A7FAF">
              <w:rPr>
                <w:rFonts w:ascii="Verdana" w:hAnsi="Verdana"/>
                <w:sz w:val="18"/>
                <w:szCs w:val="18"/>
                <w:lang w:eastAsia="bg-BG" w:bidi="bg-BG"/>
              </w:rPr>
              <w:t>;</w:t>
            </w:r>
          </w:p>
          <w:p w14:paraId="35D3B3D9" w14:textId="45410FC2" w:rsidR="00B0473C" w:rsidRPr="006A7FAF" w:rsidRDefault="00B0473C" w:rsidP="00B0473C">
            <w:pPr>
              <w:widowControl w:val="0"/>
              <w:overflowPunct/>
              <w:autoSpaceDE/>
              <w:autoSpaceDN/>
              <w:adjustRightInd/>
              <w:textAlignment w:val="auto"/>
              <w:rPr>
                <w:rFonts w:ascii="Verdana" w:hAnsi="Verdana"/>
                <w:i/>
                <w:sz w:val="18"/>
                <w:szCs w:val="18"/>
                <w:lang w:bidi="en-US"/>
              </w:rPr>
            </w:pPr>
            <w:r w:rsidRPr="006A7FAF">
              <w:rPr>
                <w:rFonts w:ascii="Verdana" w:hAnsi="Verdana"/>
                <w:i/>
                <w:sz w:val="18"/>
                <w:szCs w:val="18"/>
                <w:lang w:bidi="en-US"/>
              </w:rPr>
              <w:t>TS</w:t>
            </w:r>
          </w:p>
          <w:p w14:paraId="15A76573" w14:textId="77777777" w:rsidR="00B0473C" w:rsidRPr="006A7FAF" w:rsidRDefault="00B0473C" w:rsidP="00B0473C">
            <w:pPr>
              <w:widowControl w:val="0"/>
              <w:overflowPunct/>
              <w:autoSpaceDE/>
              <w:autoSpaceDN/>
              <w:adjustRightInd/>
              <w:textAlignment w:val="auto"/>
              <w:rPr>
                <w:rFonts w:ascii="Verdana" w:hAnsi="Verdana"/>
                <w:i/>
                <w:sz w:val="18"/>
                <w:szCs w:val="18"/>
                <w:lang w:bidi="en-US"/>
              </w:rPr>
            </w:pPr>
          </w:p>
          <w:p w14:paraId="51EBA98B" w14:textId="77777777" w:rsidR="00B0473C" w:rsidRPr="006A7FAF" w:rsidRDefault="00B0473C" w:rsidP="00B0473C">
            <w:pPr>
              <w:widowControl w:val="0"/>
              <w:overflowPunct/>
              <w:autoSpaceDE/>
              <w:autoSpaceDN/>
              <w:adjustRightInd/>
              <w:textAlignment w:val="auto"/>
              <w:rPr>
                <w:rFonts w:ascii="Verdana" w:hAnsi="Verdana"/>
                <w:i/>
                <w:sz w:val="18"/>
                <w:szCs w:val="18"/>
                <w:lang w:bidi="en-US"/>
              </w:rPr>
            </w:pPr>
          </w:p>
          <w:p w14:paraId="58D41F3F" w14:textId="77777777" w:rsidR="00B0473C" w:rsidRPr="006A7FAF" w:rsidRDefault="00B0473C" w:rsidP="00B0473C">
            <w:pPr>
              <w:widowControl w:val="0"/>
              <w:overflowPunct/>
              <w:autoSpaceDE/>
              <w:autoSpaceDN/>
              <w:adjustRightInd/>
              <w:textAlignment w:val="auto"/>
              <w:rPr>
                <w:rFonts w:ascii="Verdana" w:hAnsi="Verdana"/>
                <w:i/>
                <w:sz w:val="18"/>
                <w:szCs w:val="18"/>
                <w:lang w:bidi="en-US"/>
              </w:rPr>
            </w:pPr>
          </w:p>
          <w:p w14:paraId="5CBFA75A" w14:textId="77777777" w:rsidR="00B0473C" w:rsidRPr="006A7FAF" w:rsidRDefault="00B0473C" w:rsidP="00B0473C">
            <w:pPr>
              <w:widowControl w:val="0"/>
              <w:overflowPunct/>
              <w:autoSpaceDE/>
              <w:autoSpaceDN/>
              <w:adjustRightInd/>
              <w:textAlignment w:val="auto"/>
              <w:rPr>
                <w:rFonts w:ascii="Verdana" w:hAnsi="Verdana"/>
                <w:i/>
                <w:sz w:val="18"/>
                <w:szCs w:val="18"/>
                <w:lang w:bidi="en-US"/>
              </w:rPr>
            </w:pPr>
          </w:p>
          <w:p w14:paraId="3F83FE03" w14:textId="77777777" w:rsidR="00B0473C" w:rsidRPr="006A7FAF" w:rsidRDefault="00B0473C" w:rsidP="00B0473C">
            <w:pPr>
              <w:widowControl w:val="0"/>
              <w:overflowPunct/>
              <w:autoSpaceDE/>
              <w:autoSpaceDN/>
              <w:adjustRightInd/>
              <w:textAlignment w:val="auto"/>
              <w:rPr>
                <w:rFonts w:ascii="Verdana" w:hAnsi="Verdana"/>
                <w:i/>
                <w:sz w:val="18"/>
                <w:szCs w:val="18"/>
                <w:lang w:bidi="en-US"/>
              </w:rPr>
            </w:pPr>
          </w:p>
          <w:p w14:paraId="45B49C85" w14:textId="77777777" w:rsidR="00B0473C" w:rsidRPr="006A7FAF" w:rsidRDefault="00B0473C" w:rsidP="00B0473C">
            <w:pPr>
              <w:widowControl w:val="0"/>
              <w:overflowPunct/>
              <w:autoSpaceDE/>
              <w:autoSpaceDN/>
              <w:adjustRightInd/>
              <w:textAlignment w:val="auto"/>
              <w:rPr>
                <w:rFonts w:ascii="Verdana" w:hAnsi="Verdana"/>
                <w:i/>
                <w:sz w:val="18"/>
                <w:szCs w:val="18"/>
                <w:lang w:bidi="en-US"/>
              </w:rPr>
            </w:pPr>
          </w:p>
          <w:p w14:paraId="3CE57594" w14:textId="77777777" w:rsidR="00B0473C" w:rsidRPr="006A7FAF" w:rsidRDefault="00B0473C" w:rsidP="00B0473C">
            <w:pPr>
              <w:widowControl w:val="0"/>
              <w:overflowPunct/>
              <w:autoSpaceDE/>
              <w:autoSpaceDN/>
              <w:adjustRightInd/>
              <w:textAlignment w:val="auto"/>
              <w:rPr>
                <w:rFonts w:ascii="Verdana" w:hAnsi="Verdana"/>
                <w:i/>
                <w:sz w:val="18"/>
                <w:szCs w:val="18"/>
                <w:lang w:bidi="en-US"/>
              </w:rPr>
            </w:pPr>
          </w:p>
          <w:p w14:paraId="49DC91BF" w14:textId="77777777" w:rsidR="00B0473C" w:rsidRPr="006A7FAF" w:rsidRDefault="00B0473C" w:rsidP="00B0473C">
            <w:pPr>
              <w:widowControl w:val="0"/>
              <w:overflowPunct/>
              <w:autoSpaceDE/>
              <w:autoSpaceDN/>
              <w:adjustRightInd/>
              <w:textAlignment w:val="auto"/>
              <w:rPr>
                <w:rFonts w:ascii="Verdana" w:hAnsi="Verdana"/>
                <w:i/>
                <w:sz w:val="18"/>
                <w:szCs w:val="18"/>
                <w:lang w:bidi="en-US"/>
              </w:rPr>
            </w:pPr>
          </w:p>
          <w:p w14:paraId="2DD02434" w14:textId="77777777" w:rsidR="00B0473C" w:rsidRPr="006A7FAF" w:rsidRDefault="00B0473C" w:rsidP="00B0473C">
            <w:pPr>
              <w:widowControl w:val="0"/>
              <w:overflowPunct/>
              <w:autoSpaceDE/>
              <w:autoSpaceDN/>
              <w:adjustRightInd/>
              <w:textAlignment w:val="auto"/>
              <w:rPr>
                <w:rFonts w:ascii="Verdana" w:hAnsi="Verdana"/>
                <w:i/>
                <w:sz w:val="18"/>
                <w:szCs w:val="18"/>
                <w:lang w:bidi="en-US"/>
              </w:rPr>
            </w:pPr>
          </w:p>
          <w:p w14:paraId="2509B43C" w14:textId="77777777" w:rsidR="00B0473C" w:rsidRPr="006A7FAF" w:rsidRDefault="00B0473C" w:rsidP="00B0473C">
            <w:pPr>
              <w:widowControl w:val="0"/>
              <w:overflowPunct/>
              <w:autoSpaceDE/>
              <w:autoSpaceDN/>
              <w:adjustRightInd/>
              <w:textAlignment w:val="auto"/>
              <w:rPr>
                <w:rFonts w:ascii="Verdana" w:hAnsi="Verdana"/>
                <w:i/>
                <w:sz w:val="18"/>
                <w:szCs w:val="18"/>
                <w:lang w:bidi="en-US"/>
              </w:rPr>
            </w:pPr>
          </w:p>
          <w:p w14:paraId="0054375F" w14:textId="77777777" w:rsidR="00B0473C" w:rsidRPr="006A7FAF" w:rsidRDefault="00B0473C" w:rsidP="00B0473C">
            <w:pPr>
              <w:widowControl w:val="0"/>
              <w:overflowPunct/>
              <w:autoSpaceDE/>
              <w:autoSpaceDN/>
              <w:adjustRightInd/>
              <w:textAlignment w:val="auto"/>
              <w:rPr>
                <w:rFonts w:ascii="Verdana" w:hAnsi="Verdana"/>
                <w:i/>
                <w:sz w:val="18"/>
                <w:szCs w:val="18"/>
                <w:lang w:bidi="en-US"/>
              </w:rPr>
            </w:pPr>
          </w:p>
          <w:p w14:paraId="4102BBEE" w14:textId="7DE5CBA9" w:rsidR="00B0473C" w:rsidRPr="006A7FAF" w:rsidRDefault="00B0473C" w:rsidP="00B0473C">
            <w:pPr>
              <w:rPr>
                <w:rFonts w:ascii="Verdana" w:hAnsi="Verdana"/>
                <w:sz w:val="18"/>
                <w:szCs w:val="18"/>
                <w:lang w:val="ru-RU"/>
              </w:rPr>
            </w:pPr>
          </w:p>
        </w:tc>
      </w:tr>
      <w:tr w:rsidR="00C125B3" w:rsidRPr="00F065CE" w14:paraId="1FF4C075" w14:textId="77777777" w:rsidTr="00402551">
        <w:trPr>
          <w:trHeight w:hRule="exact" w:val="2706"/>
          <w:jc w:val="center"/>
        </w:trPr>
        <w:tc>
          <w:tcPr>
            <w:tcW w:w="457" w:type="dxa"/>
            <w:tcBorders>
              <w:top w:val="single" w:sz="4" w:space="0" w:color="auto"/>
              <w:left w:val="single" w:sz="4" w:space="0" w:color="auto"/>
              <w:bottom w:val="single" w:sz="4" w:space="0" w:color="auto"/>
              <w:right w:val="single" w:sz="4" w:space="0" w:color="auto"/>
            </w:tcBorders>
            <w:vAlign w:val="center"/>
          </w:tcPr>
          <w:p w14:paraId="41B83756" w14:textId="37DFB035" w:rsidR="00C125B3" w:rsidRPr="00F065CE" w:rsidRDefault="0014497D" w:rsidP="00C125B3">
            <w:pPr>
              <w:jc w:val="center"/>
              <w:rPr>
                <w:rFonts w:ascii="Verdana" w:hAnsi="Verdana"/>
                <w:sz w:val="18"/>
                <w:szCs w:val="18"/>
              </w:rPr>
            </w:pPr>
            <w:r w:rsidRPr="00F065CE">
              <w:rPr>
                <w:rFonts w:ascii="Verdana" w:hAnsi="Verdana"/>
                <w:sz w:val="18"/>
                <w:szCs w:val="18"/>
                <w:lang w:val="bg-BG"/>
              </w:rPr>
              <w:t>В</w:t>
            </w:r>
            <w:r w:rsidR="00C125B3" w:rsidRPr="00F065CE">
              <w:rPr>
                <w:rFonts w:ascii="Verdana" w:hAnsi="Verdana"/>
                <w:sz w:val="18"/>
                <w:szCs w:val="18"/>
              </w:rPr>
              <w:t>)</w:t>
            </w:r>
          </w:p>
        </w:tc>
        <w:tc>
          <w:tcPr>
            <w:tcW w:w="1523" w:type="dxa"/>
            <w:tcBorders>
              <w:top w:val="single" w:sz="4" w:space="0" w:color="auto"/>
              <w:left w:val="single" w:sz="4" w:space="0" w:color="auto"/>
              <w:bottom w:val="single" w:sz="4" w:space="0" w:color="auto"/>
              <w:right w:val="single" w:sz="4" w:space="0" w:color="auto"/>
            </w:tcBorders>
          </w:tcPr>
          <w:p w14:paraId="532FBED3" w14:textId="3049573E" w:rsidR="00C125B3" w:rsidRPr="006A7FAF" w:rsidRDefault="00C125B3" w:rsidP="00C125B3">
            <w:pPr>
              <w:jc w:val="center"/>
              <w:rPr>
                <w:rFonts w:ascii="Verdana" w:hAnsi="Verdana"/>
                <w:sz w:val="18"/>
                <w:szCs w:val="18"/>
              </w:rPr>
            </w:pPr>
            <w:r w:rsidRPr="006A7FAF">
              <w:rPr>
                <w:rFonts w:ascii="Verdana" w:hAnsi="Verdana"/>
                <w:sz w:val="18"/>
                <w:szCs w:val="18"/>
                <w:lang w:bidi="en-US"/>
              </w:rPr>
              <w:t>Noise in premises of residential and public buildings</w:t>
            </w:r>
          </w:p>
        </w:tc>
        <w:tc>
          <w:tcPr>
            <w:tcW w:w="1453" w:type="dxa"/>
            <w:tcBorders>
              <w:top w:val="single" w:sz="4" w:space="0" w:color="auto"/>
              <w:left w:val="single" w:sz="4" w:space="0" w:color="auto"/>
              <w:bottom w:val="single" w:sz="4" w:space="0" w:color="auto"/>
              <w:right w:val="single" w:sz="4" w:space="0" w:color="auto"/>
            </w:tcBorders>
          </w:tcPr>
          <w:p w14:paraId="73992F05" w14:textId="77777777" w:rsidR="00C125B3" w:rsidRPr="006A7FAF" w:rsidRDefault="001F1179" w:rsidP="0026734B">
            <w:pPr>
              <w:rPr>
                <w:rFonts w:ascii="Verdana" w:hAnsi="Verdana"/>
                <w:sz w:val="18"/>
                <w:szCs w:val="18"/>
                <w:lang w:val="en"/>
              </w:rPr>
            </w:pPr>
            <w:r w:rsidRPr="006A7FAF">
              <w:rPr>
                <w:rFonts w:ascii="Verdana" w:hAnsi="Verdana"/>
                <w:sz w:val="18"/>
                <w:szCs w:val="18"/>
                <w:lang w:val="en"/>
              </w:rPr>
              <w:t>On new and in operation objects and facilities through initial and periodic control</w:t>
            </w:r>
          </w:p>
          <w:p w14:paraId="5B9F86F0" w14:textId="77777777" w:rsidR="00F37A7A" w:rsidRPr="006A7FAF" w:rsidRDefault="00F37A7A" w:rsidP="0026734B">
            <w:pPr>
              <w:rPr>
                <w:rFonts w:ascii="Verdana" w:hAnsi="Verdana"/>
                <w:sz w:val="18"/>
                <w:szCs w:val="18"/>
                <w:lang w:val="en"/>
              </w:rPr>
            </w:pPr>
          </w:p>
          <w:p w14:paraId="0E74D7FE" w14:textId="77777777" w:rsidR="00F37A7A" w:rsidRPr="006A7FAF" w:rsidRDefault="00F37A7A" w:rsidP="0026734B">
            <w:pPr>
              <w:rPr>
                <w:rFonts w:ascii="Verdana" w:hAnsi="Verdana"/>
                <w:sz w:val="18"/>
                <w:szCs w:val="18"/>
                <w:lang w:val="en"/>
              </w:rPr>
            </w:pPr>
          </w:p>
          <w:p w14:paraId="46A99814" w14:textId="77777777" w:rsidR="00F37A7A" w:rsidRPr="006A7FAF" w:rsidRDefault="00F37A7A" w:rsidP="0026734B">
            <w:pPr>
              <w:rPr>
                <w:rFonts w:ascii="Verdana" w:hAnsi="Verdana"/>
                <w:sz w:val="18"/>
                <w:szCs w:val="18"/>
                <w:lang w:val="en"/>
              </w:rPr>
            </w:pPr>
          </w:p>
          <w:p w14:paraId="601E0DD2" w14:textId="77777777" w:rsidR="00F37A7A" w:rsidRPr="006A7FAF" w:rsidRDefault="00F37A7A" w:rsidP="0026734B">
            <w:pPr>
              <w:rPr>
                <w:rFonts w:ascii="Verdana" w:hAnsi="Verdana"/>
                <w:sz w:val="18"/>
                <w:szCs w:val="18"/>
                <w:lang w:val="en"/>
              </w:rPr>
            </w:pPr>
          </w:p>
          <w:p w14:paraId="34BF0D7A" w14:textId="77777777" w:rsidR="00F37A7A" w:rsidRPr="006A7FAF" w:rsidRDefault="00F37A7A" w:rsidP="0026734B">
            <w:pPr>
              <w:rPr>
                <w:rFonts w:ascii="Verdana" w:hAnsi="Verdana"/>
                <w:sz w:val="18"/>
                <w:szCs w:val="18"/>
                <w:lang w:val="en"/>
              </w:rPr>
            </w:pPr>
          </w:p>
          <w:p w14:paraId="69B883A9" w14:textId="76962A00" w:rsidR="00F37A7A" w:rsidRPr="006A7FAF" w:rsidRDefault="00F37A7A" w:rsidP="0026734B">
            <w:pPr>
              <w:rPr>
                <w:rFonts w:ascii="Verdana" w:hAnsi="Verdana"/>
                <w:sz w:val="18"/>
                <w:szCs w:val="18"/>
              </w:rPr>
            </w:pPr>
          </w:p>
        </w:tc>
        <w:tc>
          <w:tcPr>
            <w:tcW w:w="2127" w:type="dxa"/>
            <w:tcBorders>
              <w:top w:val="single" w:sz="4" w:space="0" w:color="auto"/>
              <w:left w:val="single" w:sz="4" w:space="0" w:color="auto"/>
              <w:bottom w:val="single" w:sz="4" w:space="0" w:color="auto"/>
              <w:right w:val="single" w:sz="4" w:space="0" w:color="auto"/>
            </w:tcBorders>
          </w:tcPr>
          <w:p w14:paraId="1B112350" w14:textId="3BB247D6" w:rsidR="00C125B3" w:rsidRPr="006A7FAF" w:rsidRDefault="00154019" w:rsidP="00C125B3">
            <w:pPr>
              <w:widowControl w:val="0"/>
              <w:overflowPunct/>
              <w:autoSpaceDE/>
              <w:autoSpaceDN/>
              <w:adjustRightInd/>
              <w:spacing w:after="2480" w:line="254" w:lineRule="auto"/>
              <w:textAlignment w:val="auto"/>
              <w:rPr>
                <w:rFonts w:ascii="Verdana" w:hAnsi="Verdana"/>
                <w:sz w:val="18"/>
                <w:szCs w:val="18"/>
                <w:lang w:val="bg-BG" w:bidi="en-US"/>
              </w:rPr>
            </w:pPr>
            <w:r w:rsidRPr="006A7FAF">
              <w:rPr>
                <w:rFonts w:ascii="Verdana" w:hAnsi="Verdana"/>
                <w:sz w:val="18"/>
                <w:szCs w:val="18"/>
                <w:lang w:bidi="en-US"/>
              </w:rPr>
              <w:t>Noise level, Equivalent noise level.</w:t>
            </w:r>
          </w:p>
          <w:p w14:paraId="1C0F6E43" w14:textId="77777777" w:rsidR="00C125B3" w:rsidRPr="006A7FAF" w:rsidRDefault="00C125B3" w:rsidP="00C125B3">
            <w:pPr>
              <w:jc w:val="center"/>
              <w:rPr>
                <w:rFonts w:ascii="Verdana" w:hAnsi="Verdana"/>
                <w:sz w:val="18"/>
                <w:szCs w:val="18"/>
              </w:rPr>
            </w:pPr>
          </w:p>
        </w:tc>
        <w:tc>
          <w:tcPr>
            <w:tcW w:w="2232" w:type="dxa"/>
            <w:tcBorders>
              <w:top w:val="single" w:sz="4" w:space="0" w:color="auto"/>
              <w:left w:val="single" w:sz="4" w:space="0" w:color="auto"/>
              <w:bottom w:val="single" w:sz="4" w:space="0" w:color="auto"/>
              <w:right w:val="single" w:sz="4" w:space="0" w:color="auto"/>
            </w:tcBorders>
          </w:tcPr>
          <w:p w14:paraId="284C9072" w14:textId="0598CFCB" w:rsidR="00C125B3" w:rsidRPr="006A7FAF" w:rsidRDefault="00C125B3" w:rsidP="00C125B3">
            <w:pPr>
              <w:widowControl w:val="0"/>
              <w:overflowPunct/>
              <w:autoSpaceDE/>
              <w:autoSpaceDN/>
              <w:adjustRightInd/>
              <w:spacing w:after="2280" w:line="252" w:lineRule="auto"/>
              <w:textAlignment w:val="auto"/>
              <w:rPr>
                <w:rFonts w:ascii="Verdana" w:hAnsi="Verdana"/>
                <w:sz w:val="18"/>
                <w:szCs w:val="18"/>
                <w:lang w:bidi="en-US"/>
              </w:rPr>
            </w:pPr>
            <w:r w:rsidRPr="006A7FAF">
              <w:rPr>
                <w:rFonts w:ascii="Verdana" w:hAnsi="Verdana"/>
                <w:sz w:val="18"/>
                <w:szCs w:val="18"/>
                <w:lang w:bidi="en-US"/>
              </w:rPr>
              <w:t>БДС</w:t>
            </w:r>
            <w:r w:rsidRPr="006A7FAF">
              <w:rPr>
                <w:rFonts w:ascii="Verdana" w:hAnsi="Verdana"/>
                <w:sz w:val="18"/>
                <w:szCs w:val="18"/>
                <w:lang w:val="bg-BG" w:bidi="en-US"/>
              </w:rPr>
              <w:t xml:space="preserve"> </w:t>
            </w:r>
            <w:proofErr w:type="gramStart"/>
            <w:r w:rsidRPr="006A7FAF">
              <w:rPr>
                <w:rFonts w:ascii="Verdana" w:hAnsi="Verdana"/>
                <w:sz w:val="18"/>
                <w:szCs w:val="18"/>
                <w:lang w:bidi="en-US"/>
              </w:rPr>
              <w:t xml:space="preserve">15471;  </w:t>
            </w:r>
            <w:r w:rsidRPr="006A7FAF">
              <w:rPr>
                <w:rFonts w:ascii="Verdana" w:hAnsi="Verdana"/>
                <w:sz w:val="18"/>
                <w:szCs w:val="18"/>
                <w:lang w:val="bg-BG" w:bidi="en-US"/>
              </w:rPr>
              <w:t xml:space="preserve"> </w:t>
            </w:r>
            <w:proofErr w:type="gramEnd"/>
            <w:r w:rsidRPr="006A7FAF">
              <w:rPr>
                <w:rFonts w:ascii="Verdana" w:hAnsi="Verdana"/>
                <w:sz w:val="18"/>
                <w:szCs w:val="18"/>
                <w:lang w:val="bg-BG" w:bidi="en-US"/>
              </w:rPr>
              <w:t xml:space="preserve">     </w:t>
            </w:r>
            <w:r w:rsidRPr="006A7FAF">
              <w:rPr>
                <w:rFonts w:ascii="Verdana" w:hAnsi="Verdana"/>
                <w:sz w:val="18"/>
                <w:szCs w:val="18"/>
              </w:rPr>
              <w:t>КП 7.1.1-8</w:t>
            </w:r>
          </w:p>
          <w:p w14:paraId="1C4E324B" w14:textId="77777777" w:rsidR="00C125B3" w:rsidRPr="006A7FAF" w:rsidRDefault="00C125B3" w:rsidP="00C125B3">
            <w:pPr>
              <w:widowControl w:val="0"/>
              <w:overflowPunct/>
              <w:autoSpaceDE/>
              <w:autoSpaceDN/>
              <w:adjustRightInd/>
              <w:spacing w:after="2280" w:line="252" w:lineRule="auto"/>
              <w:textAlignment w:val="auto"/>
              <w:rPr>
                <w:rFonts w:ascii="Verdana" w:hAnsi="Verdana"/>
                <w:sz w:val="18"/>
                <w:szCs w:val="18"/>
                <w:lang w:bidi="en-US"/>
              </w:rPr>
            </w:pPr>
          </w:p>
          <w:p w14:paraId="7EEC28A8" w14:textId="77777777" w:rsidR="00C125B3" w:rsidRPr="006A7FAF" w:rsidRDefault="00C125B3" w:rsidP="00C125B3">
            <w:pPr>
              <w:widowControl w:val="0"/>
              <w:overflowPunct/>
              <w:autoSpaceDE/>
              <w:autoSpaceDN/>
              <w:adjustRightInd/>
              <w:spacing w:after="2280" w:line="252" w:lineRule="auto"/>
              <w:textAlignment w:val="auto"/>
              <w:rPr>
                <w:rFonts w:ascii="Verdana" w:hAnsi="Verdana"/>
                <w:sz w:val="18"/>
                <w:szCs w:val="18"/>
                <w:lang w:bidi="en-US"/>
              </w:rPr>
            </w:pPr>
          </w:p>
          <w:p w14:paraId="44E0A4D3" w14:textId="77777777" w:rsidR="00C125B3" w:rsidRPr="006A7FAF" w:rsidRDefault="00C125B3" w:rsidP="00C125B3">
            <w:pPr>
              <w:widowControl w:val="0"/>
              <w:overflowPunct/>
              <w:autoSpaceDE/>
              <w:autoSpaceDN/>
              <w:adjustRightInd/>
              <w:spacing w:after="2280" w:line="252" w:lineRule="auto"/>
              <w:textAlignment w:val="auto"/>
              <w:rPr>
                <w:rFonts w:ascii="Verdana" w:hAnsi="Verdana"/>
                <w:sz w:val="18"/>
                <w:szCs w:val="18"/>
                <w:lang w:bidi="en-US"/>
              </w:rPr>
            </w:pPr>
          </w:p>
          <w:p w14:paraId="79200CCA" w14:textId="77777777" w:rsidR="00C125B3" w:rsidRPr="006A7FAF" w:rsidRDefault="00C125B3" w:rsidP="00C125B3">
            <w:pPr>
              <w:widowControl w:val="0"/>
              <w:overflowPunct/>
              <w:autoSpaceDE/>
              <w:autoSpaceDN/>
              <w:adjustRightInd/>
              <w:spacing w:after="2280" w:line="252" w:lineRule="auto"/>
              <w:textAlignment w:val="auto"/>
              <w:rPr>
                <w:rFonts w:ascii="Verdana" w:hAnsi="Verdana"/>
                <w:sz w:val="18"/>
                <w:szCs w:val="18"/>
                <w:lang w:bidi="en-US"/>
              </w:rPr>
            </w:pPr>
          </w:p>
          <w:p w14:paraId="5D978EED" w14:textId="77777777" w:rsidR="00C125B3" w:rsidRPr="006A7FAF" w:rsidRDefault="00C125B3" w:rsidP="00C125B3">
            <w:pPr>
              <w:widowControl w:val="0"/>
              <w:overflowPunct/>
              <w:autoSpaceDE/>
              <w:autoSpaceDN/>
              <w:adjustRightInd/>
              <w:spacing w:after="2280" w:line="252" w:lineRule="auto"/>
              <w:textAlignment w:val="auto"/>
              <w:rPr>
                <w:rFonts w:ascii="Verdana" w:hAnsi="Verdana"/>
                <w:sz w:val="18"/>
                <w:szCs w:val="18"/>
                <w:lang w:bidi="en-US"/>
              </w:rPr>
            </w:pPr>
          </w:p>
          <w:p w14:paraId="1A530985" w14:textId="77777777" w:rsidR="00C125B3" w:rsidRPr="006A7FAF" w:rsidRDefault="00C125B3" w:rsidP="00C125B3">
            <w:pPr>
              <w:widowControl w:val="0"/>
              <w:overflowPunct/>
              <w:autoSpaceDE/>
              <w:autoSpaceDN/>
              <w:adjustRightInd/>
              <w:spacing w:after="2280" w:line="252" w:lineRule="auto"/>
              <w:textAlignment w:val="auto"/>
              <w:rPr>
                <w:rFonts w:ascii="Verdana" w:hAnsi="Verdana"/>
                <w:sz w:val="18"/>
                <w:szCs w:val="18"/>
                <w:lang w:bidi="en-US"/>
              </w:rPr>
            </w:pPr>
          </w:p>
          <w:p w14:paraId="7EA0EA9C" w14:textId="77777777" w:rsidR="00C125B3" w:rsidRPr="006A7FAF" w:rsidRDefault="00C125B3" w:rsidP="00C125B3">
            <w:pPr>
              <w:widowControl w:val="0"/>
              <w:overflowPunct/>
              <w:autoSpaceDE/>
              <w:autoSpaceDN/>
              <w:adjustRightInd/>
              <w:spacing w:after="2280" w:line="252" w:lineRule="auto"/>
              <w:textAlignment w:val="auto"/>
              <w:rPr>
                <w:rFonts w:ascii="Verdana" w:hAnsi="Verdana"/>
                <w:sz w:val="18"/>
                <w:szCs w:val="18"/>
                <w:lang w:bidi="en-US"/>
              </w:rPr>
            </w:pPr>
          </w:p>
          <w:p w14:paraId="52F25206" w14:textId="7B8473D3" w:rsidR="00C125B3" w:rsidRPr="006A7FAF" w:rsidRDefault="00C125B3" w:rsidP="00C125B3">
            <w:pPr>
              <w:rPr>
                <w:rFonts w:ascii="Verdana" w:hAnsi="Verdana"/>
                <w:color w:val="FF0000"/>
                <w:sz w:val="18"/>
                <w:szCs w:val="18"/>
                <w:lang w:val="ru-RU"/>
              </w:rPr>
            </w:pPr>
          </w:p>
        </w:tc>
        <w:tc>
          <w:tcPr>
            <w:tcW w:w="2693" w:type="dxa"/>
            <w:tcBorders>
              <w:top w:val="single" w:sz="4" w:space="0" w:color="auto"/>
              <w:left w:val="single" w:sz="4" w:space="0" w:color="auto"/>
              <w:bottom w:val="single" w:sz="4" w:space="0" w:color="auto"/>
              <w:right w:val="single" w:sz="4" w:space="0" w:color="auto"/>
            </w:tcBorders>
          </w:tcPr>
          <w:p w14:paraId="69282FD9" w14:textId="77777777" w:rsidR="00C125B3" w:rsidRPr="006A7FAF" w:rsidRDefault="00C125B3" w:rsidP="00C125B3">
            <w:pPr>
              <w:widowControl w:val="0"/>
              <w:overflowPunct/>
              <w:autoSpaceDE/>
              <w:autoSpaceDN/>
              <w:adjustRightInd/>
              <w:spacing w:line="257" w:lineRule="auto"/>
              <w:textAlignment w:val="auto"/>
              <w:rPr>
                <w:rFonts w:ascii="Verdana" w:hAnsi="Verdana"/>
                <w:sz w:val="18"/>
                <w:szCs w:val="18"/>
                <w:lang w:eastAsia="bg-BG" w:bidi="bg-BG"/>
              </w:rPr>
            </w:pPr>
            <w:r w:rsidRPr="006A7FAF">
              <w:rPr>
                <w:rFonts w:ascii="Verdana" w:hAnsi="Verdana"/>
                <w:sz w:val="18"/>
                <w:szCs w:val="18"/>
                <w:lang w:bidi="en-US"/>
              </w:rPr>
              <w:t xml:space="preserve">Ordinance № 6, Annex № 2, Table №1 (SG, issue </w:t>
            </w:r>
            <w:r w:rsidRPr="006A7FAF">
              <w:rPr>
                <w:rFonts w:ascii="Verdana" w:hAnsi="Verdana"/>
                <w:sz w:val="18"/>
                <w:szCs w:val="18"/>
                <w:lang w:val="bg-BG" w:eastAsia="bg-BG" w:bidi="bg-BG"/>
              </w:rPr>
              <w:t>58/2006</w:t>
            </w:r>
            <w:proofErr w:type="gramStart"/>
            <w:r w:rsidRPr="006A7FAF">
              <w:rPr>
                <w:rFonts w:ascii="Verdana" w:hAnsi="Verdana"/>
                <w:sz w:val="18"/>
                <w:szCs w:val="18"/>
                <w:lang w:val="bg-BG" w:eastAsia="bg-BG" w:bidi="bg-BG"/>
              </w:rPr>
              <w:t xml:space="preserve">) </w:t>
            </w:r>
            <w:r w:rsidRPr="006A7FAF">
              <w:rPr>
                <w:rFonts w:ascii="Verdana" w:hAnsi="Verdana"/>
                <w:sz w:val="18"/>
                <w:szCs w:val="18"/>
                <w:lang w:eastAsia="bg-BG" w:bidi="bg-BG"/>
              </w:rPr>
              <w:t>;</w:t>
            </w:r>
            <w:proofErr w:type="gramEnd"/>
          </w:p>
          <w:p w14:paraId="08BAC144" w14:textId="77777777" w:rsidR="00C125B3" w:rsidRPr="006A7FAF" w:rsidRDefault="00C125B3" w:rsidP="00C125B3">
            <w:pPr>
              <w:widowControl w:val="0"/>
              <w:overflowPunct/>
              <w:autoSpaceDE/>
              <w:autoSpaceDN/>
              <w:adjustRightInd/>
              <w:spacing w:line="257" w:lineRule="auto"/>
              <w:textAlignment w:val="auto"/>
              <w:rPr>
                <w:rFonts w:ascii="Verdana" w:hAnsi="Verdana"/>
                <w:sz w:val="18"/>
                <w:szCs w:val="18"/>
                <w:lang w:bidi="en-US"/>
              </w:rPr>
            </w:pPr>
            <w:r w:rsidRPr="006A7FAF">
              <w:rPr>
                <w:rFonts w:ascii="Verdana" w:hAnsi="Verdana"/>
                <w:sz w:val="18"/>
                <w:szCs w:val="18"/>
                <w:lang w:bidi="en-US"/>
              </w:rPr>
              <w:t xml:space="preserve">Ordinance № 2 (SG № </w:t>
            </w:r>
            <w:r w:rsidRPr="006A7FAF">
              <w:rPr>
                <w:rFonts w:ascii="Verdana" w:hAnsi="Verdana"/>
                <w:sz w:val="18"/>
                <w:szCs w:val="18"/>
                <w:lang w:val="bg-BG" w:eastAsia="bg-BG" w:bidi="bg-BG"/>
              </w:rPr>
              <w:t>15/2007)</w:t>
            </w:r>
          </w:p>
          <w:p w14:paraId="7F94F184" w14:textId="77777777" w:rsidR="00C125B3" w:rsidRPr="006A7FAF" w:rsidRDefault="00C125B3" w:rsidP="00C125B3">
            <w:pPr>
              <w:widowControl w:val="0"/>
              <w:overflowPunct/>
              <w:autoSpaceDE/>
              <w:autoSpaceDN/>
              <w:adjustRightInd/>
              <w:spacing w:line="257" w:lineRule="auto"/>
              <w:textAlignment w:val="auto"/>
              <w:rPr>
                <w:rFonts w:ascii="Verdana" w:hAnsi="Verdana"/>
                <w:sz w:val="18"/>
                <w:szCs w:val="18"/>
                <w:lang w:bidi="en-US"/>
              </w:rPr>
            </w:pPr>
            <w:r w:rsidRPr="006A7FAF">
              <w:rPr>
                <w:rFonts w:ascii="Verdana" w:hAnsi="Verdana"/>
                <w:sz w:val="18"/>
                <w:szCs w:val="18"/>
                <w:lang w:bidi="en-US"/>
              </w:rPr>
              <w:t>Ordinance № 9 (SG №</w:t>
            </w:r>
          </w:p>
          <w:p w14:paraId="10024E6A" w14:textId="77777777" w:rsidR="00C125B3" w:rsidRPr="006A7FAF" w:rsidRDefault="00C125B3" w:rsidP="00C125B3">
            <w:pPr>
              <w:widowControl w:val="0"/>
              <w:overflowPunct/>
              <w:autoSpaceDE/>
              <w:autoSpaceDN/>
              <w:adjustRightInd/>
              <w:spacing w:line="257" w:lineRule="auto"/>
              <w:textAlignment w:val="auto"/>
              <w:rPr>
                <w:rFonts w:ascii="Verdana" w:hAnsi="Verdana"/>
                <w:sz w:val="18"/>
                <w:szCs w:val="18"/>
                <w:lang w:bidi="en-US"/>
              </w:rPr>
            </w:pPr>
            <w:r w:rsidRPr="006A7FAF">
              <w:rPr>
                <w:rFonts w:ascii="Verdana" w:hAnsi="Verdana"/>
                <w:sz w:val="18"/>
                <w:szCs w:val="18"/>
                <w:lang w:val="bg-BG" w:eastAsia="bg-BG" w:bidi="bg-BG"/>
              </w:rPr>
              <w:t>46/1994)</w:t>
            </w:r>
          </w:p>
          <w:p w14:paraId="4386FCEB" w14:textId="77777777" w:rsidR="00C125B3" w:rsidRPr="006A7FAF" w:rsidRDefault="00C125B3" w:rsidP="00C125B3">
            <w:pPr>
              <w:widowControl w:val="0"/>
              <w:overflowPunct/>
              <w:autoSpaceDE/>
              <w:autoSpaceDN/>
              <w:adjustRightInd/>
              <w:spacing w:line="257" w:lineRule="auto"/>
              <w:textAlignment w:val="auto"/>
              <w:rPr>
                <w:rFonts w:ascii="Verdana" w:hAnsi="Verdana"/>
                <w:sz w:val="18"/>
                <w:szCs w:val="18"/>
                <w:lang w:bidi="en-US"/>
              </w:rPr>
            </w:pPr>
            <w:r w:rsidRPr="006A7FAF">
              <w:rPr>
                <w:rFonts w:ascii="Verdana" w:hAnsi="Verdana"/>
                <w:sz w:val="18"/>
                <w:szCs w:val="18"/>
                <w:lang w:bidi="en-US"/>
              </w:rPr>
              <w:t>Ordinance № 24 (SG №</w:t>
            </w:r>
          </w:p>
          <w:p w14:paraId="2CA196FE" w14:textId="77777777" w:rsidR="00C125B3" w:rsidRPr="006A7FAF" w:rsidRDefault="00C125B3" w:rsidP="00C125B3">
            <w:pPr>
              <w:widowControl w:val="0"/>
              <w:overflowPunct/>
              <w:autoSpaceDE/>
              <w:autoSpaceDN/>
              <w:adjustRightInd/>
              <w:spacing w:line="257" w:lineRule="auto"/>
              <w:textAlignment w:val="auto"/>
              <w:rPr>
                <w:rFonts w:ascii="Verdana" w:hAnsi="Verdana"/>
                <w:sz w:val="18"/>
                <w:szCs w:val="18"/>
                <w:lang w:bidi="en-US"/>
              </w:rPr>
            </w:pPr>
            <w:r w:rsidRPr="006A7FAF">
              <w:rPr>
                <w:rFonts w:ascii="Verdana" w:hAnsi="Verdana"/>
                <w:sz w:val="18"/>
                <w:szCs w:val="18"/>
                <w:lang w:val="bg-BG" w:eastAsia="bg-BG" w:bidi="bg-BG"/>
              </w:rPr>
              <w:t>95/2003)</w:t>
            </w:r>
          </w:p>
          <w:p w14:paraId="7043A33E" w14:textId="74372E84" w:rsidR="00F37A7A" w:rsidRPr="006A7FAF" w:rsidRDefault="00C125B3" w:rsidP="008A66E8">
            <w:pPr>
              <w:widowControl w:val="0"/>
              <w:overflowPunct/>
              <w:autoSpaceDE/>
              <w:autoSpaceDN/>
              <w:adjustRightInd/>
              <w:spacing w:after="760" w:line="257" w:lineRule="auto"/>
              <w:textAlignment w:val="auto"/>
              <w:rPr>
                <w:rFonts w:ascii="Verdana" w:hAnsi="Verdana"/>
                <w:sz w:val="18"/>
                <w:szCs w:val="18"/>
                <w:lang w:val="bg-BG" w:eastAsia="bg-BG" w:bidi="bg-BG"/>
              </w:rPr>
            </w:pPr>
            <w:r w:rsidRPr="006A7FAF">
              <w:rPr>
                <w:rFonts w:ascii="Verdana" w:hAnsi="Verdana"/>
                <w:sz w:val="18"/>
                <w:szCs w:val="18"/>
                <w:lang w:bidi="en-US"/>
              </w:rPr>
              <w:t xml:space="preserve">Ordinance № 26 (SG № </w:t>
            </w:r>
            <w:r w:rsidRPr="006A7FAF">
              <w:rPr>
                <w:rFonts w:ascii="Verdana" w:hAnsi="Verdana"/>
                <w:sz w:val="18"/>
                <w:szCs w:val="18"/>
                <w:lang w:val="bg-BG" w:eastAsia="bg-BG" w:bidi="bg-BG"/>
              </w:rPr>
              <w:t>103/2008)</w:t>
            </w:r>
            <w:r w:rsidR="00F37A7A" w:rsidRPr="006A7FAF">
              <w:rPr>
                <w:rFonts w:ascii="Verdana" w:hAnsi="Verdana"/>
                <w:sz w:val="18"/>
                <w:szCs w:val="18"/>
                <w:lang w:val="bg-BG" w:eastAsia="bg-BG" w:bidi="bg-BG"/>
              </w:rPr>
              <w:t xml:space="preserve">; </w:t>
            </w:r>
            <w:r w:rsidRPr="006A7FAF">
              <w:rPr>
                <w:rFonts w:ascii="Verdana" w:hAnsi="Verdana"/>
                <w:sz w:val="18"/>
                <w:szCs w:val="18"/>
                <w:lang w:val="bg-BG" w:eastAsia="bg-BG" w:bidi="bg-BG"/>
              </w:rPr>
              <w:t>TS</w:t>
            </w:r>
          </w:p>
          <w:p w14:paraId="66341420" w14:textId="40710793" w:rsidR="00F37A7A" w:rsidRPr="006A7FAF" w:rsidRDefault="00F37A7A" w:rsidP="008A66E8">
            <w:pPr>
              <w:widowControl w:val="0"/>
              <w:overflowPunct/>
              <w:autoSpaceDE/>
              <w:autoSpaceDN/>
              <w:adjustRightInd/>
              <w:spacing w:after="760" w:line="257" w:lineRule="auto"/>
              <w:textAlignment w:val="auto"/>
              <w:rPr>
                <w:rFonts w:ascii="Verdana" w:hAnsi="Verdana"/>
                <w:sz w:val="18"/>
                <w:szCs w:val="18"/>
                <w:lang w:val="bg-BG" w:eastAsia="bg-BG" w:bidi="bg-BG"/>
              </w:rPr>
            </w:pPr>
          </w:p>
          <w:p w14:paraId="01EB7CD4" w14:textId="77777777" w:rsidR="00C125B3" w:rsidRPr="006A7FAF" w:rsidRDefault="00C125B3" w:rsidP="00C125B3">
            <w:pPr>
              <w:widowControl w:val="0"/>
              <w:overflowPunct/>
              <w:autoSpaceDE/>
              <w:autoSpaceDN/>
              <w:adjustRightInd/>
              <w:spacing w:line="257" w:lineRule="auto"/>
              <w:textAlignment w:val="auto"/>
              <w:rPr>
                <w:rFonts w:ascii="Verdana" w:hAnsi="Verdana"/>
                <w:sz w:val="18"/>
                <w:szCs w:val="18"/>
                <w:lang w:val="bg-BG" w:eastAsia="bg-BG" w:bidi="bg-BG"/>
              </w:rPr>
            </w:pPr>
          </w:p>
          <w:p w14:paraId="42208E28" w14:textId="77777777" w:rsidR="00C125B3" w:rsidRPr="006A7FAF" w:rsidRDefault="00C125B3" w:rsidP="00C125B3">
            <w:pPr>
              <w:widowControl w:val="0"/>
              <w:overflowPunct/>
              <w:autoSpaceDE/>
              <w:autoSpaceDN/>
              <w:adjustRightInd/>
              <w:spacing w:line="257" w:lineRule="auto"/>
              <w:textAlignment w:val="auto"/>
              <w:rPr>
                <w:rFonts w:ascii="Verdana" w:hAnsi="Verdana"/>
                <w:sz w:val="18"/>
                <w:szCs w:val="18"/>
                <w:lang w:val="bg-BG" w:eastAsia="bg-BG" w:bidi="bg-BG"/>
              </w:rPr>
            </w:pPr>
          </w:p>
          <w:p w14:paraId="75FA76C3" w14:textId="77777777" w:rsidR="00C125B3" w:rsidRPr="006A7FAF" w:rsidRDefault="00C125B3" w:rsidP="00C125B3">
            <w:pPr>
              <w:widowControl w:val="0"/>
              <w:overflowPunct/>
              <w:autoSpaceDE/>
              <w:autoSpaceDN/>
              <w:adjustRightInd/>
              <w:spacing w:line="257" w:lineRule="auto"/>
              <w:textAlignment w:val="auto"/>
              <w:rPr>
                <w:rFonts w:ascii="Verdana" w:hAnsi="Verdana"/>
                <w:sz w:val="18"/>
                <w:szCs w:val="18"/>
                <w:lang w:val="bg-BG" w:eastAsia="bg-BG" w:bidi="bg-BG"/>
              </w:rPr>
            </w:pPr>
          </w:p>
          <w:p w14:paraId="24AB0CB4" w14:textId="77777777" w:rsidR="00C125B3" w:rsidRPr="006A7FAF" w:rsidRDefault="00C125B3" w:rsidP="00C125B3">
            <w:pPr>
              <w:widowControl w:val="0"/>
              <w:overflowPunct/>
              <w:autoSpaceDE/>
              <w:autoSpaceDN/>
              <w:adjustRightInd/>
              <w:spacing w:line="257" w:lineRule="auto"/>
              <w:textAlignment w:val="auto"/>
              <w:rPr>
                <w:rFonts w:ascii="Verdana" w:hAnsi="Verdana"/>
                <w:sz w:val="18"/>
                <w:szCs w:val="18"/>
                <w:lang w:val="bg-BG" w:eastAsia="bg-BG" w:bidi="bg-BG"/>
              </w:rPr>
            </w:pPr>
          </w:p>
          <w:p w14:paraId="51132497" w14:textId="77777777" w:rsidR="00C125B3" w:rsidRPr="006A7FAF" w:rsidRDefault="00C125B3" w:rsidP="00C125B3">
            <w:pPr>
              <w:widowControl w:val="0"/>
              <w:overflowPunct/>
              <w:autoSpaceDE/>
              <w:autoSpaceDN/>
              <w:adjustRightInd/>
              <w:spacing w:line="257" w:lineRule="auto"/>
              <w:textAlignment w:val="auto"/>
              <w:rPr>
                <w:rFonts w:ascii="Verdana" w:hAnsi="Verdana"/>
                <w:sz w:val="18"/>
                <w:szCs w:val="18"/>
                <w:lang w:bidi="en-US"/>
              </w:rPr>
            </w:pPr>
            <w:r w:rsidRPr="006A7FAF">
              <w:rPr>
                <w:rFonts w:ascii="Verdana" w:hAnsi="Verdana"/>
                <w:sz w:val="18"/>
                <w:szCs w:val="18"/>
                <w:lang w:bidi="en-US"/>
              </w:rPr>
              <w:t xml:space="preserve">Ordinance № 6 (SG № </w:t>
            </w:r>
            <w:r w:rsidRPr="006A7FAF">
              <w:rPr>
                <w:rFonts w:ascii="Verdana" w:hAnsi="Verdana"/>
                <w:sz w:val="18"/>
                <w:szCs w:val="18"/>
                <w:lang w:bidi="bg-BG"/>
              </w:rPr>
              <w:t>16/1977)</w:t>
            </w:r>
          </w:p>
          <w:p w14:paraId="666F8E78" w14:textId="77777777" w:rsidR="00C125B3" w:rsidRPr="006A7FAF" w:rsidRDefault="00C125B3" w:rsidP="00C125B3">
            <w:pPr>
              <w:widowControl w:val="0"/>
              <w:overflowPunct/>
              <w:autoSpaceDE/>
              <w:autoSpaceDN/>
              <w:adjustRightInd/>
              <w:spacing w:line="257" w:lineRule="auto"/>
              <w:textAlignment w:val="auto"/>
              <w:rPr>
                <w:rFonts w:ascii="Verdana" w:hAnsi="Verdana"/>
                <w:sz w:val="18"/>
                <w:szCs w:val="18"/>
                <w:lang w:bidi="en-US"/>
              </w:rPr>
            </w:pPr>
            <w:r w:rsidRPr="006A7FAF">
              <w:rPr>
                <w:rFonts w:ascii="Verdana" w:hAnsi="Verdana"/>
                <w:sz w:val="18"/>
                <w:szCs w:val="18"/>
                <w:lang w:bidi="en-US"/>
              </w:rPr>
              <w:t xml:space="preserve">Ordinance № 6, Annex № 2, Table №1 (SG, issue </w:t>
            </w:r>
            <w:r w:rsidRPr="006A7FAF">
              <w:rPr>
                <w:rFonts w:ascii="Verdana" w:hAnsi="Verdana"/>
                <w:sz w:val="18"/>
                <w:szCs w:val="18"/>
                <w:lang w:bidi="bg-BG"/>
              </w:rPr>
              <w:t xml:space="preserve">58/2006) </w:t>
            </w:r>
            <w:r w:rsidRPr="006A7FAF">
              <w:rPr>
                <w:rFonts w:ascii="Verdana" w:hAnsi="Verdana"/>
                <w:sz w:val="18"/>
                <w:szCs w:val="18"/>
                <w:lang w:bidi="en-US"/>
              </w:rPr>
              <w:t xml:space="preserve">Ordinance № 2 (SG № </w:t>
            </w:r>
            <w:r w:rsidRPr="006A7FAF">
              <w:rPr>
                <w:rFonts w:ascii="Verdana" w:hAnsi="Verdana"/>
                <w:sz w:val="18"/>
                <w:szCs w:val="18"/>
                <w:lang w:bidi="bg-BG"/>
              </w:rPr>
              <w:t>15/2007)</w:t>
            </w:r>
          </w:p>
          <w:p w14:paraId="60B974B9" w14:textId="77777777" w:rsidR="00C125B3" w:rsidRPr="006A7FAF" w:rsidRDefault="00C125B3" w:rsidP="00C125B3">
            <w:pPr>
              <w:widowControl w:val="0"/>
              <w:overflowPunct/>
              <w:autoSpaceDE/>
              <w:autoSpaceDN/>
              <w:adjustRightInd/>
              <w:spacing w:line="257" w:lineRule="auto"/>
              <w:textAlignment w:val="auto"/>
              <w:rPr>
                <w:rFonts w:ascii="Verdana" w:hAnsi="Verdana"/>
                <w:sz w:val="18"/>
                <w:szCs w:val="18"/>
                <w:lang w:bidi="en-US"/>
              </w:rPr>
            </w:pPr>
            <w:r w:rsidRPr="006A7FAF">
              <w:rPr>
                <w:rFonts w:ascii="Verdana" w:hAnsi="Verdana"/>
                <w:sz w:val="18"/>
                <w:szCs w:val="18"/>
                <w:lang w:bidi="en-US"/>
              </w:rPr>
              <w:t>Ordinance № 9 (SG №</w:t>
            </w:r>
          </w:p>
          <w:p w14:paraId="45BFC2F6" w14:textId="77777777" w:rsidR="00C125B3" w:rsidRPr="006A7FAF" w:rsidRDefault="00C125B3" w:rsidP="00C125B3">
            <w:pPr>
              <w:widowControl w:val="0"/>
              <w:overflowPunct/>
              <w:autoSpaceDE/>
              <w:autoSpaceDN/>
              <w:adjustRightInd/>
              <w:spacing w:line="257" w:lineRule="auto"/>
              <w:textAlignment w:val="auto"/>
              <w:rPr>
                <w:rFonts w:ascii="Verdana" w:hAnsi="Verdana"/>
                <w:sz w:val="18"/>
                <w:szCs w:val="18"/>
                <w:lang w:bidi="en-US"/>
              </w:rPr>
            </w:pPr>
            <w:r w:rsidRPr="006A7FAF">
              <w:rPr>
                <w:rFonts w:ascii="Verdana" w:hAnsi="Verdana"/>
                <w:sz w:val="18"/>
                <w:szCs w:val="18"/>
                <w:lang w:bidi="bg-BG"/>
              </w:rPr>
              <w:t>46/1994)</w:t>
            </w:r>
          </w:p>
          <w:p w14:paraId="68A72477" w14:textId="77777777" w:rsidR="00C125B3" w:rsidRPr="006A7FAF" w:rsidRDefault="00C125B3" w:rsidP="00C125B3">
            <w:pPr>
              <w:widowControl w:val="0"/>
              <w:overflowPunct/>
              <w:autoSpaceDE/>
              <w:autoSpaceDN/>
              <w:adjustRightInd/>
              <w:spacing w:line="257" w:lineRule="auto"/>
              <w:textAlignment w:val="auto"/>
              <w:rPr>
                <w:rFonts w:ascii="Verdana" w:hAnsi="Verdana"/>
                <w:sz w:val="18"/>
                <w:szCs w:val="18"/>
                <w:lang w:bidi="en-US"/>
              </w:rPr>
            </w:pPr>
            <w:r w:rsidRPr="006A7FAF">
              <w:rPr>
                <w:rFonts w:ascii="Verdana" w:hAnsi="Verdana"/>
                <w:sz w:val="18"/>
                <w:szCs w:val="18"/>
                <w:lang w:bidi="en-US"/>
              </w:rPr>
              <w:t>Ordinance № 24 (SG №</w:t>
            </w:r>
          </w:p>
          <w:p w14:paraId="6F2EE5E9" w14:textId="77777777" w:rsidR="00C125B3" w:rsidRPr="006A7FAF" w:rsidRDefault="00C125B3" w:rsidP="00C125B3">
            <w:pPr>
              <w:widowControl w:val="0"/>
              <w:overflowPunct/>
              <w:autoSpaceDE/>
              <w:autoSpaceDN/>
              <w:adjustRightInd/>
              <w:spacing w:line="257" w:lineRule="auto"/>
              <w:textAlignment w:val="auto"/>
              <w:rPr>
                <w:rFonts w:ascii="Verdana" w:hAnsi="Verdana"/>
                <w:sz w:val="18"/>
                <w:szCs w:val="18"/>
                <w:lang w:bidi="en-US"/>
              </w:rPr>
            </w:pPr>
            <w:r w:rsidRPr="006A7FAF">
              <w:rPr>
                <w:rFonts w:ascii="Verdana" w:hAnsi="Verdana"/>
                <w:sz w:val="18"/>
                <w:szCs w:val="18"/>
                <w:lang w:bidi="bg-BG"/>
              </w:rPr>
              <w:t>95/2003)</w:t>
            </w:r>
          </w:p>
          <w:p w14:paraId="7536FF12" w14:textId="77777777" w:rsidR="00C125B3" w:rsidRPr="006A7FAF" w:rsidRDefault="00C125B3" w:rsidP="00C125B3">
            <w:pPr>
              <w:widowControl w:val="0"/>
              <w:overflowPunct/>
              <w:autoSpaceDE/>
              <w:autoSpaceDN/>
              <w:adjustRightInd/>
              <w:spacing w:line="257" w:lineRule="auto"/>
              <w:textAlignment w:val="auto"/>
              <w:rPr>
                <w:rFonts w:ascii="Verdana" w:hAnsi="Verdana"/>
                <w:sz w:val="18"/>
                <w:szCs w:val="18"/>
                <w:lang w:bidi="bg-BG"/>
              </w:rPr>
            </w:pPr>
            <w:r w:rsidRPr="006A7FAF">
              <w:rPr>
                <w:rFonts w:ascii="Verdana" w:hAnsi="Verdana"/>
                <w:sz w:val="18"/>
                <w:szCs w:val="18"/>
                <w:lang w:bidi="en-US"/>
              </w:rPr>
              <w:t xml:space="preserve">Ordinance № 26 (SG № </w:t>
            </w:r>
            <w:r w:rsidRPr="006A7FAF">
              <w:rPr>
                <w:rFonts w:ascii="Verdana" w:hAnsi="Verdana"/>
                <w:sz w:val="18"/>
                <w:szCs w:val="18"/>
                <w:lang w:bidi="bg-BG"/>
              </w:rPr>
              <w:t>103/2008) TS</w:t>
            </w:r>
          </w:p>
          <w:p w14:paraId="59E4573D" w14:textId="77777777" w:rsidR="00C125B3" w:rsidRPr="006A7FAF" w:rsidRDefault="00C125B3" w:rsidP="00C125B3">
            <w:pPr>
              <w:widowControl w:val="0"/>
              <w:overflowPunct/>
              <w:autoSpaceDE/>
              <w:autoSpaceDN/>
              <w:adjustRightInd/>
              <w:spacing w:line="257" w:lineRule="auto"/>
              <w:textAlignment w:val="auto"/>
              <w:rPr>
                <w:rFonts w:ascii="Verdana" w:hAnsi="Verdana"/>
                <w:sz w:val="18"/>
                <w:szCs w:val="18"/>
                <w:lang w:bidi="en-US"/>
              </w:rPr>
            </w:pPr>
            <w:r w:rsidRPr="006A7FAF">
              <w:rPr>
                <w:rFonts w:ascii="Verdana" w:hAnsi="Verdana"/>
                <w:sz w:val="18"/>
                <w:szCs w:val="18"/>
                <w:lang w:bidi="en-US"/>
              </w:rPr>
              <w:t>Ordinance № 9 (SG №</w:t>
            </w:r>
          </w:p>
          <w:p w14:paraId="27F3A92F" w14:textId="77777777" w:rsidR="00C125B3" w:rsidRPr="006A7FAF" w:rsidRDefault="00C125B3" w:rsidP="00C125B3">
            <w:pPr>
              <w:widowControl w:val="0"/>
              <w:overflowPunct/>
              <w:autoSpaceDE/>
              <w:autoSpaceDN/>
              <w:adjustRightInd/>
              <w:spacing w:line="257" w:lineRule="auto"/>
              <w:textAlignment w:val="auto"/>
              <w:rPr>
                <w:rFonts w:ascii="Verdana" w:hAnsi="Verdana"/>
                <w:sz w:val="18"/>
                <w:szCs w:val="18"/>
                <w:lang w:bidi="en-US"/>
              </w:rPr>
            </w:pPr>
            <w:r w:rsidRPr="006A7FAF">
              <w:rPr>
                <w:rFonts w:ascii="Verdana" w:hAnsi="Verdana"/>
                <w:sz w:val="18"/>
                <w:szCs w:val="18"/>
                <w:lang w:val="bg-BG" w:eastAsia="bg-BG" w:bidi="bg-BG"/>
              </w:rPr>
              <w:t>46/1994)</w:t>
            </w:r>
          </w:p>
          <w:p w14:paraId="49AE4ABD" w14:textId="77777777" w:rsidR="00C125B3" w:rsidRPr="006A7FAF" w:rsidRDefault="00C125B3" w:rsidP="00C125B3">
            <w:pPr>
              <w:widowControl w:val="0"/>
              <w:overflowPunct/>
              <w:autoSpaceDE/>
              <w:autoSpaceDN/>
              <w:adjustRightInd/>
              <w:spacing w:line="257" w:lineRule="auto"/>
              <w:textAlignment w:val="auto"/>
              <w:rPr>
                <w:rFonts w:ascii="Verdana" w:hAnsi="Verdana"/>
                <w:sz w:val="18"/>
                <w:szCs w:val="18"/>
                <w:lang w:bidi="en-US"/>
              </w:rPr>
            </w:pPr>
            <w:r w:rsidRPr="006A7FAF">
              <w:rPr>
                <w:rFonts w:ascii="Verdana" w:hAnsi="Verdana"/>
                <w:sz w:val="18"/>
                <w:szCs w:val="18"/>
                <w:lang w:bidi="en-US"/>
              </w:rPr>
              <w:t>Ordinance № 24 (SG №</w:t>
            </w:r>
          </w:p>
          <w:p w14:paraId="3E760642" w14:textId="77777777" w:rsidR="00C125B3" w:rsidRPr="006A7FAF" w:rsidRDefault="00C125B3" w:rsidP="00C125B3">
            <w:pPr>
              <w:widowControl w:val="0"/>
              <w:overflowPunct/>
              <w:autoSpaceDE/>
              <w:autoSpaceDN/>
              <w:adjustRightInd/>
              <w:spacing w:line="257" w:lineRule="auto"/>
              <w:textAlignment w:val="auto"/>
              <w:rPr>
                <w:rFonts w:ascii="Verdana" w:hAnsi="Verdana"/>
                <w:sz w:val="18"/>
                <w:szCs w:val="18"/>
                <w:lang w:bidi="en-US"/>
              </w:rPr>
            </w:pPr>
            <w:r w:rsidRPr="006A7FAF">
              <w:rPr>
                <w:rFonts w:ascii="Verdana" w:hAnsi="Verdana"/>
                <w:sz w:val="18"/>
                <w:szCs w:val="18"/>
                <w:lang w:val="bg-BG" w:eastAsia="bg-BG" w:bidi="bg-BG"/>
              </w:rPr>
              <w:t>95/2003)</w:t>
            </w:r>
          </w:p>
          <w:p w14:paraId="50DAE466" w14:textId="77777777" w:rsidR="00C125B3" w:rsidRPr="006A7FAF" w:rsidRDefault="00C125B3" w:rsidP="00C125B3">
            <w:pPr>
              <w:widowControl w:val="0"/>
              <w:overflowPunct/>
              <w:autoSpaceDE/>
              <w:autoSpaceDN/>
              <w:adjustRightInd/>
              <w:spacing w:after="760" w:line="257" w:lineRule="auto"/>
              <w:textAlignment w:val="auto"/>
              <w:rPr>
                <w:rFonts w:ascii="Verdana" w:hAnsi="Verdana"/>
                <w:sz w:val="18"/>
                <w:szCs w:val="18"/>
                <w:lang w:val="bg-BG" w:eastAsia="bg-BG" w:bidi="bg-BG"/>
              </w:rPr>
            </w:pPr>
            <w:r w:rsidRPr="006A7FAF">
              <w:rPr>
                <w:rFonts w:ascii="Verdana" w:hAnsi="Verdana"/>
                <w:sz w:val="18"/>
                <w:szCs w:val="18"/>
                <w:lang w:bidi="en-US"/>
              </w:rPr>
              <w:t xml:space="preserve">Ordinance № 26 (SG № </w:t>
            </w:r>
            <w:r w:rsidRPr="006A7FAF">
              <w:rPr>
                <w:rFonts w:ascii="Verdana" w:hAnsi="Verdana"/>
                <w:sz w:val="18"/>
                <w:szCs w:val="18"/>
                <w:lang w:val="bg-BG" w:eastAsia="bg-BG" w:bidi="bg-BG"/>
              </w:rPr>
              <w:t>103/2008) TS</w:t>
            </w:r>
          </w:p>
          <w:p w14:paraId="1707C3F1" w14:textId="7E5564D2" w:rsidR="00C125B3" w:rsidRPr="006A7FAF" w:rsidRDefault="00C125B3" w:rsidP="00C125B3">
            <w:pPr>
              <w:rPr>
                <w:rFonts w:ascii="Verdana" w:hAnsi="Verdana"/>
                <w:sz w:val="18"/>
                <w:szCs w:val="18"/>
              </w:rPr>
            </w:pPr>
          </w:p>
        </w:tc>
      </w:tr>
      <w:tr w:rsidR="0026734B" w:rsidRPr="00F065CE" w14:paraId="4BABA9A8" w14:textId="77777777" w:rsidTr="00402551">
        <w:trPr>
          <w:trHeight w:hRule="exact" w:val="1853"/>
          <w:jc w:val="center"/>
        </w:trPr>
        <w:tc>
          <w:tcPr>
            <w:tcW w:w="457" w:type="dxa"/>
            <w:tcBorders>
              <w:top w:val="single" w:sz="4" w:space="0" w:color="auto"/>
              <w:left w:val="single" w:sz="4" w:space="0" w:color="auto"/>
              <w:bottom w:val="single" w:sz="4" w:space="0" w:color="auto"/>
              <w:right w:val="single" w:sz="4" w:space="0" w:color="auto"/>
            </w:tcBorders>
            <w:vAlign w:val="center"/>
          </w:tcPr>
          <w:p w14:paraId="0B87FC0F" w14:textId="10D67974" w:rsidR="0026734B" w:rsidRPr="00F065CE" w:rsidRDefault="0014497D" w:rsidP="0026734B">
            <w:pPr>
              <w:jc w:val="center"/>
              <w:rPr>
                <w:rFonts w:ascii="Verdana" w:hAnsi="Verdana"/>
                <w:sz w:val="18"/>
                <w:szCs w:val="18"/>
              </w:rPr>
            </w:pPr>
            <w:r w:rsidRPr="00F065CE">
              <w:rPr>
                <w:rFonts w:ascii="Verdana" w:hAnsi="Verdana"/>
                <w:sz w:val="18"/>
                <w:szCs w:val="18"/>
              </w:rPr>
              <w:t>С</w:t>
            </w:r>
            <w:r w:rsidR="0026734B" w:rsidRPr="00F065CE">
              <w:rPr>
                <w:rFonts w:ascii="Verdana" w:hAnsi="Verdana"/>
                <w:sz w:val="18"/>
                <w:szCs w:val="18"/>
              </w:rPr>
              <w:t>)</w:t>
            </w:r>
          </w:p>
        </w:tc>
        <w:tc>
          <w:tcPr>
            <w:tcW w:w="1523" w:type="dxa"/>
            <w:tcBorders>
              <w:top w:val="single" w:sz="4" w:space="0" w:color="auto"/>
              <w:left w:val="single" w:sz="4" w:space="0" w:color="auto"/>
              <w:bottom w:val="single" w:sz="4" w:space="0" w:color="auto"/>
              <w:right w:val="single" w:sz="4" w:space="0" w:color="auto"/>
            </w:tcBorders>
          </w:tcPr>
          <w:p w14:paraId="7ADD7DB9" w14:textId="13D1294F" w:rsidR="0026734B" w:rsidRPr="006A7FAF" w:rsidRDefault="0026734B" w:rsidP="0026734B">
            <w:pPr>
              <w:jc w:val="center"/>
              <w:rPr>
                <w:rFonts w:ascii="Verdana" w:hAnsi="Verdana"/>
                <w:sz w:val="18"/>
                <w:szCs w:val="18"/>
              </w:rPr>
            </w:pPr>
            <w:r w:rsidRPr="006A7FAF">
              <w:rPr>
                <w:rFonts w:ascii="Verdana" w:hAnsi="Verdana"/>
                <w:sz w:val="18"/>
                <w:szCs w:val="18"/>
                <w:lang w:bidi="en-US"/>
              </w:rPr>
              <w:t>Noise in the environment</w:t>
            </w:r>
            <w:r w:rsidRPr="006A7FAF">
              <w:rPr>
                <w:rFonts w:ascii="Verdana" w:hAnsi="Verdana"/>
                <w:sz w:val="18"/>
                <w:szCs w:val="18"/>
                <w:lang w:val="bg-BG" w:bidi="en-US"/>
              </w:rPr>
              <w:t xml:space="preserve"> </w:t>
            </w:r>
          </w:p>
        </w:tc>
        <w:tc>
          <w:tcPr>
            <w:tcW w:w="1453" w:type="dxa"/>
            <w:tcBorders>
              <w:top w:val="single" w:sz="4" w:space="0" w:color="auto"/>
              <w:left w:val="single" w:sz="4" w:space="0" w:color="auto"/>
              <w:bottom w:val="single" w:sz="4" w:space="0" w:color="auto"/>
              <w:right w:val="single" w:sz="4" w:space="0" w:color="auto"/>
            </w:tcBorders>
          </w:tcPr>
          <w:p w14:paraId="1E2D1DD7" w14:textId="7166637F" w:rsidR="00115347" w:rsidRDefault="0026734B" w:rsidP="0026734B">
            <w:pPr>
              <w:rPr>
                <w:rFonts w:ascii="Verdana" w:hAnsi="Verdana"/>
                <w:sz w:val="18"/>
                <w:szCs w:val="18"/>
                <w:lang w:val="en"/>
              </w:rPr>
            </w:pPr>
            <w:r w:rsidRPr="006A7FAF">
              <w:rPr>
                <w:rFonts w:ascii="Verdana" w:hAnsi="Verdana"/>
                <w:sz w:val="18"/>
                <w:szCs w:val="18"/>
                <w:lang w:val="en"/>
              </w:rPr>
              <w:t>On new and in operation objects and facilities through initial and periodic control</w:t>
            </w:r>
          </w:p>
          <w:p w14:paraId="0003FFA5" w14:textId="39B54FA6" w:rsidR="006A7FAF" w:rsidRDefault="006A7FAF" w:rsidP="0026734B">
            <w:pPr>
              <w:rPr>
                <w:rFonts w:ascii="Verdana" w:hAnsi="Verdana"/>
                <w:sz w:val="18"/>
                <w:szCs w:val="18"/>
                <w:lang w:val="en"/>
              </w:rPr>
            </w:pPr>
          </w:p>
          <w:p w14:paraId="7BBD7336" w14:textId="77777777" w:rsidR="006A7FAF" w:rsidRPr="006A7FAF" w:rsidRDefault="006A7FAF" w:rsidP="0026734B">
            <w:pPr>
              <w:rPr>
                <w:rFonts w:ascii="Verdana" w:hAnsi="Verdana"/>
                <w:sz w:val="18"/>
                <w:szCs w:val="18"/>
              </w:rPr>
            </w:pPr>
          </w:p>
          <w:p w14:paraId="7FDD3596" w14:textId="78162ECD" w:rsidR="00115347" w:rsidRPr="006A7FAF" w:rsidRDefault="00115347" w:rsidP="00115347">
            <w:pPr>
              <w:rPr>
                <w:rFonts w:ascii="Verdana" w:hAnsi="Verdana"/>
                <w:sz w:val="18"/>
                <w:szCs w:val="18"/>
              </w:rPr>
            </w:pPr>
          </w:p>
          <w:p w14:paraId="060E75F2" w14:textId="5A452914" w:rsidR="006A7FAF" w:rsidRPr="006A7FAF" w:rsidRDefault="006A7FAF" w:rsidP="00115347">
            <w:pPr>
              <w:rPr>
                <w:rFonts w:ascii="Verdana" w:hAnsi="Verdana"/>
                <w:sz w:val="18"/>
                <w:szCs w:val="18"/>
              </w:rPr>
            </w:pPr>
          </w:p>
          <w:p w14:paraId="2A45C6CC" w14:textId="3AED75B4" w:rsidR="006A7FAF" w:rsidRPr="006A7FAF" w:rsidRDefault="006A7FAF" w:rsidP="00115347">
            <w:pPr>
              <w:rPr>
                <w:rFonts w:ascii="Verdana" w:hAnsi="Verdana"/>
                <w:sz w:val="18"/>
                <w:szCs w:val="18"/>
              </w:rPr>
            </w:pPr>
          </w:p>
          <w:p w14:paraId="42C93BF4" w14:textId="77777777" w:rsidR="006A7FAF" w:rsidRPr="006A7FAF" w:rsidRDefault="006A7FAF" w:rsidP="00115347">
            <w:pPr>
              <w:rPr>
                <w:rFonts w:ascii="Verdana" w:hAnsi="Verdana"/>
                <w:sz w:val="18"/>
                <w:szCs w:val="18"/>
              </w:rPr>
            </w:pPr>
          </w:p>
          <w:p w14:paraId="794740CE" w14:textId="77777777" w:rsidR="00115347" w:rsidRPr="006A7FAF" w:rsidRDefault="00115347" w:rsidP="00115347">
            <w:pPr>
              <w:rPr>
                <w:rFonts w:ascii="Verdana" w:hAnsi="Verdana"/>
                <w:sz w:val="18"/>
                <w:szCs w:val="18"/>
              </w:rPr>
            </w:pPr>
          </w:p>
          <w:p w14:paraId="11EA618E" w14:textId="77777777" w:rsidR="00115347" w:rsidRPr="006A7FAF" w:rsidRDefault="00115347" w:rsidP="00115347">
            <w:pPr>
              <w:rPr>
                <w:rFonts w:ascii="Verdana" w:hAnsi="Verdana"/>
                <w:sz w:val="18"/>
                <w:szCs w:val="18"/>
              </w:rPr>
            </w:pPr>
          </w:p>
          <w:p w14:paraId="7DAB1431" w14:textId="77777777" w:rsidR="00115347" w:rsidRPr="006A7FAF" w:rsidRDefault="00115347" w:rsidP="00115347">
            <w:pPr>
              <w:rPr>
                <w:rFonts w:ascii="Verdana" w:hAnsi="Verdana"/>
                <w:sz w:val="18"/>
                <w:szCs w:val="18"/>
              </w:rPr>
            </w:pPr>
          </w:p>
          <w:p w14:paraId="5D71EEB2" w14:textId="77777777" w:rsidR="00115347" w:rsidRPr="006A7FAF" w:rsidRDefault="00115347" w:rsidP="00115347">
            <w:pPr>
              <w:rPr>
                <w:rFonts w:ascii="Verdana" w:hAnsi="Verdana"/>
                <w:sz w:val="18"/>
                <w:szCs w:val="18"/>
              </w:rPr>
            </w:pPr>
          </w:p>
          <w:p w14:paraId="650DC113" w14:textId="77777777" w:rsidR="00115347" w:rsidRPr="006A7FAF" w:rsidRDefault="00115347" w:rsidP="00115347">
            <w:pPr>
              <w:rPr>
                <w:rFonts w:ascii="Verdana" w:hAnsi="Verdana"/>
                <w:sz w:val="18"/>
                <w:szCs w:val="18"/>
              </w:rPr>
            </w:pPr>
          </w:p>
          <w:p w14:paraId="45611D5D" w14:textId="77777777" w:rsidR="00115347" w:rsidRPr="006A7FAF" w:rsidRDefault="00115347" w:rsidP="00115347">
            <w:pPr>
              <w:rPr>
                <w:rFonts w:ascii="Verdana" w:hAnsi="Verdana"/>
                <w:sz w:val="18"/>
                <w:szCs w:val="18"/>
              </w:rPr>
            </w:pPr>
          </w:p>
          <w:p w14:paraId="3D220D01" w14:textId="77777777" w:rsidR="00115347" w:rsidRPr="006A7FAF" w:rsidRDefault="00115347" w:rsidP="00115347">
            <w:pPr>
              <w:rPr>
                <w:rFonts w:ascii="Verdana" w:hAnsi="Verdana"/>
                <w:sz w:val="18"/>
                <w:szCs w:val="18"/>
              </w:rPr>
            </w:pPr>
          </w:p>
          <w:p w14:paraId="31512684" w14:textId="77777777" w:rsidR="00115347" w:rsidRPr="006A7FAF" w:rsidRDefault="00115347" w:rsidP="00115347">
            <w:pPr>
              <w:rPr>
                <w:rFonts w:ascii="Verdana" w:hAnsi="Verdana"/>
                <w:sz w:val="18"/>
                <w:szCs w:val="18"/>
              </w:rPr>
            </w:pPr>
          </w:p>
          <w:p w14:paraId="462FB8C4" w14:textId="77777777" w:rsidR="00115347" w:rsidRPr="006A7FAF" w:rsidRDefault="00115347" w:rsidP="00115347">
            <w:pPr>
              <w:rPr>
                <w:rFonts w:ascii="Verdana" w:hAnsi="Verdana"/>
                <w:sz w:val="18"/>
                <w:szCs w:val="18"/>
              </w:rPr>
            </w:pPr>
          </w:p>
          <w:p w14:paraId="5F10434D" w14:textId="77777777" w:rsidR="00115347" w:rsidRPr="006A7FAF" w:rsidRDefault="00115347" w:rsidP="00115347">
            <w:pPr>
              <w:rPr>
                <w:rFonts w:ascii="Verdana" w:hAnsi="Verdana"/>
                <w:sz w:val="18"/>
                <w:szCs w:val="18"/>
              </w:rPr>
            </w:pPr>
          </w:p>
          <w:p w14:paraId="3587FD21" w14:textId="77777777" w:rsidR="00115347" w:rsidRPr="006A7FAF" w:rsidRDefault="00115347" w:rsidP="00115347">
            <w:pPr>
              <w:rPr>
                <w:rFonts w:ascii="Verdana" w:hAnsi="Verdana"/>
                <w:sz w:val="18"/>
                <w:szCs w:val="18"/>
              </w:rPr>
            </w:pPr>
          </w:p>
          <w:p w14:paraId="45093E0D" w14:textId="77777777" w:rsidR="00115347" w:rsidRPr="006A7FAF" w:rsidRDefault="00115347" w:rsidP="00115347">
            <w:pPr>
              <w:rPr>
                <w:rFonts w:ascii="Verdana" w:hAnsi="Verdana"/>
                <w:sz w:val="18"/>
                <w:szCs w:val="18"/>
              </w:rPr>
            </w:pPr>
          </w:p>
          <w:p w14:paraId="69903E77" w14:textId="77777777" w:rsidR="00115347" w:rsidRPr="006A7FAF" w:rsidRDefault="00115347" w:rsidP="00115347">
            <w:pPr>
              <w:rPr>
                <w:rFonts w:ascii="Verdana" w:hAnsi="Verdana"/>
                <w:sz w:val="18"/>
                <w:szCs w:val="18"/>
              </w:rPr>
            </w:pPr>
          </w:p>
          <w:p w14:paraId="2B1241B4" w14:textId="77777777" w:rsidR="00115347" w:rsidRPr="006A7FAF" w:rsidRDefault="00115347" w:rsidP="00115347">
            <w:pPr>
              <w:rPr>
                <w:rFonts w:ascii="Verdana" w:hAnsi="Verdana"/>
                <w:sz w:val="18"/>
                <w:szCs w:val="18"/>
              </w:rPr>
            </w:pPr>
          </w:p>
          <w:p w14:paraId="2BB2DECC" w14:textId="77777777" w:rsidR="00115347" w:rsidRPr="006A7FAF" w:rsidRDefault="00115347" w:rsidP="00115347">
            <w:pPr>
              <w:rPr>
                <w:rFonts w:ascii="Verdana" w:hAnsi="Verdana"/>
                <w:sz w:val="18"/>
                <w:szCs w:val="18"/>
              </w:rPr>
            </w:pPr>
          </w:p>
          <w:p w14:paraId="69917B92" w14:textId="77777777" w:rsidR="00115347" w:rsidRPr="006A7FAF" w:rsidRDefault="00115347" w:rsidP="00115347">
            <w:pPr>
              <w:rPr>
                <w:rFonts w:ascii="Verdana" w:hAnsi="Verdana"/>
                <w:sz w:val="18"/>
                <w:szCs w:val="18"/>
              </w:rPr>
            </w:pPr>
          </w:p>
          <w:p w14:paraId="31115026" w14:textId="77777777" w:rsidR="00115347" w:rsidRPr="006A7FAF" w:rsidRDefault="00115347" w:rsidP="00115347">
            <w:pPr>
              <w:rPr>
                <w:rFonts w:ascii="Verdana" w:hAnsi="Verdana"/>
                <w:sz w:val="18"/>
                <w:szCs w:val="18"/>
              </w:rPr>
            </w:pPr>
          </w:p>
          <w:p w14:paraId="2F516471" w14:textId="77777777" w:rsidR="00115347" w:rsidRPr="006A7FAF" w:rsidRDefault="00115347" w:rsidP="00115347">
            <w:pPr>
              <w:rPr>
                <w:rFonts w:ascii="Verdana" w:hAnsi="Verdana"/>
                <w:sz w:val="18"/>
                <w:szCs w:val="18"/>
              </w:rPr>
            </w:pPr>
          </w:p>
          <w:p w14:paraId="3B4C6CCD" w14:textId="77777777" w:rsidR="00115347" w:rsidRPr="006A7FAF" w:rsidRDefault="00115347" w:rsidP="00115347">
            <w:pPr>
              <w:rPr>
                <w:rFonts w:ascii="Verdana" w:hAnsi="Verdana"/>
                <w:sz w:val="18"/>
                <w:szCs w:val="18"/>
              </w:rPr>
            </w:pPr>
          </w:p>
          <w:p w14:paraId="7D5EC6DF" w14:textId="77777777" w:rsidR="00115347" w:rsidRPr="006A7FAF" w:rsidRDefault="00115347" w:rsidP="00115347">
            <w:pPr>
              <w:rPr>
                <w:rFonts w:ascii="Verdana" w:hAnsi="Verdana"/>
                <w:sz w:val="18"/>
                <w:szCs w:val="18"/>
              </w:rPr>
            </w:pPr>
          </w:p>
          <w:p w14:paraId="0270CD74" w14:textId="77777777" w:rsidR="00115347" w:rsidRPr="006A7FAF" w:rsidRDefault="00115347" w:rsidP="00115347">
            <w:pPr>
              <w:rPr>
                <w:rFonts w:ascii="Verdana" w:hAnsi="Verdana"/>
                <w:sz w:val="18"/>
                <w:szCs w:val="18"/>
              </w:rPr>
            </w:pPr>
          </w:p>
          <w:p w14:paraId="1025C012" w14:textId="77777777" w:rsidR="00115347" w:rsidRPr="006A7FAF" w:rsidRDefault="00115347" w:rsidP="00115347">
            <w:pPr>
              <w:rPr>
                <w:rFonts w:ascii="Verdana" w:hAnsi="Verdana"/>
                <w:sz w:val="18"/>
                <w:szCs w:val="18"/>
              </w:rPr>
            </w:pPr>
          </w:p>
          <w:p w14:paraId="038F4BC0" w14:textId="77777777" w:rsidR="00115347" w:rsidRPr="006A7FAF" w:rsidRDefault="00115347" w:rsidP="00115347">
            <w:pPr>
              <w:rPr>
                <w:rFonts w:ascii="Verdana" w:hAnsi="Verdana"/>
                <w:sz w:val="18"/>
                <w:szCs w:val="18"/>
              </w:rPr>
            </w:pPr>
          </w:p>
          <w:p w14:paraId="2E9DFC7B" w14:textId="77777777" w:rsidR="00115347" w:rsidRPr="006A7FAF" w:rsidRDefault="00115347" w:rsidP="00115347">
            <w:pPr>
              <w:rPr>
                <w:rFonts w:ascii="Verdana" w:hAnsi="Verdana"/>
                <w:sz w:val="18"/>
                <w:szCs w:val="18"/>
              </w:rPr>
            </w:pPr>
          </w:p>
          <w:p w14:paraId="5A6A742E" w14:textId="77777777" w:rsidR="00115347" w:rsidRPr="006A7FAF" w:rsidRDefault="00115347" w:rsidP="00115347">
            <w:pPr>
              <w:rPr>
                <w:rFonts w:ascii="Verdana" w:hAnsi="Verdana"/>
                <w:sz w:val="18"/>
                <w:szCs w:val="18"/>
              </w:rPr>
            </w:pPr>
          </w:p>
          <w:p w14:paraId="01A1028D" w14:textId="77777777" w:rsidR="00115347" w:rsidRPr="006A7FAF" w:rsidRDefault="00115347" w:rsidP="00115347">
            <w:pPr>
              <w:rPr>
                <w:rFonts w:ascii="Verdana" w:hAnsi="Verdana"/>
                <w:sz w:val="18"/>
                <w:szCs w:val="18"/>
              </w:rPr>
            </w:pPr>
          </w:p>
          <w:p w14:paraId="2212E094" w14:textId="77777777" w:rsidR="00115347" w:rsidRPr="006A7FAF" w:rsidRDefault="00115347" w:rsidP="00115347">
            <w:pPr>
              <w:rPr>
                <w:rFonts w:ascii="Verdana" w:hAnsi="Verdana"/>
                <w:sz w:val="18"/>
                <w:szCs w:val="18"/>
              </w:rPr>
            </w:pPr>
          </w:p>
          <w:p w14:paraId="77BC6233" w14:textId="77777777" w:rsidR="00115347" w:rsidRPr="006A7FAF" w:rsidRDefault="00115347" w:rsidP="00115347">
            <w:pPr>
              <w:rPr>
                <w:rFonts w:ascii="Verdana" w:hAnsi="Verdana"/>
                <w:sz w:val="18"/>
                <w:szCs w:val="18"/>
              </w:rPr>
            </w:pPr>
          </w:p>
          <w:p w14:paraId="37D5F729" w14:textId="77777777" w:rsidR="00115347" w:rsidRPr="006A7FAF" w:rsidRDefault="00115347" w:rsidP="00115347">
            <w:pPr>
              <w:rPr>
                <w:rFonts w:ascii="Verdana" w:hAnsi="Verdana"/>
                <w:sz w:val="18"/>
                <w:szCs w:val="18"/>
              </w:rPr>
            </w:pPr>
          </w:p>
          <w:p w14:paraId="59625B60" w14:textId="77777777" w:rsidR="00115347" w:rsidRPr="006A7FAF" w:rsidRDefault="00115347" w:rsidP="00115347">
            <w:pPr>
              <w:rPr>
                <w:rFonts w:ascii="Verdana" w:hAnsi="Verdana"/>
                <w:sz w:val="18"/>
                <w:szCs w:val="18"/>
              </w:rPr>
            </w:pPr>
          </w:p>
          <w:p w14:paraId="2F325F18" w14:textId="77777777" w:rsidR="00115347" w:rsidRPr="006A7FAF" w:rsidRDefault="00115347" w:rsidP="00115347">
            <w:pPr>
              <w:rPr>
                <w:rFonts w:ascii="Verdana" w:hAnsi="Verdana"/>
                <w:sz w:val="18"/>
                <w:szCs w:val="18"/>
              </w:rPr>
            </w:pPr>
          </w:p>
          <w:p w14:paraId="7B9AB768" w14:textId="2D584A97" w:rsidR="0026734B" w:rsidRPr="006A7FAF" w:rsidRDefault="0026734B" w:rsidP="00115347">
            <w:pPr>
              <w:jc w:val="center"/>
              <w:rPr>
                <w:rFonts w:ascii="Verdana" w:hAnsi="Verdana"/>
                <w:sz w:val="18"/>
                <w:szCs w:val="18"/>
              </w:rPr>
            </w:pPr>
          </w:p>
        </w:tc>
        <w:tc>
          <w:tcPr>
            <w:tcW w:w="2127" w:type="dxa"/>
            <w:tcBorders>
              <w:top w:val="single" w:sz="4" w:space="0" w:color="auto"/>
              <w:left w:val="single" w:sz="4" w:space="0" w:color="auto"/>
              <w:bottom w:val="single" w:sz="4" w:space="0" w:color="auto"/>
              <w:right w:val="single" w:sz="4" w:space="0" w:color="auto"/>
            </w:tcBorders>
          </w:tcPr>
          <w:p w14:paraId="43DE8FDB" w14:textId="5AE5753F" w:rsidR="0026734B" w:rsidRPr="006A7FAF" w:rsidRDefault="0026734B" w:rsidP="0026734B">
            <w:pPr>
              <w:jc w:val="center"/>
              <w:rPr>
                <w:rFonts w:ascii="Verdana" w:hAnsi="Verdana"/>
                <w:sz w:val="18"/>
                <w:szCs w:val="18"/>
                <w:lang w:val="bg-BG"/>
              </w:rPr>
            </w:pPr>
            <w:r w:rsidRPr="006A7FAF">
              <w:rPr>
                <w:rFonts w:ascii="Verdana" w:hAnsi="Verdana"/>
                <w:sz w:val="18"/>
                <w:szCs w:val="18"/>
                <w:lang w:bidi="en-US"/>
              </w:rPr>
              <w:t>Equivalent</w:t>
            </w:r>
            <w:r w:rsidRPr="006A7FAF">
              <w:rPr>
                <w:rFonts w:ascii="Verdana" w:hAnsi="Verdana"/>
                <w:sz w:val="18"/>
                <w:szCs w:val="18"/>
                <w:lang w:val="bg-BG" w:bidi="en-US"/>
              </w:rPr>
              <w:t xml:space="preserve"> </w:t>
            </w:r>
            <w:r w:rsidRPr="006A7FAF">
              <w:rPr>
                <w:rFonts w:ascii="Verdana" w:hAnsi="Verdana"/>
                <w:sz w:val="18"/>
                <w:szCs w:val="18"/>
                <w:lang w:bidi="en-US"/>
              </w:rPr>
              <w:t>level</w:t>
            </w:r>
            <w:r w:rsidRPr="006A7FAF">
              <w:rPr>
                <w:rFonts w:ascii="Verdana" w:hAnsi="Verdana"/>
                <w:sz w:val="18"/>
                <w:szCs w:val="18"/>
                <w:lang w:val="bg-BG" w:bidi="en-US"/>
              </w:rPr>
              <w:t xml:space="preserve"> </w:t>
            </w:r>
            <w:r w:rsidRPr="006A7FAF">
              <w:rPr>
                <w:rFonts w:ascii="Verdana" w:hAnsi="Verdana"/>
                <w:sz w:val="18"/>
                <w:szCs w:val="18"/>
                <w:lang w:bidi="en-US"/>
              </w:rPr>
              <w:t xml:space="preserve">of noise </w:t>
            </w:r>
          </w:p>
        </w:tc>
        <w:tc>
          <w:tcPr>
            <w:tcW w:w="2232" w:type="dxa"/>
            <w:tcBorders>
              <w:top w:val="single" w:sz="4" w:space="0" w:color="auto"/>
              <w:left w:val="single" w:sz="4" w:space="0" w:color="auto"/>
              <w:bottom w:val="single" w:sz="4" w:space="0" w:color="auto"/>
              <w:right w:val="single" w:sz="4" w:space="0" w:color="auto"/>
            </w:tcBorders>
          </w:tcPr>
          <w:p w14:paraId="5286D995" w14:textId="77777777" w:rsidR="0026734B" w:rsidRPr="006A7FAF" w:rsidRDefault="0026734B" w:rsidP="0026734B">
            <w:pPr>
              <w:widowControl w:val="0"/>
              <w:overflowPunct/>
              <w:autoSpaceDE/>
              <w:autoSpaceDN/>
              <w:adjustRightInd/>
              <w:spacing w:line="252" w:lineRule="auto"/>
              <w:ind w:left="-14" w:firstLine="14"/>
              <w:textAlignment w:val="auto"/>
              <w:rPr>
                <w:rFonts w:ascii="Verdana" w:hAnsi="Verdana"/>
                <w:sz w:val="18"/>
                <w:szCs w:val="18"/>
                <w:lang w:bidi="en-US"/>
              </w:rPr>
            </w:pPr>
            <w:r w:rsidRPr="006A7FAF">
              <w:rPr>
                <w:rFonts w:ascii="Verdana" w:hAnsi="Verdana"/>
                <w:sz w:val="18"/>
                <w:szCs w:val="18"/>
                <w:lang w:bidi="en-US"/>
              </w:rPr>
              <w:t>БДС</w:t>
            </w:r>
            <w:r w:rsidRPr="006A7FAF">
              <w:rPr>
                <w:rFonts w:ascii="Verdana" w:hAnsi="Verdana"/>
                <w:sz w:val="18"/>
                <w:szCs w:val="18"/>
                <w:lang w:val="bg-BG" w:bidi="en-US"/>
              </w:rPr>
              <w:t xml:space="preserve"> </w:t>
            </w:r>
            <w:r w:rsidRPr="006A7FAF">
              <w:rPr>
                <w:rFonts w:ascii="Verdana" w:hAnsi="Verdana"/>
                <w:sz w:val="18"/>
                <w:szCs w:val="18"/>
                <w:lang w:bidi="en-US"/>
              </w:rPr>
              <w:t>15471;</w:t>
            </w:r>
          </w:p>
          <w:p w14:paraId="50B9548A" w14:textId="0BED466C" w:rsidR="0026734B" w:rsidRDefault="0026734B" w:rsidP="0026734B">
            <w:pPr>
              <w:widowControl w:val="0"/>
              <w:overflowPunct/>
              <w:autoSpaceDE/>
              <w:autoSpaceDN/>
              <w:adjustRightInd/>
              <w:spacing w:after="2280" w:line="252" w:lineRule="auto"/>
              <w:textAlignment w:val="auto"/>
              <w:rPr>
                <w:rFonts w:ascii="Verdana" w:hAnsi="Verdana"/>
                <w:sz w:val="18"/>
                <w:szCs w:val="18"/>
              </w:rPr>
            </w:pPr>
            <w:r w:rsidRPr="006A7FAF">
              <w:rPr>
                <w:rFonts w:ascii="Verdana" w:hAnsi="Verdana"/>
                <w:sz w:val="18"/>
                <w:szCs w:val="18"/>
              </w:rPr>
              <w:t>КП 7.1.1-8</w:t>
            </w:r>
          </w:p>
          <w:p w14:paraId="28B34EEA" w14:textId="4F26C236" w:rsidR="006A7FAF" w:rsidRDefault="006A7FAF" w:rsidP="0026734B">
            <w:pPr>
              <w:widowControl w:val="0"/>
              <w:overflowPunct/>
              <w:autoSpaceDE/>
              <w:autoSpaceDN/>
              <w:adjustRightInd/>
              <w:spacing w:after="2280" w:line="252" w:lineRule="auto"/>
              <w:textAlignment w:val="auto"/>
              <w:rPr>
                <w:rFonts w:ascii="Verdana" w:hAnsi="Verdana"/>
                <w:sz w:val="18"/>
                <w:szCs w:val="18"/>
              </w:rPr>
            </w:pPr>
          </w:p>
          <w:p w14:paraId="1CF5726E" w14:textId="4C4F65BC" w:rsidR="006A7FAF" w:rsidRDefault="006A7FAF" w:rsidP="0026734B">
            <w:pPr>
              <w:widowControl w:val="0"/>
              <w:overflowPunct/>
              <w:autoSpaceDE/>
              <w:autoSpaceDN/>
              <w:adjustRightInd/>
              <w:spacing w:after="2280" w:line="252" w:lineRule="auto"/>
              <w:textAlignment w:val="auto"/>
              <w:rPr>
                <w:rFonts w:ascii="Verdana" w:hAnsi="Verdana"/>
                <w:sz w:val="18"/>
                <w:szCs w:val="18"/>
              </w:rPr>
            </w:pPr>
          </w:p>
          <w:p w14:paraId="1CFEB7D0" w14:textId="10AE0FFE" w:rsidR="006A7FAF" w:rsidRDefault="006A7FAF" w:rsidP="0026734B">
            <w:pPr>
              <w:widowControl w:val="0"/>
              <w:overflowPunct/>
              <w:autoSpaceDE/>
              <w:autoSpaceDN/>
              <w:adjustRightInd/>
              <w:spacing w:after="2280" w:line="252" w:lineRule="auto"/>
              <w:textAlignment w:val="auto"/>
              <w:rPr>
                <w:rFonts w:ascii="Verdana" w:hAnsi="Verdana"/>
                <w:sz w:val="18"/>
                <w:szCs w:val="18"/>
              </w:rPr>
            </w:pPr>
          </w:p>
          <w:p w14:paraId="00A8375A" w14:textId="77777777" w:rsidR="006A7FAF" w:rsidRPr="006A7FAF" w:rsidRDefault="006A7FAF" w:rsidP="0026734B">
            <w:pPr>
              <w:widowControl w:val="0"/>
              <w:overflowPunct/>
              <w:autoSpaceDE/>
              <w:autoSpaceDN/>
              <w:adjustRightInd/>
              <w:spacing w:after="2280" w:line="252" w:lineRule="auto"/>
              <w:textAlignment w:val="auto"/>
              <w:rPr>
                <w:rFonts w:ascii="Verdana" w:hAnsi="Verdana"/>
                <w:sz w:val="18"/>
                <w:szCs w:val="18"/>
                <w:lang w:bidi="en-US"/>
              </w:rPr>
            </w:pPr>
          </w:p>
          <w:p w14:paraId="0BD9A711" w14:textId="5FF198FC" w:rsidR="0026734B" w:rsidRPr="006A7FAF" w:rsidRDefault="0026734B" w:rsidP="0026734B">
            <w:pPr>
              <w:rPr>
                <w:rFonts w:ascii="Verdana" w:hAnsi="Verdana"/>
                <w:sz w:val="18"/>
                <w:szCs w:val="18"/>
                <w:lang w:val="ru-RU"/>
              </w:rPr>
            </w:pPr>
          </w:p>
        </w:tc>
        <w:tc>
          <w:tcPr>
            <w:tcW w:w="2693" w:type="dxa"/>
            <w:tcBorders>
              <w:top w:val="single" w:sz="4" w:space="0" w:color="auto"/>
              <w:left w:val="single" w:sz="4" w:space="0" w:color="auto"/>
              <w:bottom w:val="single" w:sz="4" w:space="0" w:color="auto"/>
              <w:right w:val="single" w:sz="4" w:space="0" w:color="auto"/>
            </w:tcBorders>
          </w:tcPr>
          <w:p w14:paraId="37EAF451" w14:textId="06CF49E4" w:rsidR="0026734B" w:rsidRPr="006A7FAF" w:rsidRDefault="0026734B" w:rsidP="0026734B">
            <w:pPr>
              <w:rPr>
                <w:rFonts w:ascii="Verdana" w:hAnsi="Verdana"/>
                <w:sz w:val="18"/>
                <w:szCs w:val="18"/>
                <w:lang w:val="ru-RU"/>
              </w:rPr>
            </w:pPr>
            <w:r w:rsidRPr="006A7FAF">
              <w:rPr>
                <w:rFonts w:ascii="Verdana" w:hAnsi="Verdana"/>
                <w:sz w:val="18"/>
                <w:szCs w:val="18"/>
                <w:lang w:bidi="en-US"/>
              </w:rPr>
              <w:t>Ordinance № 6, Annex №</w:t>
            </w:r>
            <w:r w:rsidRPr="006A7FAF">
              <w:rPr>
                <w:rFonts w:ascii="Verdana" w:hAnsi="Verdana"/>
                <w:sz w:val="18"/>
                <w:szCs w:val="18"/>
                <w:lang w:val="bg-BG" w:bidi="en-US"/>
              </w:rPr>
              <w:t xml:space="preserve"> </w:t>
            </w:r>
            <w:r w:rsidRPr="006A7FAF">
              <w:rPr>
                <w:rFonts w:ascii="Verdana" w:hAnsi="Verdana"/>
                <w:sz w:val="18"/>
                <w:szCs w:val="18"/>
                <w:lang w:bidi="en-US"/>
              </w:rPr>
              <w:t>2, Table №</w:t>
            </w:r>
            <w:r w:rsidRPr="006A7FAF">
              <w:rPr>
                <w:rFonts w:ascii="Verdana" w:hAnsi="Verdana"/>
                <w:sz w:val="18"/>
                <w:szCs w:val="18"/>
                <w:lang w:val="bg-BG" w:bidi="en-US"/>
              </w:rPr>
              <w:t xml:space="preserve"> </w:t>
            </w:r>
            <w:r w:rsidRPr="006A7FAF">
              <w:rPr>
                <w:rFonts w:ascii="Verdana" w:hAnsi="Verdana"/>
                <w:sz w:val="18"/>
                <w:szCs w:val="18"/>
                <w:lang w:bidi="en-US"/>
              </w:rPr>
              <w:t xml:space="preserve">2 (SG № </w:t>
            </w:r>
            <w:r w:rsidRPr="006A7FAF">
              <w:rPr>
                <w:rFonts w:ascii="Verdana" w:hAnsi="Verdana"/>
                <w:sz w:val="18"/>
                <w:szCs w:val="18"/>
                <w:lang w:val="bg-BG" w:eastAsia="bg-BG" w:bidi="bg-BG"/>
              </w:rPr>
              <w:t>58/2006)</w:t>
            </w:r>
          </w:p>
        </w:tc>
      </w:tr>
      <w:tr w:rsidR="00215D87" w:rsidRPr="00F065CE" w14:paraId="32728BF5" w14:textId="77777777" w:rsidTr="004141DC">
        <w:trPr>
          <w:trHeight w:hRule="exact" w:val="3980"/>
          <w:jc w:val="center"/>
        </w:trPr>
        <w:tc>
          <w:tcPr>
            <w:tcW w:w="457" w:type="dxa"/>
            <w:tcBorders>
              <w:top w:val="single" w:sz="4" w:space="0" w:color="auto"/>
              <w:left w:val="single" w:sz="4" w:space="0" w:color="auto"/>
              <w:bottom w:val="single" w:sz="4" w:space="0" w:color="auto"/>
              <w:right w:val="single" w:sz="4" w:space="0" w:color="auto"/>
            </w:tcBorders>
            <w:vAlign w:val="center"/>
          </w:tcPr>
          <w:p w14:paraId="139870E5" w14:textId="77777777" w:rsidR="00215D87" w:rsidRPr="00F065CE" w:rsidRDefault="00215D87" w:rsidP="00215D87">
            <w:pPr>
              <w:jc w:val="center"/>
              <w:rPr>
                <w:rFonts w:ascii="Verdana" w:hAnsi="Verdana"/>
                <w:sz w:val="18"/>
                <w:szCs w:val="18"/>
              </w:rPr>
            </w:pPr>
            <w:r w:rsidRPr="00F065CE">
              <w:rPr>
                <w:rFonts w:ascii="Verdana" w:hAnsi="Verdana"/>
                <w:sz w:val="18"/>
                <w:szCs w:val="18"/>
              </w:rPr>
              <w:lastRenderedPageBreak/>
              <w:t>4.</w:t>
            </w:r>
          </w:p>
        </w:tc>
        <w:tc>
          <w:tcPr>
            <w:tcW w:w="1523" w:type="dxa"/>
            <w:tcBorders>
              <w:top w:val="single" w:sz="4" w:space="0" w:color="auto"/>
              <w:left w:val="single" w:sz="4" w:space="0" w:color="auto"/>
              <w:bottom w:val="single" w:sz="4" w:space="0" w:color="auto"/>
              <w:right w:val="single" w:sz="4" w:space="0" w:color="auto"/>
            </w:tcBorders>
          </w:tcPr>
          <w:p w14:paraId="5A2FB304" w14:textId="090FB39D" w:rsidR="00215D87" w:rsidRPr="004141DC" w:rsidRDefault="00215D87" w:rsidP="00215D87">
            <w:pPr>
              <w:rPr>
                <w:rFonts w:ascii="Verdana" w:hAnsi="Verdana"/>
                <w:sz w:val="16"/>
                <w:szCs w:val="16"/>
              </w:rPr>
            </w:pPr>
            <w:r w:rsidRPr="004141DC">
              <w:rPr>
                <w:rFonts w:ascii="Verdana" w:hAnsi="Verdana"/>
                <w:sz w:val="16"/>
                <w:szCs w:val="16"/>
                <w:lang w:bidi="en-US"/>
              </w:rPr>
              <w:t>Artificial lighting in working and household environment</w:t>
            </w:r>
          </w:p>
        </w:tc>
        <w:tc>
          <w:tcPr>
            <w:tcW w:w="1453" w:type="dxa"/>
            <w:tcBorders>
              <w:top w:val="single" w:sz="4" w:space="0" w:color="auto"/>
              <w:left w:val="single" w:sz="4" w:space="0" w:color="auto"/>
              <w:bottom w:val="single" w:sz="4" w:space="0" w:color="auto"/>
              <w:right w:val="single" w:sz="4" w:space="0" w:color="auto"/>
            </w:tcBorders>
          </w:tcPr>
          <w:p w14:paraId="72F398A3" w14:textId="10B9F3DA" w:rsidR="00215D87" w:rsidRPr="004141DC" w:rsidRDefault="00215D87" w:rsidP="00215D87">
            <w:pPr>
              <w:rPr>
                <w:rFonts w:ascii="Verdana" w:hAnsi="Verdana"/>
                <w:sz w:val="16"/>
                <w:szCs w:val="16"/>
                <w:lang w:val="bg-BG"/>
              </w:rPr>
            </w:pPr>
            <w:r w:rsidRPr="004141DC">
              <w:rPr>
                <w:rFonts w:ascii="Verdana" w:hAnsi="Verdana"/>
                <w:sz w:val="16"/>
                <w:szCs w:val="16"/>
                <w:lang w:val="en"/>
              </w:rPr>
              <w:t>On new and in operation objects and facilities through initial and periodic control</w:t>
            </w:r>
          </w:p>
        </w:tc>
        <w:tc>
          <w:tcPr>
            <w:tcW w:w="2127" w:type="dxa"/>
            <w:tcBorders>
              <w:top w:val="single" w:sz="4" w:space="0" w:color="auto"/>
              <w:left w:val="single" w:sz="4" w:space="0" w:color="auto"/>
              <w:bottom w:val="single" w:sz="4" w:space="0" w:color="auto"/>
              <w:right w:val="single" w:sz="4" w:space="0" w:color="auto"/>
            </w:tcBorders>
          </w:tcPr>
          <w:p w14:paraId="6C17D728" w14:textId="27C2C690" w:rsidR="00215D87" w:rsidRPr="004141DC" w:rsidRDefault="00215D87" w:rsidP="003066DE">
            <w:pPr>
              <w:rPr>
                <w:rFonts w:ascii="Verdana" w:hAnsi="Verdana"/>
                <w:sz w:val="16"/>
                <w:szCs w:val="16"/>
                <w:lang w:bidi="en-US"/>
              </w:rPr>
            </w:pPr>
          </w:p>
          <w:p w14:paraId="69A60EB8" w14:textId="77777777" w:rsidR="00215D87" w:rsidRPr="004141DC" w:rsidRDefault="00215D87" w:rsidP="00215D87">
            <w:pPr>
              <w:rPr>
                <w:rFonts w:ascii="Verdana" w:hAnsi="Verdana"/>
                <w:sz w:val="16"/>
                <w:szCs w:val="16"/>
                <w:lang w:bidi="en-US"/>
              </w:rPr>
            </w:pPr>
          </w:p>
          <w:p w14:paraId="228F85FB" w14:textId="77777777" w:rsidR="00215D87" w:rsidRPr="004141DC" w:rsidRDefault="00215D87" w:rsidP="00215D87">
            <w:pPr>
              <w:rPr>
                <w:rFonts w:ascii="Verdana" w:hAnsi="Verdana"/>
                <w:sz w:val="16"/>
                <w:szCs w:val="16"/>
                <w:lang w:bidi="en-US"/>
              </w:rPr>
            </w:pPr>
          </w:p>
          <w:p w14:paraId="7713BF8D" w14:textId="77777777" w:rsidR="00215D87" w:rsidRPr="004141DC" w:rsidRDefault="00215D87" w:rsidP="00215D87">
            <w:pPr>
              <w:rPr>
                <w:rFonts w:ascii="Verdana" w:hAnsi="Verdana"/>
                <w:sz w:val="16"/>
                <w:szCs w:val="16"/>
                <w:lang w:bidi="en-US"/>
              </w:rPr>
            </w:pPr>
          </w:p>
          <w:p w14:paraId="4BA88E77" w14:textId="77777777" w:rsidR="00215D87" w:rsidRPr="004141DC" w:rsidRDefault="00215D87" w:rsidP="00215D87">
            <w:pPr>
              <w:rPr>
                <w:rFonts w:ascii="Verdana" w:hAnsi="Verdana"/>
                <w:sz w:val="16"/>
                <w:szCs w:val="16"/>
                <w:lang w:bidi="en-US"/>
              </w:rPr>
            </w:pPr>
          </w:p>
          <w:p w14:paraId="1C6E4A04" w14:textId="2AABC770" w:rsidR="00215D87" w:rsidRPr="004141DC" w:rsidRDefault="006D1309" w:rsidP="00215D87">
            <w:pPr>
              <w:rPr>
                <w:rFonts w:ascii="Verdana" w:hAnsi="Verdana"/>
                <w:sz w:val="16"/>
                <w:szCs w:val="16"/>
                <w:lang w:bidi="en-US"/>
              </w:rPr>
            </w:pPr>
            <w:r w:rsidRPr="004141DC">
              <w:rPr>
                <w:rFonts w:ascii="Verdana" w:hAnsi="Verdana"/>
                <w:sz w:val="16"/>
                <w:szCs w:val="16"/>
                <w:lang w:bidi="en-US"/>
              </w:rPr>
              <w:t>illumination</w:t>
            </w:r>
          </w:p>
          <w:p w14:paraId="4E1A4CAD" w14:textId="77777777" w:rsidR="00215D87" w:rsidRPr="004141DC" w:rsidRDefault="00215D87" w:rsidP="00215D87">
            <w:pPr>
              <w:rPr>
                <w:rFonts w:ascii="Verdana" w:hAnsi="Verdana"/>
                <w:sz w:val="16"/>
                <w:szCs w:val="16"/>
                <w:lang w:bidi="en-US"/>
              </w:rPr>
            </w:pPr>
          </w:p>
          <w:p w14:paraId="61FC5ECA" w14:textId="77777777" w:rsidR="00215D87" w:rsidRPr="004141DC" w:rsidRDefault="00215D87" w:rsidP="00215D87">
            <w:pPr>
              <w:rPr>
                <w:rFonts w:ascii="Verdana" w:hAnsi="Verdana"/>
                <w:sz w:val="16"/>
                <w:szCs w:val="16"/>
                <w:lang w:bidi="en-US"/>
              </w:rPr>
            </w:pPr>
          </w:p>
          <w:p w14:paraId="29CD5256" w14:textId="77777777" w:rsidR="00215D87" w:rsidRPr="004141DC" w:rsidRDefault="00215D87" w:rsidP="00215D87">
            <w:pPr>
              <w:rPr>
                <w:rFonts w:ascii="Verdana" w:hAnsi="Verdana"/>
                <w:sz w:val="16"/>
                <w:szCs w:val="16"/>
                <w:lang w:bidi="en-US"/>
              </w:rPr>
            </w:pPr>
          </w:p>
          <w:p w14:paraId="44DC76BF" w14:textId="77777777" w:rsidR="00215D87" w:rsidRPr="004141DC" w:rsidRDefault="00215D87" w:rsidP="00215D87">
            <w:pPr>
              <w:rPr>
                <w:rFonts w:ascii="Verdana" w:hAnsi="Verdana"/>
                <w:sz w:val="16"/>
                <w:szCs w:val="16"/>
                <w:lang w:bidi="en-US"/>
              </w:rPr>
            </w:pPr>
          </w:p>
          <w:p w14:paraId="58C45E7E" w14:textId="77777777" w:rsidR="00215D87" w:rsidRPr="004141DC" w:rsidRDefault="00215D87" w:rsidP="00215D87">
            <w:pPr>
              <w:rPr>
                <w:rFonts w:ascii="Verdana" w:hAnsi="Verdana"/>
                <w:sz w:val="16"/>
                <w:szCs w:val="16"/>
                <w:lang w:bidi="en-US"/>
              </w:rPr>
            </w:pPr>
          </w:p>
          <w:p w14:paraId="0069F134" w14:textId="77777777" w:rsidR="00215D87" w:rsidRPr="004141DC" w:rsidRDefault="00215D87" w:rsidP="00215D87">
            <w:pPr>
              <w:rPr>
                <w:rFonts w:ascii="Verdana" w:hAnsi="Verdana"/>
                <w:sz w:val="16"/>
                <w:szCs w:val="16"/>
                <w:lang w:bidi="en-US"/>
              </w:rPr>
            </w:pPr>
          </w:p>
          <w:p w14:paraId="7B56FACE" w14:textId="77777777" w:rsidR="00215D87" w:rsidRPr="004141DC" w:rsidRDefault="00215D87" w:rsidP="00215D87">
            <w:pPr>
              <w:rPr>
                <w:rFonts w:ascii="Verdana" w:hAnsi="Verdana"/>
                <w:sz w:val="16"/>
                <w:szCs w:val="16"/>
                <w:lang w:bidi="en-US"/>
              </w:rPr>
            </w:pPr>
          </w:p>
          <w:p w14:paraId="52E0A367" w14:textId="77777777" w:rsidR="00215D87" w:rsidRPr="004141DC" w:rsidRDefault="00215D87" w:rsidP="00215D87">
            <w:pPr>
              <w:rPr>
                <w:rFonts w:ascii="Verdana" w:hAnsi="Verdana"/>
                <w:sz w:val="16"/>
                <w:szCs w:val="16"/>
                <w:lang w:bidi="en-US"/>
              </w:rPr>
            </w:pPr>
          </w:p>
          <w:p w14:paraId="0EE9844E" w14:textId="77777777" w:rsidR="00215D87" w:rsidRPr="004141DC" w:rsidRDefault="00215D87" w:rsidP="00215D87">
            <w:pPr>
              <w:rPr>
                <w:rFonts w:ascii="Verdana" w:hAnsi="Verdana"/>
                <w:sz w:val="16"/>
                <w:szCs w:val="16"/>
                <w:lang w:bidi="en-US"/>
              </w:rPr>
            </w:pPr>
          </w:p>
          <w:p w14:paraId="2F856EAB" w14:textId="77777777" w:rsidR="00215D87" w:rsidRPr="004141DC" w:rsidRDefault="00215D87" w:rsidP="00215D87">
            <w:pPr>
              <w:rPr>
                <w:rFonts w:ascii="Verdana" w:hAnsi="Verdana"/>
                <w:sz w:val="16"/>
                <w:szCs w:val="16"/>
                <w:lang w:bidi="en-US"/>
              </w:rPr>
            </w:pPr>
          </w:p>
          <w:p w14:paraId="2CF350CB" w14:textId="77777777" w:rsidR="00215D87" w:rsidRPr="004141DC" w:rsidRDefault="00215D87" w:rsidP="00215D87">
            <w:pPr>
              <w:rPr>
                <w:rFonts w:ascii="Verdana" w:hAnsi="Verdana"/>
                <w:sz w:val="16"/>
                <w:szCs w:val="16"/>
                <w:lang w:bidi="en-US"/>
              </w:rPr>
            </w:pPr>
          </w:p>
          <w:p w14:paraId="0D6F37D8" w14:textId="77777777" w:rsidR="00215D87" w:rsidRPr="004141DC" w:rsidRDefault="00215D87" w:rsidP="00215D87">
            <w:pPr>
              <w:rPr>
                <w:rFonts w:ascii="Verdana" w:hAnsi="Verdana"/>
                <w:sz w:val="16"/>
                <w:szCs w:val="16"/>
                <w:lang w:bidi="en-US"/>
              </w:rPr>
            </w:pPr>
          </w:p>
          <w:p w14:paraId="7EBE0081" w14:textId="77777777" w:rsidR="00215D87" w:rsidRPr="004141DC" w:rsidRDefault="00215D87" w:rsidP="00215D87">
            <w:pPr>
              <w:rPr>
                <w:rFonts w:ascii="Verdana" w:hAnsi="Verdana"/>
                <w:sz w:val="16"/>
                <w:szCs w:val="16"/>
                <w:lang w:bidi="en-US"/>
              </w:rPr>
            </w:pPr>
          </w:p>
          <w:p w14:paraId="5A26470D" w14:textId="77777777" w:rsidR="00215D87" w:rsidRPr="004141DC" w:rsidRDefault="00215D87" w:rsidP="00215D87">
            <w:pPr>
              <w:rPr>
                <w:rFonts w:ascii="Verdana" w:hAnsi="Verdana"/>
                <w:sz w:val="16"/>
                <w:szCs w:val="16"/>
                <w:lang w:bidi="en-US"/>
              </w:rPr>
            </w:pPr>
          </w:p>
          <w:p w14:paraId="0980B709" w14:textId="77777777" w:rsidR="00215D87" w:rsidRPr="004141DC" w:rsidRDefault="00215D87" w:rsidP="00215D87">
            <w:pPr>
              <w:rPr>
                <w:rFonts w:ascii="Verdana" w:hAnsi="Verdana"/>
                <w:sz w:val="16"/>
                <w:szCs w:val="16"/>
                <w:lang w:bidi="en-US"/>
              </w:rPr>
            </w:pPr>
          </w:p>
          <w:p w14:paraId="29FA8AAB" w14:textId="77777777" w:rsidR="00215D87" w:rsidRPr="004141DC" w:rsidRDefault="00215D87" w:rsidP="00215D87">
            <w:pPr>
              <w:rPr>
                <w:rFonts w:ascii="Verdana" w:hAnsi="Verdana"/>
                <w:sz w:val="16"/>
                <w:szCs w:val="16"/>
                <w:lang w:bidi="en-US"/>
              </w:rPr>
            </w:pPr>
          </w:p>
          <w:p w14:paraId="0BA69705" w14:textId="77777777" w:rsidR="00215D87" w:rsidRPr="004141DC" w:rsidRDefault="00215D87" w:rsidP="00215D87">
            <w:pPr>
              <w:rPr>
                <w:rFonts w:ascii="Verdana" w:hAnsi="Verdana"/>
                <w:sz w:val="16"/>
                <w:szCs w:val="16"/>
                <w:lang w:bidi="en-US"/>
              </w:rPr>
            </w:pPr>
          </w:p>
          <w:p w14:paraId="10FC4694" w14:textId="77777777" w:rsidR="00215D87" w:rsidRPr="004141DC" w:rsidRDefault="00215D87" w:rsidP="00215D87">
            <w:pPr>
              <w:rPr>
                <w:rFonts w:ascii="Verdana" w:hAnsi="Verdana"/>
                <w:sz w:val="16"/>
                <w:szCs w:val="16"/>
                <w:lang w:bidi="en-US"/>
              </w:rPr>
            </w:pPr>
          </w:p>
          <w:p w14:paraId="392C523D" w14:textId="77777777" w:rsidR="00215D87" w:rsidRPr="004141DC" w:rsidRDefault="00215D87" w:rsidP="00215D87">
            <w:pPr>
              <w:rPr>
                <w:rFonts w:ascii="Verdana" w:hAnsi="Verdana"/>
                <w:sz w:val="16"/>
                <w:szCs w:val="16"/>
                <w:lang w:bidi="en-US"/>
              </w:rPr>
            </w:pPr>
          </w:p>
          <w:p w14:paraId="06338C8B" w14:textId="1BCFD433" w:rsidR="00215D87" w:rsidRPr="004141DC" w:rsidRDefault="00215D87" w:rsidP="00215D87">
            <w:pPr>
              <w:rPr>
                <w:rFonts w:ascii="Verdana" w:hAnsi="Verdana"/>
                <w:sz w:val="16"/>
                <w:szCs w:val="16"/>
                <w:lang w:val="ru-RU"/>
              </w:rPr>
            </w:pPr>
          </w:p>
        </w:tc>
        <w:tc>
          <w:tcPr>
            <w:tcW w:w="2232" w:type="dxa"/>
            <w:tcBorders>
              <w:top w:val="single" w:sz="4" w:space="0" w:color="auto"/>
              <w:left w:val="single" w:sz="4" w:space="0" w:color="auto"/>
              <w:bottom w:val="single" w:sz="4" w:space="0" w:color="auto"/>
              <w:right w:val="single" w:sz="4" w:space="0" w:color="auto"/>
            </w:tcBorders>
          </w:tcPr>
          <w:p w14:paraId="0062162F" w14:textId="77777777" w:rsidR="00215D87" w:rsidRPr="004141DC" w:rsidRDefault="00215D87" w:rsidP="00215D87">
            <w:pPr>
              <w:widowControl w:val="0"/>
              <w:overflowPunct/>
              <w:autoSpaceDE/>
              <w:autoSpaceDN/>
              <w:adjustRightInd/>
              <w:spacing w:line="254" w:lineRule="auto"/>
              <w:textAlignment w:val="auto"/>
              <w:rPr>
                <w:rFonts w:ascii="Verdana" w:hAnsi="Verdana"/>
                <w:sz w:val="16"/>
                <w:szCs w:val="16"/>
                <w:lang w:bidi="en-US"/>
              </w:rPr>
            </w:pPr>
            <w:r w:rsidRPr="004141DC">
              <w:rPr>
                <w:rFonts w:ascii="Verdana" w:hAnsi="Verdana"/>
                <w:sz w:val="16"/>
                <w:szCs w:val="16"/>
                <w:lang w:bidi="en-US"/>
              </w:rPr>
              <w:t xml:space="preserve">Methodical instructions for measurement and evaluation of artificial lighting in buildings 40-85, </w:t>
            </w:r>
          </w:p>
          <w:p w14:paraId="4DF9BFFF" w14:textId="0B46104C" w:rsidR="00215D87" w:rsidRPr="004141DC" w:rsidRDefault="00215D87" w:rsidP="00215D87">
            <w:pPr>
              <w:widowControl w:val="0"/>
              <w:overflowPunct/>
              <w:autoSpaceDE/>
              <w:autoSpaceDN/>
              <w:adjustRightInd/>
              <w:spacing w:line="254" w:lineRule="auto"/>
              <w:textAlignment w:val="auto"/>
              <w:rPr>
                <w:rFonts w:ascii="Verdana" w:hAnsi="Verdana"/>
                <w:sz w:val="16"/>
                <w:szCs w:val="16"/>
                <w:lang w:bidi="en-US"/>
              </w:rPr>
            </w:pPr>
            <w:r w:rsidRPr="004141DC">
              <w:rPr>
                <w:rFonts w:ascii="Verdana" w:hAnsi="Verdana"/>
                <w:sz w:val="16"/>
                <w:szCs w:val="16"/>
                <w:lang w:bidi="en-US"/>
              </w:rPr>
              <w:t xml:space="preserve">Standardization Edition </w:t>
            </w:r>
            <w:proofErr w:type="gramStart"/>
            <w:r w:rsidRPr="004141DC">
              <w:rPr>
                <w:rFonts w:ascii="Verdana" w:hAnsi="Verdana"/>
                <w:sz w:val="16"/>
                <w:szCs w:val="16"/>
                <w:lang w:bidi="en-US"/>
              </w:rPr>
              <w:t>1985,</w:t>
            </w:r>
            <w:r w:rsidR="00B432F2" w:rsidRPr="004141DC">
              <w:rPr>
                <w:rFonts w:ascii="Verdana" w:hAnsi="Verdana"/>
                <w:sz w:val="16"/>
                <w:szCs w:val="16"/>
                <w:lang w:bidi="en-US"/>
              </w:rPr>
              <w:t>issue</w:t>
            </w:r>
            <w:proofErr w:type="gramEnd"/>
          </w:p>
          <w:p w14:paraId="0FD1250A" w14:textId="6EDACEE0" w:rsidR="00B432F2" w:rsidRPr="004141DC" w:rsidRDefault="00B432F2" w:rsidP="00B432F2">
            <w:pPr>
              <w:widowControl w:val="0"/>
              <w:overflowPunct/>
              <w:autoSpaceDE/>
              <w:autoSpaceDN/>
              <w:adjustRightInd/>
              <w:spacing w:after="2280" w:line="252" w:lineRule="auto"/>
              <w:textAlignment w:val="auto"/>
              <w:rPr>
                <w:rFonts w:ascii="Verdana" w:hAnsi="Verdana"/>
                <w:sz w:val="16"/>
                <w:szCs w:val="16"/>
                <w:lang w:bidi="en-US"/>
              </w:rPr>
            </w:pPr>
            <w:r w:rsidRPr="004141DC">
              <w:rPr>
                <w:rFonts w:ascii="Verdana" w:hAnsi="Verdana"/>
                <w:sz w:val="16"/>
                <w:szCs w:val="16"/>
              </w:rPr>
              <w:t>КП 7.1.1-9</w:t>
            </w:r>
          </w:p>
          <w:p w14:paraId="5407F90E" w14:textId="78DB4ACA" w:rsidR="00215D87" w:rsidRPr="004141DC" w:rsidRDefault="00215D87" w:rsidP="00215D87">
            <w:pPr>
              <w:rPr>
                <w:rFonts w:ascii="Verdana" w:hAnsi="Verdana"/>
                <w:color w:val="FF0000"/>
                <w:sz w:val="16"/>
                <w:szCs w:val="16"/>
              </w:rPr>
            </w:pPr>
          </w:p>
        </w:tc>
        <w:tc>
          <w:tcPr>
            <w:tcW w:w="2693" w:type="dxa"/>
            <w:tcBorders>
              <w:top w:val="single" w:sz="4" w:space="0" w:color="auto"/>
              <w:left w:val="single" w:sz="4" w:space="0" w:color="auto"/>
              <w:bottom w:val="single" w:sz="4" w:space="0" w:color="auto"/>
              <w:right w:val="single" w:sz="4" w:space="0" w:color="auto"/>
            </w:tcBorders>
          </w:tcPr>
          <w:p w14:paraId="157162DB" w14:textId="448C4DD2" w:rsidR="00215D87" w:rsidRPr="004141DC" w:rsidRDefault="00215D87" w:rsidP="00215D87">
            <w:pPr>
              <w:widowControl w:val="0"/>
              <w:overflowPunct/>
              <w:autoSpaceDE/>
              <w:autoSpaceDN/>
              <w:adjustRightInd/>
              <w:spacing w:line="254" w:lineRule="auto"/>
              <w:textAlignment w:val="auto"/>
              <w:rPr>
                <w:rFonts w:ascii="Verdana" w:hAnsi="Verdana"/>
                <w:sz w:val="16"/>
                <w:szCs w:val="16"/>
                <w:lang w:val="bg-BG" w:eastAsia="bg-BG" w:bidi="bg-BG"/>
              </w:rPr>
            </w:pPr>
            <w:r w:rsidRPr="004141DC">
              <w:rPr>
                <w:rFonts w:ascii="Verdana" w:hAnsi="Verdana"/>
                <w:sz w:val="16"/>
                <w:szCs w:val="16"/>
                <w:lang w:bidi="en-US"/>
              </w:rPr>
              <w:t xml:space="preserve">Ordinance № 49 (SG № </w:t>
            </w:r>
            <w:r w:rsidRPr="004141DC">
              <w:rPr>
                <w:rFonts w:ascii="Verdana" w:hAnsi="Verdana"/>
                <w:sz w:val="16"/>
                <w:szCs w:val="16"/>
                <w:lang w:val="bg-BG" w:eastAsia="bg-BG" w:bidi="bg-BG"/>
              </w:rPr>
              <w:t xml:space="preserve">7/1976) </w:t>
            </w:r>
          </w:p>
          <w:p w14:paraId="559239D2" w14:textId="112EB14B" w:rsidR="002F014A" w:rsidRPr="004141DC" w:rsidRDefault="002F014A" w:rsidP="002F014A">
            <w:pPr>
              <w:widowControl w:val="0"/>
              <w:overflowPunct/>
              <w:autoSpaceDE/>
              <w:autoSpaceDN/>
              <w:adjustRightInd/>
              <w:spacing w:line="252" w:lineRule="auto"/>
              <w:textAlignment w:val="auto"/>
              <w:rPr>
                <w:rFonts w:ascii="Verdana" w:hAnsi="Verdana"/>
                <w:sz w:val="16"/>
                <w:szCs w:val="16"/>
                <w:lang w:eastAsia="bg-BG" w:bidi="bg-BG"/>
              </w:rPr>
            </w:pPr>
            <w:r w:rsidRPr="004141DC">
              <w:rPr>
                <w:rFonts w:ascii="Verdana" w:hAnsi="Verdana"/>
                <w:sz w:val="16"/>
                <w:szCs w:val="16"/>
                <w:lang w:val="bg-BG" w:eastAsia="bg-BG" w:bidi="bg-BG"/>
              </w:rPr>
              <w:t xml:space="preserve">БДС </w:t>
            </w:r>
            <w:r w:rsidRPr="004141DC">
              <w:rPr>
                <w:rFonts w:ascii="Verdana" w:hAnsi="Verdana"/>
                <w:sz w:val="16"/>
                <w:szCs w:val="16"/>
                <w:lang w:eastAsia="bg-BG" w:bidi="bg-BG"/>
              </w:rPr>
              <w:t>EN 12464-1;</w:t>
            </w:r>
          </w:p>
          <w:p w14:paraId="39EA224B" w14:textId="77777777" w:rsidR="00215D87" w:rsidRPr="004141DC" w:rsidRDefault="00215D87" w:rsidP="00215D87">
            <w:pPr>
              <w:widowControl w:val="0"/>
              <w:overflowPunct/>
              <w:autoSpaceDE/>
              <w:autoSpaceDN/>
              <w:adjustRightInd/>
              <w:spacing w:line="254" w:lineRule="auto"/>
              <w:textAlignment w:val="auto"/>
              <w:rPr>
                <w:rFonts w:ascii="Verdana" w:hAnsi="Verdana"/>
                <w:sz w:val="16"/>
                <w:szCs w:val="16"/>
                <w:lang w:val="bg-BG" w:eastAsia="bg-BG" w:bidi="bg-BG"/>
              </w:rPr>
            </w:pPr>
            <w:r w:rsidRPr="004141DC">
              <w:rPr>
                <w:rFonts w:ascii="Verdana" w:hAnsi="Verdana"/>
                <w:sz w:val="16"/>
                <w:szCs w:val="16"/>
                <w:lang w:bidi="en-US"/>
              </w:rPr>
              <w:t xml:space="preserve">Ordinance № 9 (SG № </w:t>
            </w:r>
            <w:r w:rsidRPr="004141DC">
              <w:rPr>
                <w:rFonts w:ascii="Verdana" w:hAnsi="Verdana"/>
                <w:sz w:val="16"/>
                <w:szCs w:val="16"/>
                <w:lang w:val="bg-BG" w:eastAsia="bg-BG" w:bidi="bg-BG"/>
              </w:rPr>
              <w:t xml:space="preserve">46/1994) </w:t>
            </w:r>
          </w:p>
          <w:p w14:paraId="66327850" w14:textId="77777777" w:rsidR="00215D87" w:rsidRPr="004141DC" w:rsidRDefault="00215D87" w:rsidP="00215D87">
            <w:pPr>
              <w:widowControl w:val="0"/>
              <w:overflowPunct/>
              <w:autoSpaceDE/>
              <w:autoSpaceDN/>
              <w:adjustRightInd/>
              <w:spacing w:line="254" w:lineRule="auto"/>
              <w:textAlignment w:val="auto"/>
              <w:rPr>
                <w:rFonts w:ascii="Verdana" w:hAnsi="Verdana"/>
                <w:sz w:val="16"/>
                <w:szCs w:val="16"/>
                <w:lang w:val="bg-BG" w:eastAsia="bg-BG" w:bidi="bg-BG"/>
              </w:rPr>
            </w:pPr>
            <w:r w:rsidRPr="004141DC">
              <w:rPr>
                <w:rFonts w:ascii="Verdana" w:hAnsi="Verdana"/>
                <w:sz w:val="16"/>
                <w:szCs w:val="16"/>
                <w:lang w:bidi="en-US"/>
              </w:rPr>
              <w:t xml:space="preserve">Ordinance № 24 (SG № </w:t>
            </w:r>
            <w:r w:rsidRPr="004141DC">
              <w:rPr>
                <w:rFonts w:ascii="Verdana" w:hAnsi="Verdana"/>
                <w:sz w:val="16"/>
                <w:szCs w:val="16"/>
                <w:lang w:val="bg-BG" w:eastAsia="bg-BG" w:bidi="bg-BG"/>
              </w:rPr>
              <w:t xml:space="preserve">95/2003) </w:t>
            </w:r>
          </w:p>
          <w:p w14:paraId="393E8E26" w14:textId="77777777" w:rsidR="00215D87" w:rsidRPr="004141DC" w:rsidRDefault="00215D87" w:rsidP="00215D87">
            <w:pPr>
              <w:widowControl w:val="0"/>
              <w:overflowPunct/>
              <w:autoSpaceDE/>
              <w:autoSpaceDN/>
              <w:adjustRightInd/>
              <w:spacing w:line="254" w:lineRule="auto"/>
              <w:textAlignment w:val="auto"/>
              <w:rPr>
                <w:rFonts w:ascii="Verdana" w:hAnsi="Verdana"/>
                <w:sz w:val="16"/>
                <w:szCs w:val="16"/>
                <w:lang w:val="bg-BG" w:eastAsia="bg-BG" w:bidi="bg-BG"/>
              </w:rPr>
            </w:pPr>
            <w:r w:rsidRPr="004141DC">
              <w:rPr>
                <w:rFonts w:ascii="Verdana" w:hAnsi="Verdana"/>
                <w:sz w:val="16"/>
                <w:szCs w:val="16"/>
                <w:lang w:bidi="en-US"/>
              </w:rPr>
              <w:t xml:space="preserve">Ordinance № 2 (SG № </w:t>
            </w:r>
            <w:r w:rsidRPr="004141DC">
              <w:rPr>
                <w:rFonts w:ascii="Verdana" w:hAnsi="Verdana"/>
                <w:sz w:val="16"/>
                <w:szCs w:val="16"/>
                <w:lang w:val="bg-BG" w:eastAsia="bg-BG" w:bidi="bg-BG"/>
              </w:rPr>
              <w:t xml:space="preserve">15/2007) </w:t>
            </w:r>
          </w:p>
          <w:p w14:paraId="2FE00FAA" w14:textId="77777777" w:rsidR="00215D87" w:rsidRPr="004141DC" w:rsidRDefault="00215D87" w:rsidP="00215D87">
            <w:pPr>
              <w:widowControl w:val="0"/>
              <w:overflowPunct/>
              <w:autoSpaceDE/>
              <w:autoSpaceDN/>
              <w:adjustRightInd/>
              <w:spacing w:line="254" w:lineRule="auto"/>
              <w:textAlignment w:val="auto"/>
              <w:rPr>
                <w:rFonts w:ascii="Verdana" w:hAnsi="Verdana"/>
                <w:sz w:val="16"/>
                <w:szCs w:val="16"/>
                <w:lang w:eastAsia="bg-BG" w:bidi="bg-BG"/>
              </w:rPr>
            </w:pPr>
            <w:r w:rsidRPr="004141DC">
              <w:rPr>
                <w:rFonts w:ascii="Verdana" w:hAnsi="Verdana"/>
                <w:sz w:val="16"/>
                <w:szCs w:val="16"/>
                <w:lang w:bidi="en-US"/>
              </w:rPr>
              <w:t>Ordinance № 3 (SG № 1</w:t>
            </w:r>
            <w:r w:rsidRPr="004141DC">
              <w:rPr>
                <w:rFonts w:ascii="Verdana" w:hAnsi="Verdana"/>
                <w:sz w:val="16"/>
                <w:szCs w:val="16"/>
                <w:lang w:val="bg-BG" w:eastAsia="bg-BG" w:bidi="bg-BG"/>
              </w:rPr>
              <w:t>5/2007)</w:t>
            </w:r>
            <w:r w:rsidRPr="004141DC">
              <w:rPr>
                <w:rFonts w:ascii="Verdana" w:hAnsi="Verdana"/>
                <w:sz w:val="16"/>
                <w:szCs w:val="16"/>
                <w:lang w:eastAsia="bg-BG" w:bidi="bg-BG"/>
              </w:rPr>
              <w:t>;</w:t>
            </w:r>
          </w:p>
          <w:p w14:paraId="265B54F4" w14:textId="3F63CB92" w:rsidR="006C517A" w:rsidRPr="004141DC" w:rsidRDefault="002F014A" w:rsidP="006C51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Verdana" w:hAnsi="Verdana" w:cs="Courier New"/>
                <w:sz w:val="16"/>
                <w:szCs w:val="16"/>
                <w:lang w:val="en"/>
              </w:rPr>
            </w:pPr>
            <w:r w:rsidRPr="004141DC">
              <w:rPr>
                <w:rStyle w:val="NoSpacingChar"/>
                <w:rFonts w:ascii="Verdana" w:hAnsi="Verdana"/>
                <w:sz w:val="16"/>
                <w:szCs w:val="16"/>
                <w:lang w:val="en"/>
              </w:rPr>
              <w:t xml:space="preserve">Instruction </w:t>
            </w:r>
            <w:r w:rsidRPr="004141DC">
              <w:rPr>
                <w:rStyle w:val="NoSpacingChar"/>
                <w:rFonts w:ascii="Verdana" w:hAnsi="Verdana"/>
                <w:sz w:val="16"/>
                <w:szCs w:val="16"/>
                <w:lang w:val="bg-BG"/>
              </w:rPr>
              <w:t xml:space="preserve">№ </w:t>
            </w:r>
            <w:r w:rsidR="006C517A" w:rsidRPr="004141DC">
              <w:rPr>
                <w:rStyle w:val="NoSpacingChar"/>
                <w:rFonts w:ascii="Verdana" w:hAnsi="Verdana"/>
                <w:sz w:val="16"/>
                <w:szCs w:val="16"/>
                <w:lang w:val="en"/>
              </w:rPr>
              <w:t>34 - of the Ministry of Health on the hygiene of sports facilities and equipment</w:t>
            </w:r>
            <w:r w:rsidR="006C517A" w:rsidRPr="004141DC">
              <w:rPr>
                <w:rFonts w:ascii="Verdana" w:hAnsi="Verdana" w:cs="Courier New"/>
                <w:sz w:val="16"/>
                <w:szCs w:val="16"/>
                <w:lang w:val="en"/>
              </w:rPr>
              <w:t xml:space="preserve"> (Governmental Gazette No. 82/1975);</w:t>
            </w:r>
          </w:p>
          <w:p w14:paraId="32865963" w14:textId="77777777" w:rsidR="002E7E0C" w:rsidRPr="004141DC" w:rsidRDefault="002E7E0C" w:rsidP="002E7E0C">
            <w:pPr>
              <w:widowControl w:val="0"/>
              <w:overflowPunct/>
              <w:autoSpaceDE/>
              <w:autoSpaceDN/>
              <w:adjustRightInd/>
              <w:spacing w:line="252" w:lineRule="auto"/>
              <w:textAlignment w:val="auto"/>
              <w:rPr>
                <w:rFonts w:ascii="Verdana" w:hAnsi="Verdana"/>
                <w:sz w:val="16"/>
                <w:szCs w:val="16"/>
                <w:lang w:val="bg-BG" w:eastAsia="bg-BG" w:bidi="bg-BG"/>
              </w:rPr>
            </w:pPr>
            <w:r w:rsidRPr="004141DC">
              <w:rPr>
                <w:rFonts w:ascii="Verdana" w:hAnsi="Verdana"/>
                <w:sz w:val="16"/>
                <w:szCs w:val="16"/>
                <w:lang w:bidi="en-US"/>
              </w:rPr>
              <w:t xml:space="preserve">Ordinance № 26 (SG № </w:t>
            </w:r>
            <w:r w:rsidRPr="004141DC">
              <w:rPr>
                <w:rFonts w:ascii="Verdana" w:hAnsi="Verdana"/>
                <w:sz w:val="16"/>
                <w:szCs w:val="16"/>
                <w:lang w:val="bg-BG" w:eastAsia="bg-BG" w:bidi="bg-BG"/>
              </w:rPr>
              <w:t>103/2008)</w:t>
            </w:r>
            <w:r w:rsidRPr="004141DC">
              <w:rPr>
                <w:rFonts w:ascii="Verdana" w:hAnsi="Verdana"/>
                <w:sz w:val="16"/>
                <w:szCs w:val="16"/>
                <w:lang w:eastAsia="bg-BG" w:bidi="bg-BG"/>
              </w:rPr>
              <w:t>;</w:t>
            </w:r>
            <w:r w:rsidRPr="004141DC">
              <w:rPr>
                <w:rFonts w:ascii="Verdana" w:hAnsi="Verdana"/>
                <w:sz w:val="16"/>
                <w:szCs w:val="16"/>
                <w:lang w:val="bg-BG" w:eastAsia="bg-BG" w:bidi="bg-BG"/>
              </w:rPr>
              <w:t xml:space="preserve"> </w:t>
            </w:r>
          </w:p>
          <w:p w14:paraId="2C2F40D9" w14:textId="27348611" w:rsidR="00215D87" w:rsidRPr="004141DC" w:rsidRDefault="00215D87" w:rsidP="006C517A">
            <w:pPr>
              <w:widowControl w:val="0"/>
              <w:overflowPunct/>
              <w:autoSpaceDE/>
              <w:autoSpaceDN/>
              <w:adjustRightInd/>
              <w:textAlignment w:val="auto"/>
              <w:rPr>
                <w:rFonts w:ascii="Verdana" w:hAnsi="Verdana"/>
                <w:sz w:val="16"/>
                <w:szCs w:val="16"/>
                <w:lang w:eastAsia="bg-BG" w:bidi="bg-BG"/>
              </w:rPr>
            </w:pPr>
            <w:r w:rsidRPr="004141DC">
              <w:rPr>
                <w:rFonts w:ascii="Verdana" w:hAnsi="Verdana"/>
                <w:sz w:val="16"/>
                <w:szCs w:val="16"/>
                <w:lang w:eastAsia="bg-BG" w:bidi="bg-BG"/>
              </w:rPr>
              <w:t>TS</w:t>
            </w:r>
          </w:p>
          <w:p w14:paraId="1ACE4E57" w14:textId="11FEEB38" w:rsidR="00215D87" w:rsidRPr="004141DC" w:rsidRDefault="00215D87" w:rsidP="00215D87">
            <w:pPr>
              <w:widowControl w:val="0"/>
              <w:overflowPunct/>
              <w:autoSpaceDE/>
              <w:autoSpaceDN/>
              <w:adjustRightInd/>
              <w:spacing w:line="252" w:lineRule="auto"/>
              <w:textAlignment w:val="auto"/>
              <w:rPr>
                <w:rFonts w:ascii="Verdana" w:hAnsi="Verdana"/>
                <w:sz w:val="16"/>
                <w:szCs w:val="16"/>
                <w:lang w:eastAsia="bg-BG" w:bidi="bg-BG"/>
              </w:rPr>
            </w:pPr>
          </w:p>
          <w:p w14:paraId="77A01DDE" w14:textId="77777777" w:rsidR="00215D87" w:rsidRPr="004141DC" w:rsidRDefault="00215D87" w:rsidP="00215D87">
            <w:pPr>
              <w:widowControl w:val="0"/>
              <w:overflowPunct/>
              <w:autoSpaceDE/>
              <w:autoSpaceDN/>
              <w:adjustRightInd/>
              <w:spacing w:line="252" w:lineRule="auto"/>
              <w:textAlignment w:val="auto"/>
              <w:rPr>
                <w:rFonts w:ascii="Verdana" w:hAnsi="Verdana"/>
                <w:sz w:val="16"/>
                <w:szCs w:val="16"/>
                <w:lang w:eastAsia="bg-BG" w:bidi="bg-BG"/>
              </w:rPr>
            </w:pPr>
          </w:p>
          <w:p w14:paraId="54A6CBAD" w14:textId="77777777" w:rsidR="00215D87" w:rsidRPr="004141DC" w:rsidRDefault="00215D87" w:rsidP="00215D87">
            <w:pPr>
              <w:widowControl w:val="0"/>
              <w:overflowPunct/>
              <w:autoSpaceDE/>
              <w:autoSpaceDN/>
              <w:adjustRightInd/>
              <w:spacing w:line="252" w:lineRule="auto"/>
              <w:textAlignment w:val="auto"/>
              <w:rPr>
                <w:rFonts w:ascii="Verdana" w:hAnsi="Verdana"/>
                <w:sz w:val="16"/>
                <w:szCs w:val="16"/>
                <w:lang w:eastAsia="bg-BG" w:bidi="bg-BG"/>
              </w:rPr>
            </w:pPr>
          </w:p>
          <w:p w14:paraId="1DE099C5" w14:textId="77777777" w:rsidR="00215D87" w:rsidRPr="004141DC" w:rsidRDefault="00215D87" w:rsidP="00215D87">
            <w:pPr>
              <w:widowControl w:val="0"/>
              <w:overflowPunct/>
              <w:autoSpaceDE/>
              <w:autoSpaceDN/>
              <w:adjustRightInd/>
              <w:spacing w:line="252" w:lineRule="auto"/>
              <w:textAlignment w:val="auto"/>
              <w:rPr>
                <w:rFonts w:ascii="Verdana" w:hAnsi="Verdana"/>
                <w:sz w:val="16"/>
                <w:szCs w:val="16"/>
                <w:lang w:eastAsia="bg-BG" w:bidi="bg-BG"/>
              </w:rPr>
            </w:pPr>
          </w:p>
          <w:p w14:paraId="4C77DFF3" w14:textId="77777777" w:rsidR="00215D87" w:rsidRPr="004141DC" w:rsidRDefault="00215D87" w:rsidP="00215D87">
            <w:pPr>
              <w:widowControl w:val="0"/>
              <w:overflowPunct/>
              <w:autoSpaceDE/>
              <w:autoSpaceDN/>
              <w:adjustRightInd/>
              <w:spacing w:line="252" w:lineRule="auto"/>
              <w:textAlignment w:val="auto"/>
              <w:rPr>
                <w:rFonts w:ascii="Verdana" w:hAnsi="Verdana"/>
                <w:sz w:val="16"/>
                <w:szCs w:val="16"/>
                <w:lang w:eastAsia="bg-BG" w:bidi="bg-BG"/>
              </w:rPr>
            </w:pPr>
          </w:p>
          <w:p w14:paraId="2DD74EC3" w14:textId="77777777" w:rsidR="00215D87" w:rsidRPr="004141DC" w:rsidRDefault="00215D87" w:rsidP="00215D87">
            <w:pPr>
              <w:widowControl w:val="0"/>
              <w:overflowPunct/>
              <w:autoSpaceDE/>
              <w:autoSpaceDN/>
              <w:adjustRightInd/>
              <w:spacing w:line="252" w:lineRule="auto"/>
              <w:textAlignment w:val="auto"/>
              <w:rPr>
                <w:rFonts w:ascii="Verdana" w:hAnsi="Verdana"/>
                <w:sz w:val="16"/>
                <w:szCs w:val="16"/>
                <w:lang w:eastAsia="bg-BG" w:bidi="bg-BG"/>
              </w:rPr>
            </w:pPr>
          </w:p>
          <w:p w14:paraId="37F54E61" w14:textId="77777777" w:rsidR="00215D87" w:rsidRPr="004141DC" w:rsidRDefault="00215D87" w:rsidP="00215D87">
            <w:pPr>
              <w:widowControl w:val="0"/>
              <w:overflowPunct/>
              <w:autoSpaceDE/>
              <w:autoSpaceDN/>
              <w:adjustRightInd/>
              <w:spacing w:line="252" w:lineRule="auto"/>
              <w:textAlignment w:val="auto"/>
              <w:rPr>
                <w:rFonts w:ascii="Verdana" w:hAnsi="Verdana"/>
                <w:sz w:val="16"/>
                <w:szCs w:val="16"/>
                <w:lang w:eastAsia="bg-BG" w:bidi="bg-BG"/>
              </w:rPr>
            </w:pPr>
          </w:p>
          <w:p w14:paraId="58CCBA46" w14:textId="77777777" w:rsidR="00215D87" w:rsidRPr="004141DC" w:rsidRDefault="00215D87" w:rsidP="00215D87">
            <w:pPr>
              <w:widowControl w:val="0"/>
              <w:overflowPunct/>
              <w:autoSpaceDE/>
              <w:autoSpaceDN/>
              <w:adjustRightInd/>
              <w:spacing w:line="252" w:lineRule="auto"/>
              <w:textAlignment w:val="auto"/>
              <w:rPr>
                <w:rFonts w:ascii="Verdana" w:hAnsi="Verdana"/>
                <w:sz w:val="16"/>
                <w:szCs w:val="16"/>
                <w:lang w:eastAsia="bg-BG" w:bidi="bg-BG"/>
              </w:rPr>
            </w:pPr>
          </w:p>
          <w:p w14:paraId="411303DE" w14:textId="77777777" w:rsidR="00215D87" w:rsidRPr="004141DC" w:rsidRDefault="00215D87" w:rsidP="00215D87">
            <w:pPr>
              <w:widowControl w:val="0"/>
              <w:overflowPunct/>
              <w:autoSpaceDE/>
              <w:autoSpaceDN/>
              <w:adjustRightInd/>
              <w:spacing w:line="252" w:lineRule="auto"/>
              <w:textAlignment w:val="auto"/>
              <w:rPr>
                <w:rFonts w:ascii="Verdana" w:hAnsi="Verdana"/>
                <w:sz w:val="16"/>
                <w:szCs w:val="16"/>
                <w:lang w:bidi="en-US"/>
              </w:rPr>
            </w:pPr>
          </w:p>
          <w:p w14:paraId="11883FD5" w14:textId="77777777" w:rsidR="00215D87" w:rsidRPr="004141DC" w:rsidRDefault="00215D87" w:rsidP="00215D87">
            <w:pPr>
              <w:widowControl w:val="0"/>
              <w:overflowPunct/>
              <w:autoSpaceDE/>
              <w:autoSpaceDN/>
              <w:adjustRightInd/>
              <w:spacing w:line="252" w:lineRule="auto"/>
              <w:textAlignment w:val="auto"/>
              <w:rPr>
                <w:rFonts w:ascii="Verdana" w:hAnsi="Verdana"/>
                <w:sz w:val="16"/>
                <w:szCs w:val="16"/>
                <w:lang w:val="bg-BG" w:eastAsia="bg-BG" w:bidi="bg-BG"/>
              </w:rPr>
            </w:pPr>
          </w:p>
          <w:p w14:paraId="33057C3C" w14:textId="77777777" w:rsidR="00215D87" w:rsidRPr="004141DC" w:rsidRDefault="00215D87" w:rsidP="00215D87">
            <w:pPr>
              <w:widowControl w:val="0"/>
              <w:overflowPunct/>
              <w:autoSpaceDE/>
              <w:autoSpaceDN/>
              <w:adjustRightInd/>
              <w:spacing w:line="254" w:lineRule="auto"/>
              <w:textAlignment w:val="auto"/>
              <w:rPr>
                <w:rFonts w:ascii="Verdana" w:hAnsi="Verdana"/>
                <w:sz w:val="16"/>
                <w:szCs w:val="16"/>
                <w:lang w:eastAsia="bg-BG" w:bidi="bg-BG"/>
              </w:rPr>
            </w:pPr>
          </w:p>
          <w:p w14:paraId="747BE9ED" w14:textId="77777777" w:rsidR="00215D87" w:rsidRPr="004141DC" w:rsidRDefault="00215D87" w:rsidP="00215D87">
            <w:pPr>
              <w:widowControl w:val="0"/>
              <w:overflowPunct/>
              <w:autoSpaceDE/>
              <w:autoSpaceDN/>
              <w:adjustRightInd/>
              <w:spacing w:line="254" w:lineRule="auto"/>
              <w:textAlignment w:val="auto"/>
              <w:rPr>
                <w:rFonts w:ascii="Verdana" w:hAnsi="Verdana"/>
                <w:sz w:val="16"/>
                <w:szCs w:val="16"/>
                <w:lang w:eastAsia="bg-BG" w:bidi="bg-BG"/>
              </w:rPr>
            </w:pPr>
          </w:p>
          <w:p w14:paraId="50CA2B06" w14:textId="77777777" w:rsidR="00215D87" w:rsidRPr="004141DC" w:rsidRDefault="00215D87" w:rsidP="00215D87">
            <w:pPr>
              <w:widowControl w:val="0"/>
              <w:overflowPunct/>
              <w:autoSpaceDE/>
              <w:autoSpaceDN/>
              <w:adjustRightInd/>
              <w:spacing w:line="254" w:lineRule="auto"/>
              <w:textAlignment w:val="auto"/>
              <w:rPr>
                <w:rFonts w:ascii="Verdana" w:hAnsi="Verdana"/>
                <w:sz w:val="16"/>
                <w:szCs w:val="16"/>
                <w:lang w:eastAsia="bg-BG" w:bidi="bg-BG"/>
              </w:rPr>
            </w:pPr>
          </w:p>
          <w:p w14:paraId="76E15DD1" w14:textId="77777777" w:rsidR="00215D87" w:rsidRPr="004141DC" w:rsidRDefault="00215D87" w:rsidP="00215D87">
            <w:pPr>
              <w:widowControl w:val="0"/>
              <w:overflowPunct/>
              <w:autoSpaceDE/>
              <w:autoSpaceDN/>
              <w:adjustRightInd/>
              <w:spacing w:line="254" w:lineRule="auto"/>
              <w:textAlignment w:val="auto"/>
              <w:rPr>
                <w:rFonts w:ascii="Verdana" w:hAnsi="Verdana"/>
                <w:sz w:val="16"/>
                <w:szCs w:val="16"/>
                <w:lang w:val="bg-BG" w:eastAsia="bg-BG" w:bidi="bg-BG"/>
              </w:rPr>
            </w:pPr>
            <w:r w:rsidRPr="004141DC">
              <w:rPr>
                <w:rFonts w:ascii="Verdana" w:hAnsi="Verdana"/>
                <w:sz w:val="16"/>
                <w:szCs w:val="16"/>
                <w:lang w:val="bg-BG" w:eastAsia="bg-BG" w:bidi="bg-BG"/>
              </w:rPr>
              <w:t xml:space="preserve"> </w:t>
            </w:r>
          </w:p>
          <w:p w14:paraId="61EF3FE1" w14:textId="3ED9168F" w:rsidR="00215D87" w:rsidRPr="004141DC" w:rsidRDefault="00215D87" w:rsidP="00215D87">
            <w:pPr>
              <w:rPr>
                <w:rFonts w:ascii="Verdana" w:hAnsi="Verdana"/>
                <w:sz w:val="16"/>
                <w:szCs w:val="16"/>
              </w:rPr>
            </w:pPr>
            <w:r w:rsidRPr="004141DC">
              <w:rPr>
                <w:rFonts w:ascii="Verdana" w:hAnsi="Verdana"/>
                <w:i/>
                <w:sz w:val="16"/>
                <w:szCs w:val="16"/>
                <w:lang w:bidi="en-US"/>
              </w:rPr>
              <w:t>TS</w:t>
            </w:r>
          </w:p>
        </w:tc>
      </w:tr>
    </w:tbl>
    <w:p w14:paraId="5E269FE2" w14:textId="4E22460D" w:rsidR="009779DD" w:rsidRPr="008243C7" w:rsidRDefault="00B818F9" w:rsidP="00B05AB7">
      <w:pPr>
        <w:ind w:hanging="567"/>
        <w:rPr>
          <w:rFonts w:ascii="Verdana" w:hAnsi="Verdana"/>
          <w:spacing w:val="1"/>
          <w:sz w:val="18"/>
          <w:szCs w:val="18"/>
        </w:rPr>
      </w:pPr>
      <w:r w:rsidRPr="00F065CE">
        <w:rPr>
          <w:rFonts w:ascii="Verdana" w:hAnsi="Verdana"/>
          <w:sz w:val="18"/>
          <w:szCs w:val="18"/>
          <w:lang w:val="bg-BG"/>
        </w:rPr>
        <w:t xml:space="preserve">  </w:t>
      </w:r>
      <w:r w:rsidR="00B05AB7" w:rsidRPr="00F065CE">
        <w:rPr>
          <w:rFonts w:ascii="Verdana" w:hAnsi="Verdana"/>
          <w:sz w:val="18"/>
          <w:szCs w:val="18"/>
          <w:lang w:val="bg-BG"/>
        </w:rPr>
        <w:t xml:space="preserve">   </w:t>
      </w:r>
      <w:r w:rsidR="009779DD" w:rsidRPr="008243C7">
        <w:rPr>
          <w:rFonts w:ascii="Verdana" w:hAnsi="Verdana"/>
          <w:sz w:val="18"/>
          <w:szCs w:val="18"/>
        </w:rPr>
        <w:t xml:space="preserve">* The introduction of a new version of standards/documents and </w:t>
      </w:r>
      <w:proofErr w:type="gramStart"/>
      <w:r w:rsidR="009779DD" w:rsidRPr="008243C7">
        <w:rPr>
          <w:rFonts w:ascii="Verdana" w:hAnsi="Verdana"/>
          <w:sz w:val="18"/>
          <w:szCs w:val="18"/>
        </w:rPr>
        <w:t>or  standards</w:t>
      </w:r>
      <w:proofErr w:type="gramEnd"/>
      <w:r w:rsidR="009779DD" w:rsidRPr="008243C7">
        <w:rPr>
          <w:rFonts w:ascii="Verdana" w:hAnsi="Verdana"/>
          <w:sz w:val="18"/>
          <w:szCs w:val="18"/>
        </w:rPr>
        <w:t>/</w:t>
      </w:r>
      <w:proofErr w:type="spellStart"/>
      <w:r w:rsidR="009779DD" w:rsidRPr="008243C7">
        <w:rPr>
          <w:rFonts w:ascii="Verdana" w:hAnsi="Verdana"/>
          <w:sz w:val="18"/>
          <w:szCs w:val="18"/>
        </w:rPr>
        <w:t>documents,</w:t>
      </w:r>
      <w:r w:rsidRPr="008243C7">
        <w:rPr>
          <w:rFonts w:ascii="Verdana" w:hAnsi="Verdana"/>
          <w:sz w:val="18"/>
          <w:szCs w:val="18"/>
        </w:rPr>
        <w:t>which</w:t>
      </w:r>
      <w:proofErr w:type="spellEnd"/>
      <w:r w:rsidRPr="008243C7">
        <w:rPr>
          <w:rFonts w:ascii="Verdana" w:hAnsi="Verdana"/>
          <w:sz w:val="18"/>
          <w:szCs w:val="18"/>
        </w:rPr>
        <w:t xml:space="preserve"> </w:t>
      </w:r>
      <w:r w:rsidR="00B05AB7" w:rsidRPr="008243C7">
        <w:rPr>
          <w:rFonts w:ascii="Verdana" w:hAnsi="Verdana"/>
          <w:sz w:val="18"/>
          <w:szCs w:val="18"/>
          <w:lang w:val="bg-BG"/>
        </w:rPr>
        <w:t xml:space="preserve"> </w:t>
      </w:r>
      <w:r w:rsidR="009779DD" w:rsidRPr="008243C7">
        <w:rPr>
          <w:rFonts w:ascii="Verdana" w:hAnsi="Verdana"/>
          <w:sz w:val="18"/>
          <w:szCs w:val="18"/>
        </w:rPr>
        <w:t>replace them</w:t>
      </w:r>
      <w:r w:rsidR="009779DD" w:rsidRPr="008243C7">
        <w:rPr>
          <w:rFonts w:ascii="Verdana" w:hAnsi="Verdana"/>
          <w:spacing w:val="7"/>
          <w:sz w:val="18"/>
          <w:szCs w:val="18"/>
        </w:rPr>
        <w:t xml:space="preserve"> </w:t>
      </w:r>
      <w:r w:rsidR="009779DD" w:rsidRPr="008243C7">
        <w:rPr>
          <w:rFonts w:ascii="Verdana" w:hAnsi="Verdana"/>
          <w:sz w:val="18"/>
          <w:szCs w:val="18"/>
        </w:rPr>
        <w:t>is</w:t>
      </w:r>
      <w:r w:rsidR="009779DD" w:rsidRPr="008243C7">
        <w:rPr>
          <w:rFonts w:ascii="Verdana" w:hAnsi="Verdana"/>
          <w:spacing w:val="-12"/>
          <w:sz w:val="18"/>
          <w:szCs w:val="18"/>
        </w:rPr>
        <w:t xml:space="preserve"> </w:t>
      </w:r>
      <w:r w:rsidR="009779DD" w:rsidRPr="008243C7">
        <w:rPr>
          <w:rFonts w:ascii="Verdana" w:hAnsi="Verdana"/>
          <w:sz w:val="18"/>
          <w:szCs w:val="18"/>
        </w:rPr>
        <w:t>permitted.</w:t>
      </w:r>
      <w:r w:rsidR="009779DD" w:rsidRPr="008243C7">
        <w:rPr>
          <w:rFonts w:ascii="Verdana" w:hAnsi="Verdana"/>
          <w:spacing w:val="5"/>
          <w:sz w:val="18"/>
          <w:szCs w:val="18"/>
        </w:rPr>
        <w:t xml:space="preserve"> </w:t>
      </w:r>
      <w:r w:rsidR="009779DD" w:rsidRPr="008243C7">
        <w:rPr>
          <w:rFonts w:ascii="Verdana" w:hAnsi="Verdana"/>
          <w:sz w:val="18"/>
          <w:szCs w:val="18"/>
        </w:rPr>
        <w:t>Current</w:t>
      </w:r>
      <w:r w:rsidR="009779DD" w:rsidRPr="008243C7">
        <w:rPr>
          <w:rFonts w:ascii="Verdana" w:hAnsi="Verdana"/>
          <w:spacing w:val="2"/>
          <w:sz w:val="18"/>
          <w:szCs w:val="18"/>
        </w:rPr>
        <w:t xml:space="preserve"> </w:t>
      </w:r>
      <w:r w:rsidR="009779DD" w:rsidRPr="008243C7">
        <w:rPr>
          <w:rFonts w:ascii="Verdana" w:hAnsi="Verdana"/>
          <w:sz w:val="18"/>
          <w:szCs w:val="18"/>
        </w:rPr>
        <w:t>list</w:t>
      </w:r>
      <w:r w:rsidR="009779DD" w:rsidRPr="008243C7">
        <w:rPr>
          <w:rFonts w:ascii="Verdana" w:hAnsi="Verdana"/>
          <w:spacing w:val="-5"/>
          <w:sz w:val="18"/>
          <w:szCs w:val="18"/>
        </w:rPr>
        <w:t xml:space="preserve"> </w:t>
      </w:r>
      <w:r w:rsidR="009779DD" w:rsidRPr="008243C7">
        <w:rPr>
          <w:rFonts w:ascii="Verdana" w:hAnsi="Verdana"/>
          <w:sz w:val="18"/>
          <w:szCs w:val="18"/>
        </w:rPr>
        <w:t>of</w:t>
      </w:r>
      <w:r w:rsidR="009779DD" w:rsidRPr="008243C7">
        <w:rPr>
          <w:rFonts w:ascii="Verdana" w:hAnsi="Verdana"/>
          <w:spacing w:val="-12"/>
          <w:sz w:val="18"/>
          <w:szCs w:val="18"/>
        </w:rPr>
        <w:t xml:space="preserve"> </w:t>
      </w:r>
      <w:r w:rsidR="009779DD" w:rsidRPr="008243C7">
        <w:rPr>
          <w:rFonts w:ascii="Verdana" w:hAnsi="Verdana"/>
          <w:sz w:val="18"/>
          <w:szCs w:val="18"/>
        </w:rPr>
        <w:t>standards/documents</w:t>
      </w:r>
      <w:r w:rsidR="009779DD" w:rsidRPr="008243C7">
        <w:rPr>
          <w:rFonts w:ascii="Verdana" w:hAnsi="Verdana"/>
          <w:spacing w:val="-11"/>
          <w:sz w:val="18"/>
          <w:szCs w:val="18"/>
        </w:rPr>
        <w:t xml:space="preserve"> </w:t>
      </w:r>
      <w:r w:rsidR="009779DD" w:rsidRPr="008243C7">
        <w:rPr>
          <w:rFonts w:ascii="Verdana" w:hAnsi="Verdana"/>
          <w:sz w:val="18"/>
          <w:szCs w:val="18"/>
        </w:rPr>
        <w:t>with</w:t>
      </w:r>
      <w:bookmarkStart w:id="0" w:name="_GoBack"/>
      <w:bookmarkEnd w:id="0"/>
      <w:r w:rsidR="009779DD" w:rsidRPr="008243C7">
        <w:rPr>
          <w:rFonts w:ascii="Verdana" w:hAnsi="Verdana"/>
          <w:spacing w:val="-11"/>
          <w:sz w:val="18"/>
          <w:szCs w:val="18"/>
        </w:rPr>
        <w:t xml:space="preserve"> </w:t>
      </w:r>
      <w:r w:rsidR="009779DD" w:rsidRPr="008243C7">
        <w:rPr>
          <w:rFonts w:ascii="Verdana" w:hAnsi="Verdana"/>
          <w:sz w:val="18"/>
          <w:szCs w:val="18"/>
        </w:rPr>
        <w:t>their</w:t>
      </w:r>
      <w:r w:rsidR="009779DD" w:rsidRPr="008243C7">
        <w:rPr>
          <w:rFonts w:ascii="Verdana" w:hAnsi="Verdana"/>
          <w:spacing w:val="-7"/>
          <w:sz w:val="18"/>
          <w:szCs w:val="18"/>
        </w:rPr>
        <w:t xml:space="preserve"> </w:t>
      </w:r>
      <w:r w:rsidR="009779DD" w:rsidRPr="008243C7">
        <w:rPr>
          <w:rFonts w:ascii="Verdana" w:hAnsi="Verdana"/>
          <w:sz w:val="18"/>
          <w:szCs w:val="18"/>
        </w:rPr>
        <w:t>dated</w:t>
      </w:r>
      <w:r w:rsidR="009779DD" w:rsidRPr="008243C7">
        <w:rPr>
          <w:rFonts w:ascii="Verdana" w:hAnsi="Verdana"/>
          <w:spacing w:val="-3"/>
          <w:sz w:val="18"/>
          <w:szCs w:val="18"/>
        </w:rPr>
        <w:t xml:space="preserve"> </w:t>
      </w:r>
      <w:r w:rsidR="008243C7" w:rsidRPr="008243C7">
        <w:rPr>
          <w:rFonts w:ascii="Verdana" w:hAnsi="Verdana" w:cs="Verdana"/>
          <w:sz w:val="18"/>
          <w:szCs w:val="18"/>
          <w:lang w:eastAsia="bg-BG"/>
        </w:rPr>
        <w:t xml:space="preserve">versions is provided </w:t>
      </w:r>
      <w:r w:rsidR="009779DD" w:rsidRPr="008243C7">
        <w:rPr>
          <w:rFonts w:ascii="Verdana" w:hAnsi="Verdana"/>
          <w:sz w:val="18"/>
          <w:szCs w:val="18"/>
        </w:rPr>
        <w:t>by the</w:t>
      </w:r>
      <w:r w:rsidR="008243C7" w:rsidRPr="008243C7">
        <w:rPr>
          <w:rFonts w:ascii="Verdana" w:hAnsi="Verdana"/>
          <w:spacing w:val="6"/>
          <w:sz w:val="18"/>
          <w:szCs w:val="18"/>
        </w:rPr>
        <w:t xml:space="preserve"> CAB</w:t>
      </w:r>
      <w:r w:rsidR="009779DD" w:rsidRPr="008243C7">
        <w:rPr>
          <w:rFonts w:ascii="Verdana" w:hAnsi="Verdana"/>
          <w:sz w:val="18"/>
          <w:szCs w:val="18"/>
        </w:rPr>
        <w:t>.</w:t>
      </w:r>
    </w:p>
    <w:p w14:paraId="4F02E701" w14:textId="21ABE257" w:rsidR="00660DF1" w:rsidRPr="008243C7" w:rsidRDefault="00660DF1" w:rsidP="00B818F9">
      <w:pPr>
        <w:jc w:val="both"/>
        <w:rPr>
          <w:rFonts w:ascii="Verdana" w:hAnsi="Verdana" w:cs="Arial"/>
          <w:i/>
          <w:sz w:val="18"/>
          <w:szCs w:val="18"/>
          <w:lang w:eastAsia="bg-BG" w:bidi="en-US"/>
        </w:rPr>
      </w:pPr>
    </w:p>
    <w:p w14:paraId="3450C63D" w14:textId="1A5359FD" w:rsidR="00281800" w:rsidRPr="00F065CE" w:rsidRDefault="00281800" w:rsidP="005D14F1">
      <w:pPr>
        <w:ind w:left="-284" w:firstLine="284"/>
        <w:jc w:val="both"/>
        <w:rPr>
          <w:rFonts w:ascii="Verdana" w:hAnsi="Verdana" w:cs="Arial"/>
          <w:sz w:val="16"/>
          <w:szCs w:val="16"/>
          <w:lang w:eastAsia="bg-BG" w:bidi="en-US"/>
        </w:rPr>
      </w:pPr>
      <w:r w:rsidRPr="00F065CE">
        <w:rPr>
          <w:rFonts w:ascii="Verdana" w:hAnsi="Verdana" w:cs="Arial"/>
          <w:sz w:val="16"/>
          <w:szCs w:val="16"/>
          <w:lang w:eastAsia="bg-BG" w:bidi="en-US"/>
        </w:rPr>
        <w:t>Ordinance</w:t>
      </w:r>
      <w:r w:rsidR="004847C1" w:rsidRPr="00F065CE">
        <w:rPr>
          <w:rFonts w:ascii="Verdana" w:hAnsi="Verdana" w:cs="Arial"/>
          <w:sz w:val="16"/>
          <w:szCs w:val="16"/>
          <w:lang w:eastAsia="bg-BG" w:bidi="en-US"/>
        </w:rPr>
        <w:t xml:space="preserve"> </w:t>
      </w:r>
      <w:r w:rsidRPr="00F065CE">
        <w:rPr>
          <w:rFonts w:ascii="Verdana" w:hAnsi="Verdana" w:cs="Arial"/>
          <w:sz w:val="16"/>
          <w:szCs w:val="16"/>
          <w:lang w:eastAsia="bg-BG" w:bidi="en-US"/>
        </w:rPr>
        <w:t>№</w:t>
      </w:r>
      <w:r w:rsidR="004847C1" w:rsidRPr="00F065CE">
        <w:rPr>
          <w:rFonts w:ascii="Verdana" w:hAnsi="Verdana" w:cs="Arial"/>
          <w:sz w:val="16"/>
          <w:szCs w:val="16"/>
          <w:lang w:eastAsia="bg-BG" w:bidi="en-US"/>
        </w:rPr>
        <w:t xml:space="preserve"> </w:t>
      </w:r>
      <w:r w:rsidRPr="00F065CE">
        <w:rPr>
          <w:rFonts w:ascii="Verdana" w:hAnsi="Verdana" w:cs="Arial"/>
          <w:sz w:val="16"/>
          <w:szCs w:val="16"/>
          <w:lang w:eastAsia="bg-BG" w:bidi="en-US"/>
        </w:rPr>
        <w:t>16-1</w:t>
      </w:r>
      <w:r w:rsidRPr="00F065CE">
        <w:rPr>
          <w:rFonts w:ascii="Verdana" w:hAnsi="Verdana" w:cs="Arial"/>
          <w:sz w:val="16"/>
          <w:szCs w:val="16"/>
          <w:lang w:eastAsia="bg-BG" w:bidi="bg-BG"/>
        </w:rPr>
        <w:t xml:space="preserve">16 </w:t>
      </w:r>
      <w:r w:rsidRPr="00F065CE">
        <w:rPr>
          <w:rFonts w:ascii="Verdana" w:hAnsi="Verdana" w:cs="Arial"/>
          <w:sz w:val="16"/>
          <w:szCs w:val="16"/>
          <w:lang w:eastAsia="bg-BG" w:bidi="en-US"/>
        </w:rPr>
        <w:t xml:space="preserve">- For technical operation of the energy equipment (SG </w:t>
      </w:r>
      <w:r w:rsidR="006260C6" w:rsidRPr="00F065CE">
        <w:rPr>
          <w:rFonts w:ascii="Verdana" w:hAnsi="Verdana" w:cs="Arial"/>
          <w:sz w:val="16"/>
          <w:szCs w:val="16"/>
          <w:lang w:eastAsia="bg-BG" w:bidi="en-US"/>
        </w:rPr>
        <w:t>№</w:t>
      </w:r>
      <w:r w:rsidRPr="00F065CE">
        <w:rPr>
          <w:rFonts w:ascii="Verdana" w:hAnsi="Verdana" w:cs="Arial"/>
          <w:sz w:val="16"/>
          <w:szCs w:val="16"/>
          <w:lang w:eastAsia="bg-BG" w:bidi="en-US"/>
        </w:rPr>
        <w:t xml:space="preserve"> </w:t>
      </w:r>
      <w:r w:rsidR="004762E0" w:rsidRPr="00F065CE">
        <w:rPr>
          <w:rFonts w:ascii="Verdana" w:hAnsi="Verdana" w:cs="Arial"/>
          <w:sz w:val="16"/>
          <w:szCs w:val="16"/>
          <w:lang w:eastAsia="bg-BG" w:bidi="bg-BG"/>
        </w:rPr>
        <w:t>26/2008</w:t>
      </w:r>
      <w:r w:rsidRPr="00F065CE">
        <w:rPr>
          <w:rFonts w:ascii="Verdana" w:hAnsi="Verdana" w:cs="Arial"/>
          <w:sz w:val="16"/>
          <w:szCs w:val="16"/>
          <w:lang w:eastAsia="bg-BG" w:bidi="bg-BG"/>
        </w:rPr>
        <w:t>);</w:t>
      </w:r>
    </w:p>
    <w:p w14:paraId="19D1EE53" w14:textId="72579251" w:rsidR="00281800" w:rsidRPr="00F065CE" w:rsidRDefault="00281800" w:rsidP="00281800">
      <w:pPr>
        <w:jc w:val="both"/>
        <w:rPr>
          <w:rFonts w:ascii="Verdana" w:hAnsi="Verdana" w:cs="Arial"/>
          <w:sz w:val="16"/>
          <w:szCs w:val="16"/>
          <w:lang w:eastAsia="bg-BG" w:bidi="en-US"/>
        </w:rPr>
      </w:pPr>
      <w:r w:rsidRPr="00F065CE">
        <w:rPr>
          <w:rFonts w:ascii="Verdana" w:hAnsi="Verdana" w:cs="Arial"/>
          <w:sz w:val="16"/>
          <w:szCs w:val="16"/>
          <w:lang w:eastAsia="bg-BG" w:bidi="en-US"/>
        </w:rPr>
        <w:t xml:space="preserve">Ordinance № 3 - On the structure of electrical installations and power lines (SG, issue 90 and </w:t>
      </w:r>
      <w:r w:rsidR="004762E0" w:rsidRPr="00F065CE">
        <w:rPr>
          <w:rFonts w:ascii="Verdana" w:hAnsi="Verdana" w:cs="Arial"/>
          <w:sz w:val="16"/>
          <w:szCs w:val="16"/>
          <w:lang w:eastAsia="bg-BG" w:bidi="bg-BG"/>
        </w:rPr>
        <w:t>91/2004</w:t>
      </w:r>
      <w:r w:rsidRPr="00F065CE">
        <w:rPr>
          <w:rFonts w:ascii="Verdana" w:hAnsi="Verdana" w:cs="Arial"/>
          <w:sz w:val="16"/>
          <w:szCs w:val="16"/>
          <w:lang w:eastAsia="bg-BG" w:bidi="bg-BG"/>
        </w:rPr>
        <w:t>);</w:t>
      </w:r>
    </w:p>
    <w:p w14:paraId="25B0A9AA" w14:textId="316382EC" w:rsidR="00281800" w:rsidRPr="00F065CE" w:rsidRDefault="00281800" w:rsidP="00281800">
      <w:pPr>
        <w:jc w:val="both"/>
        <w:rPr>
          <w:rFonts w:ascii="Verdana" w:hAnsi="Verdana" w:cs="Arial"/>
          <w:sz w:val="16"/>
          <w:szCs w:val="16"/>
          <w:lang w:eastAsia="bg-BG" w:bidi="bg-BG"/>
        </w:rPr>
      </w:pPr>
      <w:r w:rsidRPr="00F065CE">
        <w:rPr>
          <w:rFonts w:ascii="Verdana" w:hAnsi="Verdana" w:cs="Arial"/>
          <w:sz w:val="16"/>
          <w:szCs w:val="16"/>
          <w:lang w:eastAsia="bg-BG" w:bidi="en-US"/>
        </w:rPr>
        <w:t>Ordinance №</w:t>
      </w:r>
      <w:r w:rsidR="004847C1" w:rsidRPr="00F065CE">
        <w:rPr>
          <w:rFonts w:ascii="Verdana" w:hAnsi="Verdana" w:cs="Arial"/>
          <w:sz w:val="16"/>
          <w:szCs w:val="16"/>
          <w:lang w:eastAsia="bg-BG" w:bidi="en-US"/>
        </w:rPr>
        <w:t xml:space="preserve"> </w:t>
      </w:r>
      <w:r w:rsidRPr="00F065CE">
        <w:rPr>
          <w:rFonts w:ascii="Verdana" w:hAnsi="Verdana" w:cs="Arial"/>
          <w:sz w:val="16"/>
          <w:szCs w:val="16"/>
          <w:lang w:eastAsia="bg-BG" w:bidi="en-US"/>
        </w:rPr>
        <w:t xml:space="preserve">4 on the lightning protection of buildings, external facilities and open spaces (SG </w:t>
      </w:r>
      <w:r w:rsidR="006260C6" w:rsidRPr="00F065CE">
        <w:rPr>
          <w:rFonts w:ascii="Verdana" w:hAnsi="Verdana" w:cs="Arial"/>
          <w:sz w:val="16"/>
          <w:szCs w:val="16"/>
          <w:lang w:eastAsia="bg-BG" w:bidi="en-US"/>
        </w:rPr>
        <w:t>№</w:t>
      </w:r>
      <w:r w:rsidRPr="00F065CE">
        <w:rPr>
          <w:rFonts w:ascii="Verdana" w:hAnsi="Verdana" w:cs="Arial"/>
          <w:sz w:val="16"/>
          <w:szCs w:val="16"/>
          <w:lang w:eastAsia="bg-BG" w:bidi="en-US"/>
        </w:rPr>
        <w:t xml:space="preserve"> </w:t>
      </w:r>
      <w:r w:rsidRPr="00F065CE">
        <w:rPr>
          <w:rFonts w:ascii="Verdana" w:hAnsi="Verdana" w:cs="Arial"/>
          <w:sz w:val="16"/>
          <w:szCs w:val="16"/>
          <w:lang w:eastAsia="bg-BG" w:bidi="bg-BG"/>
        </w:rPr>
        <w:t>6/2011);</w:t>
      </w:r>
    </w:p>
    <w:p w14:paraId="0D77524A" w14:textId="36E8233E" w:rsidR="005D14F1" w:rsidRPr="00F065CE" w:rsidRDefault="00F95478" w:rsidP="005D14F1">
      <w:pPr>
        <w:ind w:right="-142"/>
        <w:rPr>
          <w:rFonts w:ascii="Verdana" w:hAnsi="Verdana"/>
          <w:sz w:val="16"/>
          <w:szCs w:val="16"/>
        </w:rPr>
      </w:pPr>
      <w:r w:rsidRPr="00F065CE">
        <w:rPr>
          <w:rFonts w:ascii="Verdana" w:hAnsi="Verdana" w:cs="Arial"/>
          <w:sz w:val="16"/>
          <w:szCs w:val="16"/>
          <w:lang w:eastAsia="bg-BG" w:bidi="en-US"/>
        </w:rPr>
        <w:t>Ordinance</w:t>
      </w:r>
      <w:r w:rsidRPr="00F065CE">
        <w:rPr>
          <w:rFonts w:ascii="Verdana" w:hAnsi="Verdana"/>
          <w:w w:val="90"/>
          <w:sz w:val="16"/>
          <w:szCs w:val="16"/>
          <w:lang w:val="bg-BG"/>
        </w:rPr>
        <w:t xml:space="preserve"> </w:t>
      </w:r>
      <w:r w:rsidR="005D14F1" w:rsidRPr="00F065CE">
        <w:rPr>
          <w:rFonts w:ascii="Verdana" w:hAnsi="Verdana"/>
          <w:w w:val="90"/>
          <w:sz w:val="16"/>
          <w:szCs w:val="16"/>
          <w:lang w:val="bg-BG"/>
        </w:rPr>
        <w:t xml:space="preserve">№ </w:t>
      </w:r>
      <w:r w:rsidR="005D14F1" w:rsidRPr="00F065CE">
        <w:rPr>
          <w:rFonts w:ascii="Verdana" w:hAnsi="Verdana"/>
          <w:w w:val="90"/>
          <w:sz w:val="16"/>
          <w:szCs w:val="16"/>
        </w:rPr>
        <w:t>1</w:t>
      </w:r>
      <w:r w:rsidR="005D14F1" w:rsidRPr="00F065CE">
        <w:rPr>
          <w:rFonts w:ascii="Verdana" w:hAnsi="Verdana"/>
          <w:spacing w:val="1"/>
          <w:w w:val="90"/>
          <w:sz w:val="16"/>
          <w:szCs w:val="16"/>
        </w:rPr>
        <w:t xml:space="preserve"> </w:t>
      </w:r>
      <w:r w:rsidR="005D14F1" w:rsidRPr="00F065CE">
        <w:rPr>
          <w:rFonts w:ascii="Verdana" w:hAnsi="Verdana"/>
          <w:w w:val="90"/>
          <w:sz w:val="16"/>
          <w:szCs w:val="16"/>
        </w:rPr>
        <w:t>for the design,</w:t>
      </w:r>
      <w:r w:rsidR="005D14F1" w:rsidRPr="00F065CE">
        <w:rPr>
          <w:rFonts w:ascii="Verdana" w:hAnsi="Verdana"/>
          <w:spacing w:val="1"/>
          <w:w w:val="90"/>
          <w:sz w:val="16"/>
          <w:szCs w:val="16"/>
        </w:rPr>
        <w:t xml:space="preserve"> </w:t>
      </w:r>
      <w:r w:rsidR="005D14F1" w:rsidRPr="00F065CE">
        <w:rPr>
          <w:rFonts w:ascii="Verdana" w:hAnsi="Verdana"/>
          <w:w w:val="90"/>
          <w:sz w:val="16"/>
          <w:szCs w:val="16"/>
        </w:rPr>
        <w:t>construction</w:t>
      </w:r>
      <w:r w:rsidR="005D14F1" w:rsidRPr="00F065CE">
        <w:rPr>
          <w:rFonts w:ascii="Verdana" w:hAnsi="Verdana"/>
          <w:spacing w:val="1"/>
          <w:w w:val="90"/>
          <w:sz w:val="16"/>
          <w:szCs w:val="16"/>
        </w:rPr>
        <w:t xml:space="preserve"> </w:t>
      </w:r>
      <w:r w:rsidR="005D14F1" w:rsidRPr="00F065CE">
        <w:rPr>
          <w:rFonts w:ascii="Verdana" w:hAnsi="Verdana"/>
          <w:w w:val="90"/>
          <w:sz w:val="16"/>
          <w:szCs w:val="16"/>
        </w:rPr>
        <w:t>and maintenance</w:t>
      </w:r>
      <w:r w:rsidR="005D14F1" w:rsidRPr="00F065CE">
        <w:rPr>
          <w:rFonts w:ascii="Verdana" w:hAnsi="Verdana"/>
          <w:spacing w:val="1"/>
          <w:w w:val="90"/>
          <w:sz w:val="16"/>
          <w:szCs w:val="16"/>
        </w:rPr>
        <w:t xml:space="preserve"> </w:t>
      </w:r>
      <w:r w:rsidR="005D14F1" w:rsidRPr="00F065CE">
        <w:rPr>
          <w:rFonts w:ascii="Verdana" w:hAnsi="Verdana"/>
          <w:w w:val="90"/>
          <w:sz w:val="16"/>
          <w:szCs w:val="16"/>
        </w:rPr>
        <w:t>of electrical</w:t>
      </w:r>
      <w:r w:rsidR="005D14F1" w:rsidRPr="00F065CE">
        <w:rPr>
          <w:rFonts w:ascii="Verdana" w:hAnsi="Verdana"/>
          <w:spacing w:val="40"/>
          <w:sz w:val="16"/>
          <w:szCs w:val="16"/>
        </w:rPr>
        <w:t xml:space="preserve">   </w:t>
      </w:r>
      <w:r w:rsidR="005D14F1" w:rsidRPr="00F065CE">
        <w:rPr>
          <w:rFonts w:ascii="Verdana" w:hAnsi="Verdana"/>
          <w:w w:val="90"/>
          <w:sz w:val="16"/>
          <w:szCs w:val="16"/>
        </w:rPr>
        <w:t>installations</w:t>
      </w:r>
      <w:r w:rsidR="005D14F1" w:rsidRPr="00F065CE">
        <w:rPr>
          <w:rFonts w:ascii="Verdana" w:hAnsi="Verdana"/>
          <w:spacing w:val="41"/>
          <w:sz w:val="16"/>
          <w:szCs w:val="16"/>
        </w:rPr>
        <w:t xml:space="preserve"> </w:t>
      </w:r>
      <w:r w:rsidR="005D14F1" w:rsidRPr="00F065CE">
        <w:rPr>
          <w:rFonts w:ascii="Verdana" w:hAnsi="Verdana"/>
          <w:w w:val="90"/>
          <w:sz w:val="16"/>
          <w:szCs w:val="16"/>
        </w:rPr>
        <w:t>for</w:t>
      </w:r>
      <w:r w:rsidR="005D14F1" w:rsidRPr="00F065CE">
        <w:rPr>
          <w:rFonts w:ascii="Verdana" w:hAnsi="Verdana"/>
          <w:spacing w:val="1"/>
          <w:w w:val="90"/>
          <w:sz w:val="16"/>
          <w:szCs w:val="16"/>
        </w:rPr>
        <w:t xml:space="preserve"> </w:t>
      </w:r>
      <w:proofErr w:type="gramStart"/>
      <w:r w:rsidR="005D14F1" w:rsidRPr="00F065CE">
        <w:rPr>
          <w:rFonts w:ascii="Verdana" w:hAnsi="Verdana"/>
          <w:sz w:val="16"/>
          <w:szCs w:val="16"/>
        </w:rPr>
        <w:t>low</w:t>
      </w:r>
      <w:r w:rsidR="005D14F1" w:rsidRPr="00F065CE">
        <w:rPr>
          <w:rFonts w:ascii="Verdana" w:hAnsi="Verdana"/>
          <w:spacing w:val="-1"/>
          <w:sz w:val="16"/>
          <w:szCs w:val="16"/>
        </w:rPr>
        <w:t xml:space="preserve"> </w:t>
      </w:r>
      <w:r w:rsidR="005D14F1" w:rsidRPr="00F065CE">
        <w:rPr>
          <w:rFonts w:ascii="Verdana" w:hAnsi="Verdana"/>
          <w:spacing w:val="-1"/>
          <w:sz w:val="16"/>
          <w:szCs w:val="16"/>
          <w:lang w:val="bg-BG"/>
        </w:rPr>
        <w:t xml:space="preserve"> </w:t>
      </w:r>
      <w:r w:rsidR="005D14F1" w:rsidRPr="00F065CE">
        <w:rPr>
          <w:rFonts w:ascii="Verdana" w:hAnsi="Verdana"/>
          <w:sz w:val="16"/>
          <w:szCs w:val="16"/>
        </w:rPr>
        <w:t>voltage</w:t>
      </w:r>
      <w:proofErr w:type="gramEnd"/>
      <w:r w:rsidR="005D14F1" w:rsidRPr="00F065CE">
        <w:rPr>
          <w:rFonts w:ascii="Verdana" w:hAnsi="Verdana"/>
          <w:spacing w:val="12"/>
          <w:sz w:val="16"/>
          <w:szCs w:val="16"/>
        </w:rPr>
        <w:t xml:space="preserve"> </w:t>
      </w:r>
      <w:r w:rsidR="005D14F1" w:rsidRPr="00F065CE">
        <w:rPr>
          <w:rFonts w:ascii="Verdana" w:hAnsi="Verdana"/>
          <w:sz w:val="16"/>
          <w:szCs w:val="16"/>
        </w:rPr>
        <w:t>in</w:t>
      </w:r>
      <w:r w:rsidR="005D14F1" w:rsidRPr="00F065CE">
        <w:rPr>
          <w:rFonts w:ascii="Verdana" w:hAnsi="Verdana"/>
          <w:spacing w:val="-2"/>
          <w:sz w:val="16"/>
          <w:szCs w:val="16"/>
        </w:rPr>
        <w:t xml:space="preserve"> </w:t>
      </w:r>
      <w:r w:rsidR="005D14F1" w:rsidRPr="00F065CE">
        <w:rPr>
          <w:rFonts w:ascii="Verdana" w:hAnsi="Verdana"/>
          <w:sz w:val="16"/>
          <w:szCs w:val="16"/>
        </w:rPr>
        <w:t>buildings</w:t>
      </w:r>
      <w:r w:rsidR="005D14F1" w:rsidRPr="00F065CE">
        <w:rPr>
          <w:rFonts w:ascii="Verdana" w:hAnsi="Verdana"/>
          <w:spacing w:val="5"/>
          <w:sz w:val="16"/>
          <w:szCs w:val="16"/>
        </w:rPr>
        <w:t xml:space="preserve"> </w:t>
      </w:r>
      <w:r w:rsidR="005D14F1" w:rsidRPr="00F065CE">
        <w:rPr>
          <w:rFonts w:ascii="Verdana" w:hAnsi="Verdana"/>
          <w:sz w:val="16"/>
          <w:szCs w:val="16"/>
        </w:rPr>
        <w:t>(SG</w:t>
      </w:r>
      <w:r w:rsidR="005D14F1" w:rsidRPr="00F065CE">
        <w:rPr>
          <w:rFonts w:ascii="Verdana" w:hAnsi="Verdana"/>
          <w:spacing w:val="10"/>
          <w:sz w:val="16"/>
          <w:szCs w:val="16"/>
        </w:rPr>
        <w:t xml:space="preserve"> </w:t>
      </w:r>
      <w:r w:rsidR="005D14F1" w:rsidRPr="00F065CE">
        <w:rPr>
          <w:rFonts w:ascii="Verdana" w:hAnsi="Verdana"/>
          <w:sz w:val="16"/>
          <w:szCs w:val="16"/>
        </w:rPr>
        <w:t>No,</w:t>
      </w:r>
      <w:r w:rsidR="005D14F1" w:rsidRPr="00F065CE">
        <w:rPr>
          <w:rFonts w:ascii="Verdana" w:hAnsi="Verdana"/>
          <w:spacing w:val="2"/>
          <w:sz w:val="16"/>
          <w:szCs w:val="16"/>
        </w:rPr>
        <w:t xml:space="preserve"> </w:t>
      </w:r>
      <w:r w:rsidR="005D14F1" w:rsidRPr="00F065CE">
        <w:rPr>
          <w:rFonts w:ascii="Verdana" w:hAnsi="Verdana"/>
          <w:sz w:val="16"/>
          <w:szCs w:val="16"/>
        </w:rPr>
        <w:t>46/2010);</w:t>
      </w:r>
    </w:p>
    <w:p w14:paraId="029CD393" w14:textId="3E29C169" w:rsidR="00171960" w:rsidRPr="00F065CE" w:rsidRDefault="00171960" w:rsidP="00171960">
      <w:pPr>
        <w:jc w:val="both"/>
        <w:rPr>
          <w:rFonts w:ascii="Verdana" w:hAnsi="Verdana" w:cs="Arial"/>
          <w:sz w:val="16"/>
          <w:szCs w:val="16"/>
          <w:lang w:eastAsia="bg-BG" w:bidi="en-US"/>
        </w:rPr>
      </w:pPr>
      <w:r w:rsidRPr="00F065CE">
        <w:rPr>
          <w:rFonts w:ascii="Verdana" w:hAnsi="Verdana" w:cs="Arial"/>
          <w:sz w:val="16"/>
          <w:szCs w:val="16"/>
          <w:lang w:eastAsia="bg-BG" w:bidi="en-US"/>
        </w:rPr>
        <w:t xml:space="preserve">Ordinance № RD-07-3 - on the minimum requirements for the microclimate of the workplaces (SG № </w:t>
      </w:r>
      <w:r w:rsidRPr="00F065CE">
        <w:rPr>
          <w:rFonts w:ascii="Verdana" w:hAnsi="Verdana" w:cs="Arial"/>
          <w:sz w:val="16"/>
          <w:szCs w:val="16"/>
          <w:lang w:eastAsia="bg-BG" w:bidi="bg-BG"/>
        </w:rPr>
        <w:t>63/2014);</w:t>
      </w:r>
    </w:p>
    <w:p w14:paraId="363FB1DF" w14:textId="7A7CC18E" w:rsidR="00B04D29" w:rsidRPr="00F065CE" w:rsidRDefault="00281800" w:rsidP="00281800">
      <w:pPr>
        <w:jc w:val="both"/>
        <w:rPr>
          <w:rFonts w:ascii="Verdana" w:hAnsi="Verdana" w:cs="Arial"/>
          <w:sz w:val="16"/>
          <w:szCs w:val="16"/>
          <w:lang w:eastAsia="bg-BG" w:bidi="bg-BG"/>
        </w:rPr>
      </w:pPr>
      <w:r w:rsidRPr="00F065CE">
        <w:rPr>
          <w:rFonts w:ascii="Verdana" w:hAnsi="Verdana" w:cs="Arial"/>
          <w:sz w:val="16"/>
          <w:szCs w:val="16"/>
          <w:lang w:eastAsia="bg-BG" w:bidi="en-US"/>
        </w:rPr>
        <w:t>Ordinance №</w:t>
      </w:r>
      <w:r w:rsidR="004847C1" w:rsidRPr="00F065CE">
        <w:rPr>
          <w:rFonts w:ascii="Verdana" w:hAnsi="Verdana" w:cs="Arial"/>
          <w:sz w:val="16"/>
          <w:szCs w:val="16"/>
          <w:lang w:eastAsia="bg-BG" w:bidi="en-US"/>
        </w:rPr>
        <w:t xml:space="preserve"> </w:t>
      </w:r>
      <w:r w:rsidRPr="00F065CE">
        <w:rPr>
          <w:rFonts w:ascii="Verdana" w:hAnsi="Verdana" w:cs="Arial"/>
          <w:sz w:val="16"/>
          <w:szCs w:val="16"/>
          <w:lang w:eastAsia="bg-BG" w:bidi="en-US"/>
        </w:rPr>
        <w:t xml:space="preserve">2 - on the health requirements for computers and Internet halls for public use (SG </w:t>
      </w:r>
      <w:r w:rsidR="006260C6" w:rsidRPr="00F065CE">
        <w:rPr>
          <w:rFonts w:ascii="Verdana" w:hAnsi="Verdana" w:cs="Arial"/>
          <w:sz w:val="16"/>
          <w:szCs w:val="16"/>
          <w:lang w:eastAsia="bg-BG" w:bidi="en-US"/>
        </w:rPr>
        <w:t>№</w:t>
      </w:r>
      <w:r w:rsidRPr="00F065CE">
        <w:rPr>
          <w:rFonts w:ascii="Verdana" w:hAnsi="Verdana" w:cs="Arial"/>
          <w:sz w:val="16"/>
          <w:szCs w:val="16"/>
          <w:lang w:eastAsia="bg-BG" w:bidi="en-US"/>
        </w:rPr>
        <w:t xml:space="preserve"> </w:t>
      </w:r>
      <w:r w:rsidRPr="00F065CE">
        <w:rPr>
          <w:rFonts w:ascii="Verdana" w:hAnsi="Verdana" w:cs="Arial"/>
          <w:sz w:val="16"/>
          <w:szCs w:val="16"/>
          <w:lang w:eastAsia="bg-BG" w:bidi="bg-BG"/>
        </w:rPr>
        <w:t>15/2007);</w:t>
      </w:r>
    </w:p>
    <w:p w14:paraId="78240F22" w14:textId="78CC04A6" w:rsidR="00281800" w:rsidRPr="00F065CE" w:rsidRDefault="00281800" w:rsidP="00281800">
      <w:pPr>
        <w:jc w:val="both"/>
        <w:rPr>
          <w:rFonts w:ascii="Verdana" w:hAnsi="Verdana" w:cs="Arial"/>
          <w:sz w:val="16"/>
          <w:szCs w:val="16"/>
          <w:lang w:eastAsia="bg-BG" w:bidi="en-US"/>
        </w:rPr>
      </w:pPr>
      <w:r w:rsidRPr="00F065CE">
        <w:rPr>
          <w:rFonts w:ascii="Verdana" w:hAnsi="Verdana" w:cs="Arial"/>
          <w:sz w:val="16"/>
          <w:szCs w:val="16"/>
          <w:lang w:eastAsia="bg-BG" w:bidi="en-US"/>
        </w:rPr>
        <w:t>Ordinance №</w:t>
      </w:r>
      <w:r w:rsidR="004847C1" w:rsidRPr="00F065CE">
        <w:rPr>
          <w:rFonts w:ascii="Verdana" w:hAnsi="Verdana" w:cs="Arial"/>
          <w:sz w:val="16"/>
          <w:szCs w:val="16"/>
          <w:lang w:eastAsia="bg-BG" w:bidi="en-US"/>
        </w:rPr>
        <w:t xml:space="preserve"> </w:t>
      </w:r>
      <w:r w:rsidRPr="00F065CE">
        <w:rPr>
          <w:rFonts w:ascii="Verdana" w:hAnsi="Verdana" w:cs="Arial"/>
          <w:sz w:val="16"/>
          <w:szCs w:val="16"/>
          <w:lang w:eastAsia="bg-BG" w:bidi="en-US"/>
        </w:rPr>
        <w:t xml:space="preserve">24 - on the sanitary and hygienic requirements for discos (SG </w:t>
      </w:r>
      <w:r w:rsidR="006260C6" w:rsidRPr="00F065CE">
        <w:rPr>
          <w:rFonts w:ascii="Verdana" w:hAnsi="Verdana" w:cs="Arial"/>
          <w:sz w:val="16"/>
          <w:szCs w:val="16"/>
          <w:lang w:eastAsia="bg-BG" w:bidi="en-US"/>
        </w:rPr>
        <w:t>№</w:t>
      </w:r>
      <w:r w:rsidRPr="00F065CE">
        <w:rPr>
          <w:rFonts w:ascii="Verdana" w:hAnsi="Verdana" w:cs="Arial"/>
          <w:sz w:val="16"/>
          <w:szCs w:val="16"/>
          <w:lang w:eastAsia="bg-BG" w:bidi="en-US"/>
        </w:rPr>
        <w:t xml:space="preserve"> </w:t>
      </w:r>
      <w:r w:rsidR="00F60DDB" w:rsidRPr="00F065CE">
        <w:rPr>
          <w:rFonts w:ascii="Verdana" w:hAnsi="Verdana" w:cs="Arial"/>
          <w:sz w:val="16"/>
          <w:szCs w:val="16"/>
          <w:lang w:eastAsia="bg-BG" w:bidi="bg-BG"/>
        </w:rPr>
        <w:t>95/2003</w:t>
      </w:r>
      <w:r w:rsidRPr="00F065CE">
        <w:rPr>
          <w:rFonts w:ascii="Verdana" w:hAnsi="Verdana" w:cs="Arial"/>
          <w:sz w:val="16"/>
          <w:szCs w:val="16"/>
          <w:lang w:eastAsia="bg-BG" w:bidi="bg-BG"/>
        </w:rPr>
        <w:t>);</w:t>
      </w:r>
    </w:p>
    <w:p w14:paraId="1A658B1B" w14:textId="6A8D0445" w:rsidR="00281800" w:rsidRPr="00F065CE" w:rsidRDefault="00281800" w:rsidP="00281800">
      <w:pPr>
        <w:jc w:val="both"/>
        <w:rPr>
          <w:rFonts w:ascii="Verdana" w:hAnsi="Verdana" w:cs="Arial"/>
          <w:sz w:val="16"/>
          <w:szCs w:val="16"/>
          <w:lang w:eastAsia="bg-BG" w:bidi="en-US"/>
        </w:rPr>
      </w:pPr>
      <w:r w:rsidRPr="00F065CE">
        <w:rPr>
          <w:rFonts w:ascii="Verdana" w:hAnsi="Verdana" w:cs="Arial"/>
          <w:sz w:val="16"/>
          <w:szCs w:val="16"/>
          <w:lang w:eastAsia="bg-BG" w:bidi="en-US"/>
        </w:rPr>
        <w:t>Ordinance №</w:t>
      </w:r>
      <w:r w:rsidR="004847C1" w:rsidRPr="00F065CE">
        <w:rPr>
          <w:rFonts w:ascii="Verdana" w:hAnsi="Verdana" w:cs="Arial"/>
          <w:sz w:val="16"/>
          <w:szCs w:val="16"/>
          <w:lang w:eastAsia="bg-BG" w:bidi="en-US"/>
        </w:rPr>
        <w:t xml:space="preserve"> </w:t>
      </w:r>
      <w:r w:rsidRPr="00F065CE">
        <w:rPr>
          <w:rFonts w:ascii="Verdana" w:hAnsi="Verdana" w:cs="Arial"/>
          <w:sz w:val="16"/>
          <w:szCs w:val="16"/>
          <w:lang w:eastAsia="bg-BG" w:bidi="en-US"/>
        </w:rPr>
        <w:t xml:space="preserve">9 - on the health and hygiene requirements for the use of personal computers in the education and extracurricular activities of students (SG </w:t>
      </w:r>
      <w:r w:rsidR="006260C6" w:rsidRPr="00F065CE">
        <w:rPr>
          <w:rFonts w:ascii="Verdana" w:hAnsi="Verdana" w:cs="Arial"/>
          <w:sz w:val="16"/>
          <w:szCs w:val="16"/>
          <w:lang w:eastAsia="bg-BG" w:bidi="en-US"/>
        </w:rPr>
        <w:t>№</w:t>
      </w:r>
      <w:r w:rsidRPr="00F065CE">
        <w:rPr>
          <w:rFonts w:ascii="Verdana" w:hAnsi="Verdana" w:cs="Arial"/>
          <w:sz w:val="16"/>
          <w:szCs w:val="16"/>
          <w:lang w:eastAsia="bg-BG" w:bidi="en-US"/>
        </w:rPr>
        <w:t xml:space="preserve"> </w:t>
      </w:r>
      <w:r w:rsidRPr="00F065CE">
        <w:rPr>
          <w:rFonts w:ascii="Verdana" w:hAnsi="Verdana" w:cs="Arial"/>
          <w:sz w:val="16"/>
          <w:szCs w:val="16"/>
          <w:lang w:eastAsia="bg-BG" w:bidi="bg-BG"/>
        </w:rPr>
        <w:t>46/1994);</w:t>
      </w:r>
    </w:p>
    <w:p w14:paraId="4496591C" w14:textId="25E33AF4" w:rsidR="00281800" w:rsidRPr="00F065CE" w:rsidRDefault="00281800" w:rsidP="00281800">
      <w:pPr>
        <w:jc w:val="both"/>
        <w:rPr>
          <w:rFonts w:ascii="Verdana" w:hAnsi="Verdana" w:cs="Arial"/>
          <w:sz w:val="16"/>
          <w:szCs w:val="16"/>
          <w:lang w:eastAsia="bg-BG" w:bidi="en-US"/>
        </w:rPr>
      </w:pPr>
      <w:r w:rsidRPr="00F065CE">
        <w:rPr>
          <w:rFonts w:ascii="Verdana" w:hAnsi="Verdana" w:cs="Arial"/>
          <w:sz w:val="16"/>
          <w:szCs w:val="16"/>
          <w:lang w:eastAsia="bg-BG" w:bidi="en-US"/>
        </w:rPr>
        <w:t xml:space="preserve">Ordinance № 3 - On the health requirements for kindergartens (SG </w:t>
      </w:r>
      <w:r w:rsidR="006260C6" w:rsidRPr="00F065CE">
        <w:rPr>
          <w:rFonts w:ascii="Verdana" w:hAnsi="Verdana" w:cs="Arial"/>
          <w:sz w:val="16"/>
          <w:szCs w:val="16"/>
          <w:lang w:eastAsia="bg-BG" w:bidi="en-US"/>
        </w:rPr>
        <w:t>№</w:t>
      </w:r>
      <w:r w:rsidRPr="00F065CE">
        <w:rPr>
          <w:rFonts w:ascii="Verdana" w:hAnsi="Verdana" w:cs="Arial"/>
          <w:sz w:val="16"/>
          <w:szCs w:val="16"/>
          <w:lang w:eastAsia="bg-BG" w:bidi="en-US"/>
        </w:rPr>
        <w:t xml:space="preserve"> </w:t>
      </w:r>
      <w:r w:rsidR="004762E0" w:rsidRPr="00F065CE">
        <w:rPr>
          <w:rFonts w:ascii="Verdana" w:hAnsi="Verdana" w:cs="Arial"/>
          <w:sz w:val="16"/>
          <w:szCs w:val="16"/>
          <w:lang w:eastAsia="bg-BG" w:bidi="bg-BG"/>
        </w:rPr>
        <w:t>15/2007</w:t>
      </w:r>
      <w:r w:rsidRPr="00F065CE">
        <w:rPr>
          <w:rFonts w:ascii="Verdana" w:hAnsi="Verdana" w:cs="Arial"/>
          <w:sz w:val="16"/>
          <w:szCs w:val="16"/>
          <w:lang w:eastAsia="bg-BG" w:bidi="bg-BG"/>
        </w:rPr>
        <w:t>);</w:t>
      </w:r>
    </w:p>
    <w:p w14:paraId="6CA8A39D" w14:textId="699701B3" w:rsidR="00281800" w:rsidRPr="00F065CE" w:rsidRDefault="00281800" w:rsidP="00281800">
      <w:pPr>
        <w:jc w:val="both"/>
        <w:rPr>
          <w:rFonts w:ascii="Verdana" w:hAnsi="Verdana" w:cs="Arial"/>
          <w:sz w:val="16"/>
          <w:szCs w:val="16"/>
          <w:lang w:eastAsia="bg-BG" w:bidi="en-US"/>
        </w:rPr>
      </w:pPr>
      <w:r w:rsidRPr="00F065CE">
        <w:rPr>
          <w:rFonts w:ascii="Verdana" w:hAnsi="Verdana" w:cs="Arial"/>
          <w:sz w:val="16"/>
          <w:szCs w:val="16"/>
          <w:lang w:eastAsia="bg-BG" w:bidi="en-US"/>
        </w:rPr>
        <w:t>Ordinance №</w:t>
      </w:r>
      <w:r w:rsidR="004847C1" w:rsidRPr="00F065CE">
        <w:rPr>
          <w:rFonts w:ascii="Verdana" w:hAnsi="Verdana" w:cs="Arial"/>
          <w:sz w:val="16"/>
          <w:szCs w:val="16"/>
          <w:lang w:eastAsia="bg-BG" w:bidi="en-US"/>
        </w:rPr>
        <w:t xml:space="preserve"> </w:t>
      </w:r>
      <w:r w:rsidRPr="00F065CE">
        <w:rPr>
          <w:rFonts w:ascii="Verdana" w:hAnsi="Verdana" w:cs="Arial"/>
          <w:sz w:val="16"/>
          <w:szCs w:val="16"/>
          <w:lang w:eastAsia="bg-BG" w:bidi="en-US"/>
        </w:rPr>
        <w:t xml:space="preserve">6 on the minimum requirements for ensuring the health and safety of workers in case of risks related to noise exposure (SG </w:t>
      </w:r>
      <w:r w:rsidR="006260C6" w:rsidRPr="00F065CE">
        <w:rPr>
          <w:rFonts w:ascii="Verdana" w:hAnsi="Verdana" w:cs="Arial"/>
          <w:sz w:val="16"/>
          <w:szCs w:val="16"/>
          <w:lang w:eastAsia="bg-BG" w:bidi="en-US"/>
        </w:rPr>
        <w:t>№</w:t>
      </w:r>
      <w:r w:rsidRPr="00F065CE">
        <w:rPr>
          <w:rFonts w:ascii="Verdana" w:hAnsi="Verdana" w:cs="Arial"/>
          <w:sz w:val="16"/>
          <w:szCs w:val="16"/>
          <w:lang w:eastAsia="bg-BG" w:bidi="en-US"/>
        </w:rPr>
        <w:t xml:space="preserve"> </w:t>
      </w:r>
      <w:r w:rsidRPr="00F065CE">
        <w:rPr>
          <w:rFonts w:ascii="Verdana" w:hAnsi="Verdana" w:cs="Arial"/>
          <w:sz w:val="16"/>
          <w:szCs w:val="16"/>
          <w:lang w:eastAsia="bg-BG" w:bidi="bg-BG"/>
        </w:rPr>
        <w:t>70/2005);</w:t>
      </w:r>
    </w:p>
    <w:p w14:paraId="1C99B566" w14:textId="3213C375" w:rsidR="00281800" w:rsidRPr="00F065CE" w:rsidRDefault="00281800" w:rsidP="00464094">
      <w:pPr>
        <w:jc w:val="both"/>
        <w:rPr>
          <w:rFonts w:ascii="Verdana" w:hAnsi="Verdana" w:cs="Arial"/>
          <w:sz w:val="16"/>
          <w:szCs w:val="16"/>
          <w:lang w:eastAsia="bg-BG" w:bidi="bg-BG"/>
        </w:rPr>
      </w:pPr>
      <w:r w:rsidRPr="00F065CE">
        <w:rPr>
          <w:rFonts w:ascii="Verdana" w:hAnsi="Verdana" w:cs="Arial"/>
          <w:sz w:val="16"/>
          <w:szCs w:val="16"/>
          <w:lang w:eastAsia="bg-BG" w:bidi="en-US"/>
        </w:rPr>
        <w:t xml:space="preserve">Ordinance № 6 - For the indicators for environmental noise, taking into account the degree of discomfort during the different parts of the day, the limit values of the environmental noise indicators, the methods for assessment of the values of the noise indicators and the harmful effects of noise on the health of the population (SG </w:t>
      </w:r>
      <w:r w:rsidR="006260C6" w:rsidRPr="00F065CE">
        <w:rPr>
          <w:rFonts w:ascii="Verdana" w:hAnsi="Verdana" w:cs="Arial"/>
          <w:sz w:val="16"/>
          <w:szCs w:val="16"/>
          <w:lang w:eastAsia="bg-BG" w:bidi="en-US"/>
        </w:rPr>
        <w:t>№</w:t>
      </w:r>
      <w:r w:rsidRPr="00F065CE">
        <w:rPr>
          <w:rFonts w:ascii="Verdana" w:hAnsi="Verdana" w:cs="Arial"/>
          <w:sz w:val="16"/>
          <w:szCs w:val="16"/>
          <w:lang w:eastAsia="bg-BG" w:bidi="en-US"/>
        </w:rPr>
        <w:t xml:space="preserve"> </w:t>
      </w:r>
      <w:r w:rsidR="00F60DDB" w:rsidRPr="00F065CE">
        <w:rPr>
          <w:rFonts w:ascii="Verdana" w:hAnsi="Verdana" w:cs="Arial"/>
          <w:sz w:val="16"/>
          <w:szCs w:val="16"/>
          <w:lang w:eastAsia="bg-BG" w:bidi="bg-BG"/>
        </w:rPr>
        <w:t>58/2006</w:t>
      </w:r>
      <w:r w:rsidRPr="00F065CE">
        <w:rPr>
          <w:rFonts w:ascii="Verdana" w:hAnsi="Verdana" w:cs="Arial"/>
          <w:sz w:val="16"/>
          <w:szCs w:val="16"/>
          <w:lang w:eastAsia="bg-BG" w:bidi="bg-BG"/>
        </w:rPr>
        <w:t>);</w:t>
      </w:r>
    </w:p>
    <w:p w14:paraId="3B3E3705" w14:textId="5A3CB238" w:rsidR="00B0252F" w:rsidRPr="00F065CE" w:rsidRDefault="00B0252F" w:rsidP="00464094">
      <w:pPr>
        <w:jc w:val="both"/>
        <w:rPr>
          <w:rFonts w:ascii="Verdana" w:hAnsi="Verdana" w:cs="Arial"/>
          <w:sz w:val="16"/>
          <w:szCs w:val="16"/>
          <w:lang w:eastAsia="bg-BG" w:bidi="en-US"/>
        </w:rPr>
      </w:pPr>
      <w:r w:rsidRPr="00F065CE">
        <w:rPr>
          <w:rFonts w:ascii="Verdana" w:hAnsi="Verdana" w:cs="Arial"/>
          <w:sz w:val="16"/>
          <w:szCs w:val="16"/>
          <w:lang w:eastAsia="bg-BG" w:bidi="en-US"/>
        </w:rPr>
        <w:t xml:space="preserve">Ordinance № 26 - On the structure and activity of nurseries and children's kitchens and the health requirements to them (SG № </w:t>
      </w:r>
      <w:r w:rsidRPr="00F065CE">
        <w:rPr>
          <w:rFonts w:ascii="Verdana" w:hAnsi="Verdana" w:cs="Arial"/>
          <w:sz w:val="16"/>
          <w:szCs w:val="16"/>
          <w:lang w:eastAsia="bg-BG" w:bidi="bg-BG"/>
        </w:rPr>
        <w:t>103/2008);</w:t>
      </w:r>
    </w:p>
    <w:p w14:paraId="1B3110A1" w14:textId="6F9FB13D" w:rsidR="00FE2ADC" w:rsidRPr="00F065CE" w:rsidRDefault="00FE2ADC" w:rsidP="00FE2ADC">
      <w:pPr>
        <w:jc w:val="both"/>
        <w:rPr>
          <w:rFonts w:ascii="Verdana" w:hAnsi="Verdana" w:cs="Arial"/>
          <w:sz w:val="16"/>
          <w:szCs w:val="16"/>
          <w:lang w:eastAsia="bg-BG" w:bidi="bg-BG"/>
        </w:rPr>
      </w:pPr>
      <w:r w:rsidRPr="00F065CE">
        <w:rPr>
          <w:rFonts w:ascii="Verdana" w:hAnsi="Verdana" w:cs="Arial"/>
          <w:sz w:val="16"/>
          <w:szCs w:val="16"/>
          <w:lang w:eastAsia="bg-BG" w:bidi="en-US"/>
        </w:rPr>
        <w:t xml:space="preserve">Ordinance № 49 - For artificial lighting of the buildings (SG, issue </w:t>
      </w:r>
      <w:r w:rsidRPr="00F065CE">
        <w:rPr>
          <w:rFonts w:ascii="Verdana" w:hAnsi="Verdana" w:cs="Arial"/>
          <w:sz w:val="16"/>
          <w:szCs w:val="16"/>
          <w:lang w:eastAsia="bg-BG" w:bidi="bg-BG"/>
        </w:rPr>
        <w:t>7/1976);</w:t>
      </w:r>
    </w:p>
    <w:p w14:paraId="14C261C9" w14:textId="5DFF136A" w:rsidR="00B0252F" w:rsidRPr="00F065CE" w:rsidRDefault="00B0252F" w:rsidP="00B025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Verdana" w:hAnsi="Verdana" w:cs="Courier New"/>
          <w:sz w:val="16"/>
          <w:szCs w:val="16"/>
        </w:rPr>
      </w:pPr>
      <w:r w:rsidRPr="00F065CE">
        <w:rPr>
          <w:rStyle w:val="NoSpacingChar"/>
          <w:rFonts w:ascii="Verdana" w:hAnsi="Verdana"/>
          <w:sz w:val="16"/>
          <w:szCs w:val="16"/>
          <w:lang w:val="en"/>
        </w:rPr>
        <w:t xml:space="preserve">Instruction </w:t>
      </w:r>
      <w:r w:rsidRPr="00F065CE">
        <w:rPr>
          <w:rStyle w:val="NoSpacingChar"/>
          <w:rFonts w:ascii="Verdana" w:hAnsi="Verdana"/>
          <w:sz w:val="16"/>
          <w:szCs w:val="16"/>
          <w:lang w:val="bg-BG"/>
        </w:rPr>
        <w:t xml:space="preserve">№ </w:t>
      </w:r>
      <w:r w:rsidRPr="00F065CE">
        <w:rPr>
          <w:rStyle w:val="NoSpacingChar"/>
          <w:rFonts w:ascii="Verdana" w:hAnsi="Verdana"/>
          <w:sz w:val="16"/>
          <w:szCs w:val="16"/>
          <w:lang w:val="en"/>
        </w:rPr>
        <w:t>34 - of the Ministry of Health on the hygiene of sports facilities and equipment</w:t>
      </w:r>
      <w:r w:rsidRPr="00F065CE">
        <w:rPr>
          <w:rFonts w:ascii="Verdana" w:hAnsi="Verdana" w:cs="Courier New"/>
          <w:sz w:val="16"/>
          <w:szCs w:val="16"/>
          <w:lang w:val="en"/>
        </w:rPr>
        <w:t xml:space="preserve"> (Governmental Gazette No. 82/1975);</w:t>
      </w:r>
    </w:p>
    <w:p w14:paraId="495EFCF3" w14:textId="569091E9" w:rsidR="00802D1B" w:rsidRPr="00B425C1" w:rsidRDefault="00281800" w:rsidP="00B425C1">
      <w:pPr>
        <w:jc w:val="both"/>
        <w:rPr>
          <w:rFonts w:ascii="Verdana" w:hAnsi="Verdana" w:cs="Arial"/>
          <w:sz w:val="16"/>
          <w:szCs w:val="16"/>
          <w:lang w:eastAsia="bg-BG" w:bidi="en-US"/>
        </w:rPr>
      </w:pPr>
      <w:r w:rsidRPr="00F065CE">
        <w:rPr>
          <w:rFonts w:ascii="Verdana" w:hAnsi="Verdana" w:cs="Arial"/>
          <w:sz w:val="16"/>
          <w:szCs w:val="16"/>
          <w:lang w:eastAsia="bg-BG" w:bidi="en-US"/>
        </w:rPr>
        <w:t>TS - technical specification of the customer</w:t>
      </w:r>
      <w:r w:rsidR="004847C1" w:rsidRPr="00F065CE">
        <w:rPr>
          <w:rFonts w:ascii="Verdana" w:hAnsi="Verdana" w:cs="Arial"/>
          <w:sz w:val="16"/>
          <w:szCs w:val="16"/>
          <w:lang w:eastAsia="bg-BG" w:bidi="en-US"/>
        </w:rPr>
        <w:t>.</w:t>
      </w:r>
    </w:p>
    <w:sectPr w:rsidR="00802D1B" w:rsidRPr="00B425C1" w:rsidSect="005D14F1">
      <w:footerReference w:type="default" r:id="rId8"/>
      <w:pgSz w:w="11907" w:h="16840" w:code="9"/>
      <w:pgMar w:top="993" w:right="992" w:bottom="284" w:left="1276" w:header="658" w:footer="17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D0F6E" w14:textId="77777777" w:rsidR="00002A62" w:rsidRDefault="00002A62">
      <w:r>
        <w:separator/>
      </w:r>
    </w:p>
  </w:endnote>
  <w:endnote w:type="continuationSeparator" w:id="0">
    <w:p w14:paraId="4C66A308" w14:textId="77777777" w:rsidR="00002A62" w:rsidRDefault="0000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9BFFC" w14:textId="77777777" w:rsidR="00FC2E16" w:rsidRDefault="00FC2E16" w:rsidP="00A83490">
    <w:pPr>
      <w:pStyle w:val="Footer"/>
      <w:spacing w:before="100"/>
      <w:jc w:val="both"/>
      <w:rPr>
        <w:rFonts w:ascii="Verdana" w:hAnsi="Verdana"/>
        <w:sz w:val="16"/>
        <w:szCs w:val="16"/>
        <w:lang w:val="bg-BG"/>
      </w:rPr>
    </w:pPr>
  </w:p>
  <w:p w14:paraId="5456F393" w14:textId="3DADCC01" w:rsidR="00FC2E16" w:rsidRPr="00840A14" w:rsidRDefault="00FC2E16" w:rsidP="006573DE">
    <w:pPr>
      <w:pStyle w:val="Footer"/>
      <w:spacing w:before="100"/>
      <w:jc w:val="right"/>
      <w:rPr>
        <w:rFonts w:ascii="Verdana" w:hAnsi="Verdana"/>
        <w:bCs/>
        <w:sz w:val="18"/>
        <w:szCs w:val="18"/>
        <w:lang w:val="bg-BG"/>
      </w:rPr>
    </w:pPr>
    <w:r w:rsidRPr="00A07D0E">
      <w:rPr>
        <w:rFonts w:ascii="Verdana" w:hAnsi="Verdana"/>
        <w:sz w:val="18"/>
        <w:szCs w:val="18"/>
      </w:rPr>
      <w:t xml:space="preserve">Page </w:t>
    </w:r>
    <w:r w:rsidRPr="00A07D0E">
      <w:rPr>
        <w:rFonts w:ascii="Verdana" w:hAnsi="Verdana"/>
        <w:bCs/>
        <w:sz w:val="18"/>
        <w:szCs w:val="18"/>
      </w:rPr>
      <w:fldChar w:fldCharType="begin"/>
    </w:r>
    <w:r w:rsidRPr="00A07D0E">
      <w:rPr>
        <w:rFonts w:ascii="Verdana" w:hAnsi="Verdana"/>
        <w:bCs/>
        <w:sz w:val="18"/>
        <w:szCs w:val="18"/>
      </w:rPr>
      <w:instrText xml:space="preserve"> PAGE </w:instrText>
    </w:r>
    <w:r w:rsidRPr="00A07D0E">
      <w:rPr>
        <w:rFonts w:ascii="Verdana" w:hAnsi="Verdana"/>
        <w:bCs/>
        <w:sz w:val="18"/>
        <w:szCs w:val="18"/>
      </w:rPr>
      <w:fldChar w:fldCharType="separate"/>
    </w:r>
    <w:r w:rsidR="00464D2E">
      <w:rPr>
        <w:rFonts w:ascii="Verdana" w:hAnsi="Verdana"/>
        <w:bCs/>
        <w:noProof/>
        <w:sz w:val="18"/>
        <w:szCs w:val="18"/>
      </w:rPr>
      <w:t>3</w:t>
    </w:r>
    <w:r w:rsidRPr="00A07D0E">
      <w:rPr>
        <w:rFonts w:ascii="Verdana" w:hAnsi="Verdana"/>
        <w:bCs/>
        <w:sz w:val="18"/>
        <w:szCs w:val="18"/>
      </w:rPr>
      <w:fldChar w:fldCharType="end"/>
    </w:r>
    <w:r w:rsidRPr="00A07D0E">
      <w:rPr>
        <w:rFonts w:ascii="Verdana" w:hAnsi="Verdana"/>
        <w:sz w:val="18"/>
        <w:szCs w:val="18"/>
      </w:rPr>
      <w:t xml:space="preserve"> of </w:t>
    </w:r>
    <w:r w:rsidR="00FA0F88">
      <w:rPr>
        <w:rFonts w:ascii="Verdana" w:hAnsi="Verdana"/>
        <w:bCs/>
        <w:sz w:val="18"/>
        <w:szCs w:val="18"/>
        <w:lang w:val="bg-BG"/>
      </w:rPr>
      <w:t>3</w:t>
    </w:r>
  </w:p>
  <w:p w14:paraId="26CB34C2" w14:textId="77777777" w:rsidR="00FC2E16" w:rsidRPr="00A07D0E" w:rsidRDefault="00FC2E16" w:rsidP="00A07D0E">
    <w:pPr>
      <w:pStyle w:val="Footer"/>
      <w:spacing w:before="100"/>
      <w:jc w:val="center"/>
    </w:pPr>
  </w:p>
  <w:p w14:paraId="59AA6A92" w14:textId="77777777" w:rsidR="00FC2E16" w:rsidRDefault="00FC2E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033C4" w14:textId="77777777" w:rsidR="00002A62" w:rsidRDefault="00002A62">
      <w:r>
        <w:separator/>
      </w:r>
    </w:p>
  </w:footnote>
  <w:footnote w:type="continuationSeparator" w:id="0">
    <w:p w14:paraId="4EA4631F" w14:textId="77777777" w:rsidR="00002A62" w:rsidRDefault="00002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046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ind w:left="3240" w:hanging="360"/>
      </w:pPr>
      <w:rPr>
        <w:rFonts w:ascii="Symbol" w:hAnsi="Symbol" w:hint="default"/>
        <w:b w:val="0"/>
        <w:i w:val="0"/>
        <w:strike w:val="0"/>
        <w:color w:val="auto"/>
        <w:sz w:val="20"/>
        <w:u w:val="none"/>
      </w:rPr>
    </w:lvl>
    <w:lvl w:ilvl="1">
      <w:start w:val="1"/>
      <w:numFmt w:val="bullet"/>
      <w:lvlText w:val=""/>
      <w:lvlJc w:val="left"/>
      <w:pPr>
        <w:ind w:left="3600" w:hanging="360"/>
      </w:pPr>
      <w:rPr>
        <w:rFonts w:ascii="Symbol" w:hAnsi="Symbol" w:hint="default"/>
        <w:b w:val="0"/>
        <w:i w:val="0"/>
        <w:strike w:val="0"/>
        <w:color w:val="auto"/>
        <w:sz w:val="20"/>
        <w:u w:val="none"/>
      </w:rPr>
    </w:lvl>
    <w:lvl w:ilvl="2">
      <w:start w:val="1"/>
      <w:numFmt w:val="bullet"/>
      <w:lvlText w:val=""/>
      <w:lvlJc w:val="left"/>
      <w:pPr>
        <w:ind w:left="3960" w:hanging="360"/>
      </w:pPr>
      <w:rPr>
        <w:rFonts w:ascii="Symbol" w:hAnsi="Symbol" w:hint="default"/>
        <w:b w:val="0"/>
        <w:i w:val="0"/>
        <w:strike w:val="0"/>
        <w:color w:val="auto"/>
        <w:sz w:val="20"/>
        <w:u w:val="none"/>
      </w:rPr>
    </w:lvl>
    <w:lvl w:ilvl="3">
      <w:start w:val="1"/>
      <w:numFmt w:val="bullet"/>
      <w:lvlText w:val=""/>
      <w:lvlJc w:val="left"/>
      <w:pPr>
        <w:ind w:left="4320" w:hanging="360"/>
      </w:pPr>
      <w:rPr>
        <w:rFonts w:ascii="Symbol" w:hAnsi="Symbol" w:hint="default"/>
        <w:b w:val="0"/>
        <w:i w:val="0"/>
        <w:strike w:val="0"/>
        <w:color w:val="auto"/>
        <w:sz w:val="20"/>
        <w:u w:val="none"/>
      </w:rPr>
    </w:lvl>
    <w:lvl w:ilvl="4">
      <w:start w:val="1"/>
      <w:numFmt w:val="bullet"/>
      <w:lvlText w:val=""/>
      <w:lvlJc w:val="left"/>
      <w:pPr>
        <w:ind w:left="4680" w:hanging="360"/>
      </w:pPr>
      <w:rPr>
        <w:rFonts w:ascii="Symbol" w:hAnsi="Symbol" w:hint="default"/>
        <w:b w:val="0"/>
        <w:i w:val="0"/>
        <w:strike w:val="0"/>
        <w:color w:val="auto"/>
        <w:sz w:val="20"/>
        <w:u w:val="none"/>
      </w:rPr>
    </w:lvl>
    <w:lvl w:ilvl="5">
      <w:start w:val="1"/>
      <w:numFmt w:val="bullet"/>
      <w:lvlText w:val=""/>
      <w:lvlJc w:val="left"/>
      <w:pPr>
        <w:ind w:left="5040" w:hanging="360"/>
      </w:pPr>
      <w:rPr>
        <w:rFonts w:ascii="Symbol" w:hAnsi="Symbol" w:hint="default"/>
        <w:b w:val="0"/>
        <w:i w:val="0"/>
        <w:strike w:val="0"/>
        <w:color w:val="auto"/>
        <w:sz w:val="20"/>
        <w:u w:val="none"/>
      </w:rPr>
    </w:lvl>
    <w:lvl w:ilvl="6">
      <w:start w:val="1"/>
      <w:numFmt w:val="bullet"/>
      <w:lvlText w:val=""/>
      <w:lvlJc w:val="left"/>
      <w:pPr>
        <w:ind w:left="5400" w:hanging="360"/>
      </w:pPr>
      <w:rPr>
        <w:rFonts w:ascii="Symbol" w:hAnsi="Symbol" w:hint="default"/>
        <w:b w:val="0"/>
        <w:i w:val="0"/>
        <w:strike w:val="0"/>
        <w:color w:val="auto"/>
        <w:sz w:val="20"/>
        <w:u w:val="none"/>
      </w:rPr>
    </w:lvl>
    <w:lvl w:ilvl="7">
      <w:start w:val="1"/>
      <w:numFmt w:val="bullet"/>
      <w:lvlText w:val=""/>
      <w:lvlJc w:val="left"/>
      <w:pPr>
        <w:ind w:left="5760" w:hanging="360"/>
      </w:pPr>
      <w:rPr>
        <w:rFonts w:ascii="Symbol" w:hAnsi="Symbol" w:hint="default"/>
        <w:b w:val="0"/>
        <w:i w:val="0"/>
        <w:strike w:val="0"/>
        <w:color w:val="auto"/>
        <w:sz w:val="20"/>
        <w:u w:val="none"/>
      </w:rPr>
    </w:lvl>
    <w:lvl w:ilvl="8">
      <w:start w:val="1"/>
      <w:numFmt w:val="bullet"/>
      <w:lvlText w:val=""/>
      <w:lvlJc w:val="left"/>
      <w:pPr>
        <w:ind w:left="6120" w:hanging="360"/>
      </w:pPr>
      <w:rPr>
        <w:rFonts w:ascii="Symbol" w:hAnsi="Symbol" w:hint="default"/>
        <w:b w:val="0"/>
        <w:i w:val="0"/>
        <w:strike w:val="0"/>
        <w:color w:val="auto"/>
        <w:sz w:val="20"/>
        <w:u w:val="none"/>
      </w:rPr>
    </w:lvl>
  </w:abstractNum>
  <w:abstractNum w:abstractNumId="2" w15:restartNumberingAfterBreak="0">
    <w:nsid w:val="00000002"/>
    <w:multiLevelType w:val="multilevel"/>
    <w:tmpl w:val="2FECB83E"/>
    <w:lvl w:ilvl="0">
      <w:start w:val="1"/>
      <w:numFmt w:val="decimal"/>
      <w:lvlText w:val="I. %1."/>
      <w:lvlJc w:val="left"/>
      <w:pPr>
        <w:ind w:left="0" w:firstLine="0"/>
      </w:pPr>
      <w:rPr>
        <w:rFonts w:ascii="Verdana" w:hAnsi="Verdana" w:cs="Verdana"/>
        <w:b w:val="0"/>
        <w:bCs w:val="0"/>
        <w:i w:val="0"/>
        <w:iCs w:val="0"/>
        <w:strike w:val="0"/>
        <w:dstrike w:val="0"/>
        <w:color w:val="auto"/>
        <w:sz w:val="18"/>
        <w:szCs w:val="18"/>
        <w:u w:val="none"/>
        <w:effect w:val="none"/>
      </w:rPr>
    </w:lvl>
    <w:lvl w:ilvl="1">
      <w:start w:val="1"/>
      <w:numFmt w:val="decimal"/>
      <w:lvlText w:val="I. %2."/>
      <w:lvlJc w:val="left"/>
      <w:pPr>
        <w:ind w:left="0" w:firstLine="0"/>
      </w:pPr>
      <w:rPr>
        <w:rFonts w:ascii="Verdana" w:hAnsi="Verdana" w:cs="Verdana"/>
        <w:b w:val="0"/>
        <w:bCs w:val="0"/>
        <w:i w:val="0"/>
        <w:iCs w:val="0"/>
        <w:strike w:val="0"/>
        <w:dstrike w:val="0"/>
        <w:color w:val="auto"/>
        <w:sz w:val="18"/>
        <w:szCs w:val="18"/>
        <w:u w:val="none"/>
        <w:effect w:val="none"/>
      </w:rPr>
    </w:lvl>
    <w:lvl w:ilvl="2">
      <w:start w:val="1"/>
      <w:numFmt w:val="decimal"/>
      <w:lvlText w:val="I. %3."/>
      <w:lvlJc w:val="left"/>
      <w:pPr>
        <w:ind w:left="0" w:firstLine="0"/>
      </w:pPr>
      <w:rPr>
        <w:rFonts w:ascii="Verdana" w:hAnsi="Verdana" w:cs="Verdana"/>
        <w:b w:val="0"/>
        <w:bCs w:val="0"/>
        <w:i w:val="0"/>
        <w:iCs w:val="0"/>
        <w:strike w:val="0"/>
        <w:dstrike w:val="0"/>
        <w:color w:val="auto"/>
        <w:sz w:val="18"/>
        <w:szCs w:val="18"/>
        <w:u w:val="none"/>
        <w:effect w:val="none"/>
      </w:rPr>
    </w:lvl>
    <w:lvl w:ilvl="3">
      <w:start w:val="1"/>
      <w:numFmt w:val="decimal"/>
      <w:lvlText w:val="I. %4."/>
      <w:lvlJc w:val="left"/>
      <w:pPr>
        <w:ind w:left="0" w:firstLine="0"/>
      </w:pPr>
      <w:rPr>
        <w:rFonts w:ascii="Verdana" w:hAnsi="Verdana" w:cs="Verdana"/>
        <w:b w:val="0"/>
        <w:bCs w:val="0"/>
        <w:i w:val="0"/>
        <w:iCs w:val="0"/>
        <w:strike w:val="0"/>
        <w:dstrike w:val="0"/>
        <w:color w:val="auto"/>
        <w:sz w:val="18"/>
        <w:szCs w:val="18"/>
        <w:u w:val="none"/>
        <w:effect w:val="none"/>
      </w:rPr>
    </w:lvl>
    <w:lvl w:ilvl="4">
      <w:start w:val="1"/>
      <w:numFmt w:val="decimal"/>
      <w:lvlText w:val="I. %5."/>
      <w:lvlJc w:val="left"/>
      <w:pPr>
        <w:ind w:left="0" w:firstLine="0"/>
      </w:pPr>
      <w:rPr>
        <w:rFonts w:ascii="Verdana" w:hAnsi="Verdana" w:cs="Verdana"/>
        <w:b w:val="0"/>
        <w:bCs w:val="0"/>
        <w:i w:val="0"/>
        <w:iCs w:val="0"/>
        <w:strike w:val="0"/>
        <w:dstrike w:val="0"/>
        <w:color w:val="auto"/>
        <w:sz w:val="18"/>
        <w:szCs w:val="18"/>
        <w:u w:val="none"/>
        <w:effect w:val="none"/>
      </w:rPr>
    </w:lvl>
    <w:lvl w:ilvl="5">
      <w:start w:val="1"/>
      <w:numFmt w:val="decimal"/>
      <w:lvlText w:val="I. %6."/>
      <w:lvlJc w:val="left"/>
      <w:pPr>
        <w:ind w:left="0" w:firstLine="0"/>
      </w:pPr>
      <w:rPr>
        <w:rFonts w:ascii="Verdana" w:hAnsi="Verdana" w:cs="Verdana"/>
        <w:b w:val="0"/>
        <w:bCs w:val="0"/>
        <w:i w:val="0"/>
        <w:iCs w:val="0"/>
        <w:strike w:val="0"/>
        <w:dstrike w:val="0"/>
        <w:color w:val="auto"/>
        <w:sz w:val="18"/>
        <w:szCs w:val="18"/>
        <w:u w:val="none"/>
        <w:effect w:val="none"/>
      </w:rPr>
    </w:lvl>
    <w:lvl w:ilvl="6">
      <w:start w:val="1"/>
      <w:numFmt w:val="decimal"/>
      <w:lvlText w:val="I. %7."/>
      <w:lvlJc w:val="left"/>
      <w:pPr>
        <w:ind w:left="0" w:firstLine="0"/>
      </w:pPr>
      <w:rPr>
        <w:rFonts w:ascii="Verdana" w:hAnsi="Verdana" w:cs="Verdana"/>
        <w:b w:val="0"/>
        <w:bCs w:val="0"/>
        <w:i w:val="0"/>
        <w:iCs w:val="0"/>
        <w:strike w:val="0"/>
        <w:dstrike w:val="0"/>
        <w:color w:val="auto"/>
        <w:sz w:val="18"/>
        <w:szCs w:val="18"/>
        <w:u w:val="none"/>
        <w:effect w:val="none"/>
      </w:rPr>
    </w:lvl>
    <w:lvl w:ilvl="7">
      <w:start w:val="1"/>
      <w:numFmt w:val="decimal"/>
      <w:lvlText w:val="I. %8."/>
      <w:lvlJc w:val="left"/>
      <w:pPr>
        <w:ind w:left="0" w:firstLine="0"/>
      </w:pPr>
      <w:rPr>
        <w:rFonts w:ascii="Verdana" w:hAnsi="Verdana" w:cs="Verdana"/>
        <w:b w:val="0"/>
        <w:bCs w:val="0"/>
        <w:i w:val="0"/>
        <w:iCs w:val="0"/>
        <w:strike w:val="0"/>
        <w:dstrike w:val="0"/>
        <w:color w:val="auto"/>
        <w:sz w:val="18"/>
        <w:szCs w:val="18"/>
        <w:u w:val="none"/>
        <w:effect w:val="none"/>
      </w:rPr>
    </w:lvl>
    <w:lvl w:ilvl="8">
      <w:start w:val="1"/>
      <w:numFmt w:val="decimal"/>
      <w:lvlText w:val="I. %9."/>
      <w:lvlJc w:val="left"/>
      <w:pPr>
        <w:ind w:left="0" w:firstLine="0"/>
      </w:pPr>
      <w:rPr>
        <w:rFonts w:ascii="Verdana" w:hAnsi="Verdana" w:cs="Verdana"/>
        <w:b w:val="0"/>
        <w:bCs w:val="0"/>
        <w:i w:val="0"/>
        <w:iCs w:val="0"/>
        <w:strike w:val="0"/>
        <w:dstrike w:val="0"/>
        <w:color w:val="auto"/>
        <w:sz w:val="18"/>
        <w:szCs w:val="18"/>
        <w:u w:val="none"/>
        <w:effect w:val="none"/>
      </w:rPr>
    </w:lvl>
  </w:abstractNum>
  <w:abstractNum w:abstractNumId="3" w15:restartNumberingAfterBreak="0">
    <w:nsid w:val="00000003"/>
    <w:multiLevelType w:val="multilevel"/>
    <w:tmpl w:val="A3EAE9A0"/>
    <w:lvl w:ilvl="0">
      <w:start w:val="1"/>
      <w:numFmt w:val="decimal"/>
      <w:lvlText w:val="II. %1."/>
      <w:lvlJc w:val="left"/>
      <w:pPr>
        <w:ind w:left="0" w:firstLine="0"/>
      </w:pPr>
      <w:rPr>
        <w:rFonts w:ascii="Verdana" w:hAnsi="Verdana" w:cs="Verdana"/>
        <w:b w:val="0"/>
        <w:bCs w:val="0"/>
        <w:i w:val="0"/>
        <w:iCs w:val="0"/>
        <w:strike w:val="0"/>
        <w:dstrike w:val="0"/>
        <w:color w:val="auto"/>
        <w:sz w:val="18"/>
        <w:szCs w:val="18"/>
        <w:u w:val="none"/>
        <w:effect w:val="none"/>
      </w:rPr>
    </w:lvl>
    <w:lvl w:ilvl="1">
      <w:start w:val="1"/>
      <w:numFmt w:val="decimal"/>
      <w:lvlText w:val="II. 1.%2."/>
      <w:lvlJc w:val="left"/>
      <w:pPr>
        <w:ind w:left="0" w:firstLine="0"/>
      </w:pPr>
      <w:rPr>
        <w:rFonts w:ascii="Verdana" w:hAnsi="Verdana" w:cs="Verdana"/>
        <w:b w:val="0"/>
        <w:bCs w:val="0"/>
        <w:i w:val="0"/>
        <w:iCs w:val="0"/>
        <w:strike w:val="0"/>
        <w:dstrike w:val="0"/>
        <w:color w:val="auto"/>
        <w:sz w:val="18"/>
        <w:szCs w:val="18"/>
        <w:u w:val="none"/>
        <w:effect w:val="none"/>
      </w:rPr>
    </w:lvl>
    <w:lvl w:ilvl="2">
      <w:start w:val="1"/>
      <w:numFmt w:val="decimal"/>
      <w:lvlText w:val="II. 1.%3."/>
      <w:lvlJc w:val="left"/>
      <w:pPr>
        <w:ind w:left="0" w:firstLine="0"/>
      </w:pPr>
      <w:rPr>
        <w:rFonts w:ascii="Verdana" w:hAnsi="Verdana" w:cs="Verdana"/>
        <w:b w:val="0"/>
        <w:bCs w:val="0"/>
        <w:i w:val="0"/>
        <w:iCs w:val="0"/>
        <w:strike w:val="0"/>
        <w:dstrike w:val="0"/>
        <w:color w:val="auto"/>
        <w:sz w:val="18"/>
        <w:szCs w:val="18"/>
        <w:u w:val="none"/>
        <w:effect w:val="none"/>
      </w:rPr>
    </w:lvl>
    <w:lvl w:ilvl="3">
      <w:start w:val="1"/>
      <w:numFmt w:val="decimal"/>
      <w:lvlText w:val="II. 1.%4."/>
      <w:lvlJc w:val="left"/>
      <w:pPr>
        <w:ind w:left="0" w:firstLine="0"/>
      </w:pPr>
      <w:rPr>
        <w:rFonts w:ascii="Verdana" w:hAnsi="Verdana" w:cs="Verdana"/>
        <w:b w:val="0"/>
        <w:bCs w:val="0"/>
        <w:i w:val="0"/>
        <w:iCs w:val="0"/>
        <w:strike w:val="0"/>
        <w:dstrike w:val="0"/>
        <w:color w:val="auto"/>
        <w:sz w:val="18"/>
        <w:szCs w:val="18"/>
        <w:u w:val="none"/>
        <w:effect w:val="none"/>
      </w:rPr>
    </w:lvl>
    <w:lvl w:ilvl="4">
      <w:start w:val="1"/>
      <w:numFmt w:val="decimal"/>
      <w:lvlText w:val="II. 1.%5."/>
      <w:lvlJc w:val="left"/>
      <w:pPr>
        <w:ind w:left="0" w:firstLine="0"/>
      </w:pPr>
      <w:rPr>
        <w:rFonts w:ascii="Verdana" w:hAnsi="Verdana" w:cs="Verdana"/>
        <w:b w:val="0"/>
        <w:bCs w:val="0"/>
        <w:i w:val="0"/>
        <w:iCs w:val="0"/>
        <w:strike w:val="0"/>
        <w:dstrike w:val="0"/>
        <w:color w:val="auto"/>
        <w:sz w:val="18"/>
        <w:szCs w:val="18"/>
        <w:u w:val="none"/>
        <w:effect w:val="none"/>
      </w:rPr>
    </w:lvl>
    <w:lvl w:ilvl="5">
      <w:start w:val="1"/>
      <w:numFmt w:val="decimal"/>
      <w:lvlText w:val="II. 1.%6."/>
      <w:lvlJc w:val="left"/>
      <w:pPr>
        <w:ind w:left="0" w:firstLine="0"/>
      </w:pPr>
      <w:rPr>
        <w:rFonts w:ascii="Verdana" w:hAnsi="Verdana" w:cs="Verdana"/>
        <w:b w:val="0"/>
        <w:bCs w:val="0"/>
        <w:i w:val="0"/>
        <w:iCs w:val="0"/>
        <w:strike w:val="0"/>
        <w:dstrike w:val="0"/>
        <w:color w:val="auto"/>
        <w:sz w:val="18"/>
        <w:szCs w:val="18"/>
        <w:u w:val="none"/>
        <w:effect w:val="none"/>
      </w:rPr>
    </w:lvl>
    <w:lvl w:ilvl="6">
      <w:start w:val="1"/>
      <w:numFmt w:val="decimal"/>
      <w:lvlText w:val="II. 1.%7."/>
      <w:lvlJc w:val="left"/>
      <w:pPr>
        <w:ind w:left="0" w:firstLine="0"/>
      </w:pPr>
      <w:rPr>
        <w:rFonts w:ascii="Verdana" w:hAnsi="Verdana" w:cs="Verdana"/>
        <w:b w:val="0"/>
        <w:bCs w:val="0"/>
        <w:i w:val="0"/>
        <w:iCs w:val="0"/>
        <w:strike w:val="0"/>
        <w:dstrike w:val="0"/>
        <w:color w:val="auto"/>
        <w:sz w:val="18"/>
        <w:szCs w:val="18"/>
        <w:u w:val="none"/>
        <w:effect w:val="none"/>
      </w:rPr>
    </w:lvl>
    <w:lvl w:ilvl="7">
      <w:start w:val="1"/>
      <w:numFmt w:val="decimal"/>
      <w:lvlText w:val="II. 1.%8."/>
      <w:lvlJc w:val="left"/>
      <w:pPr>
        <w:ind w:left="0" w:firstLine="0"/>
      </w:pPr>
      <w:rPr>
        <w:rFonts w:ascii="Verdana" w:hAnsi="Verdana" w:cs="Verdana"/>
        <w:b w:val="0"/>
        <w:bCs w:val="0"/>
        <w:i w:val="0"/>
        <w:iCs w:val="0"/>
        <w:strike w:val="0"/>
        <w:dstrike w:val="0"/>
        <w:color w:val="auto"/>
        <w:sz w:val="18"/>
        <w:szCs w:val="18"/>
        <w:u w:val="none"/>
        <w:effect w:val="none"/>
      </w:rPr>
    </w:lvl>
    <w:lvl w:ilvl="8">
      <w:start w:val="1"/>
      <w:numFmt w:val="decimal"/>
      <w:lvlText w:val="II. 1.%9."/>
      <w:lvlJc w:val="left"/>
      <w:pPr>
        <w:ind w:left="0" w:firstLine="0"/>
      </w:pPr>
      <w:rPr>
        <w:rFonts w:ascii="Verdana" w:hAnsi="Verdana" w:cs="Verdana"/>
        <w:b w:val="0"/>
        <w:bCs w:val="0"/>
        <w:i w:val="0"/>
        <w:iCs w:val="0"/>
        <w:strike w:val="0"/>
        <w:dstrike w:val="0"/>
        <w:color w:val="auto"/>
        <w:sz w:val="18"/>
        <w:szCs w:val="18"/>
        <w:u w:val="none"/>
        <w:effect w:val="none"/>
      </w:rPr>
    </w:lvl>
  </w:abstractNum>
  <w:abstractNum w:abstractNumId="4" w15:restartNumberingAfterBreak="0">
    <w:nsid w:val="00000004"/>
    <w:multiLevelType w:val="multilevel"/>
    <w:tmpl w:val="6D3647BE"/>
    <w:lvl w:ilvl="0">
      <w:start w:val="1"/>
      <w:numFmt w:val="decimal"/>
      <w:lvlText w:val="III. %1."/>
      <w:lvlJc w:val="left"/>
      <w:pPr>
        <w:ind w:left="0" w:firstLine="0"/>
      </w:pPr>
      <w:rPr>
        <w:rFonts w:ascii="Verdana" w:hAnsi="Verdana" w:cs="Verdana"/>
        <w:b w:val="0"/>
        <w:bCs w:val="0"/>
        <w:i w:val="0"/>
        <w:iCs w:val="0"/>
        <w:strike w:val="0"/>
        <w:dstrike w:val="0"/>
        <w:color w:val="auto"/>
        <w:sz w:val="18"/>
        <w:szCs w:val="18"/>
        <w:u w:val="none"/>
        <w:effect w:val="none"/>
      </w:rPr>
    </w:lvl>
    <w:lvl w:ilvl="1">
      <w:start w:val="1"/>
      <w:numFmt w:val="decimal"/>
      <w:lvlText w:val="III. 1.%2."/>
      <w:lvlJc w:val="left"/>
      <w:pPr>
        <w:ind w:left="0" w:firstLine="0"/>
      </w:pPr>
      <w:rPr>
        <w:rFonts w:ascii="Verdana" w:hAnsi="Verdana" w:cs="Verdana"/>
        <w:b w:val="0"/>
        <w:bCs w:val="0"/>
        <w:i w:val="0"/>
        <w:iCs w:val="0"/>
        <w:strike w:val="0"/>
        <w:dstrike w:val="0"/>
        <w:color w:val="auto"/>
        <w:sz w:val="18"/>
        <w:szCs w:val="18"/>
        <w:u w:val="none"/>
        <w:effect w:val="none"/>
      </w:rPr>
    </w:lvl>
    <w:lvl w:ilvl="2">
      <w:start w:val="1"/>
      <w:numFmt w:val="decimal"/>
      <w:lvlText w:val="III. 1.%3."/>
      <w:lvlJc w:val="left"/>
      <w:pPr>
        <w:ind w:left="0" w:firstLine="0"/>
      </w:pPr>
      <w:rPr>
        <w:rFonts w:ascii="Verdana" w:hAnsi="Verdana" w:cs="Verdana"/>
        <w:b w:val="0"/>
        <w:bCs w:val="0"/>
        <w:i w:val="0"/>
        <w:iCs w:val="0"/>
        <w:strike w:val="0"/>
        <w:dstrike w:val="0"/>
        <w:color w:val="auto"/>
        <w:sz w:val="18"/>
        <w:szCs w:val="18"/>
        <w:u w:val="none"/>
        <w:effect w:val="none"/>
      </w:rPr>
    </w:lvl>
    <w:lvl w:ilvl="3">
      <w:start w:val="1"/>
      <w:numFmt w:val="decimal"/>
      <w:lvlText w:val="III. 1.%4."/>
      <w:lvlJc w:val="left"/>
      <w:pPr>
        <w:ind w:left="0" w:firstLine="0"/>
      </w:pPr>
      <w:rPr>
        <w:rFonts w:ascii="Verdana" w:hAnsi="Verdana" w:cs="Verdana"/>
        <w:b w:val="0"/>
        <w:bCs w:val="0"/>
        <w:i w:val="0"/>
        <w:iCs w:val="0"/>
        <w:strike w:val="0"/>
        <w:dstrike w:val="0"/>
        <w:color w:val="auto"/>
        <w:sz w:val="18"/>
        <w:szCs w:val="18"/>
        <w:u w:val="none"/>
        <w:effect w:val="none"/>
      </w:rPr>
    </w:lvl>
    <w:lvl w:ilvl="4">
      <w:start w:val="1"/>
      <w:numFmt w:val="decimal"/>
      <w:lvlText w:val="III. 1.%5."/>
      <w:lvlJc w:val="left"/>
      <w:pPr>
        <w:ind w:left="0" w:firstLine="0"/>
      </w:pPr>
      <w:rPr>
        <w:rFonts w:ascii="Verdana" w:hAnsi="Verdana" w:cs="Verdana"/>
        <w:b w:val="0"/>
        <w:bCs w:val="0"/>
        <w:i w:val="0"/>
        <w:iCs w:val="0"/>
        <w:strike w:val="0"/>
        <w:dstrike w:val="0"/>
        <w:color w:val="auto"/>
        <w:sz w:val="18"/>
        <w:szCs w:val="18"/>
        <w:u w:val="none"/>
        <w:effect w:val="none"/>
      </w:rPr>
    </w:lvl>
    <w:lvl w:ilvl="5">
      <w:start w:val="1"/>
      <w:numFmt w:val="decimal"/>
      <w:lvlText w:val="III. 1.%6."/>
      <w:lvlJc w:val="left"/>
      <w:pPr>
        <w:ind w:left="0" w:firstLine="0"/>
      </w:pPr>
      <w:rPr>
        <w:rFonts w:ascii="Verdana" w:hAnsi="Verdana" w:cs="Verdana"/>
        <w:b w:val="0"/>
        <w:bCs w:val="0"/>
        <w:i w:val="0"/>
        <w:iCs w:val="0"/>
        <w:strike w:val="0"/>
        <w:dstrike w:val="0"/>
        <w:color w:val="auto"/>
        <w:sz w:val="18"/>
        <w:szCs w:val="18"/>
        <w:u w:val="none"/>
        <w:effect w:val="none"/>
      </w:rPr>
    </w:lvl>
    <w:lvl w:ilvl="6">
      <w:start w:val="1"/>
      <w:numFmt w:val="decimal"/>
      <w:lvlText w:val="III. 1.%7."/>
      <w:lvlJc w:val="left"/>
      <w:pPr>
        <w:ind w:left="0" w:firstLine="0"/>
      </w:pPr>
      <w:rPr>
        <w:rFonts w:ascii="Verdana" w:hAnsi="Verdana" w:cs="Verdana"/>
        <w:b w:val="0"/>
        <w:bCs w:val="0"/>
        <w:i w:val="0"/>
        <w:iCs w:val="0"/>
        <w:strike w:val="0"/>
        <w:dstrike w:val="0"/>
        <w:color w:val="auto"/>
        <w:sz w:val="18"/>
        <w:szCs w:val="18"/>
        <w:u w:val="none"/>
        <w:effect w:val="none"/>
      </w:rPr>
    </w:lvl>
    <w:lvl w:ilvl="7">
      <w:start w:val="1"/>
      <w:numFmt w:val="decimal"/>
      <w:lvlText w:val="III. 1.%8."/>
      <w:lvlJc w:val="left"/>
      <w:pPr>
        <w:ind w:left="0" w:firstLine="0"/>
      </w:pPr>
      <w:rPr>
        <w:rFonts w:ascii="Verdana" w:hAnsi="Verdana" w:cs="Verdana"/>
        <w:b w:val="0"/>
        <w:bCs w:val="0"/>
        <w:i w:val="0"/>
        <w:iCs w:val="0"/>
        <w:strike w:val="0"/>
        <w:dstrike w:val="0"/>
        <w:color w:val="auto"/>
        <w:sz w:val="18"/>
        <w:szCs w:val="18"/>
        <w:u w:val="none"/>
        <w:effect w:val="none"/>
      </w:rPr>
    </w:lvl>
    <w:lvl w:ilvl="8">
      <w:start w:val="1"/>
      <w:numFmt w:val="decimal"/>
      <w:lvlText w:val="III. 1.%9."/>
      <w:lvlJc w:val="left"/>
      <w:pPr>
        <w:ind w:left="0" w:firstLine="0"/>
      </w:pPr>
      <w:rPr>
        <w:rFonts w:ascii="Verdana" w:hAnsi="Verdana" w:cs="Verdana"/>
        <w:b w:val="0"/>
        <w:bCs w:val="0"/>
        <w:i w:val="0"/>
        <w:iCs w:val="0"/>
        <w:strike w:val="0"/>
        <w:dstrike w:val="0"/>
        <w:color w:val="auto"/>
        <w:sz w:val="18"/>
        <w:szCs w:val="18"/>
        <w:u w:val="none"/>
        <w:effect w:val="none"/>
      </w:rPr>
    </w:lvl>
  </w:abstractNum>
  <w:abstractNum w:abstractNumId="5" w15:restartNumberingAfterBreak="0">
    <w:nsid w:val="00000005"/>
    <w:multiLevelType w:val="multilevel"/>
    <w:tmpl w:val="D1C6130C"/>
    <w:lvl w:ilvl="0">
      <w:start w:val="1"/>
      <w:numFmt w:val="decimal"/>
      <w:lvlText w:val="IV. %1."/>
      <w:lvlJc w:val="left"/>
      <w:pPr>
        <w:ind w:left="0" w:firstLine="0"/>
      </w:pPr>
      <w:rPr>
        <w:rFonts w:ascii="Verdana" w:hAnsi="Verdana" w:cs="Verdana"/>
        <w:b w:val="0"/>
        <w:bCs w:val="0"/>
        <w:i w:val="0"/>
        <w:iCs w:val="0"/>
        <w:strike w:val="0"/>
        <w:dstrike w:val="0"/>
        <w:color w:val="auto"/>
        <w:sz w:val="18"/>
        <w:szCs w:val="18"/>
        <w:u w:val="none"/>
        <w:effect w:val="none"/>
      </w:rPr>
    </w:lvl>
    <w:lvl w:ilvl="1">
      <w:start w:val="1"/>
      <w:numFmt w:val="decimal"/>
      <w:lvlText w:val="IV. %2."/>
      <w:lvlJc w:val="left"/>
      <w:pPr>
        <w:ind w:left="0" w:firstLine="0"/>
      </w:pPr>
      <w:rPr>
        <w:rFonts w:ascii="Verdana" w:hAnsi="Verdana" w:cs="Verdana"/>
        <w:b w:val="0"/>
        <w:bCs w:val="0"/>
        <w:i w:val="0"/>
        <w:iCs w:val="0"/>
        <w:strike w:val="0"/>
        <w:dstrike w:val="0"/>
        <w:color w:val="auto"/>
        <w:sz w:val="18"/>
        <w:szCs w:val="18"/>
        <w:u w:val="none"/>
        <w:effect w:val="none"/>
      </w:rPr>
    </w:lvl>
    <w:lvl w:ilvl="2">
      <w:start w:val="1"/>
      <w:numFmt w:val="decimal"/>
      <w:lvlText w:val="IV. %3."/>
      <w:lvlJc w:val="left"/>
      <w:pPr>
        <w:ind w:left="0" w:firstLine="0"/>
      </w:pPr>
      <w:rPr>
        <w:rFonts w:ascii="Verdana" w:hAnsi="Verdana" w:cs="Verdana"/>
        <w:b w:val="0"/>
        <w:bCs w:val="0"/>
        <w:i w:val="0"/>
        <w:iCs w:val="0"/>
        <w:strike w:val="0"/>
        <w:dstrike w:val="0"/>
        <w:color w:val="auto"/>
        <w:sz w:val="18"/>
        <w:szCs w:val="18"/>
        <w:u w:val="none"/>
        <w:effect w:val="none"/>
      </w:rPr>
    </w:lvl>
    <w:lvl w:ilvl="3">
      <w:start w:val="1"/>
      <w:numFmt w:val="decimal"/>
      <w:lvlText w:val="IV. %4."/>
      <w:lvlJc w:val="left"/>
      <w:pPr>
        <w:ind w:left="0" w:firstLine="0"/>
      </w:pPr>
      <w:rPr>
        <w:rFonts w:ascii="Verdana" w:hAnsi="Verdana" w:cs="Verdana"/>
        <w:b w:val="0"/>
        <w:bCs w:val="0"/>
        <w:i w:val="0"/>
        <w:iCs w:val="0"/>
        <w:strike w:val="0"/>
        <w:dstrike w:val="0"/>
        <w:color w:val="auto"/>
        <w:sz w:val="18"/>
        <w:szCs w:val="18"/>
        <w:u w:val="none"/>
        <w:effect w:val="none"/>
      </w:rPr>
    </w:lvl>
    <w:lvl w:ilvl="4">
      <w:start w:val="1"/>
      <w:numFmt w:val="decimal"/>
      <w:lvlText w:val="IV. %5."/>
      <w:lvlJc w:val="left"/>
      <w:pPr>
        <w:ind w:left="0" w:firstLine="0"/>
      </w:pPr>
      <w:rPr>
        <w:rFonts w:ascii="Verdana" w:hAnsi="Verdana" w:cs="Verdana"/>
        <w:b w:val="0"/>
        <w:bCs w:val="0"/>
        <w:i w:val="0"/>
        <w:iCs w:val="0"/>
        <w:strike w:val="0"/>
        <w:dstrike w:val="0"/>
        <w:color w:val="auto"/>
        <w:sz w:val="18"/>
        <w:szCs w:val="18"/>
        <w:u w:val="none"/>
        <w:effect w:val="none"/>
      </w:rPr>
    </w:lvl>
    <w:lvl w:ilvl="5">
      <w:start w:val="1"/>
      <w:numFmt w:val="decimal"/>
      <w:lvlText w:val="IV. %6."/>
      <w:lvlJc w:val="left"/>
      <w:pPr>
        <w:ind w:left="0" w:firstLine="0"/>
      </w:pPr>
      <w:rPr>
        <w:rFonts w:ascii="Verdana" w:hAnsi="Verdana" w:cs="Verdana"/>
        <w:b w:val="0"/>
        <w:bCs w:val="0"/>
        <w:i w:val="0"/>
        <w:iCs w:val="0"/>
        <w:strike w:val="0"/>
        <w:dstrike w:val="0"/>
        <w:color w:val="auto"/>
        <w:sz w:val="18"/>
        <w:szCs w:val="18"/>
        <w:u w:val="none"/>
        <w:effect w:val="none"/>
      </w:rPr>
    </w:lvl>
    <w:lvl w:ilvl="6">
      <w:start w:val="1"/>
      <w:numFmt w:val="decimal"/>
      <w:lvlText w:val="IV. %7."/>
      <w:lvlJc w:val="left"/>
      <w:pPr>
        <w:ind w:left="0" w:firstLine="0"/>
      </w:pPr>
      <w:rPr>
        <w:rFonts w:ascii="Verdana" w:hAnsi="Verdana" w:cs="Verdana"/>
        <w:b w:val="0"/>
        <w:bCs w:val="0"/>
        <w:i w:val="0"/>
        <w:iCs w:val="0"/>
        <w:strike w:val="0"/>
        <w:dstrike w:val="0"/>
        <w:color w:val="auto"/>
        <w:sz w:val="18"/>
        <w:szCs w:val="18"/>
        <w:u w:val="none"/>
        <w:effect w:val="none"/>
      </w:rPr>
    </w:lvl>
    <w:lvl w:ilvl="7">
      <w:start w:val="1"/>
      <w:numFmt w:val="decimal"/>
      <w:lvlText w:val="IV. %8."/>
      <w:lvlJc w:val="left"/>
      <w:pPr>
        <w:ind w:left="0" w:firstLine="0"/>
      </w:pPr>
      <w:rPr>
        <w:rFonts w:ascii="Verdana" w:hAnsi="Verdana" w:cs="Verdana"/>
        <w:b w:val="0"/>
        <w:bCs w:val="0"/>
        <w:i w:val="0"/>
        <w:iCs w:val="0"/>
        <w:strike w:val="0"/>
        <w:dstrike w:val="0"/>
        <w:color w:val="auto"/>
        <w:sz w:val="18"/>
        <w:szCs w:val="18"/>
        <w:u w:val="none"/>
        <w:effect w:val="none"/>
      </w:rPr>
    </w:lvl>
    <w:lvl w:ilvl="8">
      <w:start w:val="1"/>
      <w:numFmt w:val="decimal"/>
      <w:lvlText w:val="IV. %9."/>
      <w:lvlJc w:val="left"/>
      <w:pPr>
        <w:ind w:left="0" w:firstLine="0"/>
      </w:pPr>
      <w:rPr>
        <w:rFonts w:ascii="Verdana" w:hAnsi="Verdana" w:cs="Verdana"/>
        <w:b w:val="0"/>
        <w:bCs w:val="0"/>
        <w:i w:val="0"/>
        <w:iCs w:val="0"/>
        <w:strike w:val="0"/>
        <w:dstrike w:val="0"/>
        <w:color w:val="auto"/>
        <w:sz w:val="18"/>
        <w:szCs w:val="18"/>
        <w:u w:val="none"/>
        <w:effect w:val="none"/>
      </w:rPr>
    </w:lvl>
  </w:abstractNum>
  <w:abstractNum w:abstractNumId="6" w15:restartNumberingAfterBreak="0">
    <w:nsid w:val="110409AD"/>
    <w:multiLevelType w:val="multilevel"/>
    <w:tmpl w:val="766C9B8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AD212DF"/>
    <w:multiLevelType w:val="multilevel"/>
    <w:tmpl w:val="16A8AF66"/>
    <w:lvl w:ilvl="0">
      <w:start w:val="1"/>
      <w:numFmt w:val="decimal"/>
      <w:lvlText w:val="III. %1."/>
      <w:lvlJc w:val="left"/>
      <w:pPr>
        <w:ind w:left="0" w:firstLine="0"/>
      </w:pPr>
      <w:rPr>
        <w:rFonts w:ascii="Arial" w:hAnsi="Arial" w:cs="Arial" w:hint="default"/>
        <w:b w:val="0"/>
        <w:bCs w:val="0"/>
        <w:i w:val="0"/>
        <w:iCs w:val="0"/>
        <w:strike w:val="0"/>
        <w:dstrike w:val="0"/>
        <w:color w:val="auto"/>
        <w:sz w:val="22"/>
        <w:szCs w:val="22"/>
        <w:u w:val="none"/>
        <w:effect w:val="none"/>
      </w:rPr>
    </w:lvl>
    <w:lvl w:ilvl="1">
      <w:start w:val="1"/>
      <w:numFmt w:val="decimal"/>
      <w:lvlText w:val="III. 1.%2."/>
      <w:lvlJc w:val="left"/>
      <w:pPr>
        <w:ind w:left="0" w:firstLine="0"/>
      </w:pPr>
      <w:rPr>
        <w:rFonts w:ascii="Verdana" w:hAnsi="Verdana" w:cs="Verdana"/>
        <w:b w:val="0"/>
        <w:bCs w:val="0"/>
        <w:i w:val="0"/>
        <w:iCs w:val="0"/>
        <w:strike w:val="0"/>
        <w:dstrike w:val="0"/>
        <w:color w:val="auto"/>
        <w:sz w:val="18"/>
        <w:szCs w:val="18"/>
        <w:u w:val="none"/>
        <w:effect w:val="none"/>
      </w:rPr>
    </w:lvl>
    <w:lvl w:ilvl="2">
      <w:start w:val="1"/>
      <w:numFmt w:val="decimal"/>
      <w:lvlText w:val="III. 1.%3."/>
      <w:lvlJc w:val="left"/>
      <w:pPr>
        <w:ind w:left="0" w:firstLine="0"/>
      </w:pPr>
      <w:rPr>
        <w:rFonts w:ascii="Verdana" w:hAnsi="Verdana" w:cs="Verdana"/>
        <w:b w:val="0"/>
        <w:bCs w:val="0"/>
        <w:i w:val="0"/>
        <w:iCs w:val="0"/>
        <w:strike w:val="0"/>
        <w:dstrike w:val="0"/>
        <w:color w:val="auto"/>
        <w:sz w:val="18"/>
        <w:szCs w:val="18"/>
        <w:u w:val="none"/>
        <w:effect w:val="none"/>
      </w:rPr>
    </w:lvl>
    <w:lvl w:ilvl="3">
      <w:start w:val="1"/>
      <w:numFmt w:val="decimal"/>
      <w:lvlText w:val="III. 1.%4."/>
      <w:lvlJc w:val="left"/>
      <w:pPr>
        <w:ind w:left="0" w:firstLine="0"/>
      </w:pPr>
      <w:rPr>
        <w:rFonts w:ascii="Verdana" w:hAnsi="Verdana" w:cs="Verdana"/>
        <w:b w:val="0"/>
        <w:bCs w:val="0"/>
        <w:i w:val="0"/>
        <w:iCs w:val="0"/>
        <w:strike w:val="0"/>
        <w:dstrike w:val="0"/>
        <w:color w:val="auto"/>
        <w:sz w:val="18"/>
        <w:szCs w:val="18"/>
        <w:u w:val="none"/>
        <w:effect w:val="none"/>
      </w:rPr>
    </w:lvl>
    <w:lvl w:ilvl="4">
      <w:start w:val="1"/>
      <w:numFmt w:val="decimal"/>
      <w:lvlText w:val="III. 1.%5."/>
      <w:lvlJc w:val="left"/>
      <w:pPr>
        <w:ind w:left="0" w:firstLine="0"/>
      </w:pPr>
      <w:rPr>
        <w:rFonts w:ascii="Verdana" w:hAnsi="Verdana" w:cs="Verdana"/>
        <w:b w:val="0"/>
        <w:bCs w:val="0"/>
        <w:i w:val="0"/>
        <w:iCs w:val="0"/>
        <w:strike w:val="0"/>
        <w:dstrike w:val="0"/>
        <w:color w:val="auto"/>
        <w:sz w:val="18"/>
        <w:szCs w:val="18"/>
        <w:u w:val="none"/>
        <w:effect w:val="none"/>
      </w:rPr>
    </w:lvl>
    <w:lvl w:ilvl="5">
      <w:start w:val="1"/>
      <w:numFmt w:val="decimal"/>
      <w:lvlText w:val="III. 1.%6."/>
      <w:lvlJc w:val="left"/>
      <w:pPr>
        <w:ind w:left="0" w:firstLine="0"/>
      </w:pPr>
      <w:rPr>
        <w:rFonts w:ascii="Verdana" w:hAnsi="Verdana" w:cs="Verdana"/>
        <w:b w:val="0"/>
        <w:bCs w:val="0"/>
        <w:i w:val="0"/>
        <w:iCs w:val="0"/>
        <w:strike w:val="0"/>
        <w:dstrike w:val="0"/>
        <w:color w:val="auto"/>
        <w:sz w:val="18"/>
        <w:szCs w:val="18"/>
        <w:u w:val="none"/>
        <w:effect w:val="none"/>
      </w:rPr>
    </w:lvl>
    <w:lvl w:ilvl="6">
      <w:start w:val="1"/>
      <w:numFmt w:val="decimal"/>
      <w:lvlText w:val="III. 1.%7."/>
      <w:lvlJc w:val="left"/>
      <w:pPr>
        <w:ind w:left="0" w:firstLine="0"/>
      </w:pPr>
      <w:rPr>
        <w:rFonts w:ascii="Verdana" w:hAnsi="Verdana" w:cs="Verdana"/>
        <w:b w:val="0"/>
        <w:bCs w:val="0"/>
        <w:i w:val="0"/>
        <w:iCs w:val="0"/>
        <w:strike w:val="0"/>
        <w:dstrike w:val="0"/>
        <w:color w:val="auto"/>
        <w:sz w:val="18"/>
        <w:szCs w:val="18"/>
        <w:u w:val="none"/>
        <w:effect w:val="none"/>
      </w:rPr>
    </w:lvl>
    <w:lvl w:ilvl="7">
      <w:start w:val="1"/>
      <w:numFmt w:val="decimal"/>
      <w:lvlText w:val="III. 1.%8."/>
      <w:lvlJc w:val="left"/>
      <w:pPr>
        <w:ind w:left="0" w:firstLine="0"/>
      </w:pPr>
      <w:rPr>
        <w:rFonts w:ascii="Verdana" w:hAnsi="Verdana" w:cs="Verdana"/>
        <w:b w:val="0"/>
        <w:bCs w:val="0"/>
        <w:i w:val="0"/>
        <w:iCs w:val="0"/>
        <w:strike w:val="0"/>
        <w:dstrike w:val="0"/>
        <w:color w:val="auto"/>
        <w:sz w:val="18"/>
        <w:szCs w:val="18"/>
        <w:u w:val="none"/>
        <w:effect w:val="none"/>
      </w:rPr>
    </w:lvl>
    <w:lvl w:ilvl="8">
      <w:start w:val="1"/>
      <w:numFmt w:val="decimal"/>
      <w:lvlText w:val="III. 1.%9."/>
      <w:lvlJc w:val="left"/>
      <w:pPr>
        <w:ind w:left="0" w:firstLine="0"/>
      </w:pPr>
      <w:rPr>
        <w:rFonts w:ascii="Verdana" w:hAnsi="Verdana" w:cs="Verdana"/>
        <w:b w:val="0"/>
        <w:bCs w:val="0"/>
        <w:i w:val="0"/>
        <w:iCs w:val="0"/>
        <w:strike w:val="0"/>
        <w:dstrike w:val="0"/>
        <w:color w:val="auto"/>
        <w:sz w:val="18"/>
        <w:szCs w:val="18"/>
        <w:u w:val="none"/>
        <w:effect w:val="none"/>
      </w:rPr>
    </w:lvl>
  </w:abstractNum>
  <w:abstractNum w:abstractNumId="8" w15:restartNumberingAfterBreak="0">
    <w:nsid w:val="1B1403C8"/>
    <w:multiLevelType w:val="hybridMultilevel"/>
    <w:tmpl w:val="705878F6"/>
    <w:lvl w:ilvl="0" w:tplc="4E0A262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F52C47"/>
    <w:multiLevelType w:val="hybridMultilevel"/>
    <w:tmpl w:val="4A5E60F4"/>
    <w:lvl w:ilvl="0" w:tplc="889E79FC">
      <w:start w:val="9"/>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9117898"/>
    <w:multiLevelType w:val="hybridMultilevel"/>
    <w:tmpl w:val="69D6D140"/>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1" w15:restartNumberingAfterBreak="0">
    <w:nsid w:val="631D193F"/>
    <w:multiLevelType w:val="hybridMultilevel"/>
    <w:tmpl w:val="5FE8B106"/>
    <w:lvl w:ilvl="0" w:tplc="BDAC0FDE">
      <w:start w:val="1"/>
      <w:numFmt w:val="bullet"/>
      <w:lvlText w:val="-"/>
      <w:lvlJc w:val="left"/>
      <w:pPr>
        <w:ind w:left="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EAB8F8">
      <w:start w:val="1"/>
      <w:numFmt w:val="bullet"/>
      <w:lvlText w:val="o"/>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5E69FA">
      <w:start w:val="1"/>
      <w:numFmt w:val="bullet"/>
      <w:lvlText w:val="▪"/>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E82F18">
      <w:start w:val="1"/>
      <w:numFmt w:val="bullet"/>
      <w:lvlText w:val="•"/>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7C195A">
      <w:start w:val="1"/>
      <w:numFmt w:val="bullet"/>
      <w:lvlText w:val="o"/>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DC02C2">
      <w:start w:val="1"/>
      <w:numFmt w:val="bullet"/>
      <w:lvlText w:val="▪"/>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2B3DC">
      <w:start w:val="1"/>
      <w:numFmt w:val="bullet"/>
      <w:lvlText w:val="•"/>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CA963A">
      <w:start w:val="1"/>
      <w:numFmt w:val="bullet"/>
      <w:lvlText w:val="o"/>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FC135C">
      <w:start w:val="1"/>
      <w:numFmt w:val="bullet"/>
      <w:lvlText w:val="▪"/>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6702ECD"/>
    <w:multiLevelType w:val="hybridMultilevel"/>
    <w:tmpl w:val="EC80AC70"/>
    <w:lvl w:ilvl="0" w:tplc="D7101A9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A74D4"/>
    <w:multiLevelType w:val="multilevel"/>
    <w:tmpl w:val="7BE446E2"/>
    <w:lvl w:ilvl="0">
      <w:start w:val="1"/>
      <w:numFmt w:val="decimal"/>
      <w:lvlText w:val="V. %1."/>
      <w:lvlJc w:val="left"/>
      <w:pPr>
        <w:ind w:left="0" w:firstLine="0"/>
      </w:pPr>
      <w:rPr>
        <w:b w:val="0"/>
        <w:bCs w:val="0"/>
        <w:i w:val="0"/>
        <w:iCs w:val="0"/>
        <w:strike w:val="0"/>
        <w:dstrike w:val="0"/>
        <w:color w:val="auto"/>
        <w:sz w:val="18"/>
        <w:szCs w:val="18"/>
        <w:u w:val="none"/>
        <w:effect w:val="none"/>
      </w:rPr>
    </w:lvl>
    <w:lvl w:ilvl="1">
      <w:start w:val="1"/>
      <w:numFmt w:val="decimal"/>
      <w:lvlText w:val="IV. %2."/>
      <w:lvlJc w:val="left"/>
      <w:pPr>
        <w:ind w:left="0" w:firstLine="0"/>
      </w:pPr>
      <w:rPr>
        <w:rFonts w:ascii="Verdana" w:hAnsi="Verdana" w:cs="Verdana"/>
        <w:b w:val="0"/>
        <w:bCs w:val="0"/>
        <w:i w:val="0"/>
        <w:iCs w:val="0"/>
        <w:strike w:val="0"/>
        <w:dstrike w:val="0"/>
        <w:color w:val="auto"/>
        <w:sz w:val="18"/>
        <w:szCs w:val="18"/>
        <w:u w:val="none"/>
        <w:effect w:val="none"/>
      </w:rPr>
    </w:lvl>
    <w:lvl w:ilvl="2">
      <w:start w:val="1"/>
      <w:numFmt w:val="decimal"/>
      <w:lvlText w:val="IV. %3."/>
      <w:lvlJc w:val="left"/>
      <w:pPr>
        <w:ind w:left="0" w:firstLine="0"/>
      </w:pPr>
      <w:rPr>
        <w:rFonts w:ascii="Verdana" w:hAnsi="Verdana" w:cs="Verdana"/>
        <w:b w:val="0"/>
        <w:bCs w:val="0"/>
        <w:i w:val="0"/>
        <w:iCs w:val="0"/>
        <w:strike w:val="0"/>
        <w:dstrike w:val="0"/>
        <w:color w:val="auto"/>
        <w:sz w:val="18"/>
        <w:szCs w:val="18"/>
        <w:u w:val="none"/>
        <w:effect w:val="none"/>
      </w:rPr>
    </w:lvl>
    <w:lvl w:ilvl="3">
      <w:start w:val="1"/>
      <w:numFmt w:val="decimal"/>
      <w:lvlText w:val="IV. %4."/>
      <w:lvlJc w:val="left"/>
      <w:pPr>
        <w:ind w:left="0" w:firstLine="0"/>
      </w:pPr>
      <w:rPr>
        <w:rFonts w:ascii="Verdana" w:hAnsi="Verdana" w:cs="Verdana"/>
        <w:b w:val="0"/>
        <w:bCs w:val="0"/>
        <w:i w:val="0"/>
        <w:iCs w:val="0"/>
        <w:strike w:val="0"/>
        <w:dstrike w:val="0"/>
        <w:color w:val="auto"/>
        <w:sz w:val="18"/>
        <w:szCs w:val="18"/>
        <w:u w:val="none"/>
        <w:effect w:val="none"/>
      </w:rPr>
    </w:lvl>
    <w:lvl w:ilvl="4">
      <w:start w:val="1"/>
      <w:numFmt w:val="decimal"/>
      <w:lvlText w:val="IV. %5."/>
      <w:lvlJc w:val="left"/>
      <w:pPr>
        <w:ind w:left="0" w:firstLine="0"/>
      </w:pPr>
      <w:rPr>
        <w:rFonts w:ascii="Verdana" w:hAnsi="Verdana" w:cs="Verdana"/>
        <w:b w:val="0"/>
        <w:bCs w:val="0"/>
        <w:i w:val="0"/>
        <w:iCs w:val="0"/>
        <w:strike w:val="0"/>
        <w:dstrike w:val="0"/>
        <w:color w:val="auto"/>
        <w:sz w:val="18"/>
        <w:szCs w:val="18"/>
        <w:u w:val="none"/>
        <w:effect w:val="none"/>
      </w:rPr>
    </w:lvl>
    <w:lvl w:ilvl="5">
      <w:start w:val="1"/>
      <w:numFmt w:val="decimal"/>
      <w:lvlText w:val="IV. %6."/>
      <w:lvlJc w:val="left"/>
      <w:pPr>
        <w:ind w:left="0" w:firstLine="0"/>
      </w:pPr>
      <w:rPr>
        <w:rFonts w:ascii="Verdana" w:hAnsi="Verdana" w:cs="Verdana"/>
        <w:b w:val="0"/>
        <w:bCs w:val="0"/>
        <w:i w:val="0"/>
        <w:iCs w:val="0"/>
        <w:strike w:val="0"/>
        <w:dstrike w:val="0"/>
        <w:color w:val="auto"/>
        <w:sz w:val="18"/>
        <w:szCs w:val="18"/>
        <w:u w:val="none"/>
        <w:effect w:val="none"/>
      </w:rPr>
    </w:lvl>
    <w:lvl w:ilvl="6">
      <w:start w:val="1"/>
      <w:numFmt w:val="decimal"/>
      <w:lvlText w:val="IV. %7."/>
      <w:lvlJc w:val="left"/>
      <w:pPr>
        <w:ind w:left="0" w:firstLine="0"/>
      </w:pPr>
      <w:rPr>
        <w:rFonts w:ascii="Verdana" w:hAnsi="Verdana" w:cs="Verdana"/>
        <w:b w:val="0"/>
        <w:bCs w:val="0"/>
        <w:i w:val="0"/>
        <w:iCs w:val="0"/>
        <w:strike w:val="0"/>
        <w:dstrike w:val="0"/>
        <w:color w:val="auto"/>
        <w:sz w:val="18"/>
        <w:szCs w:val="18"/>
        <w:u w:val="none"/>
        <w:effect w:val="none"/>
      </w:rPr>
    </w:lvl>
    <w:lvl w:ilvl="7">
      <w:start w:val="1"/>
      <w:numFmt w:val="decimal"/>
      <w:lvlText w:val="IV. %8."/>
      <w:lvlJc w:val="left"/>
      <w:pPr>
        <w:ind w:left="0" w:firstLine="0"/>
      </w:pPr>
      <w:rPr>
        <w:rFonts w:ascii="Verdana" w:hAnsi="Verdana" w:cs="Verdana"/>
        <w:b w:val="0"/>
        <w:bCs w:val="0"/>
        <w:i w:val="0"/>
        <w:iCs w:val="0"/>
        <w:strike w:val="0"/>
        <w:dstrike w:val="0"/>
        <w:color w:val="auto"/>
        <w:sz w:val="18"/>
        <w:szCs w:val="18"/>
        <w:u w:val="none"/>
        <w:effect w:val="none"/>
      </w:rPr>
    </w:lvl>
    <w:lvl w:ilvl="8">
      <w:start w:val="1"/>
      <w:numFmt w:val="decimal"/>
      <w:lvlText w:val="IV. %9."/>
      <w:lvlJc w:val="left"/>
      <w:pPr>
        <w:ind w:left="0" w:firstLine="0"/>
      </w:pPr>
      <w:rPr>
        <w:rFonts w:ascii="Verdana" w:hAnsi="Verdana" w:cs="Verdana"/>
        <w:b w:val="0"/>
        <w:bCs w:val="0"/>
        <w:i w:val="0"/>
        <w:iCs w:val="0"/>
        <w:strike w:val="0"/>
        <w:dstrike w:val="0"/>
        <w:color w:val="auto"/>
        <w:sz w:val="18"/>
        <w:szCs w:val="18"/>
        <w:u w:val="none"/>
        <w:effect w:val="none"/>
      </w:rPr>
    </w:lvl>
  </w:abstractNum>
  <w:abstractNum w:abstractNumId="14" w15:restartNumberingAfterBreak="0">
    <w:nsid w:val="76F02D8E"/>
    <w:multiLevelType w:val="hybridMultilevel"/>
    <w:tmpl w:val="A76A0CFA"/>
    <w:lvl w:ilvl="0" w:tplc="B59CCA34">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 w:ilvl="0">
        <w:start w:val="1"/>
        <w:numFmt w:val="decimal"/>
        <w:lvlText w:val="II. %1."/>
        <w:lvlJc w:val="left"/>
        <w:pPr>
          <w:ind w:left="0" w:firstLine="0"/>
        </w:pPr>
        <w:rPr>
          <w:rFonts w:ascii="Verdana" w:hAnsi="Verdana" w:cs="Verdana"/>
          <w:b w:val="0"/>
          <w:bCs/>
          <w:i w:val="0"/>
          <w:iCs w:val="0"/>
          <w:strike w:val="0"/>
          <w:dstrike w:val="0"/>
          <w:color w:val="auto"/>
          <w:sz w:val="18"/>
          <w:szCs w:val="18"/>
          <w:u w:val="none"/>
          <w:effect w:val="none"/>
        </w:rPr>
      </w:lvl>
    </w:lvlOverride>
    <w:lvlOverride w:ilvl="1">
      <w:lvl w:ilvl="1">
        <w:start w:val="1"/>
        <w:numFmt w:val="decimal"/>
        <w:lvlText w:val="II. 1.%2."/>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2">
      <w:lvl w:ilvl="2">
        <w:start w:val="1"/>
        <w:numFmt w:val="decimal"/>
        <w:lvlText w:val="II. 1.%3."/>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3">
      <w:lvl w:ilvl="3">
        <w:start w:val="1"/>
        <w:numFmt w:val="decimal"/>
        <w:lvlText w:val="II. 1.%4."/>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4">
      <w:lvl w:ilvl="4">
        <w:start w:val="1"/>
        <w:numFmt w:val="decimal"/>
        <w:lvlText w:val="II. 1.%5."/>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5">
      <w:lvl w:ilvl="5">
        <w:start w:val="1"/>
        <w:numFmt w:val="decimal"/>
        <w:lvlText w:val="II. 1.%6."/>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6">
      <w:lvl w:ilvl="6">
        <w:start w:val="1"/>
        <w:numFmt w:val="decimal"/>
        <w:lvlText w:val="II. 1.%7."/>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7">
      <w:lvl w:ilvl="7">
        <w:start w:val="1"/>
        <w:numFmt w:val="decimal"/>
        <w:lvlText w:val="II. 1.%8."/>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8">
      <w:lvl w:ilvl="8">
        <w:start w:val="1"/>
        <w:numFmt w:val="decimal"/>
        <w:lvlText w:val="II. 1.%9."/>
        <w:lvlJc w:val="left"/>
        <w:pPr>
          <w:ind w:left="0" w:firstLine="0"/>
        </w:pPr>
        <w:rPr>
          <w:rFonts w:ascii="Verdana" w:hAnsi="Verdana" w:cs="Verdana"/>
          <w:b w:val="0"/>
          <w:bCs w:val="0"/>
          <w:i w:val="0"/>
          <w:iCs w:val="0"/>
          <w:strike w:val="0"/>
          <w:dstrike w:val="0"/>
          <w:color w:val="auto"/>
          <w:sz w:val="18"/>
          <w:szCs w:val="18"/>
          <w:u w:val="none"/>
          <w:effect w:val="none"/>
        </w:rPr>
      </w:lvl>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 w:ilvl="0">
        <w:start w:val="1"/>
        <w:numFmt w:val="decimal"/>
        <w:lvlText w:val="III. %1."/>
        <w:lvlJc w:val="left"/>
        <w:pPr>
          <w:ind w:left="0" w:firstLine="0"/>
        </w:pPr>
        <w:rPr>
          <w:rFonts w:ascii="Arial" w:hAnsi="Arial" w:cs="Arial" w:hint="default"/>
          <w:b w:val="0"/>
          <w:bCs/>
          <w:i w:val="0"/>
          <w:iCs w:val="0"/>
          <w:strike w:val="0"/>
          <w:dstrike w:val="0"/>
          <w:color w:val="auto"/>
          <w:sz w:val="22"/>
          <w:szCs w:val="22"/>
          <w:u w:val="none"/>
          <w:effect w:val="none"/>
        </w:rPr>
      </w:lvl>
    </w:lvlOverride>
    <w:lvlOverride w:ilvl="1">
      <w:lvl w:ilvl="1">
        <w:start w:val="1"/>
        <w:numFmt w:val="decimal"/>
        <w:lvlText w:val="III. 1.%2."/>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2">
      <w:lvl w:ilvl="2">
        <w:start w:val="1"/>
        <w:numFmt w:val="decimal"/>
        <w:lvlText w:val="III. 1.%3."/>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3">
      <w:lvl w:ilvl="3">
        <w:start w:val="1"/>
        <w:numFmt w:val="decimal"/>
        <w:lvlText w:val="III. 1.%4."/>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4">
      <w:lvl w:ilvl="4">
        <w:start w:val="1"/>
        <w:numFmt w:val="decimal"/>
        <w:lvlText w:val="III. 1.%5."/>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5">
      <w:lvl w:ilvl="5">
        <w:start w:val="1"/>
        <w:numFmt w:val="decimal"/>
        <w:lvlText w:val="III. 1.%6."/>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6">
      <w:lvl w:ilvl="6">
        <w:start w:val="1"/>
        <w:numFmt w:val="decimal"/>
        <w:lvlText w:val="III. 1.%7."/>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7">
      <w:lvl w:ilvl="7">
        <w:start w:val="1"/>
        <w:numFmt w:val="decimal"/>
        <w:lvlText w:val="III. 1.%8."/>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8">
      <w:lvl w:ilvl="8">
        <w:start w:val="1"/>
        <w:numFmt w:val="decimal"/>
        <w:lvlText w:val="III. 1.%9."/>
        <w:lvlJc w:val="left"/>
        <w:pPr>
          <w:ind w:left="0" w:firstLine="0"/>
        </w:pPr>
        <w:rPr>
          <w:rFonts w:ascii="Verdana" w:hAnsi="Verdana" w:cs="Verdana"/>
          <w:b w:val="0"/>
          <w:bCs w:val="0"/>
          <w:i w:val="0"/>
          <w:iCs w:val="0"/>
          <w:strike w:val="0"/>
          <w:dstrike w:val="0"/>
          <w:color w:val="auto"/>
          <w:sz w:val="18"/>
          <w:szCs w:val="18"/>
          <w:u w:val="none"/>
          <w:effect w:val="none"/>
        </w:rPr>
      </w:lvl>
    </w:lvlOverride>
  </w:num>
  <w:num w:numId="9">
    <w:abstractNumId w:val="5"/>
    <w:lvlOverride w:ilvl="0">
      <w:lvl w:ilvl="0">
        <w:start w:val="1"/>
        <w:numFmt w:val="decimal"/>
        <w:lvlText w:val="IV. %1."/>
        <w:lvlJc w:val="left"/>
        <w:pPr>
          <w:ind w:left="0" w:firstLine="0"/>
        </w:pPr>
        <w:rPr>
          <w:rFonts w:ascii="Verdana" w:hAnsi="Verdana" w:cs="Verdana"/>
          <w:b w:val="0"/>
          <w:bCs/>
          <w:i w:val="0"/>
          <w:iCs w:val="0"/>
          <w:strike w:val="0"/>
          <w:dstrike w:val="0"/>
          <w:color w:val="auto"/>
          <w:sz w:val="18"/>
          <w:szCs w:val="18"/>
          <w:u w:val="none"/>
          <w:effect w:val="none"/>
        </w:rPr>
      </w:lvl>
    </w:lvlOverride>
    <w:lvlOverride w:ilvl="1">
      <w:lvl w:ilvl="1">
        <w:start w:val="1"/>
        <w:numFmt w:val="decimal"/>
        <w:lvlText w:val="IV. %2."/>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2">
      <w:lvl w:ilvl="2">
        <w:start w:val="1"/>
        <w:numFmt w:val="decimal"/>
        <w:lvlText w:val="IV. %3."/>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3">
      <w:lvl w:ilvl="3">
        <w:start w:val="1"/>
        <w:numFmt w:val="decimal"/>
        <w:lvlText w:val="IV. %4."/>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4">
      <w:lvl w:ilvl="4">
        <w:start w:val="1"/>
        <w:numFmt w:val="decimal"/>
        <w:lvlText w:val="IV. %5."/>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5">
      <w:lvl w:ilvl="5">
        <w:start w:val="1"/>
        <w:numFmt w:val="decimal"/>
        <w:lvlText w:val="IV. %6."/>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6">
      <w:lvl w:ilvl="6">
        <w:start w:val="1"/>
        <w:numFmt w:val="decimal"/>
        <w:lvlText w:val="IV. %7."/>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7">
      <w:lvl w:ilvl="7">
        <w:start w:val="1"/>
        <w:numFmt w:val="decimal"/>
        <w:lvlText w:val="IV. %8."/>
        <w:lvlJc w:val="left"/>
        <w:pPr>
          <w:ind w:left="0" w:firstLine="0"/>
        </w:pPr>
        <w:rPr>
          <w:rFonts w:ascii="Verdana" w:hAnsi="Verdana" w:cs="Verdana"/>
          <w:b w:val="0"/>
          <w:bCs w:val="0"/>
          <w:i w:val="0"/>
          <w:iCs w:val="0"/>
          <w:strike w:val="0"/>
          <w:dstrike w:val="0"/>
          <w:color w:val="auto"/>
          <w:sz w:val="18"/>
          <w:szCs w:val="18"/>
          <w:u w:val="none"/>
          <w:effect w:val="none"/>
        </w:rPr>
      </w:lvl>
    </w:lvlOverride>
    <w:lvlOverride w:ilvl="8">
      <w:lvl w:ilvl="8">
        <w:start w:val="1"/>
        <w:numFmt w:val="decimal"/>
        <w:lvlText w:val="IV. %9."/>
        <w:lvlJc w:val="left"/>
        <w:pPr>
          <w:ind w:left="0" w:firstLine="0"/>
        </w:pPr>
        <w:rPr>
          <w:rFonts w:ascii="Verdana" w:hAnsi="Verdana" w:cs="Verdana"/>
          <w:b w:val="0"/>
          <w:bCs w:val="0"/>
          <w:i w:val="0"/>
          <w:iCs w:val="0"/>
          <w:strike w:val="0"/>
          <w:dstrike w:val="0"/>
          <w:color w:val="auto"/>
          <w:sz w:val="18"/>
          <w:szCs w:val="18"/>
          <w:u w:val="none"/>
          <w:effect w:val="none"/>
        </w:rPr>
      </w:lvl>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7"/>
  </w:num>
  <w:num w:numId="14">
    <w:abstractNumId w:val="12"/>
  </w:num>
  <w:num w:numId="15">
    <w:abstractNumId w:val="10"/>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B17"/>
    <w:rsid w:val="00002A62"/>
    <w:rsid w:val="0000529A"/>
    <w:rsid w:val="000121F3"/>
    <w:rsid w:val="0001638D"/>
    <w:rsid w:val="00025F2F"/>
    <w:rsid w:val="000360C2"/>
    <w:rsid w:val="000378C5"/>
    <w:rsid w:val="00053A72"/>
    <w:rsid w:val="00054EED"/>
    <w:rsid w:val="00077EFF"/>
    <w:rsid w:val="000816BC"/>
    <w:rsid w:val="00082DB8"/>
    <w:rsid w:val="00083D54"/>
    <w:rsid w:val="000853C8"/>
    <w:rsid w:val="00092663"/>
    <w:rsid w:val="0009549A"/>
    <w:rsid w:val="000B00BC"/>
    <w:rsid w:val="000B2E67"/>
    <w:rsid w:val="000B5FE1"/>
    <w:rsid w:val="000B68DA"/>
    <w:rsid w:val="000C07F5"/>
    <w:rsid w:val="000C0841"/>
    <w:rsid w:val="000C43BC"/>
    <w:rsid w:val="000D4728"/>
    <w:rsid w:val="000D4953"/>
    <w:rsid w:val="000D6BF0"/>
    <w:rsid w:val="000F0754"/>
    <w:rsid w:val="000F2361"/>
    <w:rsid w:val="000F3CFD"/>
    <w:rsid w:val="000F755E"/>
    <w:rsid w:val="00100042"/>
    <w:rsid w:val="00106150"/>
    <w:rsid w:val="001064A3"/>
    <w:rsid w:val="001107EA"/>
    <w:rsid w:val="00113437"/>
    <w:rsid w:val="00115347"/>
    <w:rsid w:val="00121B0B"/>
    <w:rsid w:val="00123FAD"/>
    <w:rsid w:val="0013408F"/>
    <w:rsid w:val="001446A4"/>
    <w:rsid w:val="0014497D"/>
    <w:rsid w:val="0014638B"/>
    <w:rsid w:val="001478CB"/>
    <w:rsid w:val="00147A66"/>
    <w:rsid w:val="00151A77"/>
    <w:rsid w:val="00154019"/>
    <w:rsid w:val="00156ACD"/>
    <w:rsid w:val="00157D1E"/>
    <w:rsid w:val="00160FFA"/>
    <w:rsid w:val="001677C2"/>
    <w:rsid w:val="00171960"/>
    <w:rsid w:val="001A2F3F"/>
    <w:rsid w:val="001A5717"/>
    <w:rsid w:val="001A78B1"/>
    <w:rsid w:val="001A7A1C"/>
    <w:rsid w:val="001B3ACF"/>
    <w:rsid w:val="001B4BA5"/>
    <w:rsid w:val="001B4BA8"/>
    <w:rsid w:val="001B5FEE"/>
    <w:rsid w:val="001C4217"/>
    <w:rsid w:val="001C5179"/>
    <w:rsid w:val="001C5837"/>
    <w:rsid w:val="001D538A"/>
    <w:rsid w:val="001E2486"/>
    <w:rsid w:val="001F1179"/>
    <w:rsid w:val="001F7706"/>
    <w:rsid w:val="0020033F"/>
    <w:rsid w:val="002007E2"/>
    <w:rsid w:val="00200B3A"/>
    <w:rsid w:val="00202AD4"/>
    <w:rsid w:val="0020653E"/>
    <w:rsid w:val="00207C5C"/>
    <w:rsid w:val="002133D5"/>
    <w:rsid w:val="00214042"/>
    <w:rsid w:val="002157AE"/>
    <w:rsid w:val="00215D87"/>
    <w:rsid w:val="00223110"/>
    <w:rsid w:val="0022338D"/>
    <w:rsid w:val="00224147"/>
    <w:rsid w:val="002402DF"/>
    <w:rsid w:val="00241C86"/>
    <w:rsid w:val="00242F34"/>
    <w:rsid w:val="00251A27"/>
    <w:rsid w:val="002604E1"/>
    <w:rsid w:val="002653E2"/>
    <w:rsid w:val="00265712"/>
    <w:rsid w:val="00266D04"/>
    <w:rsid w:val="0026734B"/>
    <w:rsid w:val="00267388"/>
    <w:rsid w:val="00274E79"/>
    <w:rsid w:val="00281800"/>
    <w:rsid w:val="002934B6"/>
    <w:rsid w:val="00295332"/>
    <w:rsid w:val="00296EE4"/>
    <w:rsid w:val="002A2C5D"/>
    <w:rsid w:val="002A367E"/>
    <w:rsid w:val="002A45EA"/>
    <w:rsid w:val="002A4CAF"/>
    <w:rsid w:val="002B4914"/>
    <w:rsid w:val="002D0E42"/>
    <w:rsid w:val="002D1214"/>
    <w:rsid w:val="002D14C5"/>
    <w:rsid w:val="002D52AF"/>
    <w:rsid w:val="002D6C75"/>
    <w:rsid w:val="002E25EF"/>
    <w:rsid w:val="002E7E0C"/>
    <w:rsid w:val="002F014A"/>
    <w:rsid w:val="002F1ADA"/>
    <w:rsid w:val="002F3B7A"/>
    <w:rsid w:val="003066DE"/>
    <w:rsid w:val="00310997"/>
    <w:rsid w:val="0031537A"/>
    <w:rsid w:val="0032290A"/>
    <w:rsid w:val="00323C8C"/>
    <w:rsid w:val="00324B98"/>
    <w:rsid w:val="003373FF"/>
    <w:rsid w:val="00355FBC"/>
    <w:rsid w:val="00356C52"/>
    <w:rsid w:val="00356D10"/>
    <w:rsid w:val="00366096"/>
    <w:rsid w:val="00367748"/>
    <w:rsid w:val="00371D58"/>
    <w:rsid w:val="00373940"/>
    <w:rsid w:val="00382420"/>
    <w:rsid w:val="0038555F"/>
    <w:rsid w:val="00387550"/>
    <w:rsid w:val="003964B9"/>
    <w:rsid w:val="003A4EFA"/>
    <w:rsid w:val="003A79C5"/>
    <w:rsid w:val="003B726C"/>
    <w:rsid w:val="003C00C2"/>
    <w:rsid w:val="003C2057"/>
    <w:rsid w:val="003D0E49"/>
    <w:rsid w:val="003D4EE2"/>
    <w:rsid w:val="003E3A72"/>
    <w:rsid w:val="003E41E8"/>
    <w:rsid w:val="003E5E26"/>
    <w:rsid w:val="003F0163"/>
    <w:rsid w:val="003F116D"/>
    <w:rsid w:val="00401159"/>
    <w:rsid w:val="00402551"/>
    <w:rsid w:val="004141DC"/>
    <w:rsid w:val="00420851"/>
    <w:rsid w:val="0042571A"/>
    <w:rsid w:val="00425B3F"/>
    <w:rsid w:val="00432512"/>
    <w:rsid w:val="00435B42"/>
    <w:rsid w:val="004364AC"/>
    <w:rsid w:val="00442761"/>
    <w:rsid w:val="00445A8C"/>
    <w:rsid w:val="00464094"/>
    <w:rsid w:val="00464D2E"/>
    <w:rsid w:val="00465D5C"/>
    <w:rsid w:val="0046634B"/>
    <w:rsid w:val="00473079"/>
    <w:rsid w:val="00473253"/>
    <w:rsid w:val="004762E0"/>
    <w:rsid w:val="00477CAD"/>
    <w:rsid w:val="00481445"/>
    <w:rsid w:val="004825D6"/>
    <w:rsid w:val="004826D8"/>
    <w:rsid w:val="00483FB0"/>
    <w:rsid w:val="004847C1"/>
    <w:rsid w:val="0048556F"/>
    <w:rsid w:val="00485DE4"/>
    <w:rsid w:val="00487AB7"/>
    <w:rsid w:val="00491127"/>
    <w:rsid w:val="004A12CE"/>
    <w:rsid w:val="004A199E"/>
    <w:rsid w:val="004A407A"/>
    <w:rsid w:val="004A5261"/>
    <w:rsid w:val="004A78CB"/>
    <w:rsid w:val="004B0EA6"/>
    <w:rsid w:val="004B2CAF"/>
    <w:rsid w:val="004B5900"/>
    <w:rsid w:val="004B7EEA"/>
    <w:rsid w:val="004C3144"/>
    <w:rsid w:val="004C5C51"/>
    <w:rsid w:val="004D28EB"/>
    <w:rsid w:val="004D48FE"/>
    <w:rsid w:val="004D5316"/>
    <w:rsid w:val="004D7A37"/>
    <w:rsid w:val="004E01C0"/>
    <w:rsid w:val="004E640A"/>
    <w:rsid w:val="004F29DB"/>
    <w:rsid w:val="004F44DE"/>
    <w:rsid w:val="004F765C"/>
    <w:rsid w:val="00502272"/>
    <w:rsid w:val="00504A5D"/>
    <w:rsid w:val="00504BC6"/>
    <w:rsid w:val="00511CFD"/>
    <w:rsid w:val="005161D1"/>
    <w:rsid w:val="00522578"/>
    <w:rsid w:val="00522F0B"/>
    <w:rsid w:val="00523382"/>
    <w:rsid w:val="00530083"/>
    <w:rsid w:val="00531025"/>
    <w:rsid w:val="005330EF"/>
    <w:rsid w:val="00535ACA"/>
    <w:rsid w:val="0054156D"/>
    <w:rsid w:val="00543FB5"/>
    <w:rsid w:val="005451EF"/>
    <w:rsid w:val="005466C0"/>
    <w:rsid w:val="005511A5"/>
    <w:rsid w:val="00552194"/>
    <w:rsid w:val="0055402F"/>
    <w:rsid w:val="005554D1"/>
    <w:rsid w:val="00556CA5"/>
    <w:rsid w:val="005622C2"/>
    <w:rsid w:val="0057056E"/>
    <w:rsid w:val="00571496"/>
    <w:rsid w:val="00575636"/>
    <w:rsid w:val="0057675F"/>
    <w:rsid w:val="005903A8"/>
    <w:rsid w:val="005A169A"/>
    <w:rsid w:val="005A3B17"/>
    <w:rsid w:val="005A3F5D"/>
    <w:rsid w:val="005A5425"/>
    <w:rsid w:val="005B29B2"/>
    <w:rsid w:val="005B69F7"/>
    <w:rsid w:val="005C012F"/>
    <w:rsid w:val="005C08FC"/>
    <w:rsid w:val="005C377C"/>
    <w:rsid w:val="005C513D"/>
    <w:rsid w:val="005C753F"/>
    <w:rsid w:val="005D14F1"/>
    <w:rsid w:val="005D15A1"/>
    <w:rsid w:val="005D1AD8"/>
    <w:rsid w:val="005D600F"/>
    <w:rsid w:val="005D7788"/>
    <w:rsid w:val="005E39F4"/>
    <w:rsid w:val="005E3B0E"/>
    <w:rsid w:val="005E3CF7"/>
    <w:rsid w:val="005F02C9"/>
    <w:rsid w:val="005F0F19"/>
    <w:rsid w:val="00602A0B"/>
    <w:rsid w:val="00607378"/>
    <w:rsid w:val="00607F7F"/>
    <w:rsid w:val="006106CA"/>
    <w:rsid w:val="00613B86"/>
    <w:rsid w:val="00617F6E"/>
    <w:rsid w:val="00623882"/>
    <w:rsid w:val="00623BD2"/>
    <w:rsid w:val="00623F67"/>
    <w:rsid w:val="00624764"/>
    <w:rsid w:val="006260C6"/>
    <w:rsid w:val="006300C1"/>
    <w:rsid w:val="00632148"/>
    <w:rsid w:val="00635BD1"/>
    <w:rsid w:val="006367DA"/>
    <w:rsid w:val="0064407C"/>
    <w:rsid w:val="006452C7"/>
    <w:rsid w:val="006524D1"/>
    <w:rsid w:val="006570E4"/>
    <w:rsid w:val="006573DE"/>
    <w:rsid w:val="00660DF1"/>
    <w:rsid w:val="00660F1B"/>
    <w:rsid w:val="00663C91"/>
    <w:rsid w:val="00665A95"/>
    <w:rsid w:val="006709A5"/>
    <w:rsid w:val="00672D28"/>
    <w:rsid w:val="006753A5"/>
    <w:rsid w:val="00680B3F"/>
    <w:rsid w:val="0068102B"/>
    <w:rsid w:val="0068351B"/>
    <w:rsid w:val="006877AE"/>
    <w:rsid w:val="00687922"/>
    <w:rsid w:val="00687CE9"/>
    <w:rsid w:val="006909E0"/>
    <w:rsid w:val="00695ACA"/>
    <w:rsid w:val="006A7FAF"/>
    <w:rsid w:val="006B111B"/>
    <w:rsid w:val="006B2860"/>
    <w:rsid w:val="006B7BCA"/>
    <w:rsid w:val="006C517A"/>
    <w:rsid w:val="006C5430"/>
    <w:rsid w:val="006C5947"/>
    <w:rsid w:val="006D1309"/>
    <w:rsid w:val="006D5077"/>
    <w:rsid w:val="006D615A"/>
    <w:rsid w:val="006E1608"/>
    <w:rsid w:val="006E1CB8"/>
    <w:rsid w:val="006F04EA"/>
    <w:rsid w:val="006F1B93"/>
    <w:rsid w:val="006F39B9"/>
    <w:rsid w:val="006F4770"/>
    <w:rsid w:val="006F718E"/>
    <w:rsid w:val="006F7429"/>
    <w:rsid w:val="007014DA"/>
    <w:rsid w:val="00702886"/>
    <w:rsid w:val="007117B2"/>
    <w:rsid w:val="007161BA"/>
    <w:rsid w:val="00716B51"/>
    <w:rsid w:val="007235D4"/>
    <w:rsid w:val="00723A33"/>
    <w:rsid w:val="00726AFC"/>
    <w:rsid w:val="00730E65"/>
    <w:rsid w:val="00735898"/>
    <w:rsid w:val="00740B38"/>
    <w:rsid w:val="00746D56"/>
    <w:rsid w:val="00755E5F"/>
    <w:rsid w:val="00771197"/>
    <w:rsid w:val="0077238D"/>
    <w:rsid w:val="0077421C"/>
    <w:rsid w:val="00776298"/>
    <w:rsid w:val="007765D8"/>
    <w:rsid w:val="007834DA"/>
    <w:rsid w:val="007864B0"/>
    <w:rsid w:val="007904F3"/>
    <w:rsid w:val="00794146"/>
    <w:rsid w:val="007A419E"/>
    <w:rsid w:val="007A6290"/>
    <w:rsid w:val="007B25A1"/>
    <w:rsid w:val="007B746A"/>
    <w:rsid w:val="007B7F3B"/>
    <w:rsid w:val="007C27B3"/>
    <w:rsid w:val="007C6D1C"/>
    <w:rsid w:val="007E1135"/>
    <w:rsid w:val="007E6416"/>
    <w:rsid w:val="007E71BB"/>
    <w:rsid w:val="007E7DFF"/>
    <w:rsid w:val="007F2F86"/>
    <w:rsid w:val="007F3C0E"/>
    <w:rsid w:val="007F57DD"/>
    <w:rsid w:val="007F6DF0"/>
    <w:rsid w:val="00801CD2"/>
    <w:rsid w:val="00802D1B"/>
    <w:rsid w:val="00803EA5"/>
    <w:rsid w:val="00804337"/>
    <w:rsid w:val="00814726"/>
    <w:rsid w:val="0081484F"/>
    <w:rsid w:val="00817678"/>
    <w:rsid w:val="008201DA"/>
    <w:rsid w:val="00821295"/>
    <w:rsid w:val="0082422D"/>
    <w:rsid w:val="008243C7"/>
    <w:rsid w:val="0083164C"/>
    <w:rsid w:val="00840A14"/>
    <w:rsid w:val="00842D4E"/>
    <w:rsid w:val="00843372"/>
    <w:rsid w:val="00845E23"/>
    <w:rsid w:val="00850080"/>
    <w:rsid w:val="008516B3"/>
    <w:rsid w:val="00851FFE"/>
    <w:rsid w:val="0085348A"/>
    <w:rsid w:val="008542A8"/>
    <w:rsid w:val="00864BF5"/>
    <w:rsid w:val="00867E9C"/>
    <w:rsid w:val="00873308"/>
    <w:rsid w:val="00875522"/>
    <w:rsid w:val="00875E76"/>
    <w:rsid w:val="00877BFC"/>
    <w:rsid w:val="00880069"/>
    <w:rsid w:val="00883657"/>
    <w:rsid w:val="0088611E"/>
    <w:rsid w:val="008904A4"/>
    <w:rsid w:val="00890C57"/>
    <w:rsid w:val="008A38C6"/>
    <w:rsid w:val="008A66E8"/>
    <w:rsid w:val="008B0C99"/>
    <w:rsid w:val="008B457B"/>
    <w:rsid w:val="008B6875"/>
    <w:rsid w:val="008C3BFD"/>
    <w:rsid w:val="008C5A7A"/>
    <w:rsid w:val="008C5CE4"/>
    <w:rsid w:val="008D03D9"/>
    <w:rsid w:val="008D0FEF"/>
    <w:rsid w:val="008D5682"/>
    <w:rsid w:val="008E1CBD"/>
    <w:rsid w:val="008E4905"/>
    <w:rsid w:val="008E7A6D"/>
    <w:rsid w:val="00904909"/>
    <w:rsid w:val="009131A9"/>
    <w:rsid w:val="00916E66"/>
    <w:rsid w:val="00926093"/>
    <w:rsid w:val="00926AD9"/>
    <w:rsid w:val="009314AB"/>
    <w:rsid w:val="00946D85"/>
    <w:rsid w:val="00952E7F"/>
    <w:rsid w:val="0095659B"/>
    <w:rsid w:val="00964FD9"/>
    <w:rsid w:val="00965013"/>
    <w:rsid w:val="00971879"/>
    <w:rsid w:val="00974546"/>
    <w:rsid w:val="009779DD"/>
    <w:rsid w:val="009830ED"/>
    <w:rsid w:val="0098740B"/>
    <w:rsid w:val="00990F16"/>
    <w:rsid w:val="00991D25"/>
    <w:rsid w:val="00996D87"/>
    <w:rsid w:val="00996DEE"/>
    <w:rsid w:val="009A49E5"/>
    <w:rsid w:val="009A6206"/>
    <w:rsid w:val="009B1270"/>
    <w:rsid w:val="009B1EA3"/>
    <w:rsid w:val="009B61D7"/>
    <w:rsid w:val="009D7108"/>
    <w:rsid w:val="009D778C"/>
    <w:rsid w:val="009E1615"/>
    <w:rsid w:val="009E2C35"/>
    <w:rsid w:val="009E336C"/>
    <w:rsid w:val="009E5CB2"/>
    <w:rsid w:val="00A00494"/>
    <w:rsid w:val="00A01B5C"/>
    <w:rsid w:val="00A0435B"/>
    <w:rsid w:val="00A06FD1"/>
    <w:rsid w:val="00A07D0E"/>
    <w:rsid w:val="00A13DB8"/>
    <w:rsid w:val="00A201F7"/>
    <w:rsid w:val="00A22918"/>
    <w:rsid w:val="00A24013"/>
    <w:rsid w:val="00A27648"/>
    <w:rsid w:val="00A340EF"/>
    <w:rsid w:val="00A37771"/>
    <w:rsid w:val="00A43031"/>
    <w:rsid w:val="00A508E5"/>
    <w:rsid w:val="00A50B60"/>
    <w:rsid w:val="00A5311A"/>
    <w:rsid w:val="00A55C45"/>
    <w:rsid w:val="00A56FFC"/>
    <w:rsid w:val="00A57AA4"/>
    <w:rsid w:val="00A610B9"/>
    <w:rsid w:val="00A62836"/>
    <w:rsid w:val="00A63B20"/>
    <w:rsid w:val="00A64607"/>
    <w:rsid w:val="00A70EE4"/>
    <w:rsid w:val="00A729E0"/>
    <w:rsid w:val="00A751F3"/>
    <w:rsid w:val="00A801BB"/>
    <w:rsid w:val="00A813A6"/>
    <w:rsid w:val="00A83490"/>
    <w:rsid w:val="00A83C5F"/>
    <w:rsid w:val="00A85FA0"/>
    <w:rsid w:val="00AA0C44"/>
    <w:rsid w:val="00AA1A81"/>
    <w:rsid w:val="00AA2B1C"/>
    <w:rsid w:val="00AA3FBB"/>
    <w:rsid w:val="00AB4D59"/>
    <w:rsid w:val="00AC17C0"/>
    <w:rsid w:val="00AC6964"/>
    <w:rsid w:val="00AC6E11"/>
    <w:rsid w:val="00AD13E8"/>
    <w:rsid w:val="00AD2046"/>
    <w:rsid w:val="00AD2277"/>
    <w:rsid w:val="00AD527B"/>
    <w:rsid w:val="00AD6799"/>
    <w:rsid w:val="00AD7F5B"/>
    <w:rsid w:val="00AE2756"/>
    <w:rsid w:val="00AE4A1B"/>
    <w:rsid w:val="00AF61DF"/>
    <w:rsid w:val="00AF6848"/>
    <w:rsid w:val="00B01442"/>
    <w:rsid w:val="00B0252F"/>
    <w:rsid w:val="00B03BA5"/>
    <w:rsid w:val="00B0473C"/>
    <w:rsid w:val="00B04D29"/>
    <w:rsid w:val="00B05AB7"/>
    <w:rsid w:val="00B104B9"/>
    <w:rsid w:val="00B126CF"/>
    <w:rsid w:val="00B22E0C"/>
    <w:rsid w:val="00B23572"/>
    <w:rsid w:val="00B24196"/>
    <w:rsid w:val="00B326CD"/>
    <w:rsid w:val="00B33A06"/>
    <w:rsid w:val="00B3550D"/>
    <w:rsid w:val="00B4169E"/>
    <w:rsid w:val="00B425C1"/>
    <w:rsid w:val="00B432F2"/>
    <w:rsid w:val="00B47C52"/>
    <w:rsid w:val="00B5252C"/>
    <w:rsid w:val="00B559FF"/>
    <w:rsid w:val="00B60E3B"/>
    <w:rsid w:val="00B613AC"/>
    <w:rsid w:val="00B618A5"/>
    <w:rsid w:val="00B816E9"/>
    <w:rsid w:val="00B818F9"/>
    <w:rsid w:val="00B92535"/>
    <w:rsid w:val="00B93142"/>
    <w:rsid w:val="00B937E3"/>
    <w:rsid w:val="00B952B7"/>
    <w:rsid w:val="00B95780"/>
    <w:rsid w:val="00BA321A"/>
    <w:rsid w:val="00BA6246"/>
    <w:rsid w:val="00BA7D9F"/>
    <w:rsid w:val="00BB0F43"/>
    <w:rsid w:val="00BB2C0F"/>
    <w:rsid w:val="00BC4C5E"/>
    <w:rsid w:val="00BD1601"/>
    <w:rsid w:val="00BD40A2"/>
    <w:rsid w:val="00BD6C04"/>
    <w:rsid w:val="00BD7342"/>
    <w:rsid w:val="00BD7B24"/>
    <w:rsid w:val="00BE266D"/>
    <w:rsid w:val="00BE2AF8"/>
    <w:rsid w:val="00BE4200"/>
    <w:rsid w:val="00BE51EE"/>
    <w:rsid w:val="00BF35E2"/>
    <w:rsid w:val="00C01FBC"/>
    <w:rsid w:val="00C04986"/>
    <w:rsid w:val="00C04E1D"/>
    <w:rsid w:val="00C07C2C"/>
    <w:rsid w:val="00C11551"/>
    <w:rsid w:val="00C125B3"/>
    <w:rsid w:val="00C16D52"/>
    <w:rsid w:val="00C22935"/>
    <w:rsid w:val="00C24745"/>
    <w:rsid w:val="00C2511D"/>
    <w:rsid w:val="00C303BE"/>
    <w:rsid w:val="00C34329"/>
    <w:rsid w:val="00C35ED5"/>
    <w:rsid w:val="00C366E7"/>
    <w:rsid w:val="00C4108F"/>
    <w:rsid w:val="00C43498"/>
    <w:rsid w:val="00C43725"/>
    <w:rsid w:val="00C456A0"/>
    <w:rsid w:val="00C45C46"/>
    <w:rsid w:val="00C473A4"/>
    <w:rsid w:val="00C52DD7"/>
    <w:rsid w:val="00C537C7"/>
    <w:rsid w:val="00C552FF"/>
    <w:rsid w:val="00C64C61"/>
    <w:rsid w:val="00C72C92"/>
    <w:rsid w:val="00C7500B"/>
    <w:rsid w:val="00C810F1"/>
    <w:rsid w:val="00C84A61"/>
    <w:rsid w:val="00C84D7F"/>
    <w:rsid w:val="00C86651"/>
    <w:rsid w:val="00C94665"/>
    <w:rsid w:val="00C95244"/>
    <w:rsid w:val="00C96584"/>
    <w:rsid w:val="00CA0056"/>
    <w:rsid w:val="00CA1ACB"/>
    <w:rsid w:val="00CC0F11"/>
    <w:rsid w:val="00CD270D"/>
    <w:rsid w:val="00CD2776"/>
    <w:rsid w:val="00CD663A"/>
    <w:rsid w:val="00CD7AD3"/>
    <w:rsid w:val="00CE0B9E"/>
    <w:rsid w:val="00CF2BDB"/>
    <w:rsid w:val="00CF33AD"/>
    <w:rsid w:val="00CF42AC"/>
    <w:rsid w:val="00CF43C8"/>
    <w:rsid w:val="00D10F0D"/>
    <w:rsid w:val="00D11FCC"/>
    <w:rsid w:val="00D12A3B"/>
    <w:rsid w:val="00D1318E"/>
    <w:rsid w:val="00D15E46"/>
    <w:rsid w:val="00D259F5"/>
    <w:rsid w:val="00D26F06"/>
    <w:rsid w:val="00D32BE8"/>
    <w:rsid w:val="00D374CB"/>
    <w:rsid w:val="00D450FA"/>
    <w:rsid w:val="00D511DB"/>
    <w:rsid w:val="00D61AE4"/>
    <w:rsid w:val="00D662BC"/>
    <w:rsid w:val="00D66B76"/>
    <w:rsid w:val="00D7472F"/>
    <w:rsid w:val="00D81E66"/>
    <w:rsid w:val="00D863EA"/>
    <w:rsid w:val="00D8757D"/>
    <w:rsid w:val="00D966BC"/>
    <w:rsid w:val="00DA1796"/>
    <w:rsid w:val="00DA45EC"/>
    <w:rsid w:val="00DA5C4F"/>
    <w:rsid w:val="00DB0C24"/>
    <w:rsid w:val="00DC0C7B"/>
    <w:rsid w:val="00DC1566"/>
    <w:rsid w:val="00DD054E"/>
    <w:rsid w:val="00DE3EB6"/>
    <w:rsid w:val="00DE63FD"/>
    <w:rsid w:val="00DF344E"/>
    <w:rsid w:val="00DF6B94"/>
    <w:rsid w:val="00E0647C"/>
    <w:rsid w:val="00E148AE"/>
    <w:rsid w:val="00E152AA"/>
    <w:rsid w:val="00E27D31"/>
    <w:rsid w:val="00E31A66"/>
    <w:rsid w:val="00E3512D"/>
    <w:rsid w:val="00E37B30"/>
    <w:rsid w:val="00E51434"/>
    <w:rsid w:val="00E578A0"/>
    <w:rsid w:val="00E57B06"/>
    <w:rsid w:val="00E74D42"/>
    <w:rsid w:val="00E77D1E"/>
    <w:rsid w:val="00E85E9A"/>
    <w:rsid w:val="00E873A0"/>
    <w:rsid w:val="00E913B1"/>
    <w:rsid w:val="00E92D5E"/>
    <w:rsid w:val="00E934FB"/>
    <w:rsid w:val="00EA2652"/>
    <w:rsid w:val="00EA3193"/>
    <w:rsid w:val="00EB1A57"/>
    <w:rsid w:val="00EB6A1B"/>
    <w:rsid w:val="00EC7C88"/>
    <w:rsid w:val="00ED4AAB"/>
    <w:rsid w:val="00ED610F"/>
    <w:rsid w:val="00ED6721"/>
    <w:rsid w:val="00EE5CE7"/>
    <w:rsid w:val="00EE604C"/>
    <w:rsid w:val="00EE708A"/>
    <w:rsid w:val="00EE79E9"/>
    <w:rsid w:val="00EF2613"/>
    <w:rsid w:val="00EF440A"/>
    <w:rsid w:val="00EF6289"/>
    <w:rsid w:val="00F01C89"/>
    <w:rsid w:val="00F0346E"/>
    <w:rsid w:val="00F065CE"/>
    <w:rsid w:val="00F129EE"/>
    <w:rsid w:val="00F13CA8"/>
    <w:rsid w:val="00F1533D"/>
    <w:rsid w:val="00F16236"/>
    <w:rsid w:val="00F16361"/>
    <w:rsid w:val="00F177FE"/>
    <w:rsid w:val="00F25F71"/>
    <w:rsid w:val="00F26708"/>
    <w:rsid w:val="00F30134"/>
    <w:rsid w:val="00F32468"/>
    <w:rsid w:val="00F33950"/>
    <w:rsid w:val="00F37A7A"/>
    <w:rsid w:val="00F47C85"/>
    <w:rsid w:val="00F60DDB"/>
    <w:rsid w:val="00F642B5"/>
    <w:rsid w:val="00F72355"/>
    <w:rsid w:val="00F72B45"/>
    <w:rsid w:val="00F72CF1"/>
    <w:rsid w:val="00F7478A"/>
    <w:rsid w:val="00F77623"/>
    <w:rsid w:val="00F828EF"/>
    <w:rsid w:val="00F84242"/>
    <w:rsid w:val="00F861BE"/>
    <w:rsid w:val="00F95478"/>
    <w:rsid w:val="00FA0F88"/>
    <w:rsid w:val="00FA1942"/>
    <w:rsid w:val="00FA3679"/>
    <w:rsid w:val="00FB34A4"/>
    <w:rsid w:val="00FB3866"/>
    <w:rsid w:val="00FB5387"/>
    <w:rsid w:val="00FB5AD0"/>
    <w:rsid w:val="00FB6334"/>
    <w:rsid w:val="00FB6DBB"/>
    <w:rsid w:val="00FC07C0"/>
    <w:rsid w:val="00FC2E16"/>
    <w:rsid w:val="00FC3CD9"/>
    <w:rsid w:val="00FC4113"/>
    <w:rsid w:val="00FC4B45"/>
    <w:rsid w:val="00FC6F20"/>
    <w:rsid w:val="00FD26DE"/>
    <w:rsid w:val="00FD4913"/>
    <w:rsid w:val="00FE14DF"/>
    <w:rsid w:val="00FE1D09"/>
    <w:rsid w:val="00FE2A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86BEB"/>
  <w15:docId w15:val="{5FE10940-7047-4054-B2E5-EB9761C7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647C"/>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9"/>
    <w:qFormat/>
    <w:rsid w:val="008542A8"/>
    <w:pPr>
      <w:keepNext/>
      <w:framePr w:w="6313" w:h="429" w:wrap="auto" w:vAnchor="page" w:hAnchor="page" w:x="2305" w:y="2161"/>
      <w:spacing w:line="360" w:lineRule="exact"/>
      <w:jc w:val="center"/>
      <w:outlineLvl w:val="0"/>
    </w:pPr>
    <w:rPr>
      <w:rFonts w:ascii="Bookman Old Style" w:hAnsi="Bookman Old Style"/>
      <w:b/>
      <w:spacing w:val="30"/>
      <w:sz w:val="24"/>
    </w:rPr>
  </w:style>
  <w:style w:type="paragraph" w:styleId="Heading2">
    <w:name w:val="heading 2"/>
    <w:basedOn w:val="Normal"/>
    <w:next w:val="Normal"/>
    <w:link w:val="Heading2Char"/>
    <w:uiPriority w:val="99"/>
    <w:qFormat/>
    <w:rsid w:val="008542A8"/>
    <w:pPr>
      <w:keepNext/>
      <w:jc w:val="right"/>
      <w:outlineLvl w:val="1"/>
    </w:pPr>
    <w:rPr>
      <w:rFonts w:ascii="Times New Roman" w:hAnsi="Times New Roman"/>
      <w:u w:val="single"/>
    </w:rPr>
  </w:style>
  <w:style w:type="paragraph" w:styleId="Heading3">
    <w:name w:val="heading 3"/>
    <w:basedOn w:val="Normal"/>
    <w:next w:val="Normal"/>
    <w:link w:val="Heading3Char"/>
    <w:uiPriority w:val="99"/>
    <w:qFormat/>
    <w:rsid w:val="008542A8"/>
    <w:pPr>
      <w:keepNext/>
      <w:outlineLvl w:val="2"/>
    </w:pPr>
    <w:rPr>
      <w:b/>
      <w:sz w:val="28"/>
    </w:rPr>
  </w:style>
  <w:style w:type="paragraph" w:styleId="Heading4">
    <w:name w:val="heading 4"/>
    <w:basedOn w:val="Normal"/>
    <w:next w:val="Normal"/>
    <w:link w:val="Heading4Char"/>
    <w:uiPriority w:val="9"/>
    <w:qFormat/>
    <w:rsid w:val="008542A8"/>
    <w:pPr>
      <w:keepNext/>
      <w:outlineLvl w:val="3"/>
    </w:pPr>
    <w:rPr>
      <w:b/>
      <w:bCs/>
      <w:lang w:val="bg-BG"/>
    </w:rPr>
  </w:style>
  <w:style w:type="paragraph" w:styleId="Heading5">
    <w:name w:val="heading 5"/>
    <w:basedOn w:val="Normal"/>
    <w:next w:val="Normal"/>
    <w:link w:val="Heading5Char"/>
    <w:uiPriority w:val="99"/>
    <w:semiHidden/>
    <w:unhideWhenUsed/>
    <w:qFormat/>
    <w:rsid w:val="00CF42AC"/>
    <w:pPr>
      <w:keepNext/>
      <w:overflowPunct/>
      <w:jc w:val="center"/>
      <w:textAlignment w:val="auto"/>
      <w:outlineLvl w:val="4"/>
    </w:pPr>
    <w:rPr>
      <w:rFonts w:ascii="Times New Roman" w:hAnsi="Times New Roman"/>
      <w:b/>
      <w:bCs/>
      <w:i/>
      <w:iCs/>
      <w:lang w:val="bg-BG" w:eastAsia="bg-BG"/>
    </w:rPr>
  </w:style>
  <w:style w:type="paragraph" w:styleId="Heading7">
    <w:name w:val="heading 7"/>
    <w:basedOn w:val="Normal"/>
    <w:next w:val="Normal"/>
    <w:link w:val="Heading7Char"/>
    <w:uiPriority w:val="9"/>
    <w:semiHidden/>
    <w:unhideWhenUsed/>
    <w:qFormat/>
    <w:rsid w:val="00CF42AC"/>
    <w:pPr>
      <w:keepNext/>
      <w:keepLines/>
      <w:spacing w:before="200"/>
      <w:outlineLvl w:val="6"/>
    </w:pPr>
    <w:rPr>
      <w:rFonts w:ascii="Calibri Light" w:hAnsi="Calibri Light"/>
      <w:i/>
      <w:iCs/>
      <w:color w:val="1F4D7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42A8"/>
    <w:pPr>
      <w:tabs>
        <w:tab w:val="center" w:pos="4320"/>
        <w:tab w:val="right" w:pos="8640"/>
      </w:tabs>
    </w:pPr>
  </w:style>
  <w:style w:type="paragraph" w:styleId="Footer">
    <w:name w:val="footer"/>
    <w:basedOn w:val="Normal"/>
    <w:link w:val="FooterChar"/>
    <w:uiPriority w:val="99"/>
    <w:rsid w:val="008542A8"/>
    <w:pPr>
      <w:tabs>
        <w:tab w:val="center" w:pos="4320"/>
        <w:tab w:val="right" w:pos="8640"/>
      </w:tabs>
    </w:pPr>
  </w:style>
  <w:style w:type="paragraph" w:styleId="BodyText">
    <w:name w:val="Body Text"/>
    <w:basedOn w:val="Normal"/>
    <w:link w:val="BodyTextChar"/>
    <w:uiPriority w:val="99"/>
    <w:rsid w:val="008542A8"/>
    <w:pPr>
      <w:jc w:val="both"/>
    </w:pPr>
    <w:rPr>
      <w:rFonts w:ascii="Times New Roman" w:hAnsi="Times New Roman"/>
      <w:lang w:val="bg-BG"/>
    </w:rPr>
  </w:style>
  <w:style w:type="paragraph" w:styleId="BodyText2">
    <w:name w:val="Body Text 2"/>
    <w:basedOn w:val="Normal"/>
    <w:link w:val="BodyText2Char"/>
    <w:uiPriority w:val="99"/>
    <w:rsid w:val="008542A8"/>
    <w:pPr>
      <w:jc w:val="both"/>
    </w:pPr>
    <w:rPr>
      <w:rFonts w:ascii="Times New Roman" w:hAnsi="Times New Roman"/>
      <w:sz w:val="24"/>
      <w:lang w:val="bg-BG"/>
    </w:rPr>
  </w:style>
  <w:style w:type="character" w:styleId="Hyperlink">
    <w:name w:val="Hyperlink"/>
    <w:uiPriority w:val="99"/>
    <w:rsid w:val="008542A8"/>
    <w:rPr>
      <w:color w:val="0000FF"/>
      <w:u w:val="single"/>
    </w:rPr>
  </w:style>
  <w:style w:type="character" w:styleId="Emphasis">
    <w:name w:val="Emphasis"/>
    <w:qFormat/>
    <w:rsid w:val="005B69F7"/>
    <w:rPr>
      <w:i/>
      <w:iCs/>
    </w:rPr>
  </w:style>
  <w:style w:type="character" w:customStyle="1" w:styleId="FooterChar">
    <w:name w:val="Footer Char"/>
    <w:link w:val="Footer"/>
    <w:uiPriority w:val="99"/>
    <w:rsid w:val="006C5947"/>
    <w:rPr>
      <w:rFonts w:ascii="Arial" w:hAnsi="Arial"/>
      <w:lang w:val="en-US" w:eastAsia="en-US"/>
    </w:rPr>
  </w:style>
  <w:style w:type="character" w:styleId="PageNumber">
    <w:name w:val="page number"/>
    <w:basedOn w:val="DefaultParagraphFont"/>
    <w:uiPriority w:val="99"/>
    <w:rsid w:val="006C5947"/>
  </w:style>
  <w:style w:type="character" w:customStyle="1" w:styleId="Heading2Char">
    <w:name w:val="Heading 2 Char"/>
    <w:link w:val="Heading2"/>
    <w:uiPriority w:val="99"/>
    <w:rsid w:val="005C753F"/>
    <w:rPr>
      <w:u w:val="single"/>
      <w:lang w:eastAsia="en-US"/>
    </w:rPr>
  </w:style>
  <w:style w:type="paragraph" w:styleId="HTMLPreformatted">
    <w:name w:val="HTML Preformatted"/>
    <w:basedOn w:val="Normal"/>
    <w:link w:val="HTMLPreformattedChar"/>
    <w:uiPriority w:val="99"/>
    <w:unhideWhenUsed/>
    <w:rsid w:val="00B5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PreformattedChar">
    <w:name w:val="HTML Preformatted Char"/>
    <w:link w:val="HTMLPreformatted"/>
    <w:uiPriority w:val="99"/>
    <w:rsid w:val="00B559FF"/>
    <w:rPr>
      <w:rFonts w:ascii="Courier New" w:hAnsi="Courier New" w:cs="Courier New"/>
    </w:rPr>
  </w:style>
  <w:style w:type="paragraph" w:styleId="PlainText">
    <w:name w:val="Plain Text"/>
    <w:aliases w:val="Знак Знак Зна Char Char Char Знак Знак Знак Знак З,Знак,Знак Знак Знак,Знак + Tahoma,Центрирано,Отдясно:  0,06 cm Знак,06 cm Знак Знак,06 cm Знак Знак Знак,06 cm Знак Знак Знак Знак,Знак Знак Зна Char Char, Знак,Знак Знак Зна Знак,Char Char"/>
    <w:basedOn w:val="Normal"/>
    <w:link w:val="PlainTextChar"/>
    <w:rsid w:val="00B559FF"/>
    <w:pPr>
      <w:overflowPunct/>
      <w:autoSpaceDE/>
      <w:autoSpaceDN/>
      <w:adjustRightInd/>
      <w:textAlignment w:val="auto"/>
    </w:pPr>
    <w:rPr>
      <w:rFonts w:ascii="Courier New" w:hAnsi="Courier New"/>
    </w:rPr>
  </w:style>
  <w:style w:type="character" w:customStyle="1" w:styleId="PlainTextChar">
    <w:name w:val="Plain Text Char"/>
    <w:aliases w:val="Знак Знак Зна Char Char Char Знак Знак Знак Знак З Char,Знак Char,Знак Знак Знак Char,Знак + Tahoma Char,Центрирано Char,Отдясно:  0 Char,06 cm Знак Char,06 cm Знак Знак Char,06 cm Знак Знак Знак Char,06 cm Знак Знак Знак Знак Char"/>
    <w:link w:val="PlainText"/>
    <w:rsid w:val="00B559FF"/>
    <w:rPr>
      <w:rFonts w:ascii="Courier New" w:hAnsi="Courier New"/>
      <w:lang w:eastAsia="en-US"/>
    </w:rPr>
  </w:style>
  <w:style w:type="table" w:styleId="TableGrid">
    <w:name w:val="Table Grid"/>
    <w:basedOn w:val="TableNormal"/>
    <w:rsid w:val="00814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323C8C"/>
    <w:rPr>
      <w:rFonts w:ascii="Bookman Old Style" w:hAnsi="Bookman Old Style"/>
      <w:b/>
      <w:spacing w:val="30"/>
      <w:sz w:val="24"/>
      <w:lang w:eastAsia="en-US"/>
    </w:rPr>
  </w:style>
  <w:style w:type="table" w:customStyle="1" w:styleId="TableGrid1">
    <w:name w:val="Table Grid1"/>
    <w:basedOn w:val="TableNormal"/>
    <w:next w:val="TableGrid"/>
    <w:uiPriority w:val="59"/>
    <w:rsid w:val="00E0647C"/>
    <w:rPr>
      <w:rFonts w:eastAsia="Calibri"/>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821295"/>
    <w:rPr>
      <w:rFonts w:ascii="Tahoma" w:hAnsi="Tahoma" w:cs="Tahoma"/>
      <w:sz w:val="16"/>
      <w:szCs w:val="16"/>
    </w:rPr>
  </w:style>
  <w:style w:type="character" w:customStyle="1" w:styleId="BalloonTextChar">
    <w:name w:val="Balloon Text Char"/>
    <w:basedOn w:val="DefaultParagraphFont"/>
    <w:link w:val="BalloonText"/>
    <w:uiPriority w:val="99"/>
    <w:rsid w:val="00821295"/>
    <w:rPr>
      <w:rFonts w:ascii="Tahoma" w:hAnsi="Tahoma" w:cs="Tahoma"/>
      <w:sz w:val="16"/>
      <w:szCs w:val="16"/>
      <w:lang w:val="en-US" w:eastAsia="en-US"/>
    </w:rPr>
  </w:style>
  <w:style w:type="table" w:customStyle="1" w:styleId="TableGrid2">
    <w:name w:val="Table Grid2"/>
    <w:basedOn w:val="TableNormal"/>
    <w:next w:val="TableGrid"/>
    <w:uiPriority w:val="39"/>
    <w:rsid w:val="00C45C4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9"/>
    <w:semiHidden/>
    <w:rsid w:val="00CF42AC"/>
    <w:rPr>
      <w:b/>
      <w:bCs/>
      <w:i/>
      <w:iCs/>
    </w:rPr>
  </w:style>
  <w:style w:type="paragraph" w:customStyle="1" w:styleId="Heading71">
    <w:name w:val="Heading 71"/>
    <w:basedOn w:val="Normal"/>
    <w:next w:val="Normal"/>
    <w:uiPriority w:val="9"/>
    <w:semiHidden/>
    <w:unhideWhenUsed/>
    <w:qFormat/>
    <w:rsid w:val="00CF42AC"/>
    <w:pPr>
      <w:keepNext/>
      <w:keepLines/>
      <w:overflowPunct/>
      <w:autoSpaceDE/>
      <w:autoSpaceDN/>
      <w:adjustRightInd/>
      <w:spacing w:before="40" w:line="259" w:lineRule="auto"/>
      <w:textAlignment w:val="auto"/>
      <w:outlineLvl w:val="6"/>
    </w:pPr>
    <w:rPr>
      <w:rFonts w:ascii="Calibri Light" w:hAnsi="Calibri Light"/>
      <w:i/>
      <w:iCs/>
      <w:color w:val="1F4D78"/>
      <w:sz w:val="22"/>
      <w:szCs w:val="22"/>
      <w:lang w:val="bg-BG"/>
    </w:rPr>
  </w:style>
  <w:style w:type="numbering" w:customStyle="1" w:styleId="NoList1">
    <w:name w:val="No List1"/>
    <w:next w:val="NoList"/>
    <w:uiPriority w:val="99"/>
    <w:semiHidden/>
    <w:unhideWhenUsed/>
    <w:rsid w:val="00CF42AC"/>
  </w:style>
  <w:style w:type="character" w:customStyle="1" w:styleId="Heading3Char">
    <w:name w:val="Heading 3 Char"/>
    <w:basedOn w:val="DefaultParagraphFont"/>
    <w:link w:val="Heading3"/>
    <w:uiPriority w:val="99"/>
    <w:rsid w:val="00CF42AC"/>
    <w:rPr>
      <w:rFonts w:ascii="Arial" w:hAnsi="Arial"/>
      <w:b/>
      <w:sz w:val="28"/>
      <w:lang w:val="en-US" w:eastAsia="en-US"/>
    </w:rPr>
  </w:style>
  <w:style w:type="character" w:customStyle="1" w:styleId="Heading4Char">
    <w:name w:val="Heading 4 Char"/>
    <w:basedOn w:val="DefaultParagraphFont"/>
    <w:link w:val="Heading4"/>
    <w:uiPriority w:val="9"/>
    <w:rsid w:val="00CF42AC"/>
    <w:rPr>
      <w:rFonts w:ascii="Arial" w:hAnsi="Arial"/>
      <w:b/>
      <w:bCs/>
      <w:lang w:eastAsia="en-US"/>
    </w:rPr>
  </w:style>
  <w:style w:type="numbering" w:customStyle="1" w:styleId="NoList11">
    <w:name w:val="No List11"/>
    <w:next w:val="NoList"/>
    <w:uiPriority w:val="99"/>
    <w:semiHidden/>
    <w:unhideWhenUsed/>
    <w:rsid w:val="00CF42AC"/>
  </w:style>
  <w:style w:type="character" w:styleId="FollowedHyperlink">
    <w:name w:val="FollowedHyperlink"/>
    <w:uiPriority w:val="99"/>
    <w:semiHidden/>
    <w:unhideWhenUsed/>
    <w:rsid w:val="00CF42AC"/>
    <w:rPr>
      <w:rFonts w:ascii="Times New Roman" w:hAnsi="Times New Roman" w:cs="Times New Roman" w:hint="default"/>
      <w:color w:val="800080"/>
      <w:u w:val="single"/>
    </w:rPr>
  </w:style>
  <w:style w:type="character" w:styleId="Strong">
    <w:name w:val="Strong"/>
    <w:uiPriority w:val="22"/>
    <w:qFormat/>
    <w:rsid w:val="00CF42AC"/>
    <w:rPr>
      <w:rFonts w:ascii="Times New Roman" w:hAnsi="Times New Roman" w:cs="Times New Roman" w:hint="default"/>
      <w:b/>
      <w:bCs/>
    </w:rPr>
  </w:style>
  <w:style w:type="paragraph" w:customStyle="1" w:styleId="msonormal0">
    <w:name w:val="msonormal"/>
    <w:basedOn w:val="Normal"/>
    <w:uiPriority w:val="99"/>
    <w:rsid w:val="00CF42AC"/>
    <w:pPr>
      <w:overflowPunct/>
      <w:spacing w:before="100" w:after="100"/>
      <w:textAlignment w:val="auto"/>
    </w:pPr>
    <w:rPr>
      <w:rFonts w:ascii="Times New Roman" w:hAnsi="Times New Roman"/>
      <w:sz w:val="24"/>
      <w:szCs w:val="24"/>
      <w:lang w:val="bg-BG" w:eastAsia="bg-BG"/>
    </w:rPr>
  </w:style>
  <w:style w:type="paragraph" w:styleId="NormalWeb">
    <w:name w:val="Normal (Web)"/>
    <w:basedOn w:val="Normal"/>
    <w:uiPriority w:val="99"/>
    <w:semiHidden/>
    <w:unhideWhenUsed/>
    <w:rsid w:val="00CF42AC"/>
    <w:pPr>
      <w:overflowPunct/>
      <w:spacing w:before="100" w:after="100"/>
      <w:textAlignment w:val="auto"/>
    </w:pPr>
    <w:rPr>
      <w:rFonts w:ascii="Times New Roman" w:hAnsi="Times New Roman"/>
      <w:sz w:val="24"/>
      <w:szCs w:val="24"/>
      <w:lang w:val="bg-BG" w:eastAsia="bg-BG"/>
    </w:rPr>
  </w:style>
  <w:style w:type="character" w:customStyle="1" w:styleId="HeaderChar">
    <w:name w:val="Header Char"/>
    <w:basedOn w:val="DefaultParagraphFont"/>
    <w:link w:val="Header"/>
    <w:uiPriority w:val="99"/>
    <w:rsid w:val="00CF42AC"/>
    <w:rPr>
      <w:rFonts w:ascii="Arial" w:hAnsi="Arial"/>
      <w:lang w:val="en-US" w:eastAsia="en-US"/>
    </w:rPr>
  </w:style>
  <w:style w:type="paragraph" w:styleId="ListBullet">
    <w:name w:val="List Bullet"/>
    <w:basedOn w:val="Normal"/>
    <w:uiPriority w:val="99"/>
    <w:unhideWhenUsed/>
    <w:rsid w:val="00CF42AC"/>
    <w:pPr>
      <w:numPr>
        <w:numId w:val="2"/>
      </w:numPr>
      <w:overflowPunct/>
      <w:contextualSpacing/>
      <w:textAlignment w:val="auto"/>
    </w:pPr>
    <w:rPr>
      <w:rFonts w:ascii="Tahoma" w:hAnsi="Tahoma" w:cs="Tahoma"/>
      <w:sz w:val="24"/>
      <w:szCs w:val="24"/>
      <w:lang w:val="bg-BG" w:eastAsia="bg-BG"/>
    </w:rPr>
  </w:style>
  <w:style w:type="paragraph" w:styleId="Title">
    <w:name w:val="Title"/>
    <w:basedOn w:val="Normal"/>
    <w:link w:val="TitleChar"/>
    <w:uiPriority w:val="99"/>
    <w:qFormat/>
    <w:rsid w:val="00CF42AC"/>
    <w:pPr>
      <w:overflowPunct/>
      <w:jc w:val="center"/>
      <w:textAlignment w:val="auto"/>
    </w:pPr>
    <w:rPr>
      <w:rFonts w:ascii="Tahoma" w:hAnsi="Tahoma" w:cs="Tahoma"/>
      <w:b/>
      <w:bCs/>
      <w:sz w:val="24"/>
      <w:szCs w:val="24"/>
      <w:lang w:val="bg-BG" w:eastAsia="bg-BG"/>
    </w:rPr>
  </w:style>
  <w:style w:type="character" w:customStyle="1" w:styleId="TitleChar">
    <w:name w:val="Title Char"/>
    <w:basedOn w:val="DefaultParagraphFont"/>
    <w:link w:val="Title"/>
    <w:uiPriority w:val="99"/>
    <w:rsid w:val="00CF42AC"/>
    <w:rPr>
      <w:rFonts w:ascii="Tahoma" w:hAnsi="Tahoma" w:cs="Tahoma"/>
      <w:b/>
      <w:bCs/>
      <w:sz w:val="24"/>
      <w:szCs w:val="24"/>
    </w:rPr>
  </w:style>
  <w:style w:type="character" w:customStyle="1" w:styleId="BodyTextChar">
    <w:name w:val="Body Text Char"/>
    <w:basedOn w:val="DefaultParagraphFont"/>
    <w:link w:val="BodyText"/>
    <w:uiPriority w:val="99"/>
    <w:rsid w:val="00CF42AC"/>
    <w:rPr>
      <w:lang w:eastAsia="en-US"/>
    </w:rPr>
  </w:style>
  <w:style w:type="paragraph" w:styleId="BodyTextIndent">
    <w:name w:val="Body Text Indent"/>
    <w:basedOn w:val="Normal"/>
    <w:link w:val="BodyTextIndentChar"/>
    <w:uiPriority w:val="99"/>
    <w:semiHidden/>
    <w:unhideWhenUsed/>
    <w:rsid w:val="00CF42AC"/>
    <w:pPr>
      <w:overflowPunct/>
      <w:ind w:firstLine="720"/>
      <w:textAlignment w:val="auto"/>
    </w:pPr>
    <w:rPr>
      <w:rFonts w:ascii="Times New Roman" w:hAnsi="Times New Roman"/>
      <w:sz w:val="24"/>
      <w:szCs w:val="24"/>
      <w:lang w:val="bg-BG" w:eastAsia="bg-BG"/>
    </w:rPr>
  </w:style>
  <w:style w:type="character" w:customStyle="1" w:styleId="BodyTextIndentChar">
    <w:name w:val="Body Text Indent Char"/>
    <w:basedOn w:val="DefaultParagraphFont"/>
    <w:link w:val="BodyTextIndent"/>
    <w:uiPriority w:val="99"/>
    <w:semiHidden/>
    <w:rsid w:val="00CF42AC"/>
    <w:rPr>
      <w:sz w:val="24"/>
      <w:szCs w:val="24"/>
    </w:rPr>
  </w:style>
  <w:style w:type="character" w:customStyle="1" w:styleId="BodyText2Char">
    <w:name w:val="Body Text 2 Char"/>
    <w:basedOn w:val="DefaultParagraphFont"/>
    <w:link w:val="BodyText2"/>
    <w:uiPriority w:val="99"/>
    <w:rsid w:val="00CF42AC"/>
    <w:rPr>
      <w:sz w:val="24"/>
      <w:lang w:eastAsia="en-US"/>
    </w:rPr>
  </w:style>
  <w:style w:type="paragraph" w:styleId="BodyText3">
    <w:name w:val="Body Text 3"/>
    <w:basedOn w:val="Normal"/>
    <w:link w:val="BodyText3Char"/>
    <w:uiPriority w:val="99"/>
    <w:semiHidden/>
    <w:unhideWhenUsed/>
    <w:rsid w:val="00CF42AC"/>
    <w:pPr>
      <w:overflowPunct/>
      <w:spacing w:line="360" w:lineRule="auto"/>
      <w:textAlignment w:val="auto"/>
    </w:pPr>
    <w:rPr>
      <w:rFonts w:ascii="Tahoma" w:hAnsi="Tahoma" w:cs="Tahoma"/>
      <w:b/>
      <w:bCs/>
      <w:sz w:val="24"/>
      <w:szCs w:val="24"/>
      <w:lang w:val="bg-BG" w:eastAsia="bg-BG"/>
    </w:rPr>
  </w:style>
  <w:style w:type="character" w:customStyle="1" w:styleId="BodyText3Char">
    <w:name w:val="Body Text 3 Char"/>
    <w:basedOn w:val="DefaultParagraphFont"/>
    <w:link w:val="BodyText3"/>
    <w:uiPriority w:val="99"/>
    <w:semiHidden/>
    <w:rsid w:val="00CF42AC"/>
    <w:rPr>
      <w:rFonts w:ascii="Tahoma" w:hAnsi="Tahoma" w:cs="Tahoma"/>
      <w:b/>
      <w:bCs/>
      <w:sz w:val="24"/>
      <w:szCs w:val="24"/>
    </w:rPr>
  </w:style>
  <w:style w:type="character" w:customStyle="1" w:styleId="PlainTextChar1">
    <w:name w:val="Plain Text Char1"/>
    <w:basedOn w:val="DefaultParagraphFont"/>
    <w:semiHidden/>
    <w:rsid w:val="00CF42AC"/>
    <w:rPr>
      <w:rFonts w:ascii="Consolas" w:hAnsi="Consolas"/>
      <w:sz w:val="21"/>
      <w:szCs w:val="21"/>
    </w:rPr>
  </w:style>
  <w:style w:type="paragraph" w:customStyle="1" w:styleId="Normal0">
    <w:name w:val="[Normal]"/>
    <w:uiPriority w:val="99"/>
    <w:rsid w:val="00CF42AC"/>
    <w:pPr>
      <w:widowControl w:val="0"/>
      <w:autoSpaceDE w:val="0"/>
      <w:autoSpaceDN w:val="0"/>
      <w:adjustRightInd w:val="0"/>
    </w:pPr>
    <w:rPr>
      <w:rFonts w:ascii="Arial" w:hAnsi="Arial" w:cs="Arial"/>
      <w:sz w:val="24"/>
      <w:szCs w:val="24"/>
    </w:rPr>
  </w:style>
  <w:style w:type="paragraph" w:customStyle="1" w:styleId="Default">
    <w:name w:val="Default"/>
    <w:basedOn w:val="Normal0"/>
    <w:uiPriority w:val="99"/>
    <w:rsid w:val="00CF42AC"/>
    <w:rPr>
      <w:rFonts w:ascii="Verdana" w:hAnsi="Verdana" w:cs="Verdana"/>
      <w:color w:val="000000"/>
    </w:rPr>
  </w:style>
  <w:style w:type="paragraph" w:customStyle="1" w:styleId="right">
    <w:name w:val="right"/>
    <w:basedOn w:val="Normal"/>
    <w:uiPriority w:val="99"/>
    <w:rsid w:val="00CF42AC"/>
    <w:pPr>
      <w:overflowPunct/>
      <w:autoSpaceDE/>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BODY">
    <w:name w:val="BODY"/>
    <w:basedOn w:val="Normal0"/>
    <w:uiPriority w:val="99"/>
    <w:rsid w:val="00CF42AC"/>
    <w:pPr>
      <w:widowControl/>
      <w:autoSpaceDE/>
      <w:adjustRightInd/>
    </w:pPr>
    <w:rPr>
      <w:rFonts w:eastAsia="Arial" w:cs="Times New Roman"/>
      <w:szCs w:val="20"/>
      <w:lang w:val="en-US" w:eastAsia="en-US"/>
    </w:rPr>
  </w:style>
  <w:style w:type="character" w:customStyle="1" w:styleId="CharChar12">
    <w:name w:val="Char Char12"/>
    <w:uiPriority w:val="99"/>
    <w:rsid w:val="00CF42AC"/>
    <w:rPr>
      <w:rFonts w:ascii="Tahoma" w:hAnsi="Tahoma" w:cs="Tahoma" w:hint="default"/>
      <w:b/>
      <w:bCs/>
    </w:rPr>
  </w:style>
  <w:style w:type="character" w:customStyle="1" w:styleId="CharChar11">
    <w:name w:val="Char Char11"/>
    <w:uiPriority w:val="99"/>
    <w:rsid w:val="00CF42AC"/>
    <w:rPr>
      <w:rFonts w:ascii="Times New Roman" w:hAnsi="Times New Roman" w:cs="Times New Roman" w:hint="default"/>
      <w:b/>
      <w:bCs/>
      <w:sz w:val="36"/>
      <w:szCs w:val="36"/>
    </w:rPr>
  </w:style>
  <w:style w:type="character" w:customStyle="1" w:styleId="CharChar10">
    <w:name w:val="Char Char10"/>
    <w:uiPriority w:val="99"/>
    <w:rsid w:val="00CF42AC"/>
    <w:rPr>
      <w:rFonts w:ascii="Tahoma" w:hAnsi="Tahoma" w:cs="Tahoma" w:hint="default"/>
      <w:b/>
      <w:bCs/>
      <w:i/>
      <w:iCs/>
      <w:sz w:val="32"/>
      <w:szCs w:val="32"/>
    </w:rPr>
  </w:style>
  <w:style w:type="character" w:customStyle="1" w:styleId="CharChar9">
    <w:name w:val="Char Char9"/>
    <w:uiPriority w:val="99"/>
    <w:rsid w:val="00CF42AC"/>
    <w:rPr>
      <w:rFonts w:ascii="Times New Roman" w:hAnsi="Times New Roman" w:cs="Times New Roman" w:hint="default"/>
      <w:b/>
      <w:bCs/>
      <w:i/>
      <w:iCs/>
    </w:rPr>
  </w:style>
  <w:style w:type="character" w:customStyle="1" w:styleId="CharChar8">
    <w:name w:val="Char Char8"/>
    <w:uiPriority w:val="99"/>
    <w:rsid w:val="00CF42AC"/>
    <w:rPr>
      <w:rFonts w:ascii="Courier New" w:hAnsi="Courier New" w:cs="Courier New" w:hint="default"/>
    </w:rPr>
  </w:style>
  <w:style w:type="character" w:customStyle="1" w:styleId="CharChar7">
    <w:name w:val="Char Char7"/>
    <w:uiPriority w:val="99"/>
    <w:rsid w:val="00CF42AC"/>
    <w:rPr>
      <w:rFonts w:ascii="Tahoma" w:hAnsi="Tahoma" w:cs="Tahoma" w:hint="default"/>
    </w:rPr>
  </w:style>
  <w:style w:type="character" w:customStyle="1" w:styleId="CharChar6">
    <w:name w:val="Char Char6"/>
    <w:uiPriority w:val="99"/>
    <w:rsid w:val="00CF42AC"/>
    <w:rPr>
      <w:rFonts w:ascii="Tahoma" w:hAnsi="Tahoma" w:cs="Tahoma" w:hint="default"/>
    </w:rPr>
  </w:style>
  <w:style w:type="character" w:customStyle="1" w:styleId="CharChar5">
    <w:name w:val="Char Char5"/>
    <w:uiPriority w:val="99"/>
    <w:rsid w:val="00CF42AC"/>
    <w:rPr>
      <w:rFonts w:ascii="Tahoma" w:hAnsi="Tahoma" w:cs="Tahoma" w:hint="default"/>
      <w:sz w:val="16"/>
      <w:szCs w:val="16"/>
    </w:rPr>
  </w:style>
  <w:style w:type="character" w:customStyle="1" w:styleId="CharChar4">
    <w:name w:val="Char Char4"/>
    <w:uiPriority w:val="99"/>
    <w:rsid w:val="00CF42AC"/>
    <w:rPr>
      <w:rFonts w:ascii="Tahoma" w:hAnsi="Tahoma" w:cs="Tahoma" w:hint="default"/>
      <w:b/>
      <w:bCs/>
    </w:rPr>
  </w:style>
  <w:style w:type="character" w:customStyle="1" w:styleId="CharChar3">
    <w:name w:val="Char Char3"/>
    <w:uiPriority w:val="99"/>
    <w:rsid w:val="00CF42AC"/>
    <w:rPr>
      <w:rFonts w:ascii="Century Gothic" w:hAnsi="Century Gothic" w:cs="Century Gothic" w:hint="default"/>
      <w:sz w:val="18"/>
      <w:szCs w:val="18"/>
    </w:rPr>
  </w:style>
  <w:style w:type="character" w:customStyle="1" w:styleId="CharChar2">
    <w:name w:val="Char Char2"/>
    <w:uiPriority w:val="99"/>
    <w:rsid w:val="00CF42AC"/>
    <w:rPr>
      <w:rFonts w:ascii="Tahoma" w:hAnsi="Tahoma" w:cs="Tahoma" w:hint="default"/>
    </w:rPr>
  </w:style>
  <w:style w:type="character" w:customStyle="1" w:styleId="CharChar1">
    <w:name w:val="Char Char1"/>
    <w:uiPriority w:val="99"/>
    <w:rsid w:val="00CF42AC"/>
    <w:rPr>
      <w:rFonts w:ascii="Tahoma" w:hAnsi="Tahoma" w:cs="Tahoma" w:hint="default"/>
      <w:b/>
      <w:bCs/>
    </w:rPr>
  </w:style>
  <w:style w:type="character" w:customStyle="1" w:styleId="CharChar81">
    <w:name w:val="Char Char81"/>
    <w:uiPriority w:val="99"/>
    <w:rsid w:val="00CF42AC"/>
    <w:rPr>
      <w:rFonts w:ascii="Courier New" w:hAnsi="Courier New" w:cs="Courier New" w:hint="default"/>
    </w:rPr>
  </w:style>
  <w:style w:type="character" w:customStyle="1" w:styleId="CharChar121">
    <w:name w:val="Char Char121"/>
    <w:uiPriority w:val="99"/>
    <w:rsid w:val="00CF42AC"/>
    <w:rPr>
      <w:rFonts w:ascii="Tahoma" w:hAnsi="Tahoma" w:cs="Tahoma" w:hint="default"/>
      <w:b/>
      <w:bCs/>
    </w:rPr>
  </w:style>
  <w:style w:type="character" w:customStyle="1" w:styleId="CharChar111">
    <w:name w:val="Char Char111"/>
    <w:uiPriority w:val="99"/>
    <w:rsid w:val="00CF42AC"/>
    <w:rPr>
      <w:rFonts w:ascii="Times New Roman" w:hAnsi="Times New Roman" w:cs="Times New Roman" w:hint="default"/>
      <w:b/>
      <w:bCs/>
      <w:sz w:val="36"/>
      <w:szCs w:val="36"/>
    </w:rPr>
  </w:style>
  <w:style w:type="character" w:customStyle="1" w:styleId="CharChar101">
    <w:name w:val="Char Char101"/>
    <w:uiPriority w:val="99"/>
    <w:rsid w:val="00CF42AC"/>
    <w:rPr>
      <w:rFonts w:ascii="Tahoma" w:hAnsi="Tahoma" w:cs="Tahoma" w:hint="default"/>
      <w:b/>
      <w:bCs/>
      <w:i/>
      <w:iCs/>
      <w:sz w:val="32"/>
      <w:szCs w:val="32"/>
    </w:rPr>
  </w:style>
  <w:style w:type="character" w:customStyle="1" w:styleId="CharChar91">
    <w:name w:val="Char Char91"/>
    <w:uiPriority w:val="99"/>
    <w:rsid w:val="00CF42AC"/>
    <w:rPr>
      <w:rFonts w:ascii="Times New Roman" w:hAnsi="Times New Roman" w:cs="Times New Roman" w:hint="default"/>
      <w:b/>
      <w:bCs/>
      <w:i/>
      <w:iCs/>
    </w:rPr>
  </w:style>
  <w:style w:type="character" w:customStyle="1" w:styleId="CharChar71">
    <w:name w:val="Char Char71"/>
    <w:uiPriority w:val="99"/>
    <w:rsid w:val="00CF42AC"/>
    <w:rPr>
      <w:rFonts w:ascii="Tahoma" w:hAnsi="Tahoma" w:cs="Tahoma" w:hint="default"/>
    </w:rPr>
  </w:style>
  <w:style w:type="character" w:customStyle="1" w:styleId="CharChar61">
    <w:name w:val="Char Char61"/>
    <w:uiPriority w:val="99"/>
    <w:rsid w:val="00CF42AC"/>
    <w:rPr>
      <w:rFonts w:ascii="Tahoma" w:hAnsi="Tahoma" w:cs="Tahoma" w:hint="default"/>
    </w:rPr>
  </w:style>
  <w:style w:type="character" w:customStyle="1" w:styleId="CharChar41">
    <w:name w:val="Char Char41"/>
    <w:uiPriority w:val="99"/>
    <w:rsid w:val="00CF42AC"/>
    <w:rPr>
      <w:rFonts w:ascii="Tahoma" w:hAnsi="Tahoma" w:cs="Tahoma" w:hint="default"/>
      <w:b/>
      <w:bCs/>
    </w:rPr>
  </w:style>
  <w:style w:type="character" w:customStyle="1" w:styleId="CharChar31">
    <w:name w:val="Char Char31"/>
    <w:uiPriority w:val="99"/>
    <w:rsid w:val="00CF42AC"/>
    <w:rPr>
      <w:rFonts w:ascii="Century Gothic" w:hAnsi="Century Gothic" w:cs="Century Gothic" w:hint="default"/>
      <w:sz w:val="18"/>
      <w:szCs w:val="18"/>
    </w:rPr>
  </w:style>
  <w:style w:type="character" w:customStyle="1" w:styleId="CharChar14">
    <w:name w:val="Char Char14"/>
    <w:uiPriority w:val="99"/>
    <w:rsid w:val="00CF42AC"/>
    <w:rPr>
      <w:rFonts w:ascii="Times New Roman" w:hAnsi="Times New Roman" w:cs="Times New Roman" w:hint="default"/>
    </w:rPr>
  </w:style>
  <w:style w:type="character" w:customStyle="1" w:styleId="CharChar21">
    <w:name w:val="Char Char21"/>
    <w:uiPriority w:val="99"/>
    <w:rsid w:val="00CF42AC"/>
    <w:rPr>
      <w:rFonts w:ascii="Tahoma" w:hAnsi="Tahoma" w:cs="Tahoma" w:hint="default"/>
    </w:rPr>
  </w:style>
  <w:style w:type="character" w:customStyle="1" w:styleId="CharChar13">
    <w:name w:val="Char Char13"/>
    <w:uiPriority w:val="99"/>
    <w:rsid w:val="00CF42AC"/>
    <w:rPr>
      <w:rFonts w:ascii="Tahoma" w:hAnsi="Tahoma" w:cs="Tahoma" w:hint="default"/>
      <w:b/>
      <w:bCs/>
    </w:rPr>
  </w:style>
  <w:style w:type="character" w:customStyle="1" w:styleId="Heading7Char">
    <w:name w:val="Heading 7 Char"/>
    <w:basedOn w:val="DefaultParagraphFont"/>
    <w:link w:val="Heading7"/>
    <w:uiPriority w:val="9"/>
    <w:semiHidden/>
    <w:rsid w:val="00CF42AC"/>
    <w:rPr>
      <w:rFonts w:ascii="Calibri Light" w:eastAsia="Times New Roman" w:hAnsi="Calibri Light" w:cs="Times New Roman"/>
      <w:i/>
      <w:iCs/>
      <w:color w:val="1F4D78"/>
    </w:rPr>
  </w:style>
  <w:style w:type="character" w:customStyle="1" w:styleId="Heading7Char1">
    <w:name w:val="Heading 7 Char1"/>
    <w:basedOn w:val="DefaultParagraphFont"/>
    <w:semiHidden/>
    <w:rsid w:val="00CF42AC"/>
    <w:rPr>
      <w:rFonts w:asciiTheme="majorHAnsi" w:eastAsiaTheme="majorEastAsia" w:hAnsiTheme="majorHAnsi" w:cstheme="majorBidi"/>
      <w:i/>
      <w:iCs/>
      <w:color w:val="404040" w:themeColor="text1" w:themeTint="BF"/>
      <w:lang w:val="en-US" w:eastAsia="en-US"/>
    </w:rPr>
  </w:style>
  <w:style w:type="paragraph" w:styleId="ListParagraph">
    <w:name w:val="List Paragraph"/>
    <w:basedOn w:val="Normal"/>
    <w:uiPriority w:val="34"/>
    <w:qFormat/>
    <w:rsid w:val="000816BC"/>
    <w:pPr>
      <w:ind w:left="720"/>
      <w:contextualSpacing/>
    </w:pPr>
  </w:style>
  <w:style w:type="paragraph" w:customStyle="1" w:styleId="FR1">
    <w:name w:val="FR1"/>
    <w:rsid w:val="009D778C"/>
    <w:pPr>
      <w:widowControl w:val="0"/>
      <w:suppressAutoHyphens/>
      <w:autoSpaceDE w:val="0"/>
    </w:pPr>
    <w:rPr>
      <w:b/>
      <w:bCs/>
      <w:sz w:val="16"/>
      <w:szCs w:val="16"/>
      <w:lang w:eastAsia="ar-SA"/>
    </w:rPr>
  </w:style>
  <w:style w:type="table" w:customStyle="1" w:styleId="TableGrid0">
    <w:name w:val="TableGrid"/>
    <w:rsid w:val="00FC2E16"/>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character" w:customStyle="1" w:styleId="y2iqfc">
    <w:name w:val="y2iqfc"/>
    <w:basedOn w:val="DefaultParagraphFont"/>
    <w:rsid w:val="001677C2"/>
  </w:style>
  <w:style w:type="paragraph" w:styleId="NoSpacing">
    <w:name w:val="No Spacing"/>
    <w:link w:val="NoSpacingChar"/>
    <w:uiPriority w:val="1"/>
    <w:qFormat/>
    <w:rsid w:val="00AD2277"/>
    <w:rPr>
      <w:rFonts w:ascii="Calibri" w:eastAsia="Calibri" w:hAnsi="Calibri"/>
      <w:sz w:val="22"/>
      <w:szCs w:val="22"/>
      <w:lang w:eastAsia="en-US"/>
    </w:rPr>
  </w:style>
  <w:style w:type="character" w:customStyle="1" w:styleId="NoSpacingChar">
    <w:name w:val="No Spacing Char"/>
    <w:link w:val="NoSpacing"/>
    <w:uiPriority w:val="1"/>
    <w:rsid w:val="00AD227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3582">
      <w:bodyDiv w:val="1"/>
      <w:marLeft w:val="0"/>
      <w:marRight w:val="0"/>
      <w:marTop w:val="0"/>
      <w:marBottom w:val="0"/>
      <w:divBdr>
        <w:top w:val="none" w:sz="0" w:space="0" w:color="auto"/>
        <w:left w:val="none" w:sz="0" w:space="0" w:color="auto"/>
        <w:bottom w:val="none" w:sz="0" w:space="0" w:color="auto"/>
        <w:right w:val="none" w:sz="0" w:space="0" w:color="auto"/>
      </w:divBdr>
    </w:div>
    <w:div w:id="126701085">
      <w:bodyDiv w:val="1"/>
      <w:marLeft w:val="0"/>
      <w:marRight w:val="0"/>
      <w:marTop w:val="0"/>
      <w:marBottom w:val="0"/>
      <w:divBdr>
        <w:top w:val="none" w:sz="0" w:space="0" w:color="auto"/>
        <w:left w:val="none" w:sz="0" w:space="0" w:color="auto"/>
        <w:bottom w:val="none" w:sz="0" w:space="0" w:color="auto"/>
        <w:right w:val="none" w:sz="0" w:space="0" w:color="auto"/>
      </w:divBdr>
    </w:div>
    <w:div w:id="323245990">
      <w:bodyDiv w:val="1"/>
      <w:marLeft w:val="0"/>
      <w:marRight w:val="0"/>
      <w:marTop w:val="0"/>
      <w:marBottom w:val="0"/>
      <w:divBdr>
        <w:top w:val="none" w:sz="0" w:space="0" w:color="auto"/>
        <w:left w:val="none" w:sz="0" w:space="0" w:color="auto"/>
        <w:bottom w:val="none" w:sz="0" w:space="0" w:color="auto"/>
        <w:right w:val="none" w:sz="0" w:space="0" w:color="auto"/>
      </w:divBdr>
    </w:div>
    <w:div w:id="436020703">
      <w:bodyDiv w:val="1"/>
      <w:marLeft w:val="0"/>
      <w:marRight w:val="0"/>
      <w:marTop w:val="0"/>
      <w:marBottom w:val="0"/>
      <w:divBdr>
        <w:top w:val="none" w:sz="0" w:space="0" w:color="auto"/>
        <w:left w:val="none" w:sz="0" w:space="0" w:color="auto"/>
        <w:bottom w:val="none" w:sz="0" w:space="0" w:color="auto"/>
        <w:right w:val="none" w:sz="0" w:space="0" w:color="auto"/>
      </w:divBdr>
    </w:div>
    <w:div w:id="613942554">
      <w:bodyDiv w:val="1"/>
      <w:marLeft w:val="0"/>
      <w:marRight w:val="0"/>
      <w:marTop w:val="0"/>
      <w:marBottom w:val="0"/>
      <w:divBdr>
        <w:top w:val="none" w:sz="0" w:space="0" w:color="auto"/>
        <w:left w:val="none" w:sz="0" w:space="0" w:color="auto"/>
        <w:bottom w:val="none" w:sz="0" w:space="0" w:color="auto"/>
        <w:right w:val="none" w:sz="0" w:space="0" w:color="auto"/>
      </w:divBdr>
    </w:div>
    <w:div w:id="672613109">
      <w:bodyDiv w:val="1"/>
      <w:marLeft w:val="0"/>
      <w:marRight w:val="0"/>
      <w:marTop w:val="0"/>
      <w:marBottom w:val="0"/>
      <w:divBdr>
        <w:top w:val="none" w:sz="0" w:space="0" w:color="auto"/>
        <w:left w:val="none" w:sz="0" w:space="0" w:color="auto"/>
        <w:bottom w:val="none" w:sz="0" w:space="0" w:color="auto"/>
        <w:right w:val="none" w:sz="0" w:space="0" w:color="auto"/>
      </w:divBdr>
    </w:div>
    <w:div w:id="677193758">
      <w:bodyDiv w:val="1"/>
      <w:marLeft w:val="0"/>
      <w:marRight w:val="0"/>
      <w:marTop w:val="0"/>
      <w:marBottom w:val="0"/>
      <w:divBdr>
        <w:top w:val="none" w:sz="0" w:space="0" w:color="auto"/>
        <w:left w:val="none" w:sz="0" w:space="0" w:color="auto"/>
        <w:bottom w:val="none" w:sz="0" w:space="0" w:color="auto"/>
        <w:right w:val="none" w:sz="0" w:space="0" w:color="auto"/>
      </w:divBdr>
    </w:div>
    <w:div w:id="702098670">
      <w:bodyDiv w:val="1"/>
      <w:marLeft w:val="0"/>
      <w:marRight w:val="0"/>
      <w:marTop w:val="0"/>
      <w:marBottom w:val="0"/>
      <w:divBdr>
        <w:top w:val="none" w:sz="0" w:space="0" w:color="auto"/>
        <w:left w:val="none" w:sz="0" w:space="0" w:color="auto"/>
        <w:bottom w:val="none" w:sz="0" w:space="0" w:color="auto"/>
        <w:right w:val="none" w:sz="0" w:space="0" w:color="auto"/>
      </w:divBdr>
      <w:divsChild>
        <w:div w:id="1154250785">
          <w:marLeft w:val="0"/>
          <w:marRight w:val="0"/>
          <w:marTop w:val="0"/>
          <w:marBottom w:val="0"/>
          <w:divBdr>
            <w:top w:val="none" w:sz="0" w:space="0" w:color="auto"/>
            <w:left w:val="none" w:sz="0" w:space="0" w:color="auto"/>
            <w:bottom w:val="none" w:sz="0" w:space="0" w:color="auto"/>
            <w:right w:val="none" w:sz="0" w:space="0" w:color="auto"/>
          </w:divBdr>
          <w:divsChild>
            <w:div w:id="732002875">
              <w:marLeft w:val="0"/>
              <w:marRight w:val="0"/>
              <w:marTop w:val="0"/>
              <w:marBottom w:val="0"/>
              <w:divBdr>
                <w:top w:val="none" w:sz="0" w:space="0" w:color="auto"/>
                <w:left w:val="none" w:sz="0" w:space="0" w:color="auto"/>
                <w:bottom w:val="none" w:sz="0" w:space="0" w:color="auto"/>
                <w:right w:val="none" w:sz="0" w:space="0" w:color="auto"/>
              </w:divBdr>
              <w:divsChild>
                <w:div w:id="2044360076">
                  <w:marLeft w:val="0"/>
                  <w:marRight w:val="0"/>
                  <w:marTop w:val="0"/>
                  <w:marBottom w:val="0"/>
                  <w:divBdr>
                    <w:top w:val="none" w:sz="0" w:space="0" w:color="auto"/>
                    <w:left w:val="none" w:sz="0" w:space="0" w:color="auto"/>
                    <w:bottom w:val="none" w:sz="0" w:space="0" w:color="auto"/>
                    <w:right w:val="none" w:sz="0" w:space="0" w:color="auto"/>
                  </w:divBdr>
                  <w:divsChild>
                    <w:div w:id="6070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7513">
      <w:bodyDiv w:val="1"/>
      <w:marLeft w:val="0"/>
      <w:marRight w:val="0"/>
      <w:marTop w:val="0"/>
      <w:marBottom w:val="0"/>
      <w:divBdr>
        <w:top w:val="none" w:sz="0" w:space="0" w:color="auto"/>
        <w:left w:val="none" w:sz="0" w:space="0" w:color="auto"/>
        <w:bottom w:val="none" w:sz="0" w:space="0" w:color="auto"/>
        <w:right w:val="none" w:sz="0" w:space="0" w:color="auto"/>
      </w:divBdr>
    </w:div>
    <w:div w:id="800072903">
      <w:bodyDiv w:val="1"/>
      <w:marLeft w:val="0"/>
      <w:marRight w:val="0"/>
      <w:marTop w:val="0"/>
      <w:marBottom w:val="0"/>
      <w:divBdr>
        <w:top w:val="none" w:sz="0" w:space="0" w:color="auto"/>
        <w:left w:val="none" w:sz="0" w:space="0" w:color="auto"/>
        <w:bottom w:val="none" w:sz="0" w:space="0" w:color="auto"/>
        <w:right w:val="none" w:sz="0" w:space="0" w:color="auto"/>
      </w:divBdr>
    </w:div>
    <w:div w:id="806818566">
      <w:bodyDiv w:val="1"/>
      <w:marLeft w:val="0"/>
      <w:marRight w:val="0"/>
      <w:marTop w:val="0"/>
      <w:marBottom w:val="0"/>
      <w:divBdr>
        <w:top w:val="none" w:sz="0" w:space="0" w:color="auto"/>
        <w:left w:val="none" w:sz="0" w:space="0" w:color="auto"/>
        <w:bottom w:val="none" w:sz="0" w:space="0" w:color="auto"/>
        <w:right w:val="none" w:sz="0" w:space="0" w:color="auto"/>
      </w:divBdr>
    </w:div>
    <w:div w:id="951211458">
      <w:bodyDiv w:val="1"/>
      <w:marLeft w:val="0"/>
      <w:marRight w:val="0"/>
      <w:marTop w:val="0"/>
      <w:marBottom w:val="0"/>
      <w:divBdr>
        <w:top w:val="none" w:sz="0" w:space="0" w:color="auto"/>
        <w:left w:val="none" w:sz="0" w:space="0" w:color="auto"/>
        <w:bottom w:val="none" w:sz="0" w:space="0" w:color="auto"/>
        <w:right w:val="none" w:sz="0" w:space="0" w:color="auto"/>
      </w:divBdr>
    </w:div>
    <w:div w:id="1030911051">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198932040">
      <w:bodyDiv w:val="1"/>
      <w:marLeft w:val="0"/>
      <w:marRight w:val="0"/>
      <w:marTop w:val="0"/>
      <w:marBottom w:val="0"/>
      <w:divBdr>
        <w:top w:val="none" w:sz="0" w:space="0" w:color="auto"/>
        <w:left w:val="none" w:sz="0" w:space="0" w:color="auto"/>
        <w:bottom w:val="none" w:sz="0" w:space="0" w:color="auto"/>
        <w:right w:val="none" w:sz="0" w:space="0" w:color="auto"/>
      </w:divBdr>
    </w:div>
    <w:div w:id="1338456328">
      <w:bodyDiv w:val="1"/>
      <w:marLeft w:val="0"/>
      <w:marRight w:val="0"/>
      <w:marTop w:val="0"/>
      <w:marBottom w:val="0"/>
      <w:divBdr>
        <w:top w:val="none" w:sz="0" w:space="0" w:color="auto"/>
        <w:left w:val="none" w:sz="0" w:space="0" w:color="auto"/>
        <w:bottom w:val="none" w:sz="0" w:space="0" w:color="auto"/>
        <w:right w:val="none" w:sz="0" w:space="0" w:color="auto"/>
      </w:divBdr>
    </w:div>
    <w:div w:id="1347637695">
      <w:bodyDiv w:val="1"/>
      <w:marLeft w:val="0"/>
      <w:marRight w:val="0"/>
      <w:marTop w:val="0"/>
      <w:marBottom w:val="0"/>
      <w:divBdr>
        <w:top w:val="none" w:sz="0" w:space="0" w:color="auto"/>
        <w:left w:val="none" w:sz="0" w:space="0" w:color="auto"/>
        <w:bottom w:val="none" w:sz="0" w:space="0" w:color="auto"/>
        <w:right w:val="none" w:sz="0" w:space="0" w:color="auto"/>
      </w:divBdr>
    </w:div>
    <w:div w:id="1349789644">
      <w:bodyDiv w:val="1"/>
      <w:marLeft w:val="0"/>
      <w:marRight w:val="0"/>
      <w:marTop w:val="0"/>
      <w:marBottom w:val="0"/>
      <w:divBdr>
        <w:top w:val="none" w:sz="0" w:space="0" w:color="auto"/>
        <w:left w:val="none" w:sz="0" w:space="0" w:color="auto"/>
        <w:bottom w:val="none" w:sz="0" w:space="0" w:color="auto"/>
        <w:right w:val="none" w:sz="0" w:space="0" w:color="auto"/>
      </w:divBdr>
    </w:div>
    <w:div w:id="1385255796">
      <w:bodyDiv w:val="1"/>
      <w:marLeft w:val="0"/>
      <w:marRight w:val="0"/>
      <w:marTop w:val="0"/>
      <w:marBottom w:val="0"/>
      <w:divBdr>
        <w:top w:val="none" w:sz="0" w:space="0" w:color="auto"/>
        <w:left w:val="none" w:sz="0" w:space="0" w:color="auto"/>
        <w:bottom w:val="none" w:sz="0" w:space="0" w:color="auto"/>
        <w:right w:val="none" w:sz="0" w:space="0" w:color="auto"/>
      </w:divBdr>
    </w:div>
    <w:div w:id="1414008690">
      <w:bodyDiv w:val="1"/>
      <w:marLeft w:val="0"/>
      <w:marRight w:val="0"/>
      <w:marTop w:val="0"/>
      <w:marBottom w:val="0"/>
      <w:divBdr>
        <w:top w:val="none" w:sz="0" w:space="0" w:color="auto"/>
        <w:left w:val="none" w:sz="0" w:space="0" w:color="auto"/>
        <w:bottom w:val="none" w:sz="0" w:space="0" w:color="auto"/>
        <w:right w:val="none" w:sz="0" w:space="0" w:color="auto"/>
      </w:divBdr>
    </w:div>
    <w:div w:id="1440567573">
      <w:bodyDiv w:val="1"/>
      <w:marLeft w:val="0"/>
      <w:marRight w:val="0"/>
      <w:marTop w:val="0"/>
      <w:marBottom w:val="0"/>
      <w:divBdr>
        <w:top w:val="none" w:sz="0" w:space="0" w:color="auto"/>
        <w:left w:val="none" w:sz="0" w:space="0" w:color="auto"/>
        <w:bottom w:val="none" w:sz="0" w:space="0" w:color="auto"/>
        <w:right w:val="none" w:sz="0" w:space="0" w:color="auto"/>
      </w:divBdr>
    </w:div>
    <w:div w:id="1454059950">
      <w:bodyDiv w:val="1"/>
      <w:marLeft w:val="0"/>
      <w:marRight w:val="0"/>
      <w:marTop w:val="0"/>
      <w:marBottom w:val="0"/>
      <w:divBdr>
        <w:top w:val="none" w:sz="0" w:space="0" w:color="auto"/>
        <w:left w:val="none" w:sz="0" w:space="0" w:color="auto"/>
        <w:bottom w:val="none" w:sz="0" w:space="0" w:color="auto"/>
        <w:right w:val="none" w:sz="0" w:space="0" w:color="auto"/>
      </w:divBdr>
    </w:div>
    <w:div w:id="1455247331">
      <w:bodyDiv w:val="1"/>
      <w:marLeft w:val="0"/>
      <w:marRight w:val="0"/>
      <w:marTop w:val="0"/>
      <w:marBottom w:val="0"/>
      <w:divBdr>
        <w:top w:val="none" w:sz="0" w:space="0" w:color="auto"/>
        <w:left w:val="none" w:sz="0" w:space="0" w:color="auto"/>
        <w:bottom w:val="none" w:sz="0" w:space="0" w:color="auto"/>
        <w:right w:val="none" w:sz="0" w:space="0" w:color="auto"/>
      </w:divBdr>
    </w:div>
    <w:div w:id="1464886235">
      <w:bodyDiv w:val="1"/>
      <w:marLeft w:val="0"/>
      <w:marRight w:val="0"/>
      <w:marTop w:val="0"/>
      <w:marBottom w:val="0"/>
      <w:divBdr>
        <w:top w:val="none" w:sz="0" w:space="0" w:color="auto"/>
        <w:left w:val="none" w:sz="0" w:space="0" w:color="auto"/>
        <w:bottom w:val="none" w:sz="0" w:space="0" w:color="auto"/>
        <w:right w:val="none" w:sz="0" w:space="0" w:color="auto"/>
      </w:divBdr>
    </w:div>
    <w:div w:id="1518156291">
      <w:bodyDiv w:val="1"/>
      <w:marLeft w:val="0"/>
      <w:marRight w:val="0"/>
      <w:marTop w:val="0"/>
      <w:marBottom w:val="0"/>
      <w:divBdr>
        <w:top w:val="none" w:sz="0" w:space="0" w:color="auto"/>
        <w:left w:val="none" w:sz="0" w:space="0" w:color="auto"/>
        <w:bottom w:val="none" w:sz="0" w:space="0" w:color="auto"/>
        <w:right w:val="none" w:sz="0" w:space="0" w:color="auto"/>
      </w:divBdr>
    </w:div>
    <w:div w:id="1538817706">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599941269">
      <w:bodyDiv w:val="1"/>
      <w:marLeft w:val="0"/>
      <w:marRight w:val="0"/>
      <w:marTop w:val="0"/>
      <w:marBottom w:val="0"/>
      <w:divBdr>
        <w:top w:val="none" w:sz="0" w:space="0" w:color="auto"/>
        <w:left w:val="none" w:sz="0" w:space="0" w:color="auto"/>
        <w:bottom w:val="none" w:sz="0" w:space="0" w:color="auto"/>
        <w:right w:val="none" w:sz="0" w:space="0" w:color="auto"/>
      </w:divBdr>
    </w:div>
    <w:div w:id="1620448113">
      <w:bodyDiv w:val="1"/>
      <w:marLeft w:val="0"/>
      <w:marRight w:val="0"/>
      <w:marTop w:val="0"/>
      <w:marBottom w:val="0"/>
      <w:divBdr>
        <w:top w:val="none" w:sz="0" w:space="0" w:color="auto"/>
        <w:left w:val="none" w:sz="0" w:space="0" w:color="auto"/>
        <w:bottom w:val="none" w:sz="0" w:space="0" w:color="auto"/>
        <w:right w:val="none" w:sz="0" w:space="0" w:color="auto"/>
      </w:divBdr>
    </w:div>
    <w:div w:id="1808352162">
      <w:bodyDiv w:val="1"/>
      <w:marLeft w:val="0"/>
      <w:marRight w:val="0"/>
      <w:marTop w:val="0"/>
      <w:marBottom w:val="0"/>
      <w:divBdr>
        <w:top w:val="none" w:sz="0" w:space="0" w:color="auto"/>
        <w:left w:val="none" w:sz="0" w:space="0" w:color="auto"/>
        <w:bottom w:val="none" w:sz="0" w:space="0" w:color="auto"/>
        <w:right w:val="none" w:sz="0" w:space="0" w:color="auto"/>
      </w:divBdr>
    </w:div>
    <w:div w:id="1894004430">
      <w:bodyDiv w:val="1"/>
      <w:marLeft w:val="0"/>
      <w:marRight w:val="0"/>
      <w:marTop w:val="0"/>
      <w:marBottom w:val="0"/>
      <w:divBdr>
        <w:top w:val="none" w:sz="0" w:space="0" w:color="auto"/>
        <w:left w:val="none" w:sz="0" w:space="0" w:color="auto"/>
        <w:bottom w:val="none" w:sz="0" w:space="0" w:color="auto"/>
        <w:right w:val="none" w:sz="0" w:space="0" w:color="auto"/>
      </w:divBdr>
    </w:div>
    <w:div w:id="1899511715">
      <w:bodyDiv w:val="1"/>
      <w:marLeft w:val="0"/>
      <w:marRight w:val="0"/>
      <w:marTop w:val="0"/>
      <w:marBottom w:val="0"/>
      <w:divBdr>
        <w:top w:val="none" w:sz="0" w:space="0" w:color="auto"/>
        <w:left w:val="none" w:sz="0" w:space="0" w:color="auto"/>
        <w:bottom w:val="none" w:sz="0" w:space="0" w:color="auto"/>
        <w:right w:val="none" w:sz="0" w:space="0" w:color="auto"/>
      </w:divBdr>
    </w:div>
    <w:div w:id="1935747294">
      <w:bodyDiv w:val="1"/>
      <w:marLeft w:val="0"/>
      <w:marRight w:val="0"/>
      <w:marTop w:val="0"/>
      <w:marBottom w:val="0"/>
      <w:divBdr>
        <w:top w:val="none" w:sz="0" w:space="0" w:color="auto"/>
        <w:left w:val="none" w:sz="0" w:space="0" w:color="auto"/>
        <w:bottom w:val="none" w:sz="0" w:space="0" w:color="auto"/>
        <w:right w:val="none" w:sz="0" w:space="0" w:color="auto"/>
      </w:divBdr>
    </w:div>
    <w:div w:id="196970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D914D-76E7-4316-9AC6-6145B686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1280</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Donka Petrova</cp:lastModifiedBy>
  <cp:revision>505</cp:revision>
  <cp:lastPrinted>2023-08-03T11:30:00Z</cp:lastPrinted>
  <dcterms:created xsi:type="dcterms:W3CDTF">2020-12-21T14:49:00Z</dcterms:created>
  <dcterms:modified xsi:type="dcterms:W3CDTF">2023-08-14T13:23:00Z</dcterms:modified>
</cp:coreProperties>
</file>