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6C837" w14:textId="77777777" w:rsidR="007F2F86" w:rsidRPr="00C04986" w:rsidRDefault="007F2F86" w:rsidP="007F2F86">
      <w:pPr>
        <w:jc w:val="center"/>
        <w:rPr>
          <w:rFonts w:ascii="Verdana" w:hAnsi="Verdana" w:cs="Arial"/>
          <w:b/>
          <w:bCs/>
          <w:sz w:val="18"/>
          <w:szCs w:val="18"/>
          <w:lang w:val="bg-BG"/>
        </w:rPr>
      </w:pPr>
    </w:p>
    <w:p w14:paraId="32E4AC46" w14:textId="77777777" w:rsidR="00E802B0" w:rsidRPr="00BD63A6" w:rsidRDefault="00E802B0" w:rsidP="00E802B0">
      <w:pPr>
        <w:overflowPunct/>
        <w:autoSpaceDE/>
        <w:autoSpaceDN/>
        <w:adjustRightInd/>
        <w:jc w:val="center"/>
        <w:textAlignment w:val="auto"/>
        <w:rPr>
          <w:rFonts w:ascii="Verdana" w:hAnsi="Verdana"/>
          <w:b/>
          <w:bCs/>
          <w:lang w:val="en-GB"/>
        </w:rPr>
      </w:pPr>
      <w:r w:rsidRPr="00BD63A6">
        <w:rPr>
          <w:rFonts w:ascii="Verdana" w:hAnsi="Verdana"/>
          <w:b/>
          <w:bCs/>
          <w:lang w:val="en-GB"/>
        </w:rPr>
        <w:t>ORDER</w:t>
      </w:r>
    </w:p>
    <w:p w14:paraId="09B1D286" w14:textId="77777777" w:rsidR="00E802B0" w:rsidRPr="00BD63A6" w:rsidRDefault="00E802B0" w:rsidP="00E802B0">
      <w:pPr>
        <w:overflowPunct/>
        <w:autoSpaceDE/>
        <w:autoSpaceDN/>
        <w:adjustRightInd/>
        <w:jc w:val="center"/>
        <w:textAlignment w:val="auto"/>
        <w:rPr>
          <w:rFonts w:ascii="Verdana" w:hAnsi="Verdana"/>
          <w:b/>
          <w:bCs/>
          <w:lang w:val="en-GB"/>
        </w:rPr>
      </w:pPr>
    </w:p>
    <w:p w14:paraId="05E61109" w14:textId="24EFBB6F" w:rsidR="00E802B0" w:rsidRPr="00BD63A6" w:rsidRDefault="00E802B0" w:rsidP="00E802B0">
      <w:pPr>
        <w:overflowPunct/>
        <w:autoSpaceDE/>
        <w:autoSpaceDN/>
        <w:adjustRightInd/>
        <w:jc w:val="center"/>
        <w:textAlignment w:val="auto"/>
        <w:rPr>
          <w:rFonts w:ascii="Verdana" w:hAnsi="Verdana"/>
          <w:b/>
          <w:bCs/>
          <w:lang w:val="bg-BG"/>
        </w:rPr>
      </w:pPr>
      <w:r w:rsidRPr="00BD63A6">
        <w:rPr>
          <w:rFonts w:ascii="Verdana" w:hAnsi="Verdana"/>
          <w:b/>
          <w:bCs/>
          <w:lang w:val="bg-BG"/>
        </w:rPr>
        <w:t>№</w:t>
      </w:r>
      <w:r w:rsidR="00584483" w:rsidRPr="00BD63A6">
        <w:rPr>
          <w:rFonts w:ascii="Verdana" w:hAnsi="Verdana"/>
          <w:b/>
          <w:bCs/>
          <w:lang w:val="en-GB"/>
        </w:rPr>
        <w:t xml:space="preserve"> A </w:t>
      </w:r>
      <w:r w:rsidR="004D441A">
        <w:rPr>
          <w:rFonts w:ascii="Verdana" w:hAnsi="Verdana"/>
          <w:b/>
          <w:bCs/>
          <w:lang w:val="en-GB"/>
        </w:rPr>
        <w:t>162</w:t>
      </w:r>
    </w:p>
    <w:p w14:paraId="66283C24" w14:textId="77777777" w:rsidR="00E802B0" w:rsidRPr="00BD63A6" w:rsidRDefault="00E802B0" w:rsidP="00E802B0">
      <w:pPr>
        <w:overflowPunct/>
        <w:autoSpaceDE/>
        <w:autoSpaceDN/>
        <w:adjustRightInd/>
        <w:jc w:val="center"/>
        <w:textAlignment w:val="auto"/>
        <w:rPr>
          <w:rFonts w:ascii="Verdana" w:hAnsi="Verdana"/>
          <w:b/>
          <w:bCs/>
          <w:lang w:val="bg-BG"/>
        </w:rPr>
      </w:pPr>
    </w:p>
    <w:p w14:paraId="309821EC" w14:textId="4FF362E7" w:rsidR="00E802B0" w:rsidRPr="004D441A" w:rsidRDefault="00E802B0" w:rsidP="00E802B0">
      <w:pPr>
        <w:overflowPunct/>
        <w:autoSpaceDE/>
        <w:autoSpaceDN/>
        <w:adjustRightInd/>
        <w:jc w:val="center"/>
        <w:textAlignment w:val="auto"/>
        <w:rPr>
          <w:rFonts w:ascii="Verdana" w:hAnsi="Verdana"/>
          <w:b/>
          <w:bCs/>
        </w:rPr>
      </w:pPr>
      <w:r w:rsidRPr="00BD63A6">
        <w:rPr>
          <w:rFonts w:ascii="Verdana" w:hAnsi="Verdana"/>
          <w:b/>
          <w:bCs/>
          <w:lang w:val="en-GB"/>
        </w:rPr>
        <w:t xml:space="preserve">Sofia, </w:t>
      </w:r>
      <w:r w:rsidR="004D441A">
        <w:rPr>
          <w:rFonts w:ascii="Verdana" w:hAnsi="Verdana"/>
          <w:b/>
          <w:bCs/>
        </w:rPr>
        <w:t>12.05.2025</w:t>
      </w:r>
    </w:p>
    <w:p w14:paraId="575A2357" w14:textId="77777777" w:rsidR="00E802B0" w:rsidRPr="00BD63A6" w:rsidRDefault="00E802B0" w:rsidP="00E802B0">
      <w:pPr>
        <w:overflowPunct/>
        <w:autoSpaceDE/>
        <w:autoSpaceDN/>
        <w:adjustRightInd/>
        <w:jc w:val="right"/>
        <w:textAlignment w:val="auto"/>
        <w:rPr>
          <w:rFonts w:ascii="Verdana" w:hAnsi="Verdana"/>
          <w:b/>
          <w:bCs/>
          <w:lang w:val="bg-BG"/>
        </w:rPr>
      </w:pPr>
    </w:p>
    <w:p w14:paraId="380A9AD2" w14:textId="77777777" w:rsidR="00E802B0" w:rsidRPr="00BD63A6" w:rsidRDefault="00E802B0" w:rsidP="00E802B0">
      <w:pPr>
        <w:overflowPunct/>
        <w:autoSpaceDE/>
        <w:autoSpaceDN/>
        <w:adjustRightInd/>
        <w:spacing w:line="233" w:lineRule="auto"/>
        <w:ind w:right="-56"/>
        <w:jc w:val="both"/>
        <w:textAlignment w:val="auto"/>
        <w:rPr>
          <w:rFonts w:ascii="Verdana" w:hAnsi="Verdana" w:cs="Calibri"/>
          <w:lang w:val="x-none"/>
        </w:rPr>
      </w:pPr>
    </w:p>
    <w:p w14:paraId="363C9D46" w14:textId="6B3AA8A3" w:rsidR="00AE3F27" w:rsidRPr="00AC1675" w:rsidRDefault="00A97878" w:rsidP="00AE3F27">
      <w:pPr>
        <w:jc w:val="center"/>
        <w:rPr>
          <w:rFonts w:ascii="Verdana" w:hAnsi="Verdana" w:cs="Arial"/>
          <w:b/>
          <w:bCs/>
          <w:lang w:val="en-GB"/>
        </w:rPr>
      </w:pPr>
      <w:bookmarkStart w:id="0" w:name="_Hlk86331707"/>
      <w:r>
        <w:rPr>
          <w:rFonts w:ascii="Verdana" w:hAnsi="Verdana" w:cs="Arial"/>
          <w:b/>
          <w:bCs/>
          <w:lang w:val="en-GB"/>
        </w:rPr>
        <w:t>Inspection Body of Type C</w:t>
      </w:r>
      <w:r w:rsidR="00381694" w:rsidRPr="00AC1675">
        <w:rPr>
          <w:rFonts w:ascii="Verdana" w:hAnsi="Verdana" w:cs="Arial"/>
          <w:b/>
          <w:bCs/>
          <w:lang w:val="en-GB"/>
        </w:rPr>
        <w:t xml:space="preserve"> </w:t>
      </w:r>
    </w:p>
    <w:p w14:paraId="1D09B9C6" w14:textId="77777777" w:rsidR="00381694" w:rsidRPr="00AC1675" w:rsidRDefault="00156ACD" w:rsidP="00381694">
      <w:pPr>
        <w:pStyle w:val="NoSpacing"/>
        <w:jc w:val="center"/>
        <w:rPr>
          <w:rFonts w:ascii="Verdana" w:hAnsi="Verdana"/>
          <w:b/>
          <w:sz w:val="20"/>
          <w:szCs w:val="20"/>
          <w:lang w:val="en-US"/>
        </w:rPr>
      </w:pPr>
      <w:proofErr w:type="spellStart"/>
      <w:r w:rsidRPr="00AC1675">
        <w:rPr>
          <w:rFonts w:ascii="Verdana" w:hAnsi="Verdana" w:cs="Arial"/>
          <w:b/>
          <w:sz w:val="20"/>
          <w:szCs w:val="20"/>
        </w:rPr>
        <w:t>at</w:t>
      </w:r>
      <w:proofErr w:type="spellEnd"/>
      <w:r w:rsidR="007F2F86" w:rsidRPr="00AC1675">
        <w:rPr>
          <w:rFonts w:ascii="Verdana" w:hAnsi="Verdana" w:cs="Arial"/>
          <w:b/>
          <w:sz w:val="20"/>
          <w:szCs w:val="20"/>
        </w:rPr>
        <w:t xml:space="preserve"> </w:t>
      </w:r>
      <w:bookmarkEnd w:id="0"/>
      <w:r w:rsidR="00381694" w:rsidRPr="00AC1675">
        <w:rPr>
          <w:rFonts w:ascii="Verdana" w:hAnsi="Verdana"/>
          <w:b/>
          <w:sz w:val="20"/>
          <w:szCs w:val="20"/>
          <w:lang w:val="en-US"/>
        </w:rPr>
        <w:t>MILITARY MEDICAL ACADEMY, SOFIA</w:t>
      </w:r>
    </w:p>
    <w:p w14:paraId="5A6146BB" w14:textId="59FB6976" w:rsidR="004A365B" w:rsidRPr="00151ED7" w:rsidRDefault="004A365B" w:rsidP="00AE3F27">
      <w:pPr>
        <w:jc w:val="center"/>
        <w:rPr>
          <w:rFonts w:ascii="Verdana" w:hAnsi="Verdana" w:cs="Arial"/>
          <w:b/>
        </w:rPr>
      </w:pPr>
    </w:p>
    <w:p w14:paraId="6AC49112" w14:textId="2AC6B837" w:rsidR="007F2F86" w:rsidRPr="00151ED7" w:rsidRDefault="007F2F86" w:rsidP="007F2F86">
      <w:pPr>
        <w:jc w:val="center"/>
        <w:rPr>
          <w:rFonts w:ascii="Verdana" w:hAnsi="Verdana" w:cs="Arial"/>
          <w:b/>
        </w:rPr>
      </w:pPr>
    </w:p>
    <w:p w14:paraId="769E08D8" w14:textId="004412B9" w:rsidR="00CD25F8" w:rsidRDefault="00CD25F8" w:rsidP="00CD25F8">
      <w:pPr>
        <w:jc w:val="center"/>
        <w:rPr>
          <w:rFonts w:ascii="Verdana" w:hAnsi="Verdana"/>
          <w:b/>
          <w:bCs/>
        </w:rPr>
      </w:pPr>
      <w:r w:rsidRPr="007973C1">
        <w:rPr>
          <w:rFonts w:ascii="Verdana" w:hAnsi="Verdana"/>
          <w:b/>
        </w:rPr>
        <w:t xml:space="preserve">Management </w:t>
      </w:r>
      <w:r w:rsidRPr="007973C1">
        <w:rPr>
          <w:rFonts w:ascii="Verdana" w:hAnsi="Verdana"/>
          <w:b/>
          <w:bCs/>
        </w:rPr>
        <w:t>and office address:</w:t>
      </w:r>
    </w:p>
    <w:p w14:paraId="4E8EFB2E" w14:textId="77777777" w:rsidR="00A43164" w:rsidRPr="007973C1" w:rsidRDefault="00A43164" w:rsidP="00CD25F8">
      <w:pPr>
        <w:jc w:val="center"/>
        <w:rPr>
          <w:rFonts w:ascii="Verdana" w:hAnsi="Verdana"/>
          <w:b/>
          <w:bCs/>
        </w:rPr>
      </w:pPr>
    </w:p>
    <w:p w14:paraId="27C64600" w14:textId="77777777" w:rsidR="00CD25F8" w:rsidRPr="006A2345" w:rsidRDefault="00CD25F8" w:rsidP="00CD25F8">
      <w:pPr>
        <w:jc w:val="center"/>
        <w:rPr>
          <w:rFonts w:ascii="Verdana" w:hAnsi="Verdana"/>
        </w:rPr>
      </w:pPr>
      <w:r w:rsidRPr="006A2345">
        <w:rPr>
          <w:rFonts w:ascii="Verdana" w:hAnsi="Verdana"/>
        </w:rPr>
        <w:t xml:space="preserve">1606 Sofia. </w:t>
      </w:r>
      <w:proofErr w:type="spellStart"/>
      <w:r w:rsidRPr="006A2345">
        <w:rPr>
          <w:rFonts w:ascii="Verdana" w:hAnsi="Verdana"/>
        </w:rPr>
        <w:t>Serdika</w:t>
      </w:r>
      <w:proofErr w:type="spellEnd"/>
      <w:r w:rsidRPr="006A2345">
        <w:rPr>
          <w:rFonts w:ascii="Verdana" w:hAnsi="Verdana"/>
        </w:rPr>
        <w:t xml:space="preserve"> Residential Estate, 3 St. Georgi </w:t>
      </w:r>
      <w:proofErr w:type="spellStart"/>
      <w:r w:rsidRPr="006A2345">
        <w:rPr>
          <w:rFonts w:ascii="Verdana" w:hAnsi="Verdana"/>
        </w:rPr>
        <w:t>Sofiyski</w:t>
      </w:r>
      <w:proofErr w:type="spellEnd"/>
      <w:r w:rsidRPr="006A2345">
        <w:rPr>
          <w:rFonts w:ascii="Verdana" w:hAnsi="Verdana"/>
        </w:rPr>
        <w:t xml:space="preserve"> St.</w:t>
      </w:r>
    </w:p>
    <w:p w14:paraId="56D0AC31" w14:textId="77777777" w:rsidR="007F2F86" w:rsidRPr="00151ED7" w:rsidRDefault="007F2F86" w:rsidP="007F2F86">
      <w:pPr>
        <w:jc w:val="center"/>
        <w:rPr>
          <w:rFonts w:ascii="Verdana" w:hAnsi="Verdana" w:cs="Arial"/>
          <w:b/>
        </w:rPr>
      </w:pPr>
    </w:p>
    <w:p w14:paraId="1E6AB7AF" w14:textId="0BE0EE4A" w:rsidR="007F2F86" w:rsidRPr="00151ED7" w:rsidRDefault="007F2F86" w:rsidP="007F2F86">
      <w:pPr>
        <w:rPr>
          <w:rFonts w:ascii="Verdana" w:hAnsi="Verdana" w:cs="Arial"/>
          <w:b/>
          <w:bCs/>
          <w:lang w:val="ru-RU"/>
        </w:rPr>
      </w:pPr>
      <w:proofErr w:type="spellStart"/>
      <w:r w:rsidRPr="00151ED7">
        <w:rPr>
          <w:rFonts w:ascii="Verdana" w:hAnsi="Verdana" w:cs="Arial"/>
          <w:b/>
          <w:bCs/>
          <w:lang w:val="ru-RU"/>
        </w:rPr>
        <w:t>To</w:t>
      </w:r>
      <w:proofErr w:type="spellEnd"/>
      <w:r w:rsidRPr="00151ED7">
        <w:rPr>
          <w:rFonts w:ascii="Verdana" w:hAnsi="Verdana" w:cs="Arial"/>
          <w:b/>
          <w:bCs/>
          <w:lang w:val="ru-RU"/>
        </w:rPr>
        <w:t xml:space="preserve"> </w:t>
      </w:r>
      <w:proofErr w:type="spellStart"/>
      <w:r w:rsidRPr="00151ED7">
        <w:rPr>
          <w:rFonts w:ascii="Verdana" w:hAnsi="Verdana" w:cs="Arial"/>
          <w:b/>
          <w:bCs/>
          <w:lang w:val="ru-RU"/>
        </w:rPr>
        <w:t>perform</w:t>
      </w:r>
      <w:proofErr w:type="spellEnd"/>
      <w:r w:rsidRPr="00151ED7">
        <w:rPr>
          <w:rFonts w:ascii="Verdana" w:hAnsi="Verdana" w:cs="Arial"/>
          <w:b/>
          <w:bCs/>
          <w:lang w:val="ru-RU"/>
        </w:rPr>
        <w:t xml:space="preserve"> </w:t>
      </w:r>
      <w:r w:rsidRPr="00151ED7">
        <w:rPr>
          <w:rFonts w:ascii="Verdana" w:hAnsi="Verdana" w:cs="Arial"/>
          <w:b/>
          <w:bCs/>
        </w:rPr>
        <w:t>inspection</w:t>
      </w:r>
      <w:r w:rsidRPr="00151ED7">
        <w:rPr>
          <w:rFonts w:ascii="Verdana" w:hAnsi="Verdana" w:cs="Arial"/>
          <w:b/>
          <w:bCs/>
          <w:lang w:val="ru-RU"/>
        </w:rPr>
        <w:t xml:space="preserve"> </w:t>
      </w:r>
      <w:r w:rsidR="00F72B45" w:rsidRPr="00151ED7">
        <w:rPr>
          <w:rFonts w:ascii="Verdana" w:hAnsi="Verdana" w:cs="Arial"/>
          <w:b/>
          <w:bCs/>
        </w:rPr>
        <w:t>of</w:t>
      </w:r>
      <w:r w:rsidRPr="00151ED7">
        <w:rPr>
          <w:rFonts w:ascii="Verdana" w:hAnsi="Verdana" w:cs="Arial"/>
          <w:b/>
          <w:bCs/>
          <w:lang w:val="ru-RU"/>
        </w:rPr>
        <w:t>:</w:t>
      </w:r>
    </w:p>
    <w:p w14:paraId="4F224275" w14:textId="705C5778" w:rsidR="004A365B" w:rsidRDefault="004A365B" w:rsidP="007F2F86">
      <w:pPr>
        <w:rPr>
          <w:rFonts w:ascii="Verdana" w:hAnsi="Verdana" w:cs="Arial"/>
          <w:b/>
          <w:bCs/>
          <w:sz w:val="18"/>
          <w:szCs w:val="18"/>
          <w:lang w:val="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9"/>
        <w:gridCol w:w="2367"/>
        <w:gridCol w:w="842"/>
        <w:gridCol w:w="1681"/>
        <w:gridCol w:w="2229"/>
        <w:gridCol w:w="1985"/>
      </w:tblGrid>
      <w:tr w:rsidR="00F241A6" w:rsidRPr="00F241A6" w14:paraId="459C5CC9" w14:textId="77777777" w:rsidTr="00146343">
        <w:tc>
          <w:tcPr>
            <w:tcW w:w="9493" w:type="dxa"/>
            <w:gridSpan w:val="6"/>
          </w:tcPr>
          <w:p w14:paraId="6E29688A" w14:textId="77777777" w:rsidR="00FB7AB2" w:rsidRPr="00F241A6" w:rsidRDefault="00FB7AB2" w:rsidP="00C66F4E">
            <w:pPr>
              <w:rPr>
                <w:rFonts w:ascii="Verdana" w:hAnsi="Verdana"/>
                <w:lang w:eastAsia="bg-BG"/>
              </w:rPr>
            </w:pPr>
            <w:r w:rsidRPr="00F241A6">
              <w:rPr>
                <w:rFonts w:ascii="Verdana" w:hAnsi="Verdana"/>
                <w:b/>
                <w:bCs/>
              </w:rPr>
              <w:t>Scope type: flexible*</w:t>
            </w:r>
          </w:p>
        </w:tc>
      </w:tr>
      <w:tr w:rsidR="00F241A6" w:rsidRPr="00F241A6" w14:paraId="6991014B" w14:textId="77777777" w:rsidTr="00F241A6">
        <w:tc>
          <w:tcPr>
            <w:tcW w:w="0" w:type="auto"/>
          </w:tcPr>
          <w:p w14:paraId="1AA05F2B" w14:textId="77777777" w:rsidR="00FB7AB2" w:rsidRPr="00F241A6" w:rsidRDefault="00FB7AB2" w:rsidP="00C66F4E">
            <w:pPr>
              <w:rPr>
                <w:rFonts w:ascii="Verdana" w:hAnsi="Verdana"/>
                <w:b/>
                <w:bCs/>
                <w:lang w:eastAsia="bg-BG"/>
              </w:rPr>
            </w:pPr>
            <w:r w:rsidRPr="00F241A6">
              <w:rPr>
                <w:rFonts w:ascii="Verdana" w:hAnsi="Verdana"/>
                <w:b/>
                <w:bCs/>
              </w:rPr>
              <w:t>No.</w:t>
            </w:r>
          </w:p>
        </w:tc>
        <w:tc>
          <w:tcPr>
            <w:tcW w:w="0" w:type="auto"/>
          </w:tcPr>
          <w:p w14:paraId="156FA76D" w14:textId="77777777" w:rsidR="00FB7AB2" w:rsidRPr="00F241A6" w:rsidRDefault="00FB7AB2" w:rsidP="00C66F4E">
            <w:pPr>
              <w:jc w:val="center"/>
              <w:rPr>
                <w:rFonts w:ascii="Verdana" w:hAnsi="Verdana"/>
                <w:b/>
                <w:bCs/>
                <w:lang w:eastAsia="bg-BG"/>
              </w:rPr>
            </w:pPr>
            <w:r w:rsidRPr="00F241A6">
              <w:rPr>
                <w:rFonts w:ascii="Verdana" w:hAnsi="Verdana"/>
                <w:b/>
                <w:bCs/>
              </w:rPr>
              <w:t>Field of control</w:t>
            </w:r>
          </w:p>
        </w:tc>
        <w:tc>
          <w:tcPr>
            <w:tcW w:w="0" w:type="auto"/>
          </w:tcPr>
          <w:p w14:paraId="7776B9EA" w14:textId="77777777" w:rsidR="00FB7AB2" w:rsidRPr="00F241A6" w:rsidRDefault="00FB7AB2" w:rsidP="00C66F4E">
            <w:pPr>
              <w:jc w:val="center"/>
              <w:rPr>
                <w:rFonts w:ascii="Verdana" w:hAnsi="Verdana"/>
                <w:b/>
                <w:bCs/>
                <w:lang w:eastAsia="bg-BG"/>
              </w:rPr>
            </w:pPr>
            <w:r w:rsidRPr="00F241A6">
              <w:rPr>
                <w:rFonts w:ascii="Verdana" w:hAnsi="Verdana"/>
                <w:b/>
                <w:bCs/>
              </w:rPr>
              <w:t>Control type</w:t>
            </w:r>
          </w:p>
        </w:tc>
        <w:tc>
          <w:tcPr>
            <w:tcW w:w="0" w:type="auto"/>
          </w:tcPr>
          <w:p w14:paraId="20C7447D" w14:textId="77777777" w:rsidR="00FB7AB2" w:rsidRPr="00F241A6" w:rsidRDefault="00FB7AB2" w:rsidP="00C66F4E">
            <w:pPr>
              <w:jc w:val="center"/>
              <w:rPr>
                <w:rFonts w:ascii="Verdana" w:hAnsi="Verdana"/>
                <w:b/>
                <w:bCs/>
                <w:lang w:eastAsia="bg-BG"/>
              </w:rPr>
            </w:pPr>
            <w:r w:rsidRPr="00F241A6">
              <w:rPr>
                <w:rFonts w:ascii="Verdana" w:hAnsi="Verdana"/>
                <w:b/>
                <w:bCs/>
              </w:rPr>
              <w:t xml:space="preserve">Controlled parameter </w:t>
            </w:r>
            <w:r w:rsidRPr="00F241A6">
              <w:rPr>
                <w:rFonts w:ascii="Verdana" w:hAnsi="Verdana"/>
                <w:b/>
                <w:bCs/>
                <w:lang w:val="bg-BG" w:eastAsia="bg-BG"/>
              </w:rPr>
              <w:t xml:space="preserve">/ </w:t>
            </w:r>
            <w:r w:rsidRPr="00F241A6">
              <w:rPr>
                <w:rFonts w:ascii="Verdana" w:hAnsi="Verdana"/>
                <w:b/>
                <w:bCs/>
              </w:rPr>
              <w:t>characteristic:</w:t>
            </w:r>
          </w:p>
        </w:tc>
        <w:tc>
          <w:tcPr>
            <w:tcW w:w="2229" w:type="dxa"/>
          </w:tcPr>
          <w:p w14:paraId="179B3A44" w14:textId="77777777" w:rsidR="00FB7AB2" w:rsidRPr="00F241A6" w:rsidRDefault="00FB7AB2" w:rsidP="00C66F4E">
            <w:pPr>
              <w:jc w:val="center"/>
              <w:rPr>
                <w:rFonts w:ascii="Verdana" w:hAnsi="Verdana"/>
                <w:b/>
                <w:bCs/>
                <w:lang w:eastAsia="bg-BG"/>
              </w:rPr>
            </w:pPr>
            <w:r w:rsidRPr="00F241A6">
              <w:rPr>
                <w:rFonts w:ascii="Verdana" w:hAnsi="Verdana"/>
                <w:b/>
                <w:bCs/>
              </w:rPr>
              <w:t xml:space="preserve">Test </w:t>
            </w:r>
            <w:r w:rsidRPr="00F241A6">
              <w:rPr>
                <w:rFonts w:ascii="Verdana" w:hAnsi="Verdana"/>
                <w:b/>
                <w:bCs/>
                <w:lang w:val="bg-BG" w:eastAsia="bg-BG"/>
              </w:rPr>
              <w:t xml:space="preserve">/ </w:t>
            </w:r>
            <w:r w:rsidRPr="00F241A6">
              <w:rPr>
                <w:rFonts w:ascii="Verdana" w:hAnsi="Verdana"/>
                <w:b/>
                <w:bCs/>
              </w:rPr>
              <w:t>measurement methods used in control; control procedure</w:t>
            </w:r>
          </w:p>
        </w:tc>
        <w:tc>
          <w:tcPr>
            <w:tcW w:w="1985" w:type="dxa"/>
          </w:tcPr>
          <w:p w14:paraId="391707CA" w14:textId="77777777" w:rsidR="00FB7AB2" w:rsidRPr="00F241A6" w:rsidRDefault="00FB7AB2" w:rsidP="00C66F4E">
            <w:pPr>
              <w:jc w:val="center"/>
              <w:rPr>
                <w:rFonts w:ascii="Verdana" w:hAnsi="Verdana"/>
                <w:b/>
                <w:bCs/>
                <w:lang w:eastAsia="bg-BG"/>
              </w:rPr>
            </w:pPr>
            <w:r w:rsidRPr="00F241A6">
              <w:rPr>
                <w:rFonts w:ascii="Verdana" w:hAnsi="Verdana"/>
                <w:b/>
                <w:bCs/>
                <w:lang w:eastAsia="bg-BG"/>
              </w:rPr>
              <w:t>Regulations,</w:t>
            </w:r>
            <w:r w:rsidRPr="00F241A6">
              <w:rPr>
                <w:rFonts w:ascii="Verdana" w:hAnsi="Verdana"/>
                <w:b/>
                <w:bCs/>
              </w:rPr>
              <w:t xml:space="preserve"> standards.</w:t>
            </w:r>
          </w:p>
          <w:p w14:paraId="439295FE" w14:textId="77777777" w:rsidR="00FB7AB2" w:rsidRPr="00F241A6" w:rsidRDefault="00FB7AB2" w:rsidP="00C66F4E">
            <w:pPr>
              <w:jc w:val="center"/>
              <w:rPr>
                <w:rFonts w:ascii="Verdana" w:hAnsi="Verdana"/>
                <w:b/>
                <w:bCs/>
                <w:lang w:eastAsia="bg-BG"/>
              </w:rPr>
            </w:pPr>
            <w:r w:rsidRPr="00F241A6">
              <w:rPr>
                <w:rFonts w:ascii="Verdana" w:hAnsi="Verdana"/>
                <w:b/>
                <w:bCs/>
              </w:rPr>
              <w:t>specifications, control schemes</w:t>
            </w:r>
          </w:p>
        </w:tc>
      </w:tr>
      <w:tr w:rsidR="00F241A6" w:rsidRPr="00F241A6" w14:paraId="1D031B78" w14:textId="77777777" w:rsidTr="00F241A6">
        <w:tc>
          <w:tcPr>
            <w:tcW w:w="0" w:type="auto"/>
          </w:tcPr>
          <w:p w14:paraId="7AEB9A25" w14:textId="77777777" w:rsidR="00FB7AB2" w:rsidRPr="00F241A6" w:rsidRDefault="00FB7AB2" w:rsidP="00C66F4E">
            <w:pPr>
              <w:jc w:val="center"/>
              <w:rPr>
                <w:rFonts w:ascii="Verdana" w:hAnsi="Verdana"/>
                <w:b/>
                <w:bCs/>
                <w:lang w:eastAsia="bg-BG"/>
              </w:rPr>
            </w:pPr>
            <w:r w:rsidRPr="00F241A6">
              <w:rPr>
                <w:rFonts w:ascii="Verdana" w:hAnsi="Verdana"/>
                <w:b/>
                <w:bCs/>
              </w:rPr>
              <w:t>1</w:t>
            </w:r>
          </w:p>
        </w:tc>
        <w:tc>
          <w:tcPr>
            <w:tcW w:w="0" w:type="auto"/>
          </w:tcPr>
          <w:p w14:paraId="3B857FF8" w14:textId="77777777" w:rsidR="00FB7AB2" w:rsidRPr="00F241A6" w:rsidRDefault="00FB7AB2" w:rsidP="00C66F4E">
            <w:pPr>
              <w:jc w:val="center"/>
              <w:rPr>
                <w:rFonts w:ascii="Verdana" w:hAnsi="Verdana"/>
                <w:b/>
                <w:bCs/>
                <w:lang w:eastAsia="bg-BG"/>
              </w:rPr>
            </w:pPr>
            <w:r w:rsidRPr="00F241A6">
              <w:rPr>
                <w:rFonts w:ascii="Verdana" w:hAnsi="Verdana"/>
                <w:b/>
                <w:bCs/>
              </w:rPr>
              <w:t>2</w:t>
            </w:r>
          </w:p>
        </w:tc>
        <w:tc>
          <w:tcPr>
            <w:tcW w:w="0" w:type="auto"/>
          </w:tcPr>
          <w:p w14:paraId="0B8B10C2" w14:textId="77777777" w:rsidR="00FB7AB2" w:rsidRPr="00F241A6" w:rsidRDefault="00FB7AB2" w:rsidP="00C66F4E">
            <w:pPr>
              <w:jc w:val="center"/>
              <w:rPr>
                <w:rFonts w:ascii="Verdana" w:hAnsi="Verdana"/>
                <w:b/>
                <w:bCs/>
                <w:lang w:eastAsia="bg-BG"/>
              </w:rPr>
            </w:pPr>
            <w:r w:rsidRPr="00F241A6">
              <w:rPr>
                <w:rFonts w:ascii="Verdana" w:hAnsi="Verdana"/>
                <w:b/>
                <w:bCs/>
              </w:rPr>
              <w:t>3</w:t>
            </w:r>
          </w:p>
        </w:tc>
        <w:tc>
          <w:tcPr>
            <w:tcW w:w="0" w:type="auto"/>
          </w:tcPr>
          <w:p w14:paraId="710E96C6" w14:textId="77777777" w:rsidR="00FB7AB2" w:rsidRPr="00F241A6" w:rsidRDefault="00FB7AB2" w:rsidP="00C66F4E">
            <w:pPr>
              <w:jc w:val="center"/>
              <w:rPr>
                <w:rFonts w:ascii="Verdana" w:hAnsi="Verdana"/>
                <w:b/>
                <w:bCs/>
                <w:lang w:eastAsia="bg-BG"/>
              </w:rPr>
            </w:pPr>
            <w:r w:rsidRPr="00F241A6">
              <w:rPr>
                <w:rFonts w:ascii="Verdana" w:hAnsi="Verdana"/>
                <w:b/>
                <w:bCs/>
              </w:rPr>
              <w:t>4</w:t>
            </w:r>
          </w:p>
        </w:tc>
        <w:tc>
          <w:tcPr>
            <w:tcW w:w="2229" w:type="dxa"/>
          </w:tcPr>
          <w:p w14:paraId="57BB21E4" w14:textId="77777777" w:rsidR="00FB7AB2" w:rsidRPr="00F241A6" w:rsidRDefault="00FB7AB2" w:rsidP="00C66F4E">
            <w:pPr>
              <w:jc w:val="center"/>
              <w:rPr>
                <w:rFonts w:ascii="Verdana" w:hAnsi="Verdana"/>
                <w:b/>
                <w:bCs/>
                <w:lang w:eastAsia="bg-BG"/>
              </w:rPr>
            </w:pPr>
            <w:r w:rsidRPr="00F241A6">
              <w:rPr>
                <w:rFonts w:ascii="Verdana" w:hAnsi="Verdana"/>
                <w:b/>
                <w:bCs/>
              </w:rPr>
              <w:t>5</w:t>
            </w:r>
          </w:p>
        </w:tc>
        <w:tc>
          <w:tcPr>
            <w:tcW w:w="1985" w:type="dxa"/>
          </w:tcPr>
          <w:p w14:paraId="410FFA53" w14:textId="77777777" w:rsidR="00FB7AB2" w:rsidRPr="00F241A6" w:rsidRDefault="00FB7AB2" w:rsidP="00C66F4E">
            <w:pPr>
              <w:jc w:val="center"/>
              <w:rPr>
                <w:rFonts w:ascii="Verdana" w:hAnsi="Verdana"/>
                <w:b/>
                <w:bCs/>
                <w:lang w:eastAsia="bg-BG"/>
              </w:rPr>
            </w:pPr>
            <w:r w:rsidRPr="00F241A6">
              <w:rPr>
                <w:rFonts w:ascii="Verdana" w:hAnsi="Verdana"/>
                <w:b/>
                <w:bCs/>
              </w:rPr>
              <w:t>6</w:t>
            </w:r>
          </w:p>
        </w:tc>
      </w:tr>
      <w:tr w:rsidR="00F241A6" w:rsidRPr="00F241A6" w14:paraId="2E0EAE7F" w14:textId="77777777" w:rsidTr="00F241A6">
        <w:tc>
          <w:tcPr>
            <w:tcW w:w="0" w:type="auto"/>
          </w:tcPr>
          <w:p w14:paraId="1B4191DA" w14:textId="77777777" w:rsidR="00FB7AB2" w:rsidRPr="00F241A6" w:rsidRDefault="00FB7AB2" w:rsidP="00C66F4E">
            <w:pPr>
              <w:jc w:val="center"/>
              <w:rPr>
                <w:rFonts w:ascii="Verdana" w:hAnsi="Verdana"/>
                <w:lang w:eastAsia="bg-BG"/>
              </w:rPr>
            </w:pPr>
            <w:r w:rsidRPr="00F241A6">
              <w:rPr>
                <w:rFonts w:ascii="Verdana" w:hAnsi="Verdana"/>
              </w:rPr>
              <w:t>1</w:t>
            </w:r>
          </w:p>
        </w:tc>
        <w:tc>
          <w:tcPr>
            <w:tcW w:w="0" w:type="auto"/>
          </w:tcPr>
          <w:p w14:paraId="3D852812" w14:textId="77777777" w:rsidR="00FB7AB2" w:rsidRPr="00F241A6" w:rsidRDefault="00FB7AB2" w:rsidP="00C66F4E">
            <w:pPr>
              <w:rPr>
                <w:rFonts w:ascii="Verdana" w:hAnsi="Verdana"/>
                <w:lang w:eastAsia="bg-BG"/>
              </w:rPr>
            </w:pPr>
            <w:r w:rsidRPr="00F241A6">
              <w:rPr>
                <w:rFonts w:ascii="Verdana" w:hAnsi="Verdana"/>
              </w:rPr>
              <w:t>Controlling the individual effective dose of external radiation [</w:t>
            </w:r>
            <w:proofErr w:type="spellStart"/>
            <w:r w:rsidRPr="00F241A6">
              <w:rPr>
                <w:rFonts w:ascii="Verdana" w:hAnsi="Verdana"/>
              </w:rPr>
              <w:t>mSv</w:t>
            </w:r>
            <w:proofErr w:type="spellEnd"/>
            <w:r w:rsidRPr="00F241A6">
              <w:rPr>
                <w:rFonts w:ascii="Verdana" w:hAnsi="Verdana"/>
              </w:rPr>
              <w:t xml:space="preserve">] defined by measuring the individual equivalent dose (the value personal dose equivalent) </w:t>
            </w:r>
            <w:proofErr w:type="spellStart"/>
            <w:r w:rsidRPr="00F241A6">
              <w:rPr>
                <w:rFonts w:ascii="Verdana" w:hAnsi="Verdana"/>
              </w:rPr>
              <w:t>Hp</w:t>
            </w:r>
            <w:proofErr w:type="spellEnd"/>
            <w:r w:rsidRPr="00F241A6">
              <w:rPr>
                <w:rFonts w:ascii="Verdana" w:hAnsi="Verdana"/>
              </w:rPr>
              <w:t xml:space="preserve"> (10) [</w:t>
            </w:r>
            <w:proofErr w:type="spellStart"/>
            <w:r w:rsidRPr="00F241A6">
              <w:rPr>
                <w:rFonts w:ascii="Verdana" w:hAnsi="Verdana"/>
              </w:rPr>
              <w:t>mSv</w:t>
            </w:r>
            <w:proofErr w:type="spellEnd"/>
            <w:r w:rsidRPr="00F241A6">
              <w:rPr>
                <w:rFonts w:ascii="Verdana" w:hAnsi="Verdana"/>
              </w:rPr>
              <w:t xml:space="preserve">] with individual </w:t>
            </w:r>
            <w:proofErr w:type="spellStart"/>
            <w:r w:rsidRPr="00F241A6">
              <w:rPr>
                <w:rFonts w:ascii="Verdana" w:hAnsi="Verdana"/>
              </w:rPr>
              <w:t>thermoluminescent</w:t>
            </w:r>
            <w:proofErr w:type="spellEnd"/>
            <w:r w:rsidRPr="00F241A6">
              <w:rPr>
                <w:rFonts w:ascii="Verdana" w:hAnsi="Verdana"/>
              </w:rPr>
              <w:t xml:space="preserve"> chest-worn dosimeter.</w:t>
            </w:r>
          </w:p>
        </w:tc>
        <w:tc>
          <w:tcPr>
            <w:tcW w:w="0" w:type="auto"/>
          </w:tcPr>
          <w:p w14:paraId="385F0624" w14:textId="77777777" w:rsidR="00FB7AB2" w:rsidRPr="00F241A6" w:rsidRDefault="00FB7AB2" w:rsidP="00C66F4E">
            <w:pPr>
              <w:rPr>
                <w:rFonts w:ascii="Verdana" w:hAnsi="Verdana"/>
                <w:lang w:eastAsia="bg-BG"/>
              </w:rPr>
            </w:pPr>
            <w:r w:rsidRPr="00F241A6">
              <w:rPr>
                <w:rFonts w:ascii="Verdana" w:hAnsi="Verdana"/>
              </w:rPr>
              <w:t>Periodic</w:t>
            </w:r>
          </w:p>
        </w:tc>
        <w:tc>
          <w:tcPr>
            <w:tcW w:w="0" w:type="auto"/>
          </w:tcPr>
          <w:p w14:paraId="307B777C" w14:textId="77777777" w:rsidR="00FB7AB2" w:rsidRPr="00F241A6" w:rsidRDefault="00FB7AB2" w:rsidP="00C66F4E">
            <w:pPr>
              <w:rPr>
                <w:rFonts w:ascii="Verdana" w:hAnsi="Verdana"/>
                <w:lang w:eastAsia="bg-BG"/>
              </w:rPr>
            </w:pPr>
            <w:r w:rsidRPr="00F241A6">
              <w:rPr>
                <w:rFonts w:ascii="Verdana" w:hAnsi="Verdana"/>
              </w:rPr>
              <w:t>Individual effective dose of external radiation</w:t>
            </w:r>
          </w:p>
        </w:tc>
        <w:tc>
          <w:tcPr>
            <w:tcW w:w="2229" w:type="dxa"/>
          </w:tcPr>
          <w:p w14:paraId="0BA392D0" w14:textId="77777777" w:rsidR="00FB7AB2" w:rsidRPr="00F241A6" w:rsidRDefault="00FB7AB2" w:rsidP="00C66F4E">
            <w:pPr>
              <w:rPr>
                <w:rFonts w:ascii="Verdana" w:hAnsi="Verdana"/>
              </w:rPr>
            </w:pPr>
            <w:r w:rsidRPr="00F241A6">
              <w:rPr>
                <w:rFonts w:ascii="Verdana" w:hAnsi="Verdana"/>
              </w:rPr>
              <w:t xml:space="preserve">Procedure </w:t>
            </w:r>
            <w:proofErr w:type="spellStart"/>
            <w:r w:rsidRPr="00F241A6">
              <w:rPr>
                <w:rFonts w:ascii="Verdana" w:hAnsi="Verdana"/>
              </w:rPr>
              <w:t>lor</w:t>
            </w:r>
            <w:proofErr w:type="spellEnd"/>
            <w:r w:rsidRPr="00F241A6">
              <w:rPr>
                <w:rFonts w:ascii="Verdana" w:hAnsi="Verdana"/>
              </w:rPr>
              <w:t xml:space="preserve"> individual </w:t>
            </w:r>
            <w:proofErr w:type="spellStart"/>
            <w:r w:rsidRPr="00F241A6">
              <w:rPr>
                <w:rFonts w:ascii="Verdana" w:hAnsi="Verdana"/>
              </w:rPr>
              <w:t>dosimetric</w:t>
            </w:r>
            <w:proofErr w:type="spellEnd"/>
            <w:r w:rsidRPr="00F241A6">
              <w:rPr>
                <w:rFonts w:ascii="Verdana" w:hAnsi="Verdana"/>
              </w:rPr>
              <w:t xml:space="preserve"> control of external photon radiation with </w:t>
            </w:r>
            <w:proofErr w:type="spellStart"/>
            <w:r w:rsidRPr="00F241A6">
              <w:rPr>
                <w:rFonts w:ascii="Verdana" w:hAnsi="Verdana"/>
              </w:rPr>
              <w:t>thermoluminescent</w:t>
            </w:r>
            <w:proofErr w:type="spellEnd"/>
            <w:r w:rsidRPr="00F241A6">
              <w:rPr>
                <w:rFonts w:ascii="Verdana" w:hAnsi="Verdana"/>
              </w:rPr>
              <w:t xml:space="preserve"> dosimeters </w:t>
            </w:r>
          </w:p>
          <w:p w14:paraId="1D43E2F9" w14:textId="77777777" w:rsidR="00FB7AB2" w:rsidRPr="00F241A6" w:rsidRDefault="00FB7AB2" w:rsidP="00C66F4E">
            <w:pPr>
              <w:rPr>
                <w:rFonts w:ascii="Verdana" w:hAnsi="Verdana"/>
                <w:lang w:eastAsia="bg-BG"/>
              </w:rPr>
            </w:pPr>
            <w:r w:rsidRPr="00F241A6">
              <w:rPr>
                <w:rFonts w:ascii="Verdana" w:hAnsi="Verdana"/>
              </w:rPr>
              <w:t>PC 701-01</w:t>
            </w:r>
          </w:p>
        </w:tc>
        <w:tc>
          <w:tcPr>
            <w:tcW w:w="1985" w:type="dxa"/>
          </w:tcPr>
          <w:p w14:paraId="506720C8" w14:textId="77777777" w:rsidR="00FB7AB2" w:rsidRPr="00F241A6" w:rsidRDefault="00FB7AB2" w:rsidP="00C66F4E">
            <w:pPr>
              <w:rPr>
                <w:rFonts w:ascii="Verdana" w:hAnsi="Verdana"/>
              </w:rPr>
            </w:pPr>
            <w:r w:rsidRPr="00F241A6">
              <w:rPr>
                <w:rFonts w:ascii="Verdana" w:hAnsi="Verdana"/>
              </w:rPr>
              <w:t>Ordinance No. 32 SG. No. 91/2005.</w:t>
            </w:r>
          </w:p>
          <w:p w14:paraId="1F616696" w14:textId="77777777" w:rsidR="00FB7AB2" w:rsidRPr="00F241A6" w:rsidRDefault="00FB7AB2" w:rsidP="00C66F4E">
            <w:pPr>
              <w:rPr>
                <w:rFonts w:ascii="Verdana" w:hAnsi="Verdana"/>
              </w:rPr>
            </w:pPr>
          </w:p>
          <w:p w14:paraId="76A9385E" w14:textId="77777777" w:rsidR="00FB7AB2" w:rsidRPr="00F241A6" w:rsidRDefault="00FB7AB2" w:rsidP="00C66F4E">
            <w:pPr>
              <w:rPr>
                <w:rFonts w:ascii="Verdana" w:hAnsi="Verdana"/>
                <w:lang w:eastAsia="bg-BG"/>
              </w:rPr>
            </w:pPr>
            <w:r w:rsidRPr="00F241A6">
              <w:rPr>
                <w:rFonts w:ascii="Verdana" w:hAnsi="Verdana"/>
              </w:rPr>
              <w:t>Ordinance on radiation protection.</w:t>
            </w:r>
          </w:p>
          <w:p w14:paraId="5ACEDFFD" w14:textId="57E1CF88" w:rsidR="00FB7AB2" w:rsidRPr="00F241A6" w:rsidRDefault="00FB7AB2" w:rsidP="00C66F4E">
            <w:pPr>
              <w:rPr>
                <w:rFonts w:ascii="Verdana" w:hAnsi="Verdana"/>
                <w:lang w:eastAsia="bg-BG"/>
              </w:rPr>
            </w:pPr>
            <w:r w:rsidRPr="00F241A6">
              <w:rPr>
                <w:rFonts w:ascii="Verdana" w:hAnsi="Verdana"/>
              </w:rPr>
              <w:t>Article 11(1). SG. No.</w:t>
            </w:r>
            <w:r w:rsidR="00394EFE">
              <w:rPr>
                <w:rFonts w:ascii="Verdana" w:hAnsi="Verdana"/>
                <w:lang w:val="bg-BG"/>
              </w:rPr>
              <w:t xml:space="preserve"> </w:t>
            </w:r>
            <w:r w:rsidRPr="00F241A6">
              <w:rPr>
                <w:rFonts w:ascii="Verdana" w:hAnsi="Verdana"/>
                <w:lang w:val="bg-BG" w:eastAsia="bg-BG"/>
              </w:rPr>
              <w:t>16/2018</w:t>
            </w:r>
          </w:p>
          <w:p w14:paraId="4D73DD74" w14:textId="77777777" w:rsidR="00FB7AB2" w:rsidRPr="00F241A6" w:rsidRDefault="00FB7AB2" w:rsidP="00C66F4E">
            <w:pPr>
              <w:rPr>
                <w:rFonts w:ascii="Verdana" w:hAnsi="Verdana"/>
              </w:rPr>
            </w:pPr>
          </w:p>
          <w:p w14:paraId="71037E3C" w14:textId="77777777" w:rsidR="00FB7AB2" w:rsidRPr="00F241A6" w:rsidRDefault="00FB7AB2" w:rsidP="00C66F4E">
            <w:pPr>
              <w:rPr>
                <w:rFonts w:ascii="Verdana" w:hAnsi="Verdana"/>
                <w:lang w:eastAsia="bg-BG"/>
              </w:rPr>
            </w:pPr>
            <w:r w:rsidRPr="00F241A6">
              <w:rPr>
                <w:rFonts w:ascii="Verdana" w:hAnsi="Verdana"/>
              </w:rPr>
              <w:t>TS</w:t>
            </w:r>
          </w:p>
        </w:tc>
      </w:tr>
    </w:tbl>
    <w:p w14:paraId="66D5D349" w14:textId="77777777" w:rsidR="009131A9" w:rsidRPr="00C04986" w:rsidRDefault="009131A9" w:rsidP="009131A9">
      <w:pPr>
        <w:overflowPunct/>
        <w:autoSpaceDE/>
        <w:autoSpaceDN/>
        <w:adjustRightInd/>
        <w:spacing w:line="360" w:lineRule="auto"/>
        <w:jc w:val="both"/>
        <w:textAlignment w:val="auto"/>
        <w:rPr>
          <w:rFonts w:ascii="Verdana" w:hAnsi="Verdana" w:cs="Arial"/>
          <w:sz w:val="18"/>
          <w:szCs w:val="18"/>
          <w:lang w:eastAsia="bg-BG"/>
        </w:rPr>
      </w:pPr>
    </w:p>
    <w:p w14:paraId="14C09F7F" w14:textId="02493857" w:rsidR="009131A9" w:rsidRDefault="00866133" w:rsidP="009131A9">
      <w:pPr>
        <w:overflowPunct/>
        <w:autoSpaceDE/>
        <w:autoSpaceDN/>
        <w:adjustRightInd/>
        <w:spacing w:line="360" w:lineRule="auto"/>
        <w:jc w:val="both"/>
        <w:textAlignment w:val="auto"/>
        <w:rPr>
          <w:rFonts w:ascii="Verdana" w:hAnsi="Verdana"/>
          <w:iCs/>
        </w:rPr>
      </w:pPr>
      <w:r w:rsidRPr="00866133">
        <w:rPr>
          <w:rFonts w:ascii="Verdana" w:hAnsi="Verdana"/>
          <w:iCs/>
        </w:rPr>
        <w:t>*The introduction of a new version of standards/documents that replace them is allowed. An up-to-date list of standards/documents with their dated versions is provided by the CAB</w:t>
      </w:r>
    </w:p>
    <w:p w14:paraId="4E0321BE" w14:textId="42FE3EE2" w:rsidR="00AC3958" w:rsidRDefault="00AC3958" w:rsidP="009131A9">
      <w:pPr>
        <w:overflowPunct/>
        <w:autoSpaceDE/>
        <w:autoSpaceDN/>
        <w:adjustRightInd/>
        <w:spacing w:line="360" w:lineRule="auto"/>
        <w:jc w:val="both"/>
        <w:textAlignment w:val="auto"/>
        <w:rPr>
          <w:rFonts w:ascii="Verdana" w:hAnsi="Verdana"/>
          <w:iCs/>
        </w:rPr>
      </w:pPr>
    </w:p>
    <w:p w14:paraId="2EBF47AF" w14:textId="12E7ACD9" w:rsidR="00AC3958" w:rsidRDefault="00AC3958" w:rsidP="009131A9">
      <w:pPr>
        <w:overflowPunct/>
        <w:autoSpaceDE/>
        <w:autoSpaceDN/>
        <w:adjustRightInd/>
        <w:spacing w:line="360" w:lineRule="auto"/>
        <w:jc w:val="both"/>
        <w:textAlignment w:val="auto"/>
        <w:rPr>
          <w:rFonts w:ascii="Verdana" w:hAnsi="Verdana"/>
          <w:iCs/>
        </w:rPr>
      </w:pPr>
    </w:p>
    <w:p w14:paraId="206766D0" w14:textId="36E746AD" w:rsidR="00AC3958" w:rsidRPr="002164B2" w:rsidRDefault="00AC3958" w:rsidP="00AC3958">
      <w:pPr>
        <w:pStyle w:val="ListParagraph"/>
        <w:tabs>
          <w:tab w:val="left" w:pos="426"/>
        </w:tabs>
        <w:ind w:left="0"/>
        <w:rPr>
          <w:rFonts w:ascii="Verdana" w:hAnsi="Verdana"/>
        </w:rPr>
      </w:pPr>
      <w:r w:rsidRPr="002164B2">
        <w:rPr>
          <w:rFonts w:ascii="Verdana" w:hAnsi="Verdana"/>
        </w:rPr>
        <w:t xml:space="preserve">Ordinance № 32, (SG No. </w:t>
      </w:r>
      <w:r w:rsidRPr="002164B2">
        <w:rPr>
          <w:rFonts w:ascii="Verdana" w:hAnsi="Verdana"/>
          <w:lang w:val="bg-BG" w:eastAsia="bg-BG" w:bidi="bg-BG"/>
        </w:rPr>
        <w:t xml:space="preserve">91/2005) </w:t>
      </w:r>
      <w:r w:rsidRPr="002164B2">
        <w:rPr>
          <w:rFonts w:ascii="Verdana" w:hAnsi="Verdana"/>
        </w:rPr>
        <w:t xml:space="preserve">on the terms and conditions for performing individual </w:t>
      </w:r>
    </w:p>
    <w:p w14:paraId="39DFF4D5" w14:textId="77777777" w:rsidR="00AC3958" w:rsidRPr="002164B2" w:rsidRDefault="00AC3958" w:rsidP="00AC3958">
      <w:pPr>
        <w:tabs>
          <w:tab w:val="left" w:pos="426"/>
        </w:tabs>
        <w:rPr>
          <w:rFonts w:ascii="Verdana" w:hAnsi="Verdana"/>
        </w:rPr>
      </w:pPr>
      <w:proofErr w:type="spellStart"/>
      <w:r w:rsidRPr="002164B2">
        <w:rPr>
          <w:rFonts w:ascii="Verdana" w:hAnsi="Verdana"/>
        </w:rPr>
        <w:t>dosimetric</w:t>
      </w:r>
      <w:proofErr w:type="spellEnd"/>
      <w:r w:rsidRPr="002164B2">
        <w:rPr>
          <w:rFonts w:ascii="Verdana" w:hAnsi="Verdana"/>
        </w:rPr>
        <w:t xml:space="preserve"> control of persons working with sources of ionizing radiation.</w:t>
      </w:r>
    </w:p>
    <w:p w14:paraId="5FC05CDA" w14:textId="12E5FDF3" w:rsidR="00AC3958" w:rsidRPr="002164B2" w:rsidRDefault="00AC3958" w:rsidP="00AC3958">
      <w:pPr>
        <w:pStyle w:val="ListParagraph"/>
        <w:tabs>
          <w:tab w:val="left" w:pos="426"/>
        </w:tabs>
        <w:ind w:left="0"/>
        <w:rPr>
          <w:rFonts w:ascii="Verdana" w:hAnsi="Verdana"/>
        </w:rPr>
      </w:pPr>
      <w:r w:rsidRPr="002164B2">
        <w:rPr>
          <w:rFonts w:ascii="Verdana" w:hAnsi="Verdana"/>
        </w:rPr>
        <w:t xml:space="preserve">Ordinance on radiation protection. Article 11 (1), (SG No. </w:t>
      </w:r>
      <w:r w:rsidRPr="002164B2">
        <w:rPr>
          <w:rFonts w:ascii="Verdana" w:hAnsi="Verdana"/>
          <w:lang w:val="bg-BG" w:eastAsia="bg-BG" w:bidi="bg-BG"/>
        </w:rPr>
        <w:t>16/2018)</w:t>
      </w:r>
    </w:p>
    <w:p w14:paraId="71B7105A" w14:textId="5B6A3E62" w:rsidR="00AC3958" w:rsidRPr="002164B2" w:rsidRDefault="00AC3958" w:rsidP="00AC3958">
      <w:pPr>
        <w:pStyle w:val="ListParagraph"/>
        <w:tabs>
          <w:tab w:val="left" w:pos="426"/>
        </w:tabs>
        <w:ind w:left="0"/>
        <w:rPr>
          <w:rFonts w:ascii="Verdana" w:hAnsi="Verdana"/>
        </w:rPr>
      </w:pPr>
      <w:r w:rsidRPr="002164B2">
        <w:rPr>
          <w:rFonts w:ascii="Verdana" w:hAnsi="Verdana"/>
        </w:rPr>
        <w:t>TS - Technical Specification</w:t>
      </w:r>
    </w:p>
    <w:p w14:paraId="5CDEC910" w14:textId="77777777" w:rsidR="00AC3958" w:rsidRPr="00866133" w:rsidRDefault="00AC3958" w:rsidP="009131A9">
      <w:pPr>
        <w:overflowPunct/>
        <w:autoSpaceDE/>
        <w:autoSpaceDN/>
        <w:adjustRightInd/>
        <w:spacing w:line="360" w:lineRule="auto"/>
        <w:jc w:val="both"/>
        <w:textAlignment w:val="auto"/>
        <w:rPr>
          <w:rFonts w:ascii="Verdana" w:hAnsi="Verdana" w:cs="Arial"/>
          <w:lang w:val="en-GB" w:eastAsia="bg-BG"/>
        </w:rPr>
      </w:pPr>
    </w:p>
    <w:p w14:paraId="54AD8B70" w14:textId="05A4291B" w:rsidR="009131A9" w:rsidRDefault="009131A9" w:rsidP="007F2F86">
      <w:pPr>
        <w:jc w:val="center"/>
        <w:rPr>
          <w:rFonts w:ascii="Verdana" w:hAnsi="Verdana" w:cs="Arial"/>
          <w:b/>
          <w:bCs/>
          <w:sz w:val="18"/>
          <w:szCs w:val="18"/>
        </w:rPr>
      </w:pPr>
    </w:p>
    <w:p w14:paraId="05C99F45" w14:textId="0D8925DC" w:rsidR="004249FF" w:rsidRDefault="004249FF" w:rsidP="007F2F86">
      <w:pPr>
        <w:jc w:val="center"/>
        <w:rPr>
          <w:rFonts w:ascii="Verdana" w:hAnsi="Verdana" w:cs="Arial"/>
          <w:b/>
          <w:bCs/>
          <w:sz w:val="18"/>
          <w:szCs w:val="18"/>
        </w:rPr>
      </w:pPr>
    </w:p>
    <w:p w14:paraId="617E1906" w14:textId="77777777" w:rsidR="004249FF" w:rsidRPr="00C04986" w:rsidRDefault="004249FF" w:rsidP="007F2F86">
      <w:pPr>
        <w:jc w:val="center"/>
        <w:rPr>
          <w:rFonts w:ascii="Verdana" w:hAnsi="Verdana" w:cs="Arial"/>
          <w:b/>
          <w:bCs/>
          <w:sz w:val="18"/>
          <w:szCs w:val="18"/>
        </w:rPr>
      </w:pPr>
      <w:bookmarkStart w:id="1" w:name="_GoBack"/>
      <w:bookmarkEnd w:id="1"/>
    </w:p>
    <w:sectPr w:rsidR="004249FF" w:rsidRPr="00C04986" w:rsidSect="007904F3">
      <w:footerReference w:type="default" r:id="rId8"/>
      <w:footerReference w:type="first" r:id="rId9"/>
      <w:pgSz w:w="11907" w:h="16840" w:code="9"/>
      <w:pgMar w:top="993" w:right="1418" w:bottom="284" w:left="1418" w:header="658" w:footer="170"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97DF8" w14:textId="77777777" w:rsidR="00A17426" w:rsidRDefault="00A17426">
      <w:r>
        <w:separator/>
      </w:r>
    </w:p>
  </w:endnote>
  <w:endnote w:type="continuationSeparator" w:id="0">
    <w:p w14:paraId="42CD6641" w14:textId="77777777" w:rsidR="00A17426" w:rsidRDefault="00A17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9BFFC" w14:textId="77777777" w:rsidR="00726AFC" w:rsidRDefault="00726AFC" w:rsidP="00A83490">
    <w:pPr>
      <w:pStyle w:val="Footer"/>
      <w:spacing w:before="100"/>
      <w:jc w:val="both"/>
      <w:rPr>
        <w:rFonts w:ascii="Verdana" w:hAnsi="Verdana"/>
        <w:sz w:val="16"/>
        <w:szCs w:val="16"/>
        <w:lang w:val="bg-BG"/>
      </w:rPr>
    </w:pPr>
  </w:p>
  <w:p w14:paraId="5456F393" w14:textId="1E3B2FA2" w:rsidR="00726AFC" w:rsidRPr="00411E53" w:rsidRDefault="00726AFC" w:rsidP="00A07D0E">
    <w:pPr>
      <w:pStyle w:val="Footer"/>
      <w:spacing w:before="100"/>
      <w:jc w:val="center"/>
      <w:rPr>
        <w:rFonts w:ascii="Verdana" w:hAnsi="Verdana"/>
        <w:bCs/>
        <w:sz w:val="18"/>
        <w:szCs w:val="18"/>
        <w:lang w:val="bg-BG"/>
      </w:rPr>
    </w:pPr>
    <w:r w:rsidRPr="00A07D0E">
      <w:rPr>
        <w:rFonts w:ascii="Verdana" w:hAnsi="Verdana"/>
        <w:sz w:val="18"/>
        <w:szCs w:val="18"/>
      </w:rPr>
      <w:t>EA BAS</w:t>
    </w:r>
    <w:r w:rsidRPr="00A07D0E">
      <w:rPr>
        <w:rFonts w:ascii="Verdana" w:hAnsi="Verdana"/>
        <w:sz w:val="18"/>
        <w:szCs w:val="18"/>
        <w:lang w:val="bg-BG"/>
      </w:rPr>
      <w:t xml:space="preserve">                               </w:t>
    </w:r>
    <w:r w:rsidRPr="00A07D0E">
      <w:rPr>
        <w:rFonts w:ascii="Verdana" w:hAnsi="Verdana"/>
        <w:sz w:val="18"/>
        <w:szCs w:val="18"/>
      </w:rPr>
      <w:t xml:space="preserve">Order </w:t>
    </w:r>
    <w:r w:rsidRPr="00A07D0E">
      <w:rPr>
        <w:rFonts w:ascii="Verdana" w:hAnsi="Verdana"/>
        <w:sz w:val="18"/>
        <w:szCs w:val="18"/>
        <w:lang w:val="bg-BG"/>
      </w:rPr>
      <w:t>№ А</w:t>
    </w:r>
    <w:r w:rsidR="00C61C9F">
      <w:rPr>
        <w:rFonts w:ascii="Verdana" w:hAnsi="Verdana"/>
        <w:sz w:val="18"/>
        <w:szCs w:val="18"/>
        <w:lang w:val="bg-BG"/>
      </w:rPr>
      <w:t xml:space="preserve"> </w:t>
    </w:r>
    <w:r w:rsidR="008800D2">
      <w:rPr>
        <w:rFonts w:ascii="Verdana" w:hAnsi="Verdana"/>
        <w:sz w:val="18"/>
        <w:szCs w:val="18"/>
        <w:lang w:val="bg-BG"/>
      </w:rPr>
      <w:t>162/12.05.2025</w:t>
    </w:r>
    <w:r w:rsidRPr="00A07D0E">
      <w:rPr>
        <w:rFonts w:ascii="Verdana" w:hAnsi="Verdana"/>
        <w:sz w:val="18"/>
        <w:szCs w:val="18"/>
        <w:lang w:val="bg-BG"/>
      </w:rPr>
      <w:t xml:space="preserve">                                    </w:t>
    </w:r>
    <w:r w:rsidRPr="00A07D0E">
      <w:rPr>
        <w:rFonts w:ascii="Verdana" w:hAnsi="Verdana"/>
        <w:sz w:val="18"/>
        <w:szCs w:val="18"/>
      </w:rPr>
      <w:t xml:space="preserve">Page </w:t>
    </w:r>
    <w:r w:rsidRPr="00A07D0E">
      <w:rPr>
        <w:rFonts w:ascii="Verdana" w:hAnsi="Verdana"/>
        <w:bCs/>
        <w:sz w:val="18"/>
        <w:szCs w:val="18"/>
      </w:rPr>
      <w:fldChar w:fldCharType="begin"/>
    </w:r>
    <w:r w:rsidRPr="00A07D0E">
      <w:rPr>
        <w:rFonts w:ascii="Verdana" w:hAnsi="Verdana"/>
        <w:bCs/>
        <w:sz w:val="18"/>
        <w:szCs w:val="18"/>
      </w:rPr>
      <w:instrText xml:space="preserve"> PAGE </w:instrText>
    </w:r>
    <w:r w:rsidRPr="00A07D0E">
      <w:rPr>
        <w:rFonts w:ascii="Verdana" w:hAnsi="Verdana"/>
        <w:bCs/>
        <w:sz w:val="18"/>
        <w:szCs w:val="18"/>
      </w:rPr>
      <w:fldChar w:fldCharType="separate"/>
    </w:r>
    <w:r w:rsidR="006C5496">
      <w:rPr>
        <w:rFonts w:ascii="Verdana" w:hAnsi="Verdana"/>
        <w:bCs/>
        <w:noProof/>
        <w:sz w:val="18"/>
        <w:szCs w:val="18"/>
      </w:rPr>
      <w:t>2</w:t>
    </w:r>
    <w:r w:rsidRPr="00A07D0E">
      <w:rPr>
        <w:rFonts w:ascii="Verdana" w:hAnsi="Verdana"/>
        <w:bCs/>
        <w:sz w:val="18"/>
        <w:szCs w:val="18"/>
      </w:rPr>
      <w:fldChar w:fldCharType="end"/>
    </w:r>
    <w:r w:rsidRPr="00A07D0E">
      <w:rPr>
        <w:rFonts w:ascii="Verdana" w:hAnsi="Verdana"/>
        <w:sz w:val="18"/>
        <w:szCs w:val="18"/>
      </w:rPr>
      <w:t xml:space="preserve"> of </w:t>
    </w:r>
    <w:r w:rsidR="00411E53">
      <w:rPr>
        <w:rFonts w:ascii="Verdana" w:hAnsi="Verdana"/>
        <w:bCs/>
        <w:sz w:val="18"/>
        <w:szCs w:val="18"/>
        <w:lang w:val="bg-BG"/>
      </w:rPr>
      <w:t>2</w:t>
    </w:r>
  </w:p>
  <w:p w14:paraId="26CB34C2" w14:textId="77777777" w:rsidR="00726AFC" w:rsidRPr="00A07D0E" w:rsidRDefault="00726AFC" w:rsidP="00A07D0E">
    <w:pPr>
      <w:pStyle w:val="Footer"/>
      <w:spacing w:before="100"/>
      <w:jc w:val="center"/>
    </w:pPr>
  </w:p>
  <w:p w14:paraId="59AA6A92" w14:textId="77777777" w:rsidR="00726AFC" w:rsidRDefault="00726AFC"/>
  <w:p w14:paraId="4547677F" w14:textId="77777777" w:rsidR="008C0A54" w:rsidRDefault="008C0A5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57001" w14:textId="77777777" w:rsidR="00AE6AF0" w:rsidRPr="008A6B49" w:rsidRDefault="00AE6AF0" w:rsidP="00AE6AF0">
    <w:pPr>
      <w:pStyle w:val="Footer"/>
      <w:tabs>
        <w:tab w:val="left" w:pos="7230"/>
        <w:tab w:val="left" w:pos="7655"/>
      </w:tabs>
      <w:spacing w:line="216" w:lineRule="auto"/>
      <w:ind w:left="-851" w:right="-285"/>
      <w:jc w:val="center"/>
      <w:rPr>
        <w:noProof/>
        <w:sz w:val="16"/>
        <w:szCs w:val="16"/>
      </w:rPr>
    </w:pPr>
    <w:r>
      <w:rPr>
        <w:noProof/>
        <w:sz w:val="16"/>
        <w:szCs w:val="16"/>
        <w:lang w:val="bg-BG"/>
      </w:rPr>
      <w:t>52 А</w:t>
    </w:r>
    <w:r>
      <w:rPr>
        <w:noProof/>
        <w:sz w:val="16"/>
        <w:szCs w:val="16"/>
      </w:rPr>
      <w:t xml:space="preserve"> “Dr. G. M. Dimitrov” Blvd. 1797 Sofia Bulgaria</w:t>
    </w:r>
  </w:p>
  <w:p w14:paraId="49568C50" w14:textId="77777777" w:rsidR="00AE6AF0" w:rsidRPr="00235F13" w:rsidRDefault="00AE6AF0" w:rsidP="00AE6AF0">
    <w:pPr>
      <w:pStyle w:val="Footer"/>
      <w:tabs>
        <w:tab w:val="left" w:pos="7230"/>
        <w:tab w:val="left" w:pos="7655"/>
      </w:tabs>
      <w:spacing w:line="216" w:lineRule="auto"/>
      <w:ind w:left="-851" w:right="-285"/>
      <w:jc w:val="center"/>
      <w:rPr>
        <w:noProof/>
        <w:sz w:val="16"/>
        <w:szCs w:val="16"/>
      </w:rPr>
    </w:pPr>
    <w:r>
      <w:rPr>
        <w:noProof/>
        <w:sz w:val="16"/>
        <w:szCs w:val="16"/>
      </w:rPr>
      <w:t>phone</w:t>
    </w:r>
    <w:r w:rsidRPr="004F765C">
      <w:rPr>
        <w:noProof/>
        <w:sz w:val="16"/>
        <w:szCs w:val="16"/>
        <w:lang w:val="bg-BG"/>
      </w:rPr>
      <w:t>: +359</w:t>
    </w:r>
    <w:r w:rsidRPr="00235F13">
      <w:rPr>
        <w:noProof/>
        <w:sz w:val="16"/>
        <w:szCs w:val="16"/>
      </w:rPr>
      <w:t xml:space="preserve"> </w:t>
    </w:r>
    <w:r>
      <w:rPr>
        <w:noProof/>
        <w:sz w:val="16"/>
        <w:szCs w:val="16"/>
      </w:rPr>
      <w:t xml:space="preserve">2 </w:t>
    </w:r>
    <w:r w:rsidRPr="00235F13">
      <w:rPr>
        <w:noProof/>
        <w:sz w:val="16"/>
        <w:szCs w:val="16"/>
      </w:rPr>
      <w:t>9766 401</w:t>
    </w:r>
    <w:r>
      <w:rPr>
        <w:noProof/>
        <w:sz w:val="16"/>
        <w:szCs w:val="16"/>
        <w:lang w:val="bg-BG"/>
      </w:rPr>
      <w:t xml:space="preserve">; </w:t>
    </w:r>
    <w:r>
      <w:rPr>
        <w:noProof/>
        <w:sz w:val="16"/>
        <w:szCs w:val="16"/>
      </w:rPr>
      <w:t>fax</w:t>
    </w:r>
    <w:r w:rsidRPr="004F765C">
      <w:rPr>
        <w:noProof/>
        <w:sz w:val="16"/>
        <w:szCs w:val="16"/>
        <w:lang w:val="it-IT"/>
      </w:rPr>
      <w:t>: +359</w:t>
    </w:r>
    <w:r>
      <w:rPr>
        <w:noProof/>
        <w:sz w:val="16"/>
        <w:szCs w:val="16"/>
        <w:lang w:val="it-IT"/>
      </w:rPr>
      <w:t xml:space="preserve"> </w:t>
    </w:r>
    <w:r w:rsidRPr="004F765C">
      <w:rPr>
        <w:noProof/>
        <w:sz w:val="16"/>
        <w:szCs w:val="16"/>
        <w:lang w:val="it-IT"/>
      </w:rPr>
      <w:t xml:space="preserve">2 </w:t>
    </w:r>
    <w:r w:rsidRPr="00F44F1C">
      <w:rPr>
        <w:noProof/>
        <w:sz w:val="16"/>
        <w:szCs w:val="16"/>
        <w:lang w:val="it-IT"/>
      </w:rPr>
      <w:t>873 53 02</w:t>
    </w:r>
  </w:p>
  <w:p w14:paraId="1851AA83" w14:textId="77777777" w:rsidR="00AE6AF0" w:rsidRPr="006660F3" w:rsidRDefault="00AE6AF0" w:rsidP="00AE6AF0">
    <w:pPr>
      <w:pStyle w:val="Footer"/>
      <w:tabs>
        <w:tab w:val="left" w:pos="7230"/>
        <w:tab w:val="left" w:pos="7655"/>
      </w:tabs>
      <w:spacing w:line="216" w:lineRule="auto"/>
      <w:ind w:left="-851" w:right="-285"/>
      <w:jc w:val="center"/>
      <w:rPr>
        <w:noProof/>
        <w:sz w:val="16"/>
        <w:szCs w:val="16"/>
      </w:rPr>
    </w:pPr>
    <w:r w:rsidRPr="004F765C">
      <w:rPr>
        <w:noProof/>
        <w:sz w:val="16"/>
        <w:szCs w:val="16"/>
        <w:lang w:val="it-IT"/>
      </w:rPr>
      <w:t xml:space="preserve">e-mail: </w:t>
    </w:r>
    <w:hyperlink r:id="rId1" w:history="1">
      <w:r w:rsidRPr="00C315E8">
        <w:rPr>
          <w:rStyle w:val="Hyperlink"/>
          <w:noProof/>
          <w:sz w:val="16"/>
          <w:szCs w:val="16"/>
          <w:lang w:val="de-DE"/>
        </w:rPr>
        <w:t>office</w:t>
      </w:r>
      <w:r w:rsidRPr="00C315E8">
        <w:rPr>
          <w:rStyle w:val="Hyperlink"/>
          <w:noProof/>
          <w:sz w:val="16"/>
          <w:szCs w:val="16"/>
          <w:lang w:val="it-IT"/>
        </w:rPr>
        <w:t>@nab-bas.bg</w:t>
      </w:r>
    </w:hyperlink>
    <w:r>
      <w:rPr>
        <w:noProof/>
        <w:sz w:val="16"/>
        <w:szCs w:val="16"/>
        <w:lang w:val="bg-BG"/>
      </w:rPr>
      <w:t xml:space="preserve">; </w:t>
    </w:r>
    <w:r>
      <w:rPr>
        <w:noProof/>
        <w:sz w:val="16"/>
        <w:szCs w:val="16"/>
      </w:rPr>
      <w:t>web: www.nab-bas.bg</w:t>
    </w:r>
  </w:p>
  <w:p w14:paraId="04DDB0FE" w14:textId="77777777" w:rsidR="00726AFC" w:rsidRPr="00AE6AF0" w:rsidRDefault="00726AFC" w:rsidP="00AE6A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13088" w14:textId="77777777" w:rsidR="00A17426" w:rsidRDefault="00A17426">
      <w:r>
        <w:separator/>
      </w:r>
    </w:p>
  </w:footnote>
  <w:footnote w:type="continuationSeparator" w:id="0">
    <w:p w14:paraId="3E999338" w14:textId="77777777" w:rsidR="00A17426" w:rsidRDefault="00A174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6046A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pPr>
        <w:ind w:left="3240" w:hanging="360"/>
      </w:pPr>
      <w:rPr>
        <w:rFonts w:ascii="Symbol" w:hAnsi="Symbol" w:hint="default"/>
        <w:b w:val="0"/>
        <w:i w:val="0"/>
        <w:strike w:val="0"/>
        <w:color w:val="auto"/>
        <w:sz w:val="20"/>
        <w:u w:val="none"/>
      </w:rPr>
    </w:lvl>
    <w:lvl w:ilvl="1">
      <w:start w:val="1"/>
      <w:numFmt w:val="bullet"/>
      <w:lvlText w:val=""/>
      <w:lvlJc w:val="left"/>
      <w:pPr>
        <w:ind w:left="3600" w:hanging="360"/>
      </w:pPr>
      <w:rPr>
        <w:rFonts w:ascii="Symbol" w:hAnsi="Symbol" w:hint="default"/>
        <w:b w:val="0"/>
        <w:i w:val="0"/>
        <w:strike w:val="0"/>
        <w:color w:val="auto"/>
        <w:sz w:val="20"/>
        <w:u w:val="none"/>
      </w:rPr>
    </w:lvl>
    <w:lvl w:ilvl="2">
      <w:start w:val="1"/>
      <w:numFmt w:val="bullet"/>
      <w:lvlText w:val=""/>
      <w:lvlJc w:val="left"/>
      <w:pPr>
        <w:ind w:left="3960" w:hanging="360"/>
      </w:pPr>
      <w:rPr>
        <w:rFonts w:ascii="Symbol" w:hAnsi="Symbol" w:hint="default"/>
        <w:b w:val="0"/>
        <w:i w:val="0"/>
        <w:strike w:val="0"/>
        <w:color w:val="auto"/>
        <w:sz w:val="20"/>
        <w:u w:val="none"/>
      </w:rPr>
    </w:lvl>
    <w:lvl w:ilvl="3">
      <w:start w:val="1"/>
      <w:numFmt w:val="bullet"/>
      <w:lvlText w:val=""/>
      <w:lvlJc w:val="left"/>
      <w:pPr>
        <w:ind w:left="4320" w:hanging="360"/>
      </w:pPr>
      <w:rPr>
        <w:rFonts w:ascii="Symbol" w:hAnsi="Symbol" w:hint="default"/>
        <w:b w:val="0"/>
        <w:i w:val="0"/>
        <w:strike w:val="0"/>
        <w:color w:val="auto"/>
        <w:sz w:val="20"/>
        <w:u w:val="none"/>
      </w:rPr>
    </w:lvl>
    <w:lvl w:ilvl="4">
      <w:start w:val="1"/>
      <w:numFmt w:val="bullet"/>
      <w:lvlText w:val=""/>
      <w:lvlJc w:val="left"/>
      <w:pPr>
        <w:ind w:left="4680" w:hanging="360"/>
      </w:pPr>
      <w:rPr>
        <w:rFonts w:ascii="Symbol" w:hAnsi="Symbol" w:hint="default"/>
        <w:b w:val="0"/>
        <w:i w:val="0"/>
        <w:strike w:val="0"/>
        <w:color w:val="auto"/>
        <w:sz w:val="20"/>
        <w:u w:val="none"/>
      </w:rPr>
    </w:lvl>
    <w:lvl w:ilvl="5">
      <w:start w:val="1"/>
      <w:numFmt w:val="bullet"/>
      <w:lvlText w:val=""/>
      <w:lvlJc w:val="left"/>
      <w:pPr>
        <w:ind w:left="5040" w:hanging="360"/>
      </w:pPr>
      <w:rPr>
        <w:rFonts w:ascii="Symbol" w:hAnsi="Symbol" w:hint="default"/>
        <w:b w:val="0"/>
        <w:i w:val="0"/>
        <w:strike w:val="0"/>
        <w:color w:val="auto"/>
        <w:sz w:val="20"/>
        <w:u w:val="none"/>
      </w:rPr>
    </w:lvl>
    <w:lvl w:ilvl="6">
      <w:start w:val="1"/>
      <w:numFmt w:val="bullet"/>
      <w:lvlText w:val=""/>
      <w:lvlJc w:val="left"/>
      <w:pPr>
        <w:ind w:left="5400" w:hanging="360"/>
      </w:pPr>
      <w:rPr>
        <w:rFonts w:ascii="Symbol" w:hAnsi="Symbol" w:hint="default"/>
        <w:b w:val="0"/>
        <w:i w:val="0"/>
        <w:strike w:val="0"/>
        <w:color w:val="auto"/>
        <w:sz w:val="20"/>
        <w:u w:val="none"/>
      </w:rPr>
    </w:lvl>
    <w:lvl w:ilvl="7">
      <w:start w:val="1"/>
      <w:numFmt w:val="bullet"/>
      <w:lvlText w:val=""/>
      <w:lvlJc w:val="left"/>
      <w:pPr>
        <w:ind w:left="5760" w:hanging="360"/>
      </w:pPr>
      <w:rPr>
        <w:rFonts w:ascii="Symbol" w:hAnsi="Symbol" w:hint="default"/>
        <w:b w:val="0"/>
        <w:i w:val="0"/>
        <w:strike w:val="0"/>
        <w:color w:val="auto"/>
        <w:sz w:val="20"/>
        <w:u w:val="none"/>
      </w:rPr>
    </w:lvl>
    <w:lvl w:ilvl="8">
      <w:start w:val="1"/>
      <w:numFmt w:val="bullet"/>
      <w:lvlText w:val=""/>
      <w:lvlJc w:val="left"/>
      <w:pPr>
        <w:ind w:left="6120" w:hanging="360"/>
      </w:pPr>
      <w:rPr>
        <w:rFonts w:ascii="Symbol" w:hAnsi="Symbol" w:hint="default"/>
        <w:b w:val="0"/>
        <w:i w:val="0"/>
        <w:strike w:val="0"/>
        <w:color w:val="auto"/>
        <w:sz w:val="20"/>
        <w:u w:val="none"/>
      </w:rPr>
    </w:lvl>
  </w:abstractNum>
  <w:abstractNum w:abstractNumId="2" w15:restartNumberingAfterBreak="0">
    <w:nsid w:val="00000002"/>
    <w:multiLevelType w:val="multilevel"/>
    <w:tmpl w:val="2FECB83E"/>
    <w:lvl w:ilvl="0">
      <w:start w:val="1"/>
      <w:numFmt w:val="decimal"/>
      <w:lvlText w:val="I. %1."/>
      <w:lvlJc w:val="left"/>
      <w:pPr>
        <w:ind w:left="0" w:firstLine="0"/>
      </w:pPr>
      <w:rPr>
        <w:rFonts w:ascii="Verdana" w:hAnsi="Verdana" w:cs="Verdana"/>
        <w:b w:val="0"/>
        <w:bCs w:val="0"/>
        <w:i w:val="0"/>
        <w:iCs w:val="0"/>
        <w:strike w:val="0"/>
        <w:dstrike w:val="0"/>
        <w:color w:val="auto"/>
        <w:sz w:val="18"/>
        <w:szCs w:val="18"/>
        <w:u w:val="none"/>
        <w:effect w:val="none"/>
      </w:rPr>
    </w:lvl>
    <w:lvl w:ilvl="1">
      <w:start w:val="1"/>
      <w:numFmt w:val="decimal"/>
      <w:lvlText w:val="I. %2."/>
      <w:lvlJc w:val="left"/>
      <w:pPr>
        <w:ind w:left="0" w:firstLine="0"/>
      </w:pPr>
      <w:rPr>
        <w:rFonts w:ascii="Verdana" w:hAnsi="Verdana" w:cs="Verdana"/>
        <w:b w:val="0"/>
        <w:bCs w:val="0"/>
        <w:i w:val="0"/>
        <w:iCs w:val="0"/>
        <w:strike w:val="0"/>
        <w:dstrike w:val="0"/>
        <w:color w:val="auto"/>
        <w:sz w:val="18"/>
        <w:szCs w:val="18"/>
        <w:u w:val="none"/>
        <w:effect w:val="none"/>
      </w:rPr>
    </w:lvl>
    <w:lvl w:ilvl="2">
      <w:start w:val="1"/>
      <w:numFmt w:val="decimal"/>
      <w:lvlText w:val="I. %3."/>
      <w:lvlJc w:val="left"/>
      <w:pPr>
        <w:ind w:left="0" w:firstLine="0"/>
      </w:pPr>
      <w:rPr>
        <w:rFonts w:ascii="Verdana" w:hAnsi="Verdana" w:cs="Verdana"/>
        <w:b w:val="0"/>
        <w:bCs w:val="0"/>
        <w:i w:val="0"/>
        <w:iCs w:val="0"/>
        <w:strike w:val="0"/>
        <w:dstrike w:val="0"/>
        <w:color w:val="auto"/>
        <w:sz w:val="18"/>
        <w:szCs w:val="18"/>
        <w:u w:val="none"/>
        <w:effect w:val="none"/>
      </w:rPr>
    </w:lvl>
    <w:lvl w:ilvl="3">
      <w:start w:val="1"/>
      <w:numFmt w:val="decimal"/>
      <w:lvlText w:val="I. %4."/>
      <w:lvlJc w:val="left"/>
      <w:pPr>
        <w:ind w:left="0" w:firstLine="0"/>
      </w:pPr>
      <w:rPr>
        <w:rFonts w:ascii="Verdana" w:hAnsi="Verdana" w:cs="Verdana"/>
        <w:b w:val="0"/>
        <w:bCs w:val="0"/>
        <w:i w:val="0"/>
        <w:iCs w:val="0"/>
        <w:strike w:val="0"/>
        <w:dstrike w:val="0"/>
        <w:color w:val="auto"/>
        <w:sz w:val="18"/>
        <w:szCs w:val="18"/>
        <w:u w:val="none"/>
        <w:effect w:val="none"/>
      </w:rPr>
    </w:lvl>
    <w:lvl w:ilvl="4">
      <w:start w:val="1"/>
      <w:numFmt w:val="decimal"/>
      <w:lvlText w:val="I. %5."/>
      <w:lvlJc w:val="left"/>
      <w:pPr>
        <w:ind w:left="0" w:firstLine="0"/>
      </w:pPr>
      <w:rPr>
        <w:rFonts w:ascii="Verdana" w:hAnsi="Verdana" w:cs="Verdana"/>
        <w:b w:val="0"/>
        <w:bCs w:val="0"/>
        <w:i w:val="0"/>
        <w:iCs w:val="0"/>
        <w:strike w:val="0"/>
        <w:dstrike w:val="0"/>
        <w:color w:val="auto"/>
        <w:sz w:val="18"/>
        <w:szCs w:val="18"/>
        <w:u w:val="none"/>
        <w:effect w:val="none"/>
      </w:rPr>
    </w:lvl>
    <w:lvl w:ilvl="5">
      <w:start w:val="1"/>
      <w:numFmt w:val="decimal"/>
      <w:lvlText w:val="I. %6."/>
      <w:lvlJc w:val="left"/>
      <w:pPr>
        <w:ind w:left="0" w:firstLine="0"/>
      </w:pPr>
      <w:rPr>
        <w:rFonts w:ascii="Verdana" w:hAnsi="Verdana" w:cs="Verdana"/>
        <w:b w:val="0"/>
        <w:bCs w:val="0"/>
        <w:i w:val="0"/>
        <w:iCs w:val="0"/>
        <w:strike w:val="0"/>
        <w:dstrike w:val="0"/>
        <w:color w:val="auto"/>
        <w:sz w:val="18"/>
        <w:szCs w:val="18"/>
        <w:u w:val="none"/>
        <w:effect w:val="none"/>
      </w:rPr>
    </w:lvl>
    <w:lvl w:ilvl="6">
      <w:start w:val="1"/>
      <w:numFmt w:val="decimal"/>
      <w:lvlText w:val="I. %7."/>
      <w:lvlJc w:val="left"/>
      <w:pPr>
        <w:ind w:left="0" w:firstLine="0"/>
      </w:pPr>
      <w:rPr>
        <w:rFonts w:ascii="Verdana" w:hAnsi="Verdana" w:cs="Verdana"/>
        <w:b w:val="0"/>
        <w:bCs w:val="0"/>
        <w:i w:val="0"/>
        <w:iCs w:val="0"/>
        <w:strike w:val="0"/>
        <w:dstrike w:val="0"/>
        <w:color w:val="auto"/>
        <w:sz w:val="18"/>
        <w:szCs w:val="18"/>
        <w:u w:val="none"/>
        <w:effect w:val="none"/>
      </w:rPr>
    </w:lvl>
    <w:lvl w:ilvl="7">
      <w:start w:val="1"/>
      <w:numFmt w:val="decimal"/>
      <w:lvlText w:val="I. %8."/>
      <w:lvlJc w:val="left"/>
      <w:pPr>
        <w:ind w:left="0" w:firstLine="0"/>
      </w:pPr>
      <w:rPr>
        <w:rFonts w:ascii="Verdana" w:hAnsi="Verdana" w:cs="Verdana"/>
        <w:b w:val="0"/>
        <w:bCs w:val="0"/>
        <w:i w:val="0"/>
        <w:iCs w:val="0"/>
        <w:strike w:val="0"/>
        <w:dstrike w:val="0"/>
        <w:color w:val="auto"/>
        <w:sz w:val="18"/>
        <w:szCs w:val="18"/>
        <w:u w:val="none"/>
        <w:effect w:val="none"/>
      </w:rPr>
    </w:lvl>
    <w:lvl w:ilvl="8">
      <w:start w:val="1"/>
      <w:numFmt w:val="decimal"/>
      <w:lvlText w:val="I. %9."/>
      <w:lvlJc w:val="left"/>
      <w:pPr>
        <w:ind w:left="0" w:firstLine="0"/>
      </w:pPr>
      <w:rPr>
        <w:rFonts w:ascii="Verdana" w:hAnsi="Verdana" w:cs="Verdana"/>
        <w:b w:val="0"/>
        <w:bCs w:val="0"/>
        <w:i w:val="0"/>
        <w:iCs w:val="0"/>
        <w:strike w:val="0"/>
        <w:dstrike w:val="0"/>
        <w:color w:val="auto"/>
        <w:sz w:val="18"/>
        <w:szCs w:val="18"/>
        <w:u w:val="none"/>
        <w:effect w:val="none"/>
      </w:rPr>
    </w:lvl>
  </w:abstractNum>
  <w:abstractNum w:abstractNumId="3" w15:restartNumberingAfterBreak="0">
    <w:nsid w:val="00000003"/>
    <w:multiLevelType w:val="multilevel"/>
    <w:tmpl w:val="A3EAE9A0"/>
    <w:lvl w:ilvl="0">
      <w:start w:val="1"/>
      <w:numFmt w:val="decimal"/>
      <w:lvlText w:val="II. %1."/>
      <w:lvlJc w:val="left"/>
      <w:pPr>
        <w:ind w:left="0" w:firstLine="0"/>
      </w:pPr>
      <w:rPr>
        <w:rFonts w:ascii="Verdana" w:hAnsi="Verdana" w:cs="Verdana"/>
        <w:b w:val="0"/>
        <w:bCs w:val="0"/>
        <w:i w:val="0"/>
        <w:iCs w:val="0"/>
        <w:strike w:val="0"/>
        <w:dstrike w:val="0"/>
        <w:color w:val="auto"/>
        <w:sz w:val="18"/>
        <w:szCs w:val="18"/>
        <w:u w:val="none"/>
        <w:effect w:val="none"/>
      </w:rPr>
    </w:lvl>
    <w:lvl w:ilvl="1">
      <w:start w:val="1"/>
      <w:numFmt w:val="decimal"/>
      <w:lvlText w:val="II. 1.%2."/>
      <w:lvlJc w:val="left"/>
      <w:pPr>
        <w:ind w:left="0" w:firstLine="0"/>
      </w:pPr>
      <w:rPr>
        <w:rFonts w:ascii="Verdana" w:hAnsi="Verdana" w:cs="Verdana"/>
        <w:b w:val="0"/>
        <w:bCs w:val="0"/>
        <w:i w:val="0"/>
        <w:iCs w:val="0"/>
        <w:strike w:val="0"/>
        <w:dstrike w:val="0"/>
        <w:color w:val="auto"/>
        <w:sz w:val="18"/>
        <w:szCs w:val="18"/>
        <w:u w:val="none"/>
        <w:effect w:val="none"/>
      </w:rPr>
    </w:lvl>
    <w:lvl w:ilvl="2">
      <w:start w:val="1"/>
      <w:numFmt w:val="decimal"/>
      <w:lvlText w:val="II. 1.%3."/>
      <w:lvlJc w:val="left"/>
      <w:pPr>
        <w:ind w:left="0" w:firstLine="0"/>
      </w:pPr>
      <w:rPr>
        <w:rFonts w:ascii="Verdana" w:hAnsi="Verdana" w:cs="Verdana"/>
        <w:b w:val="0"/>
        <w:bCs w:val="0"/>
        <w:i w:val="0"/>
        <w:iCs w:val="0"/>
        <w:strike w:val="0"/>
        <w:dstrike w:val="0"/>
        <w:color w:val="auto"/>
        <w:sz w:val="18"/>
        <w:szCs w:val="18"/>
        <w:u w:val="none"/>
        <w:effect w:val="none"/>
      </w:rPr>
    </w:lvl>
    <w:lvl w:ilvl="3">
      <w:start w:val="1"/>
      <w:numFmt w:val="decimal"/>
      <w:lvlText w:val="II. 1.%4."/>
      <w:lvlJc w:val="left"/>
      <w:pPr>
        <w:ind w:left="0" w:firstLine="0"/>
      </w:pPr>
      <w:rPr>
        <w:rFonts w:ascii="Verdana" w:hAnsi="Verdana" w:cs="Verdana"/>
        <w:b w:val="0"/>
        <w:bCs w:val="0"/>
        <w:i w:val="0"/>
        <w:iCs w:val="0"/>
        <w:strike w:val="0"/>
        <w:dstrike w:val="0"/>
        <w:color w:val="auto"/>
        <w:sz w:val="18"/>
        <w:szCs w:val="18"/>
        <w:u w:val="none"/>
        <w:effect w:val="none"/>
      </w:rPr>
    </w:lvl>
    <w:lvl w:ilvl="4">
      <w:start w:val="1"/>
      <w:numFmt w:val="decimal"/>
      <w:lvlText w:val="II. 1.%5."/>
      <w:lvlJc w:val="left"/>
      <w:pPr>
        <w:ind w:left="0" w:firstLine="0"/>
      </w:pPr>
      <w:rPr>
        <w:rFonts w:ascii="Verdana" w:hAnsi="Verdana" w:cs="Verdana"/>
        <w:b w:val="0"/>
        <w:bCs w:val="0"/>
        <w:i w:val="0"/>
        <w:iCs w:val="0"/>
        <w:strike w:val="0"/>
        <w:dstrike w:val="0"/>
        <w:color w:val="auto"/>
        <w:sz w:val="18"/>
        <w:szCs w:val="18"/>
        <w:u w:val="none"/>
        <w:effect w:val="none"/>
      </w:rPr>
    </w:lvl>
    <w:lvl w:ilvl="5">
      <w:start w:val="1"/>
      <w:numFmt w:val="decimal"/>
      <w:lvlText w:val="II. 1.%6."/>
      <w:lvlJc w:val="left"/>
      <w:pPr>
        <w:ind w:left="0" w:firstLine="0"/>
      </w:pPr>
      <w:rPr>
        <w:rFonts w:ascii="Verdana" w:hAnsi="Verdana" w:cs="Verdana"/>
        <w:b w:val="0"/>
        <w:bCs w:val="0"/>
        <w:i w:val="0"/>
        <w:iCs w:val="0"/>
        <w:strike w:val="0"/>
        <w:dstrike w:val="0"/>
        <w:color w:val="auto"/>
        <w:sz w:val="18"/>
        <w:szCs w:val="18"/>
        <w:u w:val="none"/>
        <w:effect w:val="none"/>
      </w:rPr>
    </w:lvl>
    <w:lvl w:ilvl="6">
      <w:start w:val="1"/>
      <w:numFmt w:val="decimal"/>
      <w:lvlText w:val="II. 1.%7."/>
      <w:lvlJc w:val="left"/>
      <w:pPr>
        <w:ind w:left="0" w:firstLine="0"/>
      </w:pPr>
      <w:rPr>
        <w:rFonts w:ascii="Verdana" w:hAnsi="Verdana" w:cs="Verdana"/>
        <w:b w:val="0"/>
        <w:bCs w:val="0"/>
        <w:i w:val="0"/>
        <w:iCs w:val="0"/>
        <w:strike w:val="0"/>
        <w:dstrike w:val="0"/>
        <w:color w:val="auto"/>
        <w:sz w:val="18"/>
        <w:szCs w:val="18"/>
        <w:u w:val="none"/>
        <w:effect w:val="none"/>
      </w:rPr>
    </w:lvl>
    <w:lvl w:ilvl="7">
      <w:start w:val="1"/>
      <w:numFmt w:val="decimal"/>
      <w:lvlText w:val="II. 1.%8."/>
      <w:lvlJc w:val="left"/>
      <w:pPr>
        <w:ind w:left="0" w:firstLine="0"/>
      </w:pPr>
      <w:rPr>
        <w:rFonts w:ascii="Verdana" w:hAnsi="Verdana" w:cs="Verdana"/>
        <w:b w:val="0"/>
        <w:bCs w:val="0"/>
        <w:i w:val="0"/>
        <w:iCs w:val="0"/>
        <w:strike w:val="0"/>
        <w:dstrike w:val="0"/>
        <w:color w:val="auto"/>
        <w:sz w:val="18"/>
        <w:szCs w:val="18"/>
        <w:u w:val="none"/>
        <w:effect w:val="none"/>
      </w:rPr>
    </w:lvl>
    <w:lvl w:ilvl="8">
      <w:start w:val="1"/>
      <w:numFmt w:val="decimal"/>
      <w:lvlText w:val="II. 1.%9."/>
      <w:lvlJc w:val="left"/>
      <w:pPr>
        <w:ind w:left="0" w:firstLine="0"/>
      </w:pPr>
      <w:rPr>
        <w:rFonts w:ascii="Verdana" w:hAnsi="Verdana" w:cs="Verdana"/>
        <w:b w:val="0"/>
        <w:bCs w:val="0"/>
        <w:i w:val="0"/>
        <w:iCs w:val="0"/>
        <w:strike w:val="0"/>
        <w:dstrike w:val="0"/>
        <w:color w:val="auto"/>
        <w:sz w:val="18"/>
        <w:szCs w:val="18"/>
        <w:u w:val="none"/>
        <w:effect w:val="none"/>
      </w:rPr>
    </w:lvl>
  </w:abstractNum>
  <w:abstractNum w:abstractNumId="4" w15:restartNumberingAfterBreak="0">
    <w:nsid w:val="00000004"/>
    <w:multiLevelType w:val="multilevel"/>
    <w:tmpl w:val="6D3647BE"/>
    <w:lvl w:ilvl="0">
      <w:start w:val="1"/>
      <w:numFmt w:val="decimal"/>
      <w:lvlText w:val="III. %1."/>
      <w:lvlJc w:val="left"/>
      <w:pPr>
        <w:ind w:left="0" w:firstLine="0"/>
      </w:pPr>
      <w:rPr>
        <w:rFonts w:ascii="Verdana" w:hAnsi="Verdana" w:cs="Verdana"/>
        <w:b w:val="0"/>
        <w:bCs w:val="0"/>
        <w:i w:val="0"/>
        <w:iCs w:val="0"/>
        <w:strike w:val="0"/>
        <w:dstrike w:val="0"/>
        <w:color w:val="auto"/>
        <w:sz w:val="18"/>
        <w:szCs w:val="18"/>
        <w:u w:val="none"/>
        <w:effect w:val="none"/>
      </w:rPr>
    </w:lvl>
    <w:lvl w:ilvl="1">
      <w:start w:val="1"/>
      <w:numFmt w:val="decimal"/>
      <w:lvlText w:val="III. 1.%2."/>
      <w:lvlJc w:val="left"/>
      <w:pPr>
        <w:ind w:left="0" w:firstLine="0"/>
      </w:pPr>
      <w:rPr>
        <w:rFonts w:ascii="Verdana" w:hAnsi="Verdana" w:cs="Verdana"/>
        <w:b w:val="0"/>
        <w:bCs w:val="0"/>
        <w:i w:val="0"/>
        <w:iCs w:val="0"/>
        <w:strike w:val="0"/>
        <w:dstrike w:val="0"/>
        <w:color w:val="auto"/>
        <w:sz w:val="18"/>
        <w:szCs w:val="18"/>
        <w:u w:val="none"/>
        <w:effect w:val="none"/>
      </w:rPr>
    </w:lvl>
    <w:lvl w:ilvl="2">
      <w:start w:val="1"/>
      <w:numFmt w:val="decimal"/>
      <w:lvlText w:val="III. 1.%3."/>
      <w:lvlJc w:val="left"/>
      <w:pPr>
        <w:ind w:left="0" w:firstLine="0"/>
      </w:pPr>
      <w:rPr>
        <w:rFonts w:ascii="Verdana" w:hAnsi="Verdana" w:cs="Verdana"/>
        <w:b w:val="0"/>
        <w:bCs w:val="0"/>
        <w:i w:val="0"/>
        <w:iCs w:val="0"/>
        <w:strike w:val="0"/>
        <w:dstrike w:val="0"/>
        <w:color w:val="auto"/>
        <w:sz w:val="18"/>
        <w:szCs w:val="18"/>
        <w:u w:val="none"/>
        <w:effect w:val="none"/>
      </w:rPr>
    </w:lvl>
    <w:lvl w:ilvl="3">
      <w:start w:val="1"/>
      <w:numFmt w:val="decimal"/>
      <w:lvlText w:val="III. 1.%4."/>
      <w:lvlJc w:val="left"/>
      <w:pPr>
        <w:ind w:left="0" w:firstLine="0"/>
      </w:pPr>
      <w:rPr>
        <w:rFonts w:ascii="Verdana" w:hAnsi="Verdana" w:cs="Verdana"/>
        <w:b w:val="0"/>
        <w:bCs w:val="0"/>
        <w:i w:val="0"/>
        <w:iCs w:val="0"/>
        <w:strike w:val="0"/>
        <w:dstrike w:val="0"/>
        <w:color w:val="auto"/>
        <w:sz w:val="18"/>
        <w:szCs w:val="18"/>
        <w:u w:val="none"/>
        <w:effect w:val="none"/>
      </w:rPr>
    </w:lvl>
    <w:lvl w:ilvl="4">
      <w:start w:val="1"/>
      <w:numFmt w:val="decimal"/>
      <w:lvlText w:val="III. 1.%5."/>
      <w:lvlJc w:val="left"/>
      <w:pPr>
        <w:ind w:left="0" w:firstLine="0"/>
      </w:pPr>
      <w:rPr>
        <w:rFonts w:ascii="Verdana" w:hAnsi="Verdana" w:cs="Verdana"/>
        <w:b w:val="0"/>
        <w:bCs w:val="0"/>
        <w:i w:val="0"/>
        <w:iCs w:val="0"/>
        <w:strike w:val="0"/>
        <w:dstrike w:val="0"/>
        <w:color w:val="auto"/>
        <w:sz w:val="18"/>
        <w:szCs w:val="18"/>
        <w:u w:val="none"/>
        <w:effect w:val="none"/>
      </w:rPr>
    </w:lvl>
    <w:lvl w:ilvl="5">
      <w:start w:val="1"/>
      <w:numFmt w:val="decimal"/>
      <w:lvlText w:val="III. 1.%6."/>
      <w:lvlJc w:val="left"/>
      <w:pPr>
        <w:ind w:left="0" w:firstLine="0"/>
      </w:pPr>
      <w:rPr>
        <w:rFonts w:ascii="Verdana" w:hAnsi="Verdana" w:cs="Verdana"/>
        <w:b w:val="0"/>
        <w:bCs w:val="0"/>
        <w:i w:val="0"/>
        <w:iCs w:val="0"/>
        <w:strike w:val="0"/>
        <w:dstrike w:val="0"/>
        <w:color w:val="auto"/>
        <w:sz w:val="18"/>
        <w:szCs w:val="18"/>
        <w:u w:val="none"/>
        <w:effect w:val="none"/>
      </w:rPr>
    </w:lvl>
    <w:lvl w:ilvl="6">
      <w:start w:val="1"/>
      <w:numFmt w:val="decimal"/>
      <w:lvlText w:val="III. 1.%7."/>
      <w:lvlJc w:val="left"/>
      <w:pPr>
        <w:ind w:left="0" w:firstLine="0"/>
      </w:pPr>
      <w:rPr>
        <w:rFonts w:ascii="Verdana" w:hAnsi="Verdana" w:cs="Verdana"/>
        <w:b w:val="0"/>
        <w:bCs w:val="0"/>
        <w:i w:val="0"/>
        <w:iCs w:val="0"/>
        <w:strike w:val="0"/>
        <w:dstrike w:val="0"/>
        <w:color w:val="auto"/>
        <w:sz w:val="18"/>
        <w:szCs w:val="18"/>
        <w:u w:val="none"/>
        <w:effect w:val="none"/>
      </w:rPr>
    </w:lvl>
    <w:lvl w:ilvl="7">
      <w:start w:val="1"/>
      <w:numFmt w:val="decimal"/>
      <w:lvlText w:val="III. 1.%8."/>
      <w:lvlJc w:val="left"/>
      <w:pPr>
        <w:ind w:left="0" w:firstLine="0"/>
      </w:pPr>
      <w:rPr>
        <w:rFonts w:ascii="Verdana" w:hAnsi="Verdana" w:cs="Verdana"/>
        <w:b w:val="0"/>
        <w:bCs w:val="0"/>
        <w:i w:val="0"/>
        <w:iCs w:val="0"/>
        <w:strike w:val="0"/>
        <w:dstrike w:val="0"/>
        <w:color w:val="auto"/>
        <w:sz w:val="18"/>
        <w:szCs w:val="18"/>
        <w:u w:val="none"/>
        <w:effect w:val="none"/>
      </w:rPr>
    </w:lvl>
    <w:lvl w:ilvl="8">
      <w:start w:val="1"/>
      <w:numFmt w:val="decimal"/>
      <w:lvlText w:val="III. 1.%9."/>
      <w:lvlJc w:val="left"/>
      <w:pPr>
        <w:ind w:left="0" w:firstLine="0"/>
      </w:pPr>
      <w:rPr>
        <w:rFonts w:ascii="Verdana" w:hAnsi="Verdana" w:cs="Verdana"/>
        <w:b w:val="0"/>
        <w:bCs w:val="0"/>
        <w:i w:val="0"/>
        <w:iCs w:val="0"/>
        <w:strike w:val="0"/>
        <w:dstrike w:val="0"/>
        <w:color w:val="auto"/>
        <w:sz w:val="18"/>
        <w:szCs w:val="18"/>
        <w:u w:val="none"/>
        <w:effect w:val="none"/>
      </w:rPr>
    </w:lvl>
  </w:abstractNum>
  <w:abstractNum w:abstractNumId="5" w15:restartNumberingAfterBreak="0">
    <w:nsid w:val="00000005"/>
    <w:multiLevelType w:val="multilevel"/>
    <w:tmpl w:val="D1C6130C"/>
    <w:lvl w:ilvl="0">
      <w:start w:val="1"/>
      <w:numFmt w:val="decimal"/>
      <w:lvlText w:val="IV. %1."/>
      <w:lvlJc w:val="left"/>
      <w:pPr>
        <w:ind w:left="0" w:firstLine="0"/>
      </w:pPr>
      <w:rPr>
        <w:rFonts w:ascii="Verdana" w:hAnsi="Verdana" w:cs="Verdana"/>
        <w:b w:val="0"/>
        <w:bCs w:val="0"/>
        <w:i w:val="0"/>
        <w:iCs w:val="0"/>
        <w:strike w:val="0"/>
        <w:dstrike w:val="0"/>
        <w:color w:val="auto"/>
        <w:sz w:val="18"/>
        <w:szCs w:val="18"/>
        <w:u w:val="none"/>
        <w:effect w:val="none"/>
      </w:rPr>
    </w:lvl>
    <w:lvl w:ilvl="1">
      <w:start w:val="1"/>
      <w:numFmt w:val="decimal"/>
      <w:lvlText w:val="IV. %2."/>
      <w:lvlJc w:val="left"/>
      <w:pPr>
        <w:ind w:left="0" w:firstLine="0"/>
      </w:pPr>
      <w:rPr>
        <w:rFonts w:ascii="Verdana" w:hAnsi="Verdana" w:cs="Verdana"/>
        <w:b w:val="0"/>
        <w:bCs w:val="0"/>
        <w:i w:val="0"/>
        <w:iCs w:val="0"/>
        <w:strike w:val="0"/>
        <w:dstrike w:val="0"/>
        <w:color w:val="auto"/>
        <w:sz w:val="18"/>
        <w:szCs w:val="18"/>
        <w:u w:val="none"/>
        <w:effect w:val="none"/>
      </w:rPr>
    </w:lvl>
    <w:lvl w:ilvl="2">
      <w:start w:val="1"/>
      <w:numFmt w:val="decimal"/>
      <w:lvlText w:val="IV. %3."/>
      <w:lvlJc w:val="left"/>
      <w:pPr>
        <w:ind w:left="0" w:firstLine="0"/>
      </w:pPr>
      <w:rPr>
        <w:rFonts w:ascii="Verdana" w:hAnsi="Verdana" w:cs="Verdana"/>
        <w:b w:val="0"/>
        <w:bCs w:val="0"/>
        <w:i w:val="0"/>
        <w:iCs w:val="0"/>
        <w:strike w:val="0"/>
        <w:dstrike w:val="0"/>
        <w:color w:val="auto"/>
        <w:sz w:val="18"/>
        <w:szCs w:val="18"/>
        <w:u w:val="none"/>
        <w:effect w:val="none"/>
      </w:rPr>
    </w:lvl>
    <w:lvl w:ilvl="3">
      <w:start w:val="1"/>
      <w:numFmt w:val="decimal"/>
      <w:lvlText w:val="IV. %4."/>
      <w:lvlJc w:val="left"/>
      <w:pPr>
        <w:ind w:left="0" w:firstLine="0"/>
      </w:pPr>
      <w:rPr>
        <w:rFonts w:ascii="Verdana" w:hAnsi="Verdana" w:cs="Verdana"/>
        <w:b w:val="0"/>
        <w:bCs w:val="0"/>
        <w:i w:val="0"/>
        <w:iCs w:val="0"/>
        <w:strike w:val="0"/>
        <w:dstrike w:val="0"/>
        <w:color w:val="auto"/>
        <w:sz w:val="18"/>
        <w:szCs w:val="18"/>
        <w:u w:val="none"/>
        <w:effect w:val="none"/>
      </w:rPr>
    </w:lvl>
    <w:lvl w:ilvl="4">
      <w:start w:val="1"/>
      <w:numFmt w:val="decimal"/>
      <w:lvlText w:val="IV. %5."/>
      <w:lvlJc w:val="left"/>
      <w:pPr>
        <w:ind w:left="0" w:firstLine="0"/>
      </w:pPr>
      <w:rPr>
        <w:rFonts w:ascii="Verdana" w:hAnsi="Verdana" w:cs="Verdana"/>
        <w:b w:val="0"/>
        <w:bCs w:val="0"/>
        <w:i w:val="0"/>
        <w:iCs w:val="0"/>
        <w:strike w:val="0"/>
        <w:dstrike w:val="0"/>
        <w:color w:val="auto"/>
        <w:sz w:val="18"/>
        <w:szCs w:val="18"/>
        <w:u w:val="none"/>
        <w:effect w:val="none"/>
      </w:rPr>
    </w:lvl>
    <w:lvl w:ilvl="5">
      <w:start w:val="1"/>
      <w:numFmt w:val="decimal"/>
      <w:lvlText w:val="IV. %6."/>
      <w:lvlJc w:val="left"/>
      <w:pPr>
        <w:ind w:left="0" w:firstLine="0"/>
      </w:pPr>
      <w:rPr>
        <w:rFonts w:ascii="Verdana" w:hAnsi="Verdana" w:cs="Verdana"/>
        <w:b w:val="0"/>
        <w:bCs w:val="0"/>
        <w:i w:val="0"/>
        <w:iCs w:val="0"/>
        <w:strike w:val="0"/>
        <w:dstrike w:val="0"/>
        <w:color w:val="auto"/>
        <w:sz w:val="18"/>
        <w:szCs w:val="18"/>
        <w:u w:val="none"/>
        <w:effect w:val="none"/>
      </w:rPr>
    </w:lvl>
    <w:lvl w:ilvl="6">
      <w:start w:val="1"/>
      <w:numFmt w:val="decimal"/>
      <w:lvlText w:val="IV. %7."/>
      <w:lvlJc w:val="left"/>
      <w:pPr>
        <w:ind w:left="0" w:firstLine="0"/>
      </w:pPr>
      <w:rPr>
        <w:rFonts w:ascii="Verdana" w:hAnsi="Verdana" w:cs="Verdana"/>
        <w:b w:val="0"/>
        <w:bCs w:val="0"/>
        <w:i w:val="0"/>
        <w:iCs w:val="0"/>
        <w:strike w:val="0"/>
        <w:dstrike w:val="0"/>
        <w:color w:val="auto"/>
        <w:sz w:val="18"/>
        <w:szCs w:val="18"/>
        <w:u w:val="none"/>
        <w:effect w:val="none"/>
      </w:rPr>
    </w:lvl>
    <w:lvl w:ilvl="7">
      <w:start w:val="1"/>
      <w:numFmt w:val="decimal"/>
      <w:lvlText w:val="IV. %8."/>
      <w:lvlJc w:val="left"/>
      <w:pPr>
        <w:ind w:left="0" w:firstLine="0"/>
      </w:pPr>
      <w:rPr>
        <w:rFonts w:ascii="Verdana" w:hAnsi="Verdana" w:cs="Verdana"/>
        <w:b w:val="0"/>
        <w:bCs w:val="0"/>
        <w:i w:val="0"/>
        <w:iCs w:val="0"/>
        <w:strike w:val="0"/>
        <w:dstrike w:val="0"/>
        <w:color w:val="auto"/>
        <w:sz w:val="18"/>
        <w:szCs w:val="18"/>
        <w:u w:val="none"/>
        <w:effect w:val="none"/>
      </w:rPr>
    </w:lvl>
    <w:lvl w:ilvl="8">
      <w:start w:val="1"/>
      <w:numFmt w:val="decimal"/>
      <w:lvlText w:val="IV. %9."/>
      <w:lvlJc w:val="left"/>
      <w:pPr>
        <w:ind w:left="0" w:firstLine="0"/>
      </w:pPr>
      <w:rPr>
        <w:rFonts w:ascii="Verdana" w:hAnsi="Verdana" w:cs="Verdana"/>
        <w:b w:val="0"/>
        <w:bCs w:val="0"/>
        <w:i w:val="0"/>
        <w:iCs w:val="0"/>
        <w:strike w:val="0"/>
        <w:dstrike w:val="0"/>
        <w:color w:val="auto"/>
        <w:sz w:val="18"/>
        <w:szCs w:val="18"/>
        <w:u w:val="none"/>
        <w:effect w:val="none"/>
      </w:rPr>
    </w:lvl>
  </w:abstractNum>
  <w:abstractNum w:abstractNumId="6" w15:restartNumberingAfterBreak="0">
    <w:nsid w:val="110409AD"/>
    <w:multiLevelType w:val="multilevel"/>
    <w:tmpl w:val="766C9B8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AD212DF"/>
    <w:multiLevelType w:val="multilevel"/>
    <w:tmpl w:val="16A8AF66"/>
    <w:lvl w:ilvl="0">
      <w:start w:val="1"/>
      <w:numFmt w:val="decimal"/>
      <w:lvlText w:val="III. %1."/>
      <w:lvlJc w:val="left"/>
      <w:pPr>
        <w:ind w:left="0" w:firstLine="0"/>
      </w:pPr>
      <w:rPr>
        <w:rFonts w:ascii="Arial" w:hAnsi="Arial" w:cs="Arial" w:hint="default"/>
        <w:b w:val="0"/>
        <w:bCs w:val="0"/>
        <w:i w:val="0"/>
        <w:iCs w:val="0"/>
        <w:strike w:val="0"/>
        <w:dstrike w:val="0"/>
        <w:color w:val="auto"/>
        <w:sz w:val="22"/>
        <w:szCs w:val="22"/>
        <w:u w:val="none"/>
        <w:effect w:val="none"/>
      </w:rPr>
    </w:lvl>
    <w:lvl w:ilvl="1">
      <w:start w:val="1"/>
      <w:numFmt w:val="decimal"/>
      <w:lvlText w:val="III. 1.%2."/>
      <w:lvlJc w:val="left"/>
      <w:pPr>
        <w:ind w:left="0" w:firstLine="0"/>
      </w:pPr>
      <w:rPr>
        <w:rFonts w:ascii="Verdana" w:hAnsi="Verdana" w:cs="Verdana"/>
        <w:b w:val="0"/>
        <w:bCs w:val="0"/>
        <w:i w:val="0"/>
        <w:iCs w:val="0"/>
        <w:strike w:val="0"/>
        <w:dstrike w:val="0"/>
        <w:color w:val="auto"/>
        <w:sz w:val="18"/>
        <w:szCs w:val="18"/>
        <w:u w:val="none"/>
        <w:effect w:val="none"/>
      </w:rPr>
    </w:lvl>
    <w:lvl w:ilvl="2">
      <w:start w:val="1"/>
      <w:numFmt w:val="decimal"/>
      <w:lvlText w:val="III. 1.%3."/>
      <w:lvlJc w:val="left"/>
      <w:pPr>
        <w:ind w:left="0" w:firstLine="0"/>
      </w:pPr>
      <w:rPr>
        <w:rFonts w:ascii="Verdana" w:hAnsi="Verdana" w:cs="Verdana"/>
        <w:b w:val="0"/>
        <w:bCs w:val="0"/>
        <w:i w:val="0"/>
        <w:iCs w:val="0"/>
        <w:strike w:val="0"/>
        <w:dstrike w:val="0"/>
        <w:color w:val="auto"/>
        <w:sz w:val="18"/>
        <w:szCs w:val="18"/>
        <w:u w:val="none"/>
        <w:effect w:val="none"/>
      </w:rPr>
    </w:lvl>
    <w:lvl w:ilvl="3">
      <w:start w:val="1"/>
      <w:numFmt w:val="decimal"/>
      <w:lvlText w:val="III. 1.%4."/>
      <w:lvlJc w:val="left"/>
      <w:pPr>
        <w:ind w:left="0" w:firstLine="0"/>
      </w:pPr>
      <w:rPr>
        <w:rFonts w:ascii="Verdana" w:hAnsi="Verdana" w:cs="Verdana"/>
        <w:b w:val="0"/>
        <w:bCs w:val="0"/>
        <w:i w:val="0"/>
        <w:iCs w:val="0"/>
        <w:strike w:val="0"/>
        <w:dstrike w:val="0"/>
        <w:color w:val="auto"/>
        <w:sz w:val="18"/>
        <w:szCs w:val="18"/>
        <w:u w:val="none"/>
        <w:effect w:val="none"/>
      </w:rPr>
    </w:lvl>
    <w:lvl w:ilvl="4">
      <w:start w:val="1"/>
      <w:numFmt w:val="decimal"/>
      <w:lvlText w:val="III. 1.%5."/>
      <w:lvlJc w:val="left"/>
      <w:pPr>
        <w:ind w:left="0" w:firstLine="0"/>
      </w:pPr>
      <w:rPr>
        <w:rFonts w:ascii="Verdana" w:hAnsi="Verdana" w:cs="Verdana"/>
        <w:b w:val="0"/>
        <w:bCs w:val="0"/>
        <w:i w:val="0"/>
        <w:iCs w:val="0"/>
        <w:strike w:val="0"/>
        <w:dstrike w:val="0"/>
        <w:color w:val="auto"/>
        <w:sz w:val="18"/>
        <w:szCs w:val="18"/>
        <w:u w:val="none"/>
        <w:effect w:val="none"/>
      </w:rPr>
    </w:lvl>
    <w:lvl w:ilvl="5">
      <w:start w:val="1"/>
      <w:numFmt w:val="decimal"/>
      <w:lvlText w:val="III. 1.%6."/>
      <w:lvlJc w:val="left"/>
      <w:pPr>
        <w:ind w:left="0" w:firstLine="0"/>
      </w:pPr>
      <w:rPr>
        <w:rFonts w:ascii="Verdana" w:hAnsi="Verdana" w:cs="Verdana"/>
        <w:b w:val="0"/>
        <w:bCs w:val="0"/>
        <w:i w:val="0"/>
        <w:iCs w:val="0"/>
        <w:strike w:val="0"/>
        <w:dstrike w:val="0"/>
        <w:color w:val="auto"/>
        <w:sz w:val="18"/>
        <w:szCs w:val="18"/>
        <w:u w:val="none"/>
        <w:effect w:val="none"/>
      </w:rPr>
    </w:lvl>
    <w:lvl w:ilvl="6">
      <w:start w:val="1"/>
      <w:numFmt w:val="decimal"/>
      <w:lvlText w:val="III. 1.%7."/>
      <w:lvlJc w:val="left"/>
      <w:pPr>
        <w:ind w:left="0" w:firstLine="0"/>
      </w:pPr>
      <w:rPr>
        <w:rFonts w:ascii="Verdana" w:hAnsi="Verdana" w:cs="Verdana"/>
        <w:b w:val="0"/>
        <w:bCs w:val="0"/>
        <w:i w:val="0"/>
        <w:iCs w:val="0"/>
        <w:strike w:val="0"/>
        <w:dstrike w:val="0"/>
        <w:color w:val="auto"/>
        <w:sz w:val="18"/>
        <w:szCs w:val="18"/>
        <w:u w:val="none"/>
        <w:effect w:val="none"/>
      </w:rPr>
    </w:lvl>
    <w:lvl w:ilvl="7">
      <w:start w:val="1"/>
      <w:numFmt w:val="decimal"/>
      <w:lvlText w:val="III. 1.%8."/>
      <w:lvlJc w:val="left"/>
      <w:pPr>
        <w:ind w:left="0" w:firstLine="0"/>
      </w:pPr>
      <w:rPr>
        <w:rFonts w:ascii="Verdana" w:hAnsi="Verdana" w:cs="Verdana"/>
        <w:b w:val="0"/>
        <w:bCs w:val="0"/>
        <w:i w:val="0"/>
        <w:iCs w:val="0"/>
        <w:strike w:val="0"/>
        <w:dstrike w:val="0"/>
        <w:color w:val="auto"/>
        <w:sz w:val="18"/>
        <w:szCs w:val="18"/>
        <w:u w:val="none"/>
        <w:effect w:val="none"/>
      </w:rPr>
    </w:lvl>
    <w:lvl w:ilvl="8">
      <w:start w:val="1"/>
      <w:numFmt w:val="decimal"/>
      <w:lvlText w:val="III. 1.%9."/>
      <w:lvlJc w:val="left"/>
      <w:pPr>
        <w:ind w:left="0" w:firstLine="0"/>
      </w:pPr>
      <w:rPr>
        <w:rFonts w:ascii="Verdana" w:hAnsi="Verdana" w:cs="Verdana"/>
        <w:b w:val="0"/>
        <w:bCs w:val="0"/>
        <w:i w:val="0"/>
        <w:iCs w:val="0"/>
        <w:strike w:val="0"/>
        <w:dstrike w:val="0"/>
        <w:color w:val="auto"/>
        <w:sz w:val="18"/>
        <w:szCs w:val="18"/>
        <w:u w:val="none"/>
        <w:effect w:val="none"/>
      </w:rPr>
    </w:lvl>
  </w:abstractNum>
  <w:abstractNum w:abstractNumId="8" w15:restartNumberingAfterBreak="0">
    <w:nsid w:val="1B1403C8"/>
    <w:multiLevelType w:val="hybridMultilevel"/>
    <w:tmpl w:val="705878F6"/>
    <w:lvl w:ilvl="0" w:tplc="4E0A262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6702ECD"/>
    <w:multiLevelType w:val="hybridMultilevel"/>
    <w:tmpl w:val="EC80AC70"/>
    <w:lvl w:ilvl="0" w:tplc="D7101A9A">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1A74D4"/>
    <w:multiLevelType w:val="multilevel"/>
    <w:tmpl w:val="7BE446E2"/>
    <w:lvl w:ilvl="0">
      <w:start w:val="1"/>
      <w:numFmt w:val="decimal"/>
      <w:lvlText w:val="V. %1."/>
      <w:lvlJc w:val="left"/>
      <w:pPr>
        <w:ind w:left="0" w:firstLine="0"/>
      </w:pPr>
      <w:rPr>
        <w:b w:val="0"/>
        <w:bCs w:val="0"/>
        <w:i w:val="0"/>
        <w:iCs w:val="0"/>
        <w:strike w:val="0"/>
        <w:dstrike w:val="0"/>
        <w:color w:val="auto"/>
        <w:sz w:val="18"/>
        <w:szCs w:val="18"/>
        <w:u w:val="none"/>
        <w:effect w:val="none"/>
      </w:rPr>
    </w:lvl>
    <w:lvl w:ilvl="1">
      <w:start w:val="1"/>
      <w:numFmt w:val="decimal"/>
      <w:lvlText w:val="IV. %2."/>
      <w:lvlJc w:val="left"/>
      <w:pPr>
        <w:ind w:left="0" w:firstLine="0"/>
      </w:pPr>
      <w:rPr>
        <w:rFonts w:ascii="Verdana" w:hAnsi="Verdana" w:cs="Verdana"/>
        <w:b w:val="0"/>
        <w:bCs w:val="0"/>
        <w:i w:val="0"/>
        <w:iCs w:val="0"/>
        <w:strike w:val="0"/>
        <w:dstrike w:val="0"/>
        <w:color w:val="auto"/>
        <w:sz w:val="18"/>
        <w:szCs w:val="18"/>
        <w:u w:val="none"/>
        <w:effect w:val="none"/>
      </w:rPr>
    </w:lvl>
    <w:lvl w:ilvl="2">
      <w:start w:val="1"/>
      <w:numFmt w:val="decimal"/>
      <w:lvlText w:val="IV. %3."/>
      <w:lvlJc w:val="left"/>
      <w:pPr>
        <w:ind w:left="0" w:firstLine="0"/>
      </w:pPr>
      <w:rPr>
        <w:rFonts w:ascii="Verdana" w:hAnsi="Verdana" w:cs="Verdana"/>
        <w:b w:val="0"/>
        <w:bCs w:val="0"/>
        <w:i w:val="0"/>
        <w:iCs w:val="0"/>
        <w:strike w:val="0"/>
        <w:dstrike w:val="0"/>
        <w:color w:val="auto"/>
        <w:sz w:val="18"/>
        <w:szCs w:val="18"/>
        <w:u w:val="none"/>
        <w:effect w:val="none"/>
      </w:rPr>
    </w:lvl>
    <w:lvl w:ilvl="3">
      <w:start w:val="1"/>
      <w:numFmt w:val="decimal"/>
      <w:lvlText w:val="IV. %4."/>
      <w:lvlJc w:val="left"/>
      <w:pPr>
        <w:ind w:left="0" w:firstLine="0"/>
      </w:pPr>
      <w:rPr>
        <w:rFonts w:ascii="Verdana" w:hAnsi="Verdana" w:cs="Verdana"/>
        <w:b w:val="0"/>
        <w:bCs w:val="0"/>
        <w:i w:val="0"/>
        <w:iCs w:val="0"/>
        <w:strike w:val="0"/>
        <w:dstrike w:val="0"/>
        <w:color w:val="auto"/>
        <w:sz w:val="18"/>
        <w:szCs w:val="18"/>
        <w:u w:val="none"/>
        <w:effect w:val="none"/>
      </w:rPr>
    </w:lvl>
    <w:lvl w:ilvl="4">
      <w:start w:val="1"/>
      <w:numFmt w:val="decimal"/>
      <w:lvlText w:val="IV. %5."/>
      <w:lvlJc w:val="left"/>
      <w:pPr>
        <w:ind w:left="0" w:firstLine="0"/>
      </w:pPr>
      <w:rPr>
        <w:rFonts w:ascii="Verdana" w:hAnsi="Verdana" w:cs="Verdana"/>
        <w:b w:val="0"/>
        <w:bCs w:val="0"/>
        <w:i w:val="0"/>
        <w:iCs w:val="0"/>
        <w:strike w:val="0"/>
        <w:dstrike w:val="0"/>
        <w:color w:val="auto"/>
        <w:sz w:val="18"/>
        <w:szCs w:val="18"/>
        <w:u w:val="none"/>
        <w:effect w:val="none"/>
      </w:rPr>
    </w:lvl>
    <w:lvl w:ilvl="5">
      <w:start w:val="1"/>
      <w:numFmt w:val="decimal"/>
      <w:lvlText w:val="IV. %6."/>
      <w:lvlJc w:val="left"/>
      <w:pPr>
        <w:ind w:left="0" w:firstLine="0"/>
      </w:pPr>
      <w:rPr>
        <w:rFonts w:ascii="Verdana" w:hAnsi="Verdana" w:cs="Verdana"/>
        <w:b w:val="0"/>
        <w:bCs w:val="0"/>
        <w:i w:val="0"/>
        <w:iCs w:val="0"/>
        <w:strike w:val="0"/>
        <w:dstrike w:val="0"/>
        <w:color w:val="auto"/>
        <w:sz w:val="18"/>
        <w:szCs w:val="18"/>
        <w:u w:val="none"/>
        <w:effect w:val="none"/>
      </w:rPr>
    </w:lvl>
    <w:lvl w:ilvl="6">
      <w:start w:val="1"/>
      <w:numFmt w:val="decimal"/>
      <w:lvlText w:val="IV. %7."/>
      <w:lvlJc w:val="left"/>
      <w:pPr>
        <w:ind w:left="0" w:firstLine="0"/>
      </w:pPr>
      <w:rPr>
        <w:rFonts w:ascii="Verdana" w:hAnsi="Verdana" w:cs="Verdana"/>
        <w:b w:val="0"/>
        <w:bCs w:val="0"/>
        <w:i w:val="0"/>
        <w:iCs w:val="0"/>
        <w:strike w:val="0"/>
        <w:dstrike w:val="0"/>
        <w:color w:val="auto"/>
        <w:sz w:val="18"/>
        <w:szCs w:val="18"/>
        <w:u w:val="none"/>
        <w:effect w:val="none"/>
      </w:rPr>
    </w:lvl>
    <w:lvl w:ilvl="7">
      <w:start w:val="1"/>
      <w:numFmt w:val="decimal"/>
      <w:lvlText w:val="IV. %8."/>
      <w:lvlJc w:val="left"/>
      <w:pPr>
        <w:ind w:left="0" w:firstLine="0"/>
      </w:pPr>
      <w:rPr>
        <w:rFonts w:ascii="Verdana" w:hAnsi="Verdana" w:cs="Verdana"/>
        <w:b w:val="0"/>
        <w:bCs w:val="0"/>
        <w:i w:val="0"/>
        <w:iCs w:val="0"/>
        <w:strike w:val="0"/>
        <w:dstrike w:val="0"/>
        <w:color w:val="auto"/>
        <w:sz w:val="18"/>
        <w:szCs w:val="18"/>
        <w:u w:val="none"/>
        <w:effect w:val="none"/>
      </w:rPr>
    </w:lvl>
    <w:lvl w:ilvl="8">
      <w:start w:val="1"/>
      <w:numFmt w:val="decimal"/>
      <w:lvlText w:val="IV. %9."/>
      <w:lvlJc w:val="left"/>
      <w:pPr>
        <w:ind w:left="0" w:firstLine="0"/>
      </w:pPr>
      <w:rPr>
        <w:rFonts w:ascii="Verdana" w:hAnsi="Verdana" w:cs="Verdana"/>
        <w:b w:val="0"/>
        <w:bCs w:val="0"/>
        <w:i w:val="0"/>
        <w:iCs w:val="0"/>
        <w:strike w:val="0"/>
        <w:dstrike w:val="0"/>
        <w:color w:val="auto"/>
        <w:sz w:val="18"/>
        <w:szCs w:val="18"/>
        <w:u w:val="none"/>
        <w:effect w:val="none"/>
      </w:rPr>
    </w:lvl>
  </w:abstractNum>
  <w:abstractNum w:abstractNumId="11" w15:restartNumberingAfterBreak="0">
    <w:nsid w:val="76F02D8E"/>
    <w:multiLevelType w:val="hybridMultilevel"/>
    <w:tmpl w:val="A76A0CFA"/>
    <w:lvl w:ilvl="0" w:tplc="B59CCA34">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 w:ilvl="0">
        <w:start w:val="1"/>
        <w:numFmt w:val="decimal"/>
        <w:lvlText w:val="II. %1."/>
        <w:lvlJc w:val="left"/>
        <w:pPr>
          <w:ind w:left="0" w:firstLine="0"/>
        </w:pPr>
        <w:rPr>
          <w:rFonts w:ascii="Verdana" w:hAnsi="Verdana" w:cs="Verdana"/>
          <w:b w:val="0"/>
          <w:bCs/>
          <w:i w:val="0"/>
          <w:iCs w:val="0"/>
          <w:strike w:val="0"/>
          <w:dstrike w:val="0"/>
          <w:color w:val="auto"/>
          <w:sz w:val="18"/>
          <w:szCs w:val="18"/>
          <w:u w:val="none"/>
          <w:effect w:val="none"/>
        </w:rPr>
      </w:lvl>
    </w:lvlOverride>
    <w:lvlOverride w:ilvl="1">
      <w:lvl w:ilvl="1">
        <w:start w:val="1"/>
        <w:numFmt w:val="decimal"/>
        <w:lvlText w:val="II. 1.%2."/>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2">
      <w:lvl w:ilvl="2">
        <w:start w:val="1"/>
        <w:numFmt w:val="decimal"/>
        <w:lvlText w:val="II. 1.%3."/>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3">
      <w:lvl w:ilvl="3">
        <w:start w:val="1"/>
        <w:numFmt w:val="decimal"/>
        <w:lvlText w:val="II. 1.%4."/>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4">
      <w:lvl w:ilvl="4">
        <w:start w:val="1"/>
        <w:numFmt w:val="decimal"/>
        <w:lvlText w:val="II. 1.%5."/>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5">
      <w:lvl w:ilvl="5">
        <w:start w:val="1"/>
        <w:numFmt w:val="decimal"/>
        <w:lvlText w:val="II. 1.%6."/>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6">
      <w:lvl w:ilvl="6">
        <w:start w:val="1"/>
        <w:numFmt w:val="decimal"/>
        <w:lvlText w:val="II. 1.%7."/>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7">
      <w:lvl w:ilvl="7">
        <w:start w:val="1"/>
        <w:numFmt w:val="decimal"/>
        <w:lvlText w:val="II. 1.%8."/>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8">
      <w:lvl w:ilvl="8">
        <w:start w:val="1"/>
        <w:numFmt w:val="decimal"/>
        <w:lvlText w:val="II. 1.%9."/>
        <w:lvlJc w:val="left"/>
        <w:pPr>
          <w:ind w:left="0" w:firstLine="0"/>
        </w:pPr>
        <w:rPr>
          <w:rFonts w:ascii="Verdana" w:hAnsi="Verdana" w:cs="Verdana"/>
          <w:b w:val="0"/>
          <w:bCs w:val="0"/>
          <w:i w:val="0"/>
          <w:iCs w:val="0"/>
          <w:strike w:val="0"/>
          <w:dstrike w:val="0"/>
          <w:color w:val="auto"/>
          <w:sz w:val="18"/>
          <w:szCs w:val="18"/>
          <w:u w:val="none"/>
          <w:effect w:val="none"/>
        </w:rPr>
      </w:lvl>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 w:ilvl="0">
        <w:start w:val="1"/>
        <w:numFmt w:val="decimal"/>
        <w:lvlText w:val="III. %1."/>
        <w:lvlJc w:val="left"/>
        <w:pPr>
          <w:ind w:left="0" w:firstLine="0"/>
        </w:pPr>
        <w:rPr>
          <w:rFonts w:ascii="Arial" w:hAnsi="Arial" w:cs="Arial" w:hint="default"/>
          <w:b w:val="0"/>
          <w:bCs/>
          <w:i w:val="0"/>
          <w:iCs w:val="0"/>
          <w:strike w:val="0"/>
          <w:dstrike w:val="0"/>
          <w:color w:val="auto"/>
          <w:sz w:val="22"/>
          <w:szCs w:val="22"/>
          <w:u w:val="none"/>
          <w:effect w:val="none"/>
        </w:rPr>
      </w:lvl>
    </w:lvlOverride>
    <w:lvlOverride w:ilvl="1">
      <w:lvl w:ilvl="1">
        <w:start w:val="1"/>
        <w:numFmt w:val="decimal"/>
        <w:lvlText w:val="III. 1.%2."/>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2">
      <w:lvl w:ilvl="2">
        <w:start w:val="1"/>
        <w:numFmt w:val="decimal"/>
        <w:lvlText w:val="III. 1.%3."/>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3">
      <w:lvl w:ilvl="3">
        <w:start w:val="1"/>
        <w:numFmt w:val="decimal"/>
        <w:lvlText w:val="III. 1.%4."/>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4">
      <w:lvl w:ilvl="4">
        <w:start w:val="1"/>
        <w:numFmt w:val="decimal"/>
        <w:lvlText w:val="III. 1.%5."/>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5">
      <w:lvl w:ilvl="5">
        <w:start w:val="1"/>
        <w:numFmt w:val="decimal"/>
        <w:lvlText w:val="III. 1.%6."/>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6">
      <w:lvl w:ilvl="6">
        <w:start w:val="1"/>
        <w:numFmt w:val="decimal"/>
        <w:lvlText w:val="III. 1.%7."/>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7">
      <w:lvl w:ilvl="7">
        <w:start w:val="1"/>
        <w:numFmt w:val="decimal"/>
        <w:lvlText w:val="III. 1.%8."/>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8">
      <w:lvl w:ilvl="8">
        <w:start w:val="1"/>
        <w:numFmt w:val="decimal"/>
        <w:lvlText w:val="III. 1.%9."/>
        <w:lvlJc w:val="left"/>
        <w:pPr>
          <w:ind w:left="0" w:firstLine="0"/>
        </w:pPr>
        <w:rPr>
          <w:rFonts w:ascii="Verdana" w:hAnsi="Verdana" w:cs="Verdana"/>
          <w:b w:val="0"/>
          <w:bCs w:val="0"/>
          <w:i w:val="0"/>
          <w:iCs w:val="0"/>
          <w:strike w:val="0"/>
          <w:dstrike w:val="0"/>
          <w:color w:val="auto"/>
          <w:sz w:val="18"/>
          <w:szCs w:val="18"/>
          <w:u w:val="none"/>
          <w:effect w:val="none"/>
        </w:rPr>
      </w:lvl>
    </w:lvlOverride>
  </w:num>
  <w:num w:numId="9">
    <w:abstractNumId w:val="5"/>
    <w:lvlOverride w:ilvl="0">
      <w:lvl w:ilvl="0">
        <w:start w:val="1"/>
        <w:numFmt w:val="decimal"/>
        <w:lvlText w:val="IV. %1."/>
        <w:lvlJc w:val="left"/>
        <w:pPr>
          <w:ind w:left="0" w:firstLine="0"/>
        </w:pPr>
        <w:rPr>
          <w:rFonts w:ascii="Verdana" w:hAnsi="Verdana" w:cs="Verdana"/>
          <w:b w:val="0"/>
          <w:bCs/>
          <w:i w:val="0"/>
          <w:iCs w:val="0"/>
          <w:strike w:val="0"/>
          <w:dstrike w:val="0"/>
          <w:color w:val="auto"/>
          <w:sz w:val="18"/>
          <w:szCs w:val="18"/>
          <w:u w:val="none"/>
          <w:effect w:val="none"/>
        </w:rPr>
      </w:lvl>
    </w:lvlOverride>
    <w:lvlOverride w:ilvl="1">
      <w:lvl w:ilvl="1">
        <w:start w:val="1"/>
        <w:numFmt w:val="decimal"/>
        <w:lvlText w:val="IV. %2."/>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2">
      <w:lvl w:ilvl="2">
        <w:start w:val="1"/>
        <w:numFmt w:val="decimal"/>
        <w:lvlText w:val="IV. %3."/>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3">
      <w:lvl w:ilvl="3">
        <w:start w:val="1"/>
        <w:numFmt w:val="decimal"/>
        <w:lvlText w:val="IV. %4."/>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4">
      <w:lvl w:ilvl="4">
        <w:start w:val="1"/>
        <w:numFmt w:val="decimal"/>
        <w:lvlText w:val="IV. %5."/>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5">
      <w:lvl w:ilvl="5">
        <w:start w:val="1"/>
        <w:numFmt w:val="decimal"/>
        <w:lvlText w:val="IV. %6."/>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6">
      <w:lvl w:ilvl="6">
        <w:start w:val="1"/>
        <w:numFmt w:val="decimal"/>
        <w:lvlText w:val="IV. %7."/>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7">
      <w:lvl w:ilvl="7">
        <w:start w:val="1"/>
        <w:numFmt w:val="decimal"/>
        <w:lvlText w:val="IV. %8."/>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8">
      <w:lvl w:ilvl="8">
        <w:start w:val="1"/>
        <w:numFmt w:val="decimal"/>
        <w:lvlText w:val="IV. %9."/>
        <w:lvlJc w:val="left"/>
        <w:pPr>
          <w:ind w:left="0" w:firstLine="0"/>
        </w:pPr>
        <w:rPr>
          <w:rFonts w:ascii="Verdana" w:hAnsi="Verdana" w:cs="Verdana"/>
          <w:b w:val="0"/>
          <w:bCs w:val="0"/>
          <w:i w:val="0"/>
          <w:iCs w:val="0"/>
          <w:strike w:val="0"/>
          <w:dstrike w:val="0"/>
          <w:color w:val="auto"/>
          <w:sz w:val="18"/>
          <w:szCs w:val="18"/>
          <w:u w:val="none"/>
          <w:effect w:val="none"/>
        </w:rPr>
      </w:lvl>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17"/>
    <w:rsid w:val="0000529A"/>
    <w:rsid w:val="0001638D"/>
    <w:rsid w:val="00025F2F"/>
    <w:rsid w:val="00033191"/>
    <w:rsid w:val="000360C2"/>
    <w:rsid w:val="000378C5"/>
    <w:rsid w:val="00050039"/>
    <w:rsid w:val="00053A72"/>
    <w:rsid w:val="00054EED"/>
    <w:rsid w:val="000816BC"/>
    <w:rsid w:val="00082DB8"/>
    <w:rsid w:val="00092663"/>
    <w:rsid w:val="000A353B"/>
    <w:rsid w:val="000B2E67"/>
    <w:rsid w:val="000B5FE1"/>
    <w:rsid w:val="000C07F5"/>
    <w:rsid w:val="000C2F3C"/>
    <w:rsid w:val="000D6BF0"/>
    <w:rsid w:val="000F0754"/>
    <w:rsid w:val="000F2361"/>
    <w:rsid w:val="000F3CFD"/>
    <w:rsid w:val="000F755E"/>
    <w:rsid w:val="00100042"/>
    <w:rsid w:val="001064A3"/>
    <w:rsid w:val="00113437"/>
    <w:rsid w:val="00121B0B"/>
    <w:rsid w:val="001446A4"/>
    <w:rsid w:val="00146343"/>
    <w:rsid w:val="0014638B"/>
    <w:rsid w:val="00151ED7"/>
    <w:rsid w:val="00156ACD"/>
    <w:rsid w:val="00157D1E"/>
    <w:rsid w:val="00160FFA"/>
    <w:rsid w:val="00193FBB"/>
    <w:rsid w:val="001A5717"/>
    <w:rsid w:val="001A78B1"/>
    <w:rsid w:val="001A7A1C"/>
    <w:rsid w:val="001B3ACF"/>
    <w:rsid w:val="001B4BA5"/>
    <w:rsid w:val="001C4217"/>
    <w:rsid w:val="001C5179"/>
    <w:rsid w:val="001C5837"/>
    <w:rsid w:val="001D538A"/>
    <w:rsid w:val="001E41EB"/>
    <w:rsid w:val="002007E2"/>
    <w:rsid w:val="0020653E"/>
    <w:rsid w:val="00207C5C"/>
    <w:rsid w:val="00214042"/>
    <w:rsid w:val="002164B2"/>
    <w:rsid w:val="0022338D"/>
    <w:rsid w:val="002402DF"/>
    <w:rsid w:val="0024416C"/>
    <w:rsid w:val="002604E1"/>
    <w:rsid w:val="00260F08"/>
    <w:rsid w:val="00265712"/>
    <w:rsid w:val="00266D04"/>
    <w:rsid w:val="00274E79"/>
    <w:rsid w:val="00295332"/>
    <w:rsid w:val="00297AFD"/>
    <w:rsid w:val="002A14BC"/>
    <w:rsid w:val="002A2C5D"/>
    <w:rsid w:val="002A367E"/>
    <w:rsid w:val="002A4CAF"/>
    <w:rsid w:val="002B4914"/>
    <w:rsid w:val="002D0E42"/>
    <w:rsid w:val="002D14C5"/>
    <w:rsid w:val="002D52AF"/>
    <w:rsid w:val="002E25EF"/>
    <w:rsid w:val="002F1ADA"/>
    <w:rsid w:val="002F2406"/>
    <w:rsid w:val="002F3B7A"/>
    <w:rsid w:val="00310997"/>
    <w:rsid w:val="0031537A"/>
    <w:rsid w:val="0031570B"/>
    <w:rsid w:val="0032290A"/>
    <w:rsid w:val="00323C8C"/>
    <w:rsid w:val="00324B98"/>
    <w:rsid w:val="003373FF"/>
    <w:rsid w:val="00355FBC"/>
    <w:rsid w:val="00356C52"/>
    <w:rsid w:val="00367748"/>
    <w:rsid w:val="00381694"/>
    <w:rsid w:val="0038555F"/>
    <w:rsid w:val="00392577"/>
    <w:rsid w:val="00394EFE"/>
    <w:rsid w:val="00395F31"/>
    <w:rsid w:val="003A4EFA"/>
    <w:rsid w:val="003C00C2"/>
    <w:rsid w:val="003C2057"/>
    <w:rsid w:val="003D0E49"/>
    <w:rsid w:val="003E3A72"/>
    <w:rsid w:val="003E41E8"/>
    <w:rsid w:val="003E5E26"/>
    <w:rsid w:val="003F0163"/>
    <w:rsid w:val="00401159"/>
    <w:rsid w:val="00402BD2"/>
    <w:rsid w:val="0041143F"/>
    <w:rsid w:val="00411E53"/>
    <w:rsid w:val="00420851"/>
    <w:rsid w:val="004249FF"/>
    <w:rsid w:val="0042571A"/>
    <w:rsid w:val="00435B42"/>
    <w:rsid w:val="004364AC"/>
    <w:rsid w:val="00445A8C"/>
    <w:rsid w:val="00473079"/>
    <w:rsid w:val="00473253"/>
    <w:rsid w:val="004825D6"/>
    <w:rsid w:val="004826D8"/>
    <w:rsid w:val="0048457D"/>
    <w:rsid w:val="0048556F"/>
    <w:rsid w:val="004A12CE"/>
    <w:rsid w:val="004A365B"/>
    <w:rsid w:val="004A407A"/>
    <w:rsid w:val="004A78CB"/>
    <w:rsid w:val="004B0DE9"/>
    <w:rsid w:val="004B0EA6"/>
    <w:rsid w:val="004B2CAF"/>
    <w:rsid w:val="004B5900"/>
    <w:rsid w:val="004B7EEA"/>
    <w:rsid w:val="004C3144"/>
    <w:rsid w:val="004C5C51"/>
    <w:rsid w:val="004D28EB"/>
    <w:rsid w:val="004D441A"/>
    <w:rsid w:val="004D5316"/>
    <w:rsid w:val="004D7A37"/>
    <w:rsid w:val="004E2416"/>
    <w:rsid w:val="004E640A"/>
    <w:rsid w:val="004F765C"/>
    <w:rsid w:val="00502272"/>
    <w:rsid w:val="00504A5D"/>
    <w:rsid w:val="00511CFD"/>
    <w:rsid w:val="0051242D"/>
    <w:rsid w:val="00522578"/>
    <w:rsid w:val="00523382"/>
    <w:rsid w:val="00531025"/>
    <w:rsid w:val="005330EF"/>
    <w:rsid w:val="00535ACA"/>
    <w:rsid w:val="00543FB5"/>
    <w:rsid w:val="005451EF"/>
    <w:rsid w:val="00552194"/>
    <w:rsid w:val="0055402F"/>
    <w:rsid w:val="005554D1"/>
    <w:rsid w:val="005622C2"/>
    <w:rsid w:val="0057056E"/>
    <w:rsid w:val="00575636"/>
    <w:rsid w:val="0057675F"/>
    <w:rsid w:val="00584483"/>
    <w:rsid w:val="005903A8"/>
    <w:rsid w:val="005934EE"/>
    <w:rsid w:val="005A169A"/>
    <w:rsid w:val="005A3B17"/>
    <w:rsid w:val="005A3F5D"/>
    <w:rsid w:val="005A5425"/>
    <w:rsid w:val="005B29B2"/>
    <w:rsid w:val="005B69F7"/>
    <w:rsid w:val="005C377C"/>
    <w:rsid w:val="005C753F"/>
    <w:rsid w:val="005D15A1"/>
    <w:rsid w:val="005D1AD8"/>
    <w:rsid w:val="005D7788"/>
    <w:rsid w:val="005E3B0E"/>
    <w:rsid w:val="005F0F19"/>
    <w:rsid w:val="00602A0B"/>
    <w:rsid w:val="00607378"/>
    <w:rsid w:val="00613B86"/>
    <w:rsid w:val="00617F6E"/>
    <w:rsid w:val="00623882"/>
    <w:rsid w:val="00623BD2"/>
    <w:rsid w:val="00623F67"/>
    <w:rsid w:val="00624764"/>
    <w:rsid w:val="00635BD1"/>
    <w:rsid w:val="006367DA"/>
    <w:rsid w:val="00660F1B"/>
    <w:rsid w:val="00663C91"/>
    <w:rsid w:val="00665A95"/>
    <w:rsid w:val="006709A5"/>
    <w:rsid w:val="006753A5"/>
    <w:rsid w:val="00680B3F"/>
    <w:rsid w:val="0068102B"/>
    <w:rsid w:val="0068351B"/>
    <w:rsid w:val="00687922"/>
    <w:rsid w:val="00687CE9"/>
    <w:rsid w:val="006909E0"/>
    <w:rsid w:val="00695ACA"/>
    <w:rsid w:val="006B0083"/>
    <w:rsid w:val="006C5430"/>
    <w:rsid w:val="006C5496"/>
    <w:rsid w:val="006C5947"/>
    <w:rsid w:val="006E1608"/>
    <w:rsid w:val="006E1CB8"/>
    <w:rsid w:val="006E3EA8"/>
    <w:rsid w:val="006F1B93"/>
    <w:rsid w:val="006F39B9"/>
    <w:rsid w:val="00702886"/>
    <w:rsid w:val="007161BA"/>
    <w:rsid w:val="007168B7"/>
    <w:rsid w:val="007235D4"/>
    <w:rsid w:val="00726AFC"/>
    <w:rsid w:val="00735898"/>
    <w:rsid w:val="00740B38"/>
    <w:rsid w:val="00746D56"/>
    <w:rsid w:val="00755E5F"/>
    <w:rsid w:val="0077238D"/>
    <w:rsid w:val="0077421C"/>
    <w:rsid w:val="00776298"/>
    <w:rsid w:val="007765D8"/>
    <w:rsid w:val="007834DA"/>
    <w:rsid w:val="00784619"/>
    <w:rsid w:val="007864B0"/>
    <w:rsid w:val="007904F3"/>
    <w:rsid w:val="00794146"/>
    <w:rsid w:val="00796028"/>
    <w:rsid w:val="007A6290"/>
    <w:rsid w:val="007C27B3"/>
    <w:rsid w:val="007E321E"/>
    <w:rsid w:val="007E6416"/>
    <w:rsid w:val="007E71BB"/>
    <w:rsid w:val="007F2F86"/>
    <w:rsid w:val="007F3C0E"/>
    <w:rsid w:val="007F57DD"/>
    <w:rsid w:val="00801CD2"/>
    <w:rsid w:val="00803EA5"/>
    <w:rsid w:val="00814726"/>
    <w:rsid w:val="0081484F"/>
    <w:rsid w:val="008201DA"/>
    <w:rsid w:val="00821295"/>
    <w:rsid w:val="0083164C"/>
    <w:rsid w:val="00842D4E"/>
    <w:rsid w:val="00845E23"/>
    <w:rsid w:val="00850080"/>
    <w:rsid w:val="008516B3"/>
    <w:rsid w:val="00851FFE"/>
    <w:rsid w:val="0085348A"/>
    <w:rsid w:val="008542A8"/>
    <w:rsid w:val="00864BF5"/>
    <w:rsid w:val="00866133"/>
    <w:rsid w:val="00867E9C"/>
    <w:rsid w:val="00870680"/>
    <w:rsid w:val="00875522"/>
    <w:rsid w:val="00875E76"/>
    <w:rsid w:val="00877BFC"/>
    <w:rsid w:val="00880069"/>
    <w:rsid w:val="008800D2"/>
    <w:rsid w:val="008904A4"/>
    <w:rsid w:val="008A38C6"/>
    <w:rsid w:val="008B457B"/>
    <w:rsid w:val="008B6875"/>
    <w:rsid w:val="008C0A54"/>
    <w:rsid w:val="008C5CE4"/>
    <w:rsid w:val="008E1CBD"/>
    <w:rsid w:val="008E4905"/>
    <w:rsid w:val="009131A9"/>
    <w:rsid w:val="00926093"/>
    <w:rsid w:val="009314AB"/>
    <w:rsid w:val="00946D85"/>
    <w:rsid w:val="00952E7F"/>
    <w:rsid w:val="00964FD9"/>
    <w:rsid w:val="00965013"/>
    <w:rsid w:val="00970B00"/>
    <w:rsid w:val="00971879"/>
    <w:rsid w:val="00974546"/>
    <w:rsid w:val="00976803"/>
    <w:rsid w:val="0098740B"/>
    <w:rsid w:val="00990F16"/>
    <w:rsid w:val="00991D25"/>
    <w:rsid w:val="00996D87"/>
    <w:rsid w:val="00996DEE"/>
    <w:rsid w:val="009A49E5"/>
    <w:rsid w:val="009B1B6F"/>
    <w:rsid w:val="009B1EA3"/>
    <w:rsid w:val="009B61D7"/>
    <w:rsid w:val="009D10FD"/>
    <w:rsid w:val="009D7108"/>
    <w:rsid w:val="009E1615"/>
    <w:rsid w:val="009E2C35"/>
    <w:rsid w:val="009E5CB2"/>
    <w:rsid w:val="00A00494"/>
    <w:rsid w:val="00A01B5C"/>
    <w:rsid w:val="00A0435B"/>
    <w:rsid w:val="00A06FD1"/>
    <w:rsid w:val="00A07D0E"/>
    <w:rsid w:val="00A11BE8"/>
    <w:rsid w:val="00A13DB8"/>
    <w:rsid w:val="00A16D28"/>
    <w:rsid w:val="00A17426"/>
    <w:rsid w:val="00A201F7"/>
    <w:rsid w:val="00A2109A"/>
    <w:rsid w:val="00A22918"/>
    <w:rsid w:val="00A24013"/>
    <w:rsid w:val="00A37771"/>
    <w:rsid w:val="00A43164"/>
    <w:rsid w:val="00A508E5"/>
    <w:rsid w:val="00A50B60"/>
    <w:rsid w:val="00A55C45"/>
    <w:rsid w:val="00A57AA4"/>
    <w:rsid w:val="00A610B9"/>
    <w:rsid w:val="00A62836"/>
    <w:rsid w:val="00A63B20"/>
    <w:rsid w:val="00A64607"/>
    <w:rsid w:val="00A70EE4"/>
    <w:rsid w:val="00A729E0"/>
    <w:rsid w:val="00A751F3"/>
    <w:rsid w:val="00A813A6"/>
    <w:rsid w:val="00A83490"/>
    <w:rsid w:val="00A83C5F"/>
    <w:rsid w:val="00A85FA0"/>
    <w:rsid w:val="00A97878"/>
    <w:rsid w:val="00AA0C44"/>
    <w:rsid w:val="00AA2B1C"/>
    <w:rsid w:val="00AA3FBB"/>
    <w:rsid w:val="00AB4D59"/>
    <w:rsid w:val="00AB55CB"/>
    <w:rsid w:val="00AC1675"/>
    <w:rsid w:val="00AC17C0"/>
    <w:rsid w:val="00AC3958"/>
    <w:rsid w:val="00AC6964"/>
    <w:rsid w:val="00AC6E11"/>
    <w:rsid w:val="00AD13E8"/>
    <w:rsid w:val="00AD2046"/>
    <w:rsid w:val="00AD527B"/>
    <w:rsid w:val="00AD7F5B"/>
    <w:rsid w:val="00AE2756"/>
    <w:rsid w:val="00AE3F27"/>
    <w:rsid w:val="00AE6AF0"/>
    <w:rsid w:val="00B01442"/>
    <w:rsid w:val="00B03BA5"/>
    <w:rsid w:val="00B126CF"/>
    <w:rsid w:val="00B23572"/>
    <w:rsid w:val="00B237CA"/>
    <w:rsid w:val="00B24196"/>
    <w:rsid w:val="00B326CD"/>
    <w:rsid w:val="00B33A06"/>
    <w:rsid w:val="00B3550D"/>
    <w:rsid w:val="00B4169E"/>
    <w:rsid w:val="00B47C52"/>
    <w:rsid w:val="00B5252C"/>
    <w:rsid w:val="00B559FF"/>
    <w:rsid w:val="00B55B83"/>
    <w:rsid w:val="00B60E3B"/>
    <w:rsid w:val="00B618A5"/>
    <w:rsid w:val="00B739B3"/>
    <w:rsid w:val="00B816E9"/>
    <w:rsid w:val="00B8220F"/>
    <w:rsid w:val="00B92535"/>
    <w:rsid w:val="00B95780"/>
    <w:rsid w:val="00BA321A"/>
    <w:rsid w:val="00BA6246"/>
    <w:rsid w:val="00BA7D9F"/>
    <w:rsid w:val="00BB0F43"/>
    <w:rsid w:val="00BD1601"/>
    <w:rsid w:val="00BD38FD"/>
    <w:rsid w:val="00BD40A2"/>
    <w:rsid w:val="00BD63A6"/>
    <w:rsid w:val="00BD6C04"/>
    <w:rsid w:val="00BD7B24"/>
    <w:rsid w:val="00BF1476"/>
    <w:rsid w:val="00C01FBC"/>
    <w:rsid w:val="00C04986"/>
    <w:rsid w:val="00C07C2C"/>
    <w:rsid w:val="00C11551"/>
    <w:rsid w:val="00C16D52"/>
    <w:rsid w:val="00C24745"/>
    <w:rsid w:val="00C2511D"/>
    <w:rsid w:val="00C35ED5"/>
    <w:rsid w:val="00C4108F"/>
    <w:rsid w:val="00C43498"/>
    <w:rsid w:val="00C45C46"/>
    <w:rsid w:val="00C473A4"/>
    <w:rsid w:val="00C52DD7"/>
    <w:rsid w:val="00C537C7"/>
    <w:rsid w:val="00C552FF"/>
    <w:rsid w:val="00C61C9F"/>
    <w:rsid w:val="00C67973"/>
    <w:rsid w:val="00C72C92"/>
    <w:rsid w:val="00C7500B"/>
    <w:rsid w:val="00C810F1"/>
    <w:rsid w:val="00C94665"/>
    <w:rsid w:val="00C97F94"/>
    <w:rsid w:val="00CC0F11"/>
    <w:rsid w:val="00CD25F8"/>
    <w:rsid w:val="00CD270D"/>
    <w:rsid w:val="00CD2776"/>
    <w:rsid w:val="00CD7AD3"/>
    <w:rsid w:val="00CF2BDB"/>
    <w:rsid w:val="00CF42AC"/>
    <w:rsid w:val="00CF43C8"/>
    <w:rsid w:val="00D01ECB"/>
    <w:rsid w:val="00D11FCC"/>
    <w:rsid w:val="00D12A3B"/>
    <w:rsid w:val="00D1318E"/>
    <w:rsid w:val="00D259F5"/>
    <w:rsid w:val="00D26F06"/>
    <w:rsid w:val="00D450FA"/>
    <w:rsid w:val="00D511DB"/>
    <w:rsid w:val="00D61AE4"/>
    <w:rsid w:val="00D66B76"/>
    <w:rsid w:val="00D71328"/>
    <w:rsid w:val="00D7472F"/>
    <w:rsid w:val="00D81E66"/>
    <w:rsid w:val="00D863EA"/>
    <w:rsid w:val="00D8757D"/>
    <w:rsid w:val="00D966BC"/>
    <w:rsid w:val="00DA1796"/>
    <w:rsid w:val="00DA45EC"/>
    <w:rsid w:val="00DA7DCF"/>
    <w:rsid w:val="00DB0C24"/>
    <w:rsid w:val="00DD054E"/>
    <w:rsid w:val="00DE3EB6"/>
    <w:rsid w:val="00DF344E"/>
    <w:rsid w:val="00E046F8"/>
    <w:rsid w:val="00E0647C"/>
    <w:rsid w:val="00E31A66"/>
    <w:rsid w:val="00E3512D"/>
    <w:rsid w:val="00E37B30"/>
    <w:rsid w:val="00E51434"/>
    <w:rsid w:val="00E578A0"/>
    <w:rsid w:val="00E57B06"/>
    <w:rsid w:val="00E74D42"/>
    <w:rsid w:val="00E802B0"/>
    <w:rsid w:val="00E863F5"/>
    <w:rsid w:val="00E873A0"/>
    <w:rsid w:val="00E913B1"/>
    <w:rsid w:val="00E934FB"/>
    <w:rsid w:val="00EA3193"/>
    <w:rsid w:val="00EB1A57"/>
    <w:rsid w:val="00EB438F"/>
    <w:rsid w:val="00EB6A1B"/>
    <w:rsid w:val="00EC7C88"/>
    <w:rsid w:val="00ED4AAB"/>
    <w:rsid w:val="00ED6721"/>
    <w:rsid w:val="00EE5CE7"/>
    <w:rsid w:val="00EF440A"/>
    <w:rsid w:val="00EF6289"/>
    <w:rsid w:val="00F0346E"/>
    <w:rsid w:val="00F129EE"/>
    <w:rsid w:val="00F13CA8"/>
    <w:rsid w:val="00F16236"/>
    <w:rsid w:val="00F177FE"/>
    <w:rsid w:val="00F23B08"/>
    <w:rsid w:val="00F241A6"/>
    <w:rsid w:val="00F26708"/>
    <w:rsid w:val="00F30134"/>
    <w:rsid w:val="00F32468"/>
    <w:rsid w:val="00F47C85"/>
    <w:rsid w:val="00F642B5"/>
    <w:rsid w:val="00F72355"/>
    <w:rsid w:val="00F72B45"/>
    <w:rsid w:val="00F72CF1"/>
    <w:rsid w:val="00F77623"/>
    <w:rsid w:val="00F828EF"/>
    <w:rsid w:val="00F84242"/>
    <w:rsid w:val="00FA1942"/>
    <w:rsid w:val="00FA3679"/>
    <w:rsid w:val="00FB6334"/>
    <w:rsid w:val="00FB7AB2"/>
    <w:rsid w:val="00FC07C0"/>
    <w:rsid w:val="00FC6F20"/>
    <w:rsid w:val="00FD26DE"/>
    <w:rsid w:val="00FE14DF"/>
    <w:rsid w:val="00FE18BF"/>
    <w:rsid w:val="00FE485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186BEB"/>
  <w15:docId w15:val="{5FE10940-7047-4054-B2E5-EB9761C7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47C"/>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uiPriority w:val="99"/>
    <w:qFormat/>
    <w:rsid w:val="008542A8"/>
    <w:pPr>
      <w:keepNext/>
      <w:framePr w:w="6313" w:h="429" w:wrap="auto" w:vAnchor="page" w:hAnchor="page" w:x="2305" w:y="2161"/>
      <w:spacing w:line="360" w:lineRule="exact"/>
      <w:jc w:val="center"/>
      <w:outlineLvl w:val="0"/>
    </w:pPr>
    <w:rPr>
      <w:rFonts w:ascii="Bookman Old Style" w:hAnsi="Bookman Old Style"/>
      <w:b/>
      <w:spacing w:val="30"/>
      <w:sz w:val="24"/>
    </w:rPr>
  </w:style>
  <w:style w:type="paragraph" w:styleId="Heading2">
    <w:name w:val="heading 2"/>
    <w:basedOn w:val="Normal"/>
    <w:next w:val="Normal"/>
    <w:link w:val="Heading2Char"/>
    <w:uiPriority w:val="99"/>
    <w:qFormat/>
    <w:rsid w:val="008542A8"/>
    <w:pPr>
      <w:keepNext/>
      <w:jc w:val="right"/>
      <w:outlineLvl w:val="1"/>
    </w:pPr>
    <w:rPr>
      <w:rFonts w:ascii="Times New Roman" w:hAnsi="Times New Roman"/>
      <w:u w:val="single"/>
    </w:rPr>
  </w:style>
  <w:style w:type="paragraph" w:styleId="Heading3">
    <w:name w:val="heading 3"/>
    <w:basedOn w:val="Normal"/>
    <w:next w:val="Normal"/>
    <w:link w:val="Heading3Char"/>
    <w:uiPriority w:val="99"/>
    <w:qFormat/>
    <w:rsid w:val="008542A8"/>
    <w:pPr>
      <w:keepNext/>
      <w:outlineLvl w:val="2"/>
    </w:pPr>
    <w:rPr>
      <w:b/>
      <w:sz w:val="28"/>
    </w:rPr>
  </w:style>
  <w:style w:type="paragraph" w:styleId="Heading4">
    <w:name w:val="heading 4"/>
    <w:basedOn w:val="Normal"/>
    <w:next w:val="Normal"/>
    <w:link w:val="Heading4Char"/>
    <w:uiPriority w:val="9"/>
    <w:qFormat/>
    <w:rsid w:val="008542A8"/>
    <w:pPr>
      <w:keepNext/>
      <w:outlineLvl w:val="3"/>
    </w:pPr>
    <w:rPr>
      <w:b/>
      <w:bCs/>
      <w:lang w:val="bg-BG"/>
    </w:rPr>
  </w:style>
  <w:style w:type="paragraph" w:styleId="Heading5">
    <w:name w:val="heading 5"/>
    <w:basedOn w:val="Normal"/>
    <w:next w:val="Normal"/>
    <w:link w:val="Heading5Char"/>
    <w:uiPriority w:val="99"/>
    <w:semiHidden/>
    <w:unhideWhenUsed/>
    <w:qFormat/>
    <w:rsid w:val="00CF42AC"/>
    <w:pPr>
      <w:keepNext/>
      <w:overflowPunct/>
      <w:jc w:val="center"/>
      <w:textAlignment w:val="auto"/>
      <w:outlineLvl w:val="4"/>
    </w:pPr>
    <w:rPr>
      <w:rFonts w:ascii="Times New Roman" w:hAnsi="Times New Roman"/>
      <w:b/>
      <w:bCs/>
      <w:i/>
      <w:iCs/>
      <w:lang w:val="bg-BG" w:eastAsia="bg-BG"/>
    </w:rPr>
  </w:style>
  <w:style w:type="paragraph" w:styleId="Heading7">
    <w:name w:val="heading 7"/>
    <w:basedOn w:val="Normal"/>
    <w:next w:val="Normal"/>
    <w:link w:val="Heading7Char"/>
    <w:uiPriority w:val="9"/>
    <w:semiHidden/>
    <w:unhideWhenUsed/>
    <w:qFormat/>
    <w:rsid w:val="00CF42AC"/>
    <w:pPr>
      <w:keepNext/>
      <w:keepLines/>
      <w:spacing w:before="200"/>
      <w:outlineLvl w:val="6"/>
    </w:pPr>
    <w:rPr>
      <w:rFonts w:ascii="Calibri Light" w:hAnsi="Calibri Light"/>
      <w:i/>
      <w:iCs/>
      <w:color w:val="1F4D78"/>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 Char,Header Char Char Char Char,Char1 Char Char Char, Char8, Char, Char1, Char1 Char Char Char Char"/>
    <w:basedOn w:val="Normal"/>
    <w:link w:val="HeaderChar"/>
    <w:uiPriority w:val="99"/>
    <w:rsid w:val="008542A8"/>
    <w:pPr>
      <w:tabs>
        <w:tab w:val="center" w:pos="4320"/>
        <w:tab w:val="right" w:pos="8640"/>
      </w:tabs>
    </w:pPr>
  </w:style>
  <w:style w:type="paragraph" w:styleId="Footer">
    <w:name w:val="footer"/>
    <w:aliases w:val="Char3,Footer1, Char Char1 Char Char Char Char, Char Char1 Char Char Char Char Char, Char Char1 Char Char Char, Char3,Char3 Char Char Char Char, Char Char1 Char Char,Char3 Char Char,Body Text 21 Char Char,Body Text 21 Char Char Char Char"/>
    <w:basedOn w:val="Normal"/>
    <w:link w:val="FooterChar"/>
    <w:uiPriority w:val="99"/>
    <w:rsid w:val="008542A8"/>
    <w:pPr>
      <w:tabs>
        <w:tab w:val="center" w:pos="4320"/>
        <w:tab w:val="right" w:pos="8640"/>
      </w:tabs>
    </w:pPr>
  </w:style>
  <w:style w:type="paragraph" w:styleId="BodyText">
    <w:name w:val="Body Text"/>
    <w:basedOn w:val="Normal"/>
    <w:link w:val="BodyTextChar"/>
    <w:uiPriority w:val="99"/>
    <w:rsid w:val="008542A8"/>
    <w:pPr>
      <w:jc w:val="both"/>
    </w:pPr>
    <w:rPr>
      <w:rFonts w:ascii="Times New Roman" w:hAnsi="Times New Roman"/>
      <w:lang w:val="bg-BG"/>
    </w:rPr>
  </w:style>
  <w:style w:type="paragraph" w:styleId="BodyText2">
    <w:name w:val="Body Text 2"/>
    <w:basedOn w:val="Normal"/>
    <w:link w:val="BodyText2Char"/>
    <w:uiPriority w:val="99"/>
    <w:rsid w:val="008542A8"/>
    <w:pPr>
      <w:jc w:val="both"/>
    </w:pPr>
    <w:rPr>
      <w:rFonts w:ascii="Times New Roman" w:hAnsi="Times New Roman"/>
      <w:sz w:val="24"/>
      <w:lang w:val="bg-BG"/>
    </w:rPr>
  </w:style>
  <w:style w:type="character" w:styleId="Hyperlink">
    <w:name w:val="Hyperlink"/>
    <w:rsid w:val="008542A8"/>
    <w:rPr>
      <w:color w:val="0000FF"/>
      <w:u w:val="single"/>
    </w:rPr>
  </w:style>
  <w:style w:type="character" w:styleId="Emphasis">
    <w:name w:val="Emphasis"/>
    <w:qFormat/>
    <w:rsid w:val="005B69F7"/>
    <w:rPr>
      <w:i/>
      <w:iCs/>
    </w:rPr>
  </w:style>
  <w:style w:type="character" w:customStyle="1" w:styleId="FooterChar">
    <w:name w:val="Footer Char"/>
    <w:aliases w:val="Char3 Char,Footer1 Char, Char Char1 Char Char Char Char Char1, Char Char1 Char Char Char Char Char Char, Char Char1 Char Char Char Char1, Char3 Char,Char3 Char Char Char Char Char, Char Char1 Char Char Char1,Char3 Char Char Char"/>
    <w:link w:val="Footer"/>
    <w:uiPriority w:val="99"/>
    <w:rsid w:val="006C5947"/>
    <w:rPr>
      <w:rFonts w:ascii="Arial" w:hAnsi="Arial"/>
      <w:lang w:val="en-US" w:eastAsia="en-US"/>
    </w:rPr>
  </w:style>
  <w:style w:type="character" w:styleId="PageNumber">
    <w:name w:val="page number"/>
    <w:basedOn w:val="DefaultParagraphFont"/>
    <w:uiPriority w:val="99"/>
    <w:rsid w:val="006C5947"/>
  </w:style>
  <w:style w:type="character" w:customStyle="1" w:styleId="Heading2Char">
    <w:name w:val="Heading 2 Char"/>
    <w:link w:val="Heading2"/>
    <w:uiPriority w:val="99"/>
    <w:rsid w:val="005C753F"/>
    <w:rPr>
      <w:u w:val="single"/>
      <w:lang w:eastAsia="en-US"/>
    </w:rPr>
  </w:style>
  <w:style w:type="paragraph" w:styleId="HTMLPreformatted">
    <w:name w:val="HTML Preformatted"/>
    <w:basedOn w:val="Normal"/>
    <w:link w:val="HTMLPreformattedChar"/>
    <w:uiPriority w:val="99"/>
    <w:unhideWhenUsed/>
    <w:rsid w:val="00B5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rPr>
  </w:style>
  <w:style w:type="character" w:customStyle="1" w:styleId="HTMLPreformattedChar">
    <w:name w:val="HTML Preformatted Char"/>
    <w:link w:val="HTMLPreformatted"/>
    <w:uiPriority w:val="99"/>
    <w:rsid w:val="00B559FF"/>
    <w:rPr>
      <w:rFonts w:ascii="Courier New" w:hAnsi="Courier New" w:cs="Courier New"/>
    </w:rPr>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Char Char"/>
    <w:basedOn w:val="Normal"/>
    <w:link w:val="PlainTextChar"/>
    <w:rsid w:val="00B559FF"/>
    <w:pPr>
      <w:overflowPunct/>
      <w:autoSpaceDE/>
      <w:autoSpaceDN/>
      <w:adjustRightInd/>
      <w:textAlignment w:val="auto"/>
    </w:pPr>
    <w:rPr>
      <w:rFonts w:ascii="Courier New" w:hAnsi="Courier New"/>
    </w:rPr>
  </w:style>
  <w:style w:type="character" w:customStyle="1" w:styleId="PlainTextChar">
    <w:name w:val="Plain Text Char"/>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rsid w:val="00B559FF"/>
    <w:rPr>
      <w:rFonts w:ascii="Courier New" w:hAnsi="Courier New"/>
      <w:lang w:eastAsia="en-US"/>
    </w:rPr>
  </w:style>
  <w:style w:type="table" w:styleId="TableGrid">
    <w:name w:val="Table Grid"/>
    <w:basedOn w:val="TableNormal"/>
    <w:rsid w:val="00814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rsid w:val="00323C8C"/>
    <w:rPr>
      <w:rFonts w:ascii="Bookman Old Style" w:hAnsi="Bookman Old Style"/>
      <w:b/>
      <w:spacing w:val="30"/>
      <w:sz w:val="24"/>
      <w:lang w:eastAsia="en-US"/>
    </w:rPr>
  </w:style>
  <w:style w:type="table" w:customStyle="1" w:styleId="TableGrid1">
    <w:name w:val="Table Grid1"/>
    <w:basedOn w:val="TableNormal"/>
    <w:next w:val="TableGrid"/>
    <w:uiPriority w:val="59"/>
    <w:rsid w:val="00E0647C"/>
    <w:rPr>
      <w:rFonts w:eastAsia="Calibri"/>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821295"/>
    <w:rPr>
      <w:rFonts w:ascii="Tahoma" w:hAnsi="Tahoma" w:cs="Tahoma"/>
      <w:sz w:val="16"/>
      <w:szCs w:val="16"/>
    </w:rPr>
  </w:style>
  <w:style w:type="character" w:customStyle="1" w:styleId="BalloonTextChar">
    <w:name w:val="Balloon Text Char"/>
    <w:basedOn w:val="DefaultParagraphFont"/>
    <w:link w:val="BalloonText"/>
    <w:uiPriority w:val="99"/>
    <w:rsid w:val="00821295"/>
    <w:rPr>
      <w:rFonts w:ascii="Tahoma" w:hAnsi="Tahoma" w:cs="Tahoma"/>
      <w:sz w:val="16"/>
      <w:szCs w:val="16"/>
      <w:lang w:val="en-US" w:eastAsia="en-US"/>
    </w:rPr>
  </w:style>
  <w:style w:type="table" w:customStyle="1" w:styleId="TableGrid2">
    <w:name w:val="Table Grid2"/>
    <w:basedOn w:val="TableNormal"/>
    <w:next w:val="TableGrid"/>
    <w:uiPriority w:val="39"/>
    <w:rsid w:val="00C45C4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9"/>
    <w:semiHidden/>
    <w:rsid w:val="00CF42AC"/>
    <w:rPr>
      <w:b/>
      <w:bCs/>
      <w:i/>
      <w:iCs/>
    </w:rPr>
  </w:style>
  <w:style w:type="paragraph" w:customStyle="1" w:styleId="Heading71">
    <w:name w:val="Heading 71"/>
    <w:basedOn w:val="Normal"/>
    <w:next w:val="Normal"/>
    <w:uiPriority w:val="9"/>
    <w:semiHidden/>
    <w:unhideWhenUsed/>
    <w:qFormat/>
    <w:rsid w:val="00CF42AC"/>
    <w:pPr>
      <w:keepNext/>
      <w:keepLines/>
      <w:overflowPunct/>
      <w:autoSpaceDE/>
      <w:autoSpaceDN/>
      <w:adjustRightInd/>
      <w:spacing w:before="40" w:line="259" w:lineRule="auto"/>
      <w:textAlignment w:val="auto"/>
      <w:outlineLvl w:val="6"/>
    </w:pPr>
    <w:rPr>
      <w:rFonts w:ascii="Calibri Light" w:hAnsi="Calibri Light"/>
      <w:i/>
      <w:iCs/>
      <w:color w:val="1F4D78"/>
      <w:sz w:val="22"/>
      <w:szCs w:val="22"/>
      <w:lang w:val="bg-BG"/>
    </w:rPr>
  </w:style>
  <w:style w:type="numbering" w:customStyle="1" w:styleId="NoList1">
    <w:name w:val="No List1"/>
    <w:next w:val="NoList"/>
    <w:uiPriority w:val="99"/>
    <w:semiHidden/>
    <w:unhideWhenUsed/>
    <w:rsid w:val="00CF42AC"/>
  </w:style>
  <w:style w:type="character" w:customStyle="1" w:styleId="Heading3Char">
    <w:name w:val="Heading 3 Char"/>
    <w:basedOn w:val="DefaultParagraphFont"/>
    <w:link w:val="Heading3"/>
    <w:uiPriority w:val="99"/>
    <w:rsid w:val="00CF42AC"/>
    <w:rPr>
      <w:rFonts w:ascii="Arial" w:hAnsi="Arial"/>
      <w:b/>
      <w:sz w:val="28"/>
      <w:lang w:val="en-US" w:eastAsia="en-US"/>
    </w:rPr>
  </w:style>
  <w:style w:type="character" w:customStyle="1" w:styleId="Heading4Char">
    <w:name w:val="Heading 4 Char"/>
    <w:basedOn w:val="DefaultParagraphFont"/>
    <w:link w:val="Heading4"/>
    <w:uiPriority w:val="9"/>
    <w:rsid w:val="00CF42AC"/>
    <w:rPr>
      <w:rFonts w:ascii="Arial" w:hAnsi="Arial"/>
      <w:b/>
      <w:bCs/>
      <w:lang w:eastAsia="en-US"/>
    </w:rPr>
  </w:style>
  <w:style w:type="numbering" w:customStyle="1" w:styleId="NoList11">
    <w:name w:val="No List11"/>
    <w:next w:val="NoList"/>
    <w:uiPriority w:val="99"/>
    <w:semiHidden/>
    <w:unhideWhenUsed/>
    <w:rsid w:val="00CF42AC"/>
  </w:style>
  <w:style w:type="character" w:styleId="FollowedHyperlink">
    <w:name w:val="FollowedHyperlink"/>
    <w:uiPriority w:val="99"/>
    <w:semiHidden/>
    <w:unhideWhenUsed/>
    <w:rsid w:val="00CF42AC"/>
    <w:rPr>
      <w:rFonts w:ascii="Times New Roman" w:hAnsi="Times New Roman" w:cs="Times New Roman" w:hint="default"/>
      <w:color w:val="800080"/>
      <w:u w:val="single"/>
    </w:rPr>
  </w:style>
  <w:style w:type="character" w:styleId="Strong">
    <w:name w:val="Strong"/>
    <w:uiPriority w:val="22"/>
    <w:qFormat/>
    <w:rsid w:val="00CF42AC"/>
    <w:rPr>
      <w:rFonts w:ascii="Times New Roman" w:hAnsi="Times New Roman" w:cs="Times New Roman" w:hint="default"/>
      <w:b/>
      <w:bCs/>
    </w:rPr>
  </w:style>
  <w:style w:type="paragraph" w:customStyle="1" w:styleId="msonormal0">
    <w:name w:val="msonormal"/>
    <w:basedOn w:val="Normal"/>
    <w:uiPriority w:val="99"/>
    <w:rsid w:val="00CF42AC"/>
    <w:pPr>
      <w:overflowPunct/>
      <w:spacing w:before="100" w:after="100"/>
      <w:textAlignment w:val="auto"/>
    </w:pPr>
    <w:rPr>
      <w:rFonts w:ascii="Times New Roman" w:hAnsi="Times New Roman"/>
      <w:sz w:val="24"/>
      <w:szCs w:val="24"/>
      <w:lang w:val="bg-BG" w:eastAsia="bg-BG"/>
    </w:rPr>
  </w:style>
  <w:style w:type="paragraph" w:styleId="NormalWeb">
    <w:name w:val="Normal (Web)"/>
    <w:basedOn w:val="Normal"/>
    <w:uiPriority w:val="99"/>
    <w:semiHidden/>
    <w:unhideWhenUsed/>
    <w:rsid w:val="00CF42AC"/>
    <w:pPr>
      <w:overflowPunct/>
      <w:spacing w:before="100" w:after="100"/>
      <w:textAlignment w:val="auto"/>
    </w:pPr>
    <w:rPr>
      <w:rFonts w:ascii="Times New Roman" w:hAnsi="Times New Roman"/>
      <w:sz w:val="24"/>
      <w:szCs w:val="24"/>
      <w:lang w:val="bg-BG" w:eastAsia="bg-BG"/>
    </w:rPr>
  </w:style>
  <w:style w:type="character" w:customStyle="1" w:styleId="HeaderChar">
    <w:name w:val="Header Char"/>
    <w:aliases w:val="Header Char Char Char Char Char Char Char1,Header Char Char Char Char Char1,Char1 Char Char Char Char, Char8 Char, Char Char, Char1 Char, Char1 Char Char Char Char Char"/>
    <w:basedOn w:val="DefaultParagraphFont"/>
    <w:link w:val="Header"/>
    <w:uiPriority w:val="99"/>
    <w:rsid w:val="00CF42AC"/>
    <w:rPr>
      <w:rFonts w:ascii="Arial" w:hAnsi="Arial"/>
      <w:lang w:val="en-US" w:eastAsia="en-US"/>
    </w:rPr>
  </w:style>
  <w:style w:type="paragraph" w:styleId="ListBullet">
    <w:name w:val="List Bullet"/>
    <w:basedOn w:val="Normal"/>
    <w:uiPriority w:val="99"/>
    <w:unhideWhenUsed/>
    <w:rsid w:val="00CF42AC"/>
    <w:pPr>
      <w:numPr>
        <w:numId w:val="2"/>
      </w:numPr>
      <w:overflowPunct/>
      <w:contextualSpacing/>
      <w:textAlignment w:val="auto"/>
    </w:pPr>
    <w:rPr>
      <w:rFonts w:ascii="Tahoma" w:hAnsi="Tahoma" w:cs="Tahoma"/>
      <w:sz w:val="24"/>
      <w:szCs w:val="24"/>
      <w:lang w:val="bg-BG" w:eastAsia="bg-BG"/>
    </w:rPr>
  </w:style>
  <w:style w:type="paragraph" w:styleId="Title">
    <w:name w:val="Title"/>
    <w:basedOn w:val="Normal"/>
    <w:link w:val="TitleChar"/>
    <w:uiPriority w:val="99"/>
    <w:qFormat/>
    <w:rsid w:val="00CF42AC"/>
    <w:pPr>
      <w:overflowPunct/>
      <w:jc w:val="center"/>
      <w:textAlignment w:val="auto"/>
    </w:pPr>
    <w:rPr>
      <w:rFonts w:ascii="Tahoma" w:hAnsi="Tahoma" w:cs="Tahoma"/>
      <w:b/>
      <w:bCs/>
      <w:sz w:val="24"/>
      <w:szCs w:val="24"/>
      <w:lang w:val="bg-BG" w:eastAsia="bg-BG"/>
    </w:rPr>
  </w:style>
  <w:style w:type="character" w:customStyle="1" w:styleId="TitleChar">
    <w:name w:val="Title Char"/>
    <w:basedOn w:val="DefaultParagraphFont"/>
    <w:link w:val="Title"/>
    <w:uiPriority w:val="99"/>
    <w:rsid w:val="00CF42AC"/>
    <w:rPr>
      <w:rFonts w:ascii="Tahoma" w:hAnsi="Tahoma" w:cs="Tahoma"/>
      <w:b/>
      <w:bCs/>
      <w:sz w:val="24"/>
      <w:szCs w:val="24"/>
    </w:rPr>
  </w:style>
  <w:style w:type="character" w:customStyle="1" w:styleId="BodyTextChar">
    <w:name w:val="Body Text Char"/>
    <w:basedOn w:val="DefaultParagraphFont"/>
    <w:link w:val="BodyText"/>
    <w:uiPriority w:val="99"/>
    <w:rsid w:val="00CF42AC"/>
    <w:rPr>
      <w:lang w:eastAsia="en-US"/>
    </w:rPr>
  </w:style>
  <w:style w:type="paragraph" w:styleId="BodyTextIndent">
    <w:name w:val="Body Text Indent"/>
    <w:basedOn w:val="Normal"/>
    <w:link w:val="BodyTextIndentChar"/>
    <w:uiPriority w:val="99"/>
    <w:semiHidden/>
    <w:unhideWhenUsed/>
    <w:rsid w:val="00CF42AC"/>
    <w:pPr>
      <w:overflowPunct/>
      <w:ind w:firstLine="720"/>
      <w:textAlignment w:val="auto"/>
    </w:pPr>
    <w:rPr>
      <w:rFonts w:ascii="Times New Roman" w:hAnsi="Times New Roman"/>
      <w:sz w:val="24"/>
      <w:szCs w:val="24"/>
      <w:lang w:val="bg-BG" w:eastAsia="bg-BG"/>
    </w:rPr>
  </w:style>
  <w:style w:type="character" w:customStyle="1" w:styleId="BodyTextIndentChar">
    <w:name w:val="Body Text Indent Char"/>
    <w:basedOn w:val="DefaultParagraphFont"/>
    <w:link w:val="BodyTextIndent"/>
    <w:uiPriority w:val="99"/>
    <w:semiHidden/>
    <w:rsid w:val="00CF42AC"/>
    <w:rPr>
      <w:sz w:val="24"/>
      <w:szCs w:val="24"/>
    </w:rPr>
  </w:style>
  <w:style w:type="character" w:customStyle="1" w:styleId="BodyText2Char">
    <w:name w:val="Body Text 2 Char"/>
    <w:basedOn w:val="DefaultParagraphFont"/>
    <w:link w:val="BodyText2"/>
    <w:uiPriority w:val="99"/>
    <w:rsid w:val="00CF42AC"/>
    <w:rPr>
      <w:sz w:val="24"/>
      <w:lang w:eastAsia="en-US"/>
    </w:rPr>
  </w:style>
  <w:style w:type="paragraph" w:styleId="BodyText3">
    <w:name w:val="Body Text 3"/>
    <w:basedOn w:val="Normal"/>
    <w:link w:val="BodyText3Char"/>
    <w:uiPriority w:val="99"/>
    <w:semiHidden/>
    <w:unhideWhenUsed/>
    <w:rsid w:val="00CF42AC"/>
    <w:pPr>
      <w:overflowPunct/>
      <w:spacing w:line="360" w:lineRule="auto"/>
      <w:textAlignment w:val="auto"/>
    </w:pPr>
    <w:rPr>
      <w:rFonts w:ascii="Tahoma" w:hAnsi="Tahoma" w:cs="Tahoma"/>
      <w:b/>
      <w:bCs/>
      <w:sz w:val="24"/>
      <w:szCs w:val="24"/>
      <w:lang w:val="bg-BG" w:eastAsia="bg-BG"/>
    </w:rPr>
  </w:style>
  <w:style w:type="character" w:customStyle="1" w:styleId="BodyText3Char">
    <w:name w:val="Body Text 3 Char"/>
    <w:basedOn w:val="DefaultParagraphFont"/>
    <w:link w:val="BodyText3"/>
    <w:uiPriority w:val="99"/>
    <w:semiHidden/>
    <w:rsid w:val="00CF42AC"/>
    <w:rPr>
      <w:rFonts w:ascii="Tahoma" w:hAnsi="Tahoma" w:cs="Tahoma"/>
      <w:b/>
      <w:bCs/>
      <w:sz w:val="24"/>
      <w:szCs w:val="24"/>
    </w:rPr>
  </w:style>
  <w:style w:type="character" w:customStyle="1" w:styleId="PlainTextChar1">
    <w:name w:val="Plain Text Char1"/>
    <w:basedOn w:val="DefaultParagraphFont"/>
    <w:semiHidden/>
    <w:rsid w:val="00CF42AC"/>
    <w:rPr>
      <w:rFonts w:ascii="Consolas" w:hAnsi="Consolas"/>
      <w:sz w:val="21"/>
      <w:szCs w:val="21"/>
    </w:rPr>
  </w:style>
  <w:style w:type="paragraph" w:customStyle="1" w:styleId="Normal0">
    <w:name w:val="[Normal]"/>
    <w:uiPriority w:val="99"/>
    <w:rsid w:val="00CF42AC"/>
    <w:pPr>
      <w:widowControl w:val="0"/>
      <w:autoSpaceDE w:val="0"/>
      <w:autoSpaceDN w:val="0"/>
      <w:adjustRightInd w:val="0"/>
    </w:pPr>
    <w:rPr>
      <w:rFonts w:ascii="Arial" w:hAnsi="Arial" w:cs="Arial"/>
      <w:sz w:val="24"/>
      <w:szCs w:val="24"/>
    </w:rPr>
  </w:style>
  <w:style w:type="paragraph" w:customStyle="1" w:styleId="Default">
    <w:name w:val="Default"/>
    <w:basedOn w:val="Normal0"/>
    <w:uiPriority w:val="99"/>
    <w:rsid w:val="00CF42AC"/>
    <w:rPr>
      <w:rFonts w:ascii="Verdana" w:hAnsi="Verdana" w:cs="Verdana"/>
      <w:color w:val="000000"/>
    </w:rPr>
  </w:style>
  <w:style w:type="paragraph" w:customStyle="1" w:styleId="right">
    <w:name w:val="right"/>
    <w:basedOn w:val="Normal"/>
    <w:uiPriority w:val="99"/>
    <w:rsid w:val="00CF42AC"/>
    <w:pPr>
      <w:overflowPunct/>
      <w:autoSpaceDE/>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BODY">
    <w:name w:val="BODY"/>
    <w:basedOn w:val="Normal0"/>
    <w:uiPriority w:val="99"/>
    <w:rsid w:val="00CF42AC"/>
    <w:pPr>
      <w:widowControl/>
      <w:autoSpaceDE/>
      <w:adjustRightInd/>
    </w:pPr>
    <w:rPr>
      <w:rFonts w:eastAsia="Arial" w:cs="Times New Roman"/>
      <w:szCs w:val="20"/>
      <w:lang w:val="en-US" w:eastAsia="en-US"/>
    </w:rPr>
  </w:style>
  <w:style w:type="character" w:customStyle="1" w:styleId="CharChar12">
    <w:name w:val="Char Char12"/>
    <w:uiPriority w:val="99"/>
    <w:rsid w:val="00CF42AC"/>
    <w:rPr>
      <w:rFonts w:ascii="Tahoma" w:hAnsi="Tahoma" w:cs="Tahoma" w:hint="default"/>
      <w:b/>
      <w:bCs/>
    </w:rPr>
  </w:style>
  <w:style w:type="character" w:customStyle="1" w:styleId="CharChar11">
    <w:name w:val="Char Char11"/>
    <w:uiPriority w:val="99"/>
    <w:rsid w:val="00CF42AC"/>
    <w:rPr>
      <w:rFonts w:ascii="Times New Roman" w:hAnsi="Times New Roman" w:cs="Times New Roman" w:hint="default"/>
      <w:b/>
      <w:bCs/>
      <w:sz w:val="36"/>
      <w:szCs w:val="36"/>
    </w:rPr>
  </w:style>
  <w:style w:type="character" w:customStyle="1" w:styleId="CharChar10">
    <w:name w:val="Char Char10"/>
    <w:uiPriority w:val="99"/>
    <w:rsid w:val="00CF42AC"/>
    <w:rPr>
      <w:rFonts w:ascii="Tahoma" w:hAnsi="Tahoma" w:cs="Tahoma" w:hint="default"/>
      <w:b/>
      <w:bCs/>
      <w:i/>
      <w:iCs/>
      <w:sz w:val="32"/>
      <w:szCs w:val="32"/>
    </w:rPr>
  </w:style>
  <w:style w:type="character" w:customStyle="1" w:styleId="CharChar9">
    <w:name w:val="Char Char9"/>
    <w:uiPriority w:val="99"/>
    <w:rsid w:val="00CF42AC"/>
    <w:rPr>
      <w:rFonts w:ascii="Times New Roman" w:hAnsi="Times New Roman" w:cs="Times New Roman" w:hint="default"/>
      <w:b/>
      <w:bCs/>
      <w:i/>
      <w:iCs/>
    </w:rPr>
  </w:style>
  <w:style w:type="character" w:customStyle="1" w:styleId="CharChar8">
    <w:name w:val="Char Char8"/>
    <w:uiPriority w:val="99"/>
    <w:rsid w:val="00CF42AC"/>
    <w:rPr>
      <w:rFonts w:ascii="Courier New" w:hAnsi="Courier New" w:cs="Courier New" w:hint="default"/>
    </w:rPr>
  </w:style>
  <w:style w:type="character" w:customStyle="1" w:styleId="CharChar7">
    <w:name w:val="Char Char7"/>
    <w:uiPriority w:val="99"/>
    <w:rsid w:val="00CF42AC"/>
    <w:rPr>
      <w:rFonts w:ascii="Tahoma" w:hAnsi="Tahoma" w:cs="Tahoma" w:hint="default"/>
    </w:rPr>
  </w:style>
  <w:style w:type="character" w:customStyle="1" w:styleId="CharChar6">
    <w:name w:val="Char Char6"/>
    <w:uiPriority w:val="99"/>
    <w:rsid w:val="00CF42AC"/>
    <w:rPr>
      <w:rFonts w:ascii="Tahoma" w:hAnsi="Tahoma" w:cs="Tahoma" w:hint="default"/>
    </w:rPr>
  </w:style>
  <w:style w:type="character" w:customStyle="1" w:styleId="CharChar5">
    <w:name w:val="Char Char5"/>
    <w:uiPriority w:val="99"/>
    <w:rsid w:val="00CF42AC"/>
    <w:rPr>
      <w:rFonts w:ascii="Tahoma" w:hAnsi="Tahoma" w:cs="Tahoma" w:hint="default"/>
      <w:sz w:val="16"/>
      <w:szCs w:val="16"/>
    </w:rPr>
  </w:style>
  <w:style w:type="character" w:customStyle="1" w:styleId="CharChar4">
    <w:name w:val="Char Char4"/>
    <w:uiPriority w:val="99"/>
    <w:rsid w:val="00CF42AC"/>
    <w:rPr>
      <w:rFonts w:ascii="Tahoma" w:hAnsi="Tahoma" w:cs="Tahoma" w:hint="default"/>
      <w:b/>
      <w:bCs/>
    </w:rPr>
  </w:style>
  <w:style w:type="character" w:customStyle="1" w:styleId="CharChar3">
    <w:name w:val="Char Char3"/>
    <w:uiPriority w:val="99"/>
    <w:rsid w:val="00CF42AC"/>
    <w:rPr>
      <w:rFonts w:ascii="Century Gothic" w:hAnsi="Century Gothic" w:cs="Century Gothic" w:hint="default"/>
      <w:sz w:val="18"/>
      <w:szCs w:val="18"/>
    </w:rPr>
  </w:style>
  <w:style w:type="character" w:customStyle="1" w:styleId="CharChar2">
    <w:name w:val="Char Char2"/>
    <w:uiPriority w:val="99"/>
    <w:rsid w:val="00CF42AC"/>
    <w:rPr>
      <w:rFonts w:ascii="Tahoma" w:hAnsi="Tahoma" w:cs="Tahoma" w:hint="default"/>
    </w:rPr>
  </w:style>
  <w:style w:type="character" w:customStyle="1" w:styleId="CharChar1">
    <w:name w:val="Char Char1"/>
    <w:uiPriority w:val="99"/>
    <w:rsid w:val="00CF42AC"/>
    <w:rPr>
      <w:rFonts w:ascii="Tahoma" w:hAnsi="Tahoma" w:cs="Tahoma" w:hint="default"/>
      <w:b/>
      <w:bCs/>
    </w:rPr>
  </w:style>
  <w:style w:type="character" w:customStyle="1" w:styleId="CharChar81">
    <w:name w:val="Char Char81"/>
    <w:uiPriority w:val="99"/>
    <w:rsid w:val="00CF42AC"/>
    <w:rPr>
      <w:rFonts w:ascii="Courier New" w:hAnsi="Courier New" w:cs="Courier New" w:hint="default"/>
    </w:rPr>
  </w:style>
  <w:style w:type="character" w:customStyle="1" w:styleId="CharChar121">
    <w:name w:val="Char Char121"/>
    <w:uiPriority w:val="99"/>
    <w:rsid w:val="00CF42AC"/>
    <w:rPr>
      <w:rFonts w:ascii="Tahoma" w:hAnsi="Tahoma" w:cs="Tahoma" w:hint="default"/>
      <w:b/>
      <w:bCs/>
    </w:rPr>
  </w:style>
  <w:style w:type="character" w:customStyle="1" w:styleId="CharChar111">
    <w:name w:val="Char Char111"/>
    <w:uiPriority w:val="99"/>
    <w:rsid w:val="00CF42AC"/>
    <w:rPr>
      <w:rFonts w:ascii="Times New Roman" w:hAnsi="Times New Roman" w:cs="Times New Roman" w:hint="default"/>
      <w:b/>
      <w:bCs/>
      <w:sz w:val="36"/>
      <w:szCs w:val="36"/>
    </w:rPr>
  </w:style>
  <w:style w:type="character" w:customStyle="1" w:styleId="CharChar101">
    <w:name w:val="Char Char101"/>
    <w:uiPriority w:val="99"/>
    <w:rsid w:val="00CF42AC"/>
    <w:rPr>
      <w:rFonts w:ascii="Tahoma" w:hAnsi="Tahoma" w:cs="Tahoma" w:hint="default"/>
      <w:b/>
      <w:bCs/>
      <w:i/>
      <w:iCs/>
      <w:sz w:val="32"/>
      <w:szCs w:val="32"/>
    </w:rPr>
  </w:style>
  <w:style w:type="character" w:customStyle="1" w:styleId="CharChar91">
    <w:name w:val="Char Char91"/>
    <w:uiPriority w:val="99"/>
    <w:rsid w:val="00CF42AC"/>
    <w:rPr>
      <w:rFonts w:ascii="Times New Roman" w:hAnsi="Times New Roman" w:cs="Times New Roman" w:hint="default"/>
      <w:b/>
      <w:bCs/>
      <w:i/>
      <w:iCs/>
    </w:rPr>
  </w:style>
  <w:style w:type="character" w:customStyle="1" w:styleId="CharChar71">
    <w:name w:val="Char Char71"/>
    <w:uiPriority w:val="99"/>
    <w:rsid w:val="00CF42AC"/>
    <w:rPr>
      <w:rFonts w:ascii="Tahoma" w:hAnsi="Tahoma" w:cs="Tahoma" w:hint="default"/>
    </w:rPr>
  </w:style>
  <w:style w:type="character" w:customStyle="1" w:styleId="CharChar61">
    <w:name w:val="Char Char61"/>
    <w:uiPriority w:val="99"/>
    <w:rsid w:val="00CF42AC"/>
    <w:rPr>
      <w:rFonts w:ascii="Tahoma" w:hAnsi="Tahoma" w:cs="Tahoma" w:hint="default"/>
    </w:rPr>
  </w:style>
  <w:style w:type="character" w:customStyle="1" w:styleId="CharChar41">
    <w:name w:val="Char Char41"/>
    <w:uiPriority w:val="99"/>
    <w:rsid w:val="00CF42AC"/>
    <w:rPr>
      <w:rFonts w:ascii="Tahoma" w:hAnsi="Tahoma" w:cs="Tahoma" w:hint="default"/>
      <w:b/>
      <w:bCs/>
    </w:rPr>
  </w:style>
  <w:style w:type="character" w:customStyle="1" w:styleId="CharChar31">
    <w:name w:val="Char Char31"/>
    <w:uiPriority w:val="99"/>
    <w:rsid w:val="00CF42AC"/>
    <w:rPr>
      <w:rFonts w:ascii="Century Gothic" w:hAnsi="Century Gothic" w:cs="Century Gothic" w:hint="default"/>
      <w:sz w:val="18"/>
      <w:szCs w:val="18"/>
    </w:rPr>
  </w:style>
  <w:style w:type="character" w:customStyle="1" w:styleId="CharChar14">
    <w:name w:val="Char Char14"/>
    <w:uiPriority w:val="99"/>
    <w:rsid w:val="00CF42AC"/>
    <w:rPr>
      <w:rFonts w:ascii="Times New Roman" w:hAnsi="Times New Roman" w:cs="Times New Roman" w:hint="default"/>
    </w:rPr>
  </w:style>
  <w:style w:type="character" w:customStyle="1" w:styleId="CharChar21">
    <w:name w:val="Char Char21"/>
    <w:uiPriority w:val="99"/>
    <w:rsid w:val="00CF42AC"/>
    <w:rPr>
      <w:rFonts w:ascii="Tahoma" w:hAnsi="Tahoma" w:cs="Tahoma" w:hint="default"/>
    </w:rPr>
  </w:style>
  <w:style w:type="character" w:customStyle="1" w:styleId="CharChar13">
    <w:name w:val="Char Char13"/>
    <w:uiPriority w:val="99"/>
    <w:rsid w:val="00CF42AC"/>
    <w:rPr>
      <w:rFonts w:ascii="Tahoma" w:hAnsi="Tahoma" w:cs="Tahoma" w:hint="default"/>
      <w:b/>
      <w:bCs/>
    </w:rPr>
  </w:style>
  <w:style w:type="character" w:customStyle="1" w:styleId="Heading7Char">
    <w:name w:val="Heading 7 Char"/>
    <w:basedOn w:val="DefaultParagraphFont"/>
    <w:link w:val="Heading7"/>
    <w:uiPriority w:val="9"/>
    <w:semiHidden/>
    <w:rsid w:val="00CF42AC"/>
    <w:rPr>
      <w:rFonts w:ascii="Calibri Light" w:eastAsia="Times New Roman" w:hAnsi="Calibri Light" w:cs="Times New Roman"/>
      <w:i/>
      <w:iCs/>
      <w:color w:val="1F4D78"/>
    </w:rPr>
  </w:style>
  <w:style w:type="character" w:customStyle="1" w:styleId="Heading7Char1">
    <w:name w:val="Heading 7 Char1"/>
    <w:basedOn w:val="DefaultParagraphFont"/>
    <w:semiHidden/>
    <w:rsid w:val="00CF42AC"/>
    <w:rPr>
      <w:rFonts w:asciiTheme="majorHAnsi" w:eastAsiaTheme="majorEastAsia" w:hAnsiTheme="majorHAnsi" w:cstheme="majorBidi"/>
      <w:i/>
      <w:iCs/>
      <w:color w:val="404040" w:themeColor="text1" w:themeTint="BF"/>
      <w:lang w:val="en-US" w:eastAsia="en-US"/>
    </w:rPr>
  </w:style>
  <w:style w:type="paragraph" w:styleId="ListParagraph">
    <w:name w:val="List Paragraph"/>
    <w:basedOn w:val="Normal"/>
    <w:uiPriority w:val="34"/>
    <w:qFormat/>
    <w:rsid w:val="000816BC"/>
    <w:pPr>
      <w:ind w:left="720"/>
      <w:contextualSpacing/>
    </w:pPr>
  </w:style>
  <w:style w:type="character" w:customStyle="1" w:styleId="2">
    <w:name w:val="Основен текст (2)_"/>
    <w:link w:val="20"/>
    <w:rsid w:val="00E802B0"/>
    <w:rPr>
      <w:rFonts w:ascii="Verdana" w:eastAsia="Verdana" w:hAnsi="Verdana" w:cs="Verdana"/>
      <w:color w:val="3A3A3A"/>
      <w:sz w:val="16"/>
      <w:szCs w:val="16"/>
    </w:rPr>
  </w:style>
  <w:style w:type="paragraph" w:customStyle="1" w:styleId="20">
    <w:name w:val="Основен текст (2)"/>
    <w:basedOn w:val="Normal"/>
    <w:link w:val="2"/>
    <w:rsid w:val="00E802B0"/>
    <w:pPr>
      <w:widowControl w:val="0"/>
      <w:overflowPunct/>
      <w:autoSpaceDE/>
      <w:autoSpaceDN/>
      <w:adjustRightInd/>
      <w:spacing w:after="110" w:line="230" w:lineRule="auto"/>
      <w:textAlignment w:val="auto"/>
    </w:pPr>
    <w:rPr>
      <w:rFonts w:ascii="Verdana" w:eastAsia="Verdana" w:hAnsi="Verdana" w:cs="Verdana"/>
      <w:color w:val="3A3A3A"/>
      <w:sz w:val="16"/>
      <w:szCs w:val="16"/>
      <w:lang w:val="bg-BG" w:eastAsia="bg-BG"/>
    </w:rPr>
  </w:style>
  <w:style w:type="character" w:customStyle="1" w:styleId="HeaderChar1">
    <w:name w:val="Header Char1"/>
    <w:aliases w:val="Header Char Char Char Char Char Char Char,Header Char Char Char Char Char,Header Char Char1,Char1 Char Char Char Char1, Char8 Char1, Char Char5, Char1 Char1"/>
    <w:uiPriority w:val="99"/>
    <w:rsid w:val="006E3EA8"/>
    <w:rPr>
      <w:rFonts w:ascii="Arial" w:hAnsi="Arial"/>
    </w:rPr>
  </w:style>
  <w:style w:type="paragraph" w:styleId="NoSpacing">
    <w:name w:val="No Spacing"/>
    <w:uiPriority w:val="1"/>
    <w:qFormat/>
    <w:rsid w:val="00381694"/>
    <w:rPr>
      <w:rFonts w:ascii="Calibri" w:eastAsia="Calibri" w:hAnsi="Calibri"/>
      <w:sz w:val="22"/>
      <w:szCs w:val="22"/>
      <w:lang w:eastAsia="en-US"/>
    </w:rPr>
  </w:style>
  <w:style w:type="paragraph" w:styleId="BodyTextIndent3">
    <w:name w:val="Body Text Indent 3"/>
    <w:basedOn w:val="Normal"/>
    <w:link w:val="BodyTextIndent3Char"/>
    <w:semiHidden/>
    <w:unhideWhenUsed/>
    <w:rsid w:val="00FE4856"/>
    <w:pPr>
      <w:spacing w:after="120"/>
      <w:ind w:left="283"/>
    </w:pPr>
    <w:rPr>
      <w:sz w:val="16"/>
      <w:szCs w:val="16"/>
    </w:rPr>
  </w:style>
  <w:style w:type="character" w:customStyle="1" w:styleId="BodyTextIndent3Char">
    <w:name w:val="Body Text Indent 3 Char"/>
    <w:basedOn w:val="DefaultParagraphFont"/>
    <w:link w:val="BodyTextIndent3"/>
    <w:semiHidden/>
    <w:rsid w:val="00FE4856"/>
    <w:rPr>
      <w:rFonts w:ascii="Arial" w:hAnsi="Arial"/>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3582">
      <w:bodyDiv w:val="1"/>
      <w:marLeft w:val="0"/>
      <w:marRight w:val="0"/>
      <w:marTop w:val="0"/>
      <w:marBottom w:val="0"/>
      <w:divBdr>
        <w:top w:val="none" w:sz="0" w:space="0" w:color="auto"/>
        <w:left w:val="none" w:sz="0" w:space="0" w:color="auto"/>
        <w:bottom w:val="none" w:sz="0" w:space="0" w:color="auto"/>
        <w:right w:val="none" w:sz="0" w:space="0" w:color="auto"/>
      </w:divBdr>
    </w:div>
    <w:div w:id="126701085">
      <w:bodyDiv w:val="1"/>
      <w:marLeft w:val="0"/>
      <w:marRight w:val="0"/>
      <w:marTop w:val="0"/>
      <w:marBottom w:val="0"/>
      <w:divBdr>
        <w:top w:val="none" w:sz="0" w:space="0" w:color="auto"/>
        <w:left w:val="none" w:sz="0" w:space="0" w:color="auto"/>
        <w:bottom w:val="none" w:sz="0" w:space="0" w:color="auto"/>
        <w:right w:val="none" w:sz="0" w:space="0" w:color="auto"/>
      </w:divBdr>
    </w:div>
    <w:div w:id="436020703">
      <w:bodyDiv w:val="1"/>
      <w:marLeft w:val="0"/>
      <w:marRight w:val="0"/>
      <w:marTop w:val="0"/>
      <w:marBottom w:val="0"/>
      <w:divBdr>
        <w:top w:val="none" w:sz="0" w:space="0" w:color="auto"/>
        <w:left w:val="none" w:sz="0" w:space="0" w:color="auto"/>
        <w:bottom w:val="none" w:sz="0" w:space="0" w:color="auto"/>
        <w:right w:val="none" w:sz="0" w:space="0" w:color="auto"/>
      </w:divBdr>
    </w:div>
    <w:div w:id="613942554">
      <w:bodyDiv w:val="1"/>
      <w:marLeft w:val="0"/>
      <w:marRight w:val="0"/>
      <w:marTop w:val="0"/>
      <w:marBottom w:val="0"/>
      <w:divBdr>
        <w:top w:val="none" w:sz="0" w:space="0" w:color="auto"/>
        <w:left w:val="none" w:sz="0" w:space="0" w:color="auto"/>
        <w:bottom w:val="none" w:sz="0" w:space="0" w:color="auto"/>
        <w:right w:val="none" w:sz="0" w:space="0" w:color="auto"/>
      </w:divBdr>
    </w:div>
    <w:div w:id="672613109">
      <w:bodyDiv w:val="1"/>
      <w:marLeft w:val="0"/>
      <w:marRight w:val="0"/>
      <w:marTop w:val="0"/>
      <w:marBottom w:val="0"/>
      <w:divBdr>
        <w:top w:val="none" w:sz="0" w:space="0" w:color="auto"/>
        <w:left w:val="none" w:sz="0" w:space="0" w:color="auto"/>
        <w:bottom w:val="none" w:sz="0" w:space="0" w:color="auto"/>
        <w:right w:val="none" w:sz="0" w:space="0" w:color="auto"/>
      </w:divBdr>
    </w:div>
    <w:div w:id="702098670">
      <w:bodyDiv w:val="1"/>
      <w:marLeft w:val="0"/>
      <w:marRight w:val="0"/>
      <w:marTop w:val="0"/>
      <w:marBottom w:val="0"/>
      <w:divBdr>
        <w:top w:val="none" w:sz="0" w:space="0" w:color="auto"/>
        <w:left w:val="none" w:sz="0" w:space="0" w:color="auto"/>
        <w:bottom w:val="none" w:sz="0" w:space="0" w:color="auto"/>
        <w:right w:val="none" w:sz="0" w:space="0" w:color="auto"/>
      </w:divBdr>
      <w:divsChild>
        <w:div w:id="1154250785">
          <w:marLeft w:val="0"/>
          <w:marRight w:val="0"/>
          <w:marTop w:val="0"/>
          <w:marBottom w:val="0"/>
          <w:divBdr>
            <w:top w:val="none" w:sz="0" w:space="0" w:color="auto"/>
            <w:left w:val="none" w:sz="0" w:space="0" w:color="auto"/>
            <w:bottom w:val="none" w:sz="0" w:space="0" w:color="auto"/>
            <w:right w:val="none" w:sz="0" w:space="0" w:color="auto"/>
          </w:divBdr>
          <w:divsChild>
            <w:div w:id="732002875">
              <w:marLeft w:val="0"/>
              <w:marRight w:val="0"/>
              <w:marTop w:val="0"/>
              <w:marBottom w:val="0"/>
              <w:divBdr>
                <w:top w:val="none" w:sz="0" w:space="0" w:color="auto"/>
                <w:left w:val="none" w:sz="0" w:space="0" w:color="auto"/>
                <w:bottom w:val="none" w:sz="0" w:space="0" w:color="auto"/>
                <w:right w:val="none" w:sz="0" w:space="0" w:color="auto"/>
              </w:divBdr>
              <w:divsChild>
                <w:div w:id="2044360076">
                  <w:marLeft w:val="0"/>
                  <w:marRight w:val="0"/>
                  <w:marTop w:val="0"/>
                  <w:marBottom w:val="0"/>
                  <w:divBdr>
                    <w:top w:val="none" w:sz="0" w:space="0" w:color="auto"/>
                    <w:left w:val="none" w:sz="0" w:space="0" w:color="auto"/>
                    <w:bottom w:val="none" w:sz="0" w:space="0" w:color="auto"/>
                    <w:right w:val="none" w:sz="0" w:space="0" w:color="auto"/>
                  </w:divBdr>
                  <w:divsChild>
                    <w:div w:id="6070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7513">
      <w:bodyDiv w:val="1"/>
      <w:marLeft w:val="0"/>
      <w:marRight w:val="0"/>
      <w:marTop w:val="0"/>
      <w:marBottom w:val="0"/>
      <w:divBdr>
        <w:top w:val="none" w:sz="0" w:space="0" w:color="auto"/>
        <w:left w:val="none" w:sz="0" w:space="0" w:color="auto"/>
        <w:bottom w:val="none" w:sz="0" w:space="0" w:color="auto"/>
        <w:right w:val="none" w:sz="0" w:space="0" w:color="auto"/>
      </w:divBdr>
    </w:div>
    <w:div w:id="800072903">
      <w:bodyDiv w:val="1"/>
      <w:marLeft w:val="0"/>
      <w:marRight w:val="0"/>
      <w:marTop w:val="0"/>
      <w:marBottom w:val="0"/>
      <w:divBdr>
        <w:top w:val="none" w:sz="0" w:space="0" w:color="auto"/>
        <w:left w:val="none" w:sz="0" w:space="0" w:color="auto"/>
        <w:bottom w:val="none" w:sz="0" w:space="0" w:color="auto"/>
        <w:right w:val="none" w:sz="0" w:space="0" w:color="auto"/>
      </w:divBdr>
    </w:div>
    <w:div w:id="806818566">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347637695">
      <w:bodyDiv w:val="1"/>
      <w:marLeft w:val="0"/>
      <w:marRight w:val="0"/>
      <w:marTop w:val="0"/>
      <w:marBottom w:val="0"/>
      <w:divBdr>
        <w:top w:val="none" w:sz="0" w:space="0" w:color="auto"/>
        <w:left w:val="none" w:sz="0" w:space="0" w:color="auto"/>
        <w:bottom w:val="none" w:sz="0" w:space="0" w:color="auto"/>
        <w:right w:val="none" w:sz="0" w:space="0" w:color="auto"/>
      </w:divBdr>
    </w:div>
    <w:div w:id="1385255796">
      <w:bodyDiv w:val="1"/>
      <w:marLeft w:val="0"/>
      <w:marRight w:val="0"/>
      <w:marTop w:val="0"/>
      <w:marBottom w:val="0"/>
      <w:divBdr>
        <w:top w:val="none" w:sz="0" w:space="0" w:color="auto"/>
        <w:left w:val="none" w:sz="0" w:space="0" w:color="auto"/>
        <w:bottom w:val="none" w:sz="0" w:space="0" w:color="auto"/>
        <w:right w:val="none" w:sz="0" w:space="0" w:color="auto"/>
      </w:divBdr>
    </w:div>
    <w:div w:id="1414008690">
      <w:bodyDiv w:val="1"/>
      <w:marLeft w:val="0"/>
      <w:marRight w:val="0"/>
      <w:marTop w:val="0"/>
      <w:marBottom w:val="0"/>
      <w:divBdr>
        <w:top w:val="none" w:sz="0" w:space="0" w:color="auto"/>
        <w:left w:val="none" w:sz="0" w:space="0" w:color="auto"/>
        <w:bottom w:val="none" w:sz="0" w:space="0" w:color="auto"/>
        <w:right w:val="none" w:sz="0" w:space="0" w:color="auto"/>
      </w:divBdr>
    </w:div>
    <w:div w:id="1440567573">
      <w:bodyDiv w:val="1"/>
      <w:marLeft w:val="0"/>
      <w:marRight w:val="0"/>
      <w:marTop w:val="0"/>
      <w:marBottom w:val="0"/>
      <w:divBdr>
        <w:top w:val="none" w:sz="0" w:space="0" w:color="auto"/>
        <w:left w:val="none" w:sz="0" w:space="0" w:color="auto"/>
        <w:bottom w:val="none" w:sz="0" w:space="0" w:color="auto"/>
        <w:right w:val="none" w:sz="0" w:space="0" w:color="auto"/>
      </w:divBdr>
    </w:div>
    <w:div w:id="1454059950">
      <w:bodyDiv w:val="1"/>
      <w:marLeft w:val="0"/>
      <w:marRight w:val="0"/>
      <w:marTop w:val="0"/>
      <w:marBottom w:val="0"/>
      <w:divBdr>
        <w:top w:val="none" w:sz="0" w:space="0" w:color="auto"/>
        <w:left w:val="none" w:sz="0" w:space="0" w:color="auto"/>
        <w:bottom w:val="none" w:sz="0" w:space="0" w:color="auto"/>
        <w:right w:val="none" w:sz="0" w:space="0" w:color="auto"/>
      </w:divBdr>
    </w:div>
    <w:div w:id="1455247331">
      <w:bodyDiv w:val="1"/>
      <w:marLeft w:val="0"/>
      <w:marRight w:val="0"/>
      <w:marTop w:val="0"/>
      <w:marBottom w:val="0"/>
      <w:divBdr>
        <w:top w:val="none" w:sz="0" w:space="0" w:color="auto"/>
        <w:left w:val="none" w:sz="0" w:space="0" w:color="auto"/>
        <w:bottom w:val="none" w:sz="0" w:space="0" w:color="auto"/>
        <w:right w:val="none" w:sz="0" w:space="0" w:color="auto"/>
      </w:divBdr>
    </w:div>
    <w:div w:id="1518156291">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808352162">
      <w:bodyDiv w:val="1"/>
      <w:marLeft w:val="0"/>
      <w:marRight w:val="0"/>
      <w:marTop w:val="0"/>
      <w:marBottom w:val="0"/>
      <w:divBdr>
        <w:top w:val="none" w:sz="0" w:space="0" w:color="auto"/>
        <w:left w:val="none" w:sz="0" w:space="0" w:color="auto"/>
        <w:bottom w:val="none" w:sz="0" w:space="0" w:color="auto"/>
        <w:right w:val="none" w:sz="0" w:space="0" w:color="auto"/>
      </w:divBdr>
    </w:div>
    <w:div w:id="1899511715">
      <w:bodyDiv w:val="1"/>
      <w:marLeft w:val="0"/>
      <w:marRight w:val="0"/>
      <w:marTop w:val="0"/>
      <w:marBottom w:val="0"/>
      <w:divBdr>
        <w:top w:val="none" w:sz="0" w:space="0" w:color="auto"/>
        <w:left w:val="none" w:sz="0" w:space="0" w:color="auto"/>
        <w:bottom w:val="none" w:sz="0" w:space="0" w:color="auto"/>
        <w:right w:val="none" w:sz="0" w:space="0" w:color="auto"/>
      </w:divBdr>
    </w:div>
    <w:div w:id="196970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office@nab-bas.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DCDCF-CAE5-40E5-B5F8-644EA3176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ДО</vt:lpstr>
    </vt:vector>
  </TitlesOfParts>
  <Company>Ministry of Industry</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Daniela Draganova</cp:lastModifiedBy>
  <cp:revision>264</cp:revision>
  <cp:lastPrinted>2025-06-19T13:56:00Z</cp:lastPrinted>
  <dcterms:created xsi:type="dcterms:W3CDTF">2020-12-21T14:49:00Z</dcterms:created>
  <dcterms:modified xsi:type="dcterms:W3CDTF">2025-10-08T10:44:00Z</dcterms:modified>
</cp:coreProperties>
</file>