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81A3F" w14:textId="0F5E807B" w:rsidR="00D76FC2" w:rsidRPr="001971D9" w:rsidRDefault="001971D9" w:rsidP="000A064B">
      <w:pPr>
        <w:overflowPunct/>
        <w:autoSpaceDE/>
        <w:autoSpaceDN/>
        <w:adjustRightInd/>
        <w:spacing w:line="360" w:lineRule="auto"/>
        <w:jc w:val="center"/>
        <w:textAlignment w:val="auto"/>
        <w:rPr>
          <w:rFonts w:ascii="Verdana" w:eastAsia="Calibri" w:hAnsi="Verdana"/>
          <w:b/>
          <w:iCs/>
          <w:lang w:val="bg-BG"/>
        </w:rPr>
      </w:pPr>
      <w:r>
        <w:rPr>
          <w:rFonts w:ascii="Verdana" w:hAnsi="Verdana"/>
          <w:b/>
        </w:rPr>
        <w:t xml:space="preserve">SCOPE 101 </w:t>
      </w:r>
      <w:r>
        <w:rPr>
          <w:rFonts w:ascii="Verdana" w:hAnsi="Verdana"/>
          <w:b/>
          <w:lang w:val="bg-BG"/>
        </w:rPr>
        <w:t>ЛИ</w:t>
      </w:r>
    </w:p>
    <w:p w14:paraId="4FC8249D" w14:textId="62B19223" w:rsidR="003B4DA2" w:rsidRPr="0023629D" w:rsidRDefault="00D76FC2" w:rsidP="000A064B">
      <w:pPr>
        <w:overflowPunct/>
        <w:autoSpaceDE/>
        <w:autoSpaceDN/>
        <w:adjustRightInd/>
        <w:spacing w:line="360" w:lineRule="auto"/>
        <w:jc w:val="center"/>
        <w:textAlignment w:val="auto"/>
        <w:rPr>
          <w:rFonts w:ascii="Verdana" w:eastAsia="Calibri" w:hAnsi="Verdana"/>
          <w:b/>
          <w:iCs/>
        </w:rPr>
      </w:pPr>
      <w:r w:rsidRPr="0023629D">
        <w:rPr>
          <w:rFonts w:ascii="Verdana" w:eastAsia="Calibri" w:hAnsi="Verdana"/>
          <w:b/>
          <w:iCs/>
        </w:rPr>
        <w:t xml:space="preserve">Sofia, </w:t>
      </w:r>
      <w:r w:rsidR="00313843">
        <w:rPr>
          <w:rFonts w:ascii="Verdana" w:eastAsia="Calibri" w:hAnsi="Verdana"/>
          <w:b/>
          <w:iCs/>
        </w:rPr>
        <w:t>08</w:t>
      </w:r>
      <w:r w:rsidRPr="0023629D">
        <w:rPr>
          <w:rFonts w:ascii="Verdana" w:eastAsia="Calibri" w:hAnsi="Verdana"/>
          <w:b/>
          <w:iCs/>
        </w:rPr>
        <w:t>.</w:t>
      </w:r>
      <w:r w:rsidR="00261064">
        <w:rPr>
          <w:rFonts w:ascii="Verdana" w:eastAsia="Calibri" w:hAnsi="Verdana"/>
          <w:b/>
          <w:iCs/>
        </w:rPr>
        <w:t>0</w:t>
      </w:r>
      <w:r w:rsidR="00313843">
        <w:rPr>
          <w:rFonts w:ascii="Verdana" w:eastAsia="Calibri" w:hAnsi="Verdana"/>
          <w:b/>
          <w:iCs/>
        </w:rPr>
        <w:t>7</w:t>
      </w:r>
      <w:r w:rsidRPr="0023629D">
        <w:rPr>
          <w:rFonts w:ascii="Verdana" w:eastAsia="Calibri" w:hAnsi="Verdana"/>
          <w:b/>
          <w:iCs/>
        </w:rPr>
        <w:t>.202</w:t>
      </w:r>
      <w:r w:rsidR="00313843">
        <w:rPr>
          <w:rFonts w:ascii="Verdana" w:eastAsia="Calibri" w:hAnsi="Verdana"/>
          <w:b/>
          <w:iCs/>
        </w:rPr>
        <w:t>5</w:t>
      </w:r>
    </w:p>
    <w:p w14:paraId="638D6465" w14:textId="1CF9F669" w:rsidR="007D6E05" w:rsidRDefault="00C909A6" w:rsidP="000A064B">
      <w:pPr>
        <w:spacing w:line="288" w:lineRule="atLeast"/>
        <w:ind w:left="142" w:right="236"/>
        <w:jc w:val="center"/>
        <w:rPr>
          <w:rFonts w:ascii="Verdana" w:hAnsi="Verdana" w:cs="Calibri"/>
          <w:b/>
          <w:color w:val="3D4346"/>
        </w:rPr>
      </w:pPr>
      <w:r w:rsidRPr="00BA0386">
        <w:rPr>
          <w:rFonts w:ascii="Verdana" w:hAnsi="Verdana" w:cs="Calibri"/>
          <w:b/>
          <w:color w:val="2B2F31"/>
        </w:rPr>
        <w:t xml:space="preserve">CENTER FOR TESTING AND EUROPEAN CERTIFICATION </w:t>
      </w:r>
      <w:r w:rsidRPr="00BA0386">
        <w:rPr>
          <w:rFonts w:ascii="Verdana" w:hAnsi="Verdana" w:cs="Calibri"/>
          <w:b/>
          <w:color w:val="3D4346"/>
        </w:rPr>
        <w:t>EOOD</w:t>
      </w:r>
    </w:p>
    <w:p w14:paraId="459ABEB2" w14:textId="77777777" w:rsidR="00C909A6" w:rsidRPr="00BA0386" w:rsidRDefault="00C909A6" w:rsidP="000A064B">
      <w:pPr>
        <w:spacing w:line="288" w:lineRule="atLeast"/>
        <w:ind w:left="142" w:right="236"/>
        <w:jc w:val="center"/>
        <w:rPr>
          <w:rFonts w:ascii="Verdana" w:hAnsi="Verdana" w:cs="Calibri"/>
          <w:b/>
          <w:color w:val="2B2F31"/>
        </w:rPr>
      </w:pPr>
      <w:r w:rsidRPr="00BA0386">
        <w:rPr>
          <w:rFonts w:ascii="Verdana" w:hAnsi="Verdana" w:cs="Calibri"/>
          <w:b/>
          <w:color w:val="2B2F31"/>
        </w:rPr>
        <w:t xml:space="preserve">LABORATORY FOR TESTING MACHINES, </w:t>
      </w:r>
      <w:r w:rsidRPr="00BA0386">
        <w:rPr>
          <w:rFonts w:ascii="Verdana" w:hAnsi="Verdana" w:cs="Calibri"/>
          <w:b/>
          <w:color w:val="3D4346"/>
        </w:rPr>
        <w:t xml:space="preserve">EQUIPMENT </w:t>
      </w:r>
      <w:r w:rsidRPr="00BA0386">
        <w:rPr>
          <w:rFonts w:ascii="Verdana" w:hAnsi="Verdana" w:cs="Calibri"/>
          <w:b/>
          <w:color w:val="2B2F31"/>
        </w:rPr>
        <w:t xml:space="preserve">AND DEVICES </w:t>
      </w:r>
    </w:p>
    <w:p w14:paraId="493CCD05" w14:textId="77777777" w:rsidR="007D6E05" w:rsidRPr="00BA0386" w:rsidRDefault="007D6E05" w:rsidP="000A064B">
      <w:pPr>
        <w:ind w:left="142" w:right="236"/>
        <w:rPr>
          <w:rFonts w:ascii="Verdana" w:hAnsi="Verdana" w:cs="Calibri"/>
          <w:color w:val="000000"/>
        </w:rPr>
      </w:pPr>
    </w:p>
    <w:p w14:paraId="019D7674" w14:textId="5A2BFFAC" w:rsidR="00C909A6" w:rsidRPr="00E94EC9" w:rsidRDefault="00C909A6" w:rsidP="000A064B">
      <w:pPr>
        <w:ind w:left="142" w:right="236"/>
        <w:jc w:val="center"/>
        <w:rPr>
          <w:rFonts w:ascii="Verdana" w:hAnsi="Verdana"/>
        </w:rPr>
      </w:pPr>
      <w:r w:rsidRPr="00E94EC9">
        <w:rPr>
          <w:rFonts w:ascii="Verdana" w:hAnsi="Verdana"/>
          <w:b/>
        </w:rPr>
        <w:t>Management address</w:t>
      </w:r>
      <w:r w:rsidRPr="00E94EC9">
        <w:rPr>
          <w:rFonts w:ascii="Verdana" w:hAnsi="Verdana"/>
        </w:rPr>
        <w:t xml:space="preserve">: </w:t>
      </w:r>
      <w:r w:rsidRPr="00E94EC9">
        <w:rPr>
          <w:rFonts w:ascii="Verdana" w:hAnsi="Verdana" w:cs="Calibri"/>
        </w:rPr>
        <w:t xml:space="preserve">6000 Stara Zagora, </w:t>
      </w:r>
      <w:proofErr w:type="spellStart"/>
      <w:r w:rsidRPr="00E94EC9">
        <w:rPr>
          <w:rFonts w:ascii="Verdana" w:hAnsi="Verdana" w:cs="Calibri"/>
        </w:rPr>
        <w:t>Industrialen</w:t>
      </w:r>
      <w:proofErr w:type="spellEnd"/>
      <w:r w:rsidRPr="00E94EC9">
        <w:rPr>
          <w:rFonts w:ascii="Verdana" w:hAnsi="Verdana" w:cs="Calibri"/>
        </w:rPr>
        <w:t xml:space="preserve"> </w:t>
      </w:r>
      <w:r w:rsidRPr="00E94EC9">
        <w:rPr>
          <w:rFonts w:ascii="Verdana" w:hAnsi="Verdana" w:cstheme="minorHAnsi"/>
        </w:rPr>
        <w:t>Quarter</w:t>
      </w:r>
      <w:r w:rsidRPr="00E94EC9">
        <w:rPr>
          <w:rFonts w:ascii="Verdana" w:hAnsi="Verdana" w:cs="Calibri"/>
        </w:rPr>
        <w:t xml:space="preserve">, 2, </w:t>
      </w:r>
      <w:proofErr w:type="spellStart"/>
      <w:r w:rsidRPr="00E94EC9">
        <w:rPr>
          <w:rFonts w:ascii="Verdana" w:hAnsi="Verdana" w:cs="Calibri"/>
        </w:rPr>
        <w:t>Industrialna</w:t>
      </w:r>
      <w:proofErr w:type="spellEnd"/>
      <w:r w:rsidRPr="00E94EC9">
        <w:rPr>
          <w:rFonts w:ascii="Verdana" w:hAnsi="Verdana" w:cs="Calibri"/>
        </w:rPr>
        <w:t xml:space="preserve"> Str.</w:t>
      </w:r>
    </w:p>
    <w:p w14:paraId="63BD6DF8" w14:textId="5967A5D5" w:rsidR="007D6E05" w:rsidRDefault="00C909A6" w:rsidP="000A064B">
      <w:pPr>
        <w:ind w:left="142" w:right="236"/>
        <w:jc w:val="center"/>
        <w:rPr>
          <w:rFonts w:ascii="Verdana" w:hAnsi="Verdana" w:cs="Calibri"/>
        </w:rPr>
      </w:pPr>
      <w:r w:rsidRPr="00E94EC9">
        <w:rPr>
          <w:rFonts w:ascii="Verdana" w:hAnsi="Verdana"/>
          <w:b/>
        </w:rPr>
        <w:t>Laboratory address</w:t>
      </w:r>
      <w:r w:rsidRPr="00E94EC9">
        <w:rPr>
          <w:rFonts w:ascii="Verdana" w:hAnsi="Verdana"/>
        </w:rPr>
        <w:t xml:space="preserve">: </w:t>
      </w:r>
      <w:r w:rsidRPr="00E94EC9">
        <w:rPr>
          <w:rFonts w:ascii="Verdana" w:hAnsi="Verdana" w:cs="Calibri"/>
        </w:rPr>
        <w:t xml:space="preserve">6000 Stara Zagora, </w:t>
      </w:r>
      <w:proofErr w:type="spellStart"/>
      <w:r w:rsidRPr="00E94EC9">
        <w:rPr>
          <w:rFonts w:ascii="Verdana" w:hAnsi="Verdana" w:cs="Calibri"/>
        </w:rPr>
        <w:t>Industrialen</w:t>
      </w:r>
      <w:proofErr w:type="spellEnd"/>
      <w:r w:rsidRPr="00E94EC9">
        <w:rPr>
          <w:rFonts w:ascii="Verdana" w:hAnsi="Verdana" w:cs="Calibri"/>
        </w:rPr>
        <w:t xml:space="preserve"> </w:t>
      </w:r>
      <w:r w:rsidRPr="00E94EC9">
        <w:rPr>
          <w:rFonts w:ascii="Verdana" w:hAnsi="Verdana" w:cstheme="minorHAnsi"/>
        </w:rPr>
        <w:t>Quarter</w:t>
      </w:r>
      <w:r w:rsidRPr="00E94EC9">
        <w:rPr>
          <w:rFonts w:ascii="Verdana" w:hAnsi="Verdana" w:cs="Calibri"/>
        </w:rPr>
        <w:t xml:space="preserve">, 2, </w:t>
      </w:r>
      <w:proofErr w:type="spellStart"/>
      <w:r w:rsidRPr="00E94EC9">
        <w:rPr>
          <w:rFonts w:ascii="Verdana" w:hAnsi="Verdana" w:cs="Calibri"/>
        </w:rPr>
        <w:t>Industrialna</w:t>
      </w:r>
      <w:proofErr w:type="spellEnd"/>
      <w:r w:rsidRPr="00E94EC9">
        <w:rPr>
          <w:rFonts w:ascii="Verdana" w:hAnsi="Verdana" w:cs="Calibri"/>
        </w:rPr>
        <w:t xml:space="preserve"> Str.</w:t>
      </w:r>
    </w:p>
    <w:p w14:paraId="7851B6BD" w14:textId="77777777" w:rsidR="00C909A6" w:rsidRPr="00754DF0" w:rsidRDefault="00C909A6" w:rsidP="000A064B">
      <w:pPr>
        <w:ind w:left="142" w:right="236"/>
        <w:rPr>
          <w:rFonts w:ascii="Verdana" w:hAnsi="Verdana"/>
        </w:rPr>
      </w:pPr>
    </w:p>
    <w:p w14:paraId="7530A1CD" w14:textId="0F5379AA" w:rsidR="000620CB" w:rsidRDefault="00CD52E1" w:rsidP="000A064B">
      <w:pPr>
        <w:pStyle w:val="Footer"/>
        <w:ind w:left="142" w:right="236"/>
        <w:rPr>
          <w:rFonts w:ascii="Verdana" w:hAnsi="Verdana"/>
          <w:b/>
        </w:rPr>
      </w:pPr>
      <w:r w:rsidRPr="0023629D">
        <w:rPr>
          <w:rFonts w:ascii="Verdana" w:hAnsi="Verdana"/>
          <w:b/>
        </w:rPr>
        <w:t>To perform testing of:</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835"/>
        <w:gridCol w:w="3827"/>
      </w:tblGrid>
      <w:tr w:rsidR="00E44E4C" w:rsidRPr="00E44E4C" w14:paraId="64CA5DF4" w14:textId="77777777" w:rsidTr="000A064B">
        <w:trPr>
          <w:tblHeader/>
        </w:trPr>
        <w:tc>
          <w:tcPr>
            <w:tcW w:w="9214" w:type="dxa"/>
            <w:gridSpan w:val="4"/>
            <w:tcBorders>
              <w:top w:val="single" w:sz="4" w:space="0" w:color="auto"/>
              <w:left w:val="single" w:sz="4" w:space="0" w:color="auto"/>
              <w:right w:val="single" w:sz="4" w:space="0" w:color="auto"/>
            </w:tcBorders>
            <w:tcMar>
              <w:top w:w="0" w:type="dxa"/>
              <w:left w:w="85" w:type="dxa"/>
              <w:right w:w="85" w:type="dxa"/>
            </w:tcMar>
          </w:tcPr>
          <w:p w14:paraId="4FA76B40" w14:textId="23BCCC79" w:rsidR="00E44E4C" w:rsidRPr="00E44E4C" w:rsidRDefault="00E44E4C" w:rsidP="000A064B">
            <w:pPr>
              <w:ind w:right="-111"/>
              <w:rPr>
                <w:rFonts w:ascii="Verdana" w:hAnsi="Verdana" w:cstheme="minorHAnsi"/>
                <w:lang w:val="de-DE"/>
              </w:rPr>
            </w:pPr>
            <w:r w:rsidRPr="00E44E4C">
              <w:rPr>
                <w:rFonts w:ascii="Verdana" w:eastAsia="Calibri" w:hAnsi="Verdana" w:cstheme="minorHAnsi"/>
                <w:b/>
                <w:bCs/>
              </w:rPr>
              <w:t>Type of</w:t>
            </w:r>
            <w:r w:rsidRPr="00E44E4C">
              <w:rPr>
                <w:rFonts w:ascii="Verdana" w:hAnsi="Verdana" w:cstheme="minorHAnsi"/>
                <w:b/>
                <w:bCs/>
              </w:rPr>
              <w:t xml:space="preserve"> </w:t>
            </w:r>
            <w:r>
              <w:rPr>
                <w:rFonts w:ascii="Verdana" w:hAnsi="Verdana" w:cstheme="minorHAnsi"/>
                <w:b/>
                <w:bCs/>
              </w:rPr>
              <w:t xml:space="preserve">the </w:t>
            </w:r>
            <w:r w:rsidRPr="00E44E4C">
              <w:rPr>
                <w:rFonts w:ascii="Verdana" w:eastAsia="Calibri" w:hAnsi="Verdana" w:cstheme="minorHAnsi"/>
                <w:b/>
                <w:bCs/>
              </w:rPr>
              <w:t>scope:</w:t>
            </w:r>
            <w:r w:rsidRPr="00E44E4C">
              <w:rPr>
                <w:rFonts w:ascii="Verdana" w:eastAsia="Calibri" w:hAnsi="Verdana" w:cstheme="minorHAnsi"/>
              </w:rPr>
              <w:t xml:space="preserve"> </w:t>
            </w:r>
            <w:r w:rsidRPr="00E44E4C">
              <w:rPr>
                <w:rFonts w:ascii="Verdana" w:eastAsia="Calibri" w:hAnsi="Verdana" w:cstheme="minorHAnsi"/>
                <w:i/>
              </w:rPr>
              <w:t>flexible</w:t>
            </w:r>
          </w:p>
        </w:tc>
      </w:tr>
      <w:tr w:rsidR="00E44E4C" w:rsidRPr="00E44E4C" w14:paraId="4AE39E45" w14:textId="77777777" w:rsidTr="00C46879">
        <w:trPr>
          <w:tblHeader/>
        </w:trPr>
        <w:tc>
          <w:tcPr>
            <w:tcW w:w="567" w:type="dxa"/>
            <w:tcBorders>
              <w:top w:val="single" w:sz="4" w:space="0" w:color="auto"/>
              <w:left w:val="single" w:sz="4" w:space="0" w:color="auto"/>
              <w:right w:val="single" w:sz="4" w:space="0" w:color="auto"/>
            </w:tcBorders>
            <w:tcMar>
              <w:top w:w="0" w:type="dxa"/>
              <w:left w:w="85" w:type="dxa"/>
              <w:right w:w="85" w:type="dxa"/>
            </w:tcMar>
            <w:vAlign w:val="center"/>
          </w:tcPr>
          <w:p w14:paraId="4283331B" w14:textId="7A722C93" w:rsidR="00E44E4C" w:rsidRPr="00E44E4C" w:rsidRDefault="00E44E4C" w:rsidP="000A064B">
            <w:pPr>
              <w:ind w:right="-111"/>
              <w:jc w:val="center"/>
              <w:rPr>
                <w:rFonts w:ascii="Verdana" w:hAnsi="Verdana" w:cstheme="minorHAnsi"/>
                <w:b/>
              </w:rPr>
            </w:pPr>
            <w:r w:rsidRPr="00E44E4C">
              <w:rPr>
                <w:rFonts w:ascii="Verdana" w:hAnsi="Verdana"/>
                <w:b/>
              </w:rPr>
              <w:t>№</w:t>
            </w:r>
          </w:p>
        </w:tc>
        <w:tc>
          <w:tcPr>
            <w:tcW w:w="1985" w:type="dxa"/>
            <w:tcBorders>
              <w:top w:val="single" w:sz="4" w:space="0" w:color="auto"/>
              <w:left w:val="single" w:sz="4" w:space="0" w:color="auto"/>
              <w:right w:val="single" w:sz="4" w:space="0" w:color="auto"/>
            </w:tcBorders>
            <w:tcMar>
              <w:top w:w="0" w:type="dxa"/>
              <w:left w:w="85" w:type="dxa"/>
              <w:right w:w="85" w:type="dxa"/>
            </w:tcMar>
            <w:vAlign w:val="center"/>
          </w:tcPr>
          <w:p w14:paraId="3E4C6801" w14:textId="6C83BD91" w:rsidR="00E44E4C" w:rsidRPr="00E44E4C" w:rsidRDefault="00E44E4C" w:rsidP="000A064B">
            <w:pPr>
              <w:ind w:right="-111"/>
              <w:jc w:val="center"/>
              <w:rPr>
                <w:rFonts w:ascii="Verdana" w:hAnsi="Verdana" w:cstheme="minorHAnsi"/>
                <w:b/>
              </w:rPr>
            </w:pPr>
            <w:r w:rsidRPr="00E44E4C">
              <w:rPr>
                <w:rFonts w:ascii="Verdana" w:hAnsi="Verdana"/>
                <w:b/>
              </w:rPr>
              <w:t>Tested Products</w:t>
            </w:r>
          </w:p>
        </w:tc>
        <w:tc>
          <w:tcPr>
            <w:tcW w:w="2835" w:type="dxa"/>
            <w:tcBorders>
              <w:top w:val="single" w:sz="4" w:space="0" w:color="auto"/>
              <w:left w:val="single" w:sz="4" w:space="0" w:color="auto"/>
              <w:right w:val="single" w:sz="4" w:space="0" w:color="auto"/>
            </w:tcBorders>
            <w:tcMar>
              <w:top w:w="0" w:type="dxa"/>
              <w:left w:w="85" w:type="dxa"/>
              <w:right w:w="85" w:type="dxa"/>
            </w:tcMar>
            <w:vAlign w:val="center"/>
          </w:tcPr>
          <w:p w14:paraId="143EB5FF" w14:textId="15D6B248" w:rsidR="00E44E4C" w:rsidRPr="00E44E4C" w:rsidRDefault="00E44E4C" w:rsidP="000A064B">
            <w:pPr>
              <w:ind w:right="-111"/>
              <w:jc w:val="center"/>
              <w:rPr>
                <w:rFonts w:ascii="Verdana" w:hAnsi="Verdana" w:cstheme="minorHAnsi"/>
                <w:b/>
              </w:rPr>
            </w:pPr>
            <w:r w:rsidRPr="00E44E4C">
              <w:rPr>
                <w:rFonts w:ascii="Verdana" w:hAnsi="Verdana"/>
                <w:b/>
              </w:rPr>
              <w:t>Type of Test/Characteristic</w:t>
            </w:r>
          </w:p>
        </w:tc>
        <w:tc>
          <w:tcPr>
            <w:tcW w:w="3827" w:type="dxa"/>
            <w:tcBorders>
              <w:top w:val="single" w:sz="4" w:space="0" w:color="auto"/>
              <w:left w:val="single" w:sz="4" w:space="0" w:color="auto"/>
              <w:right w:val="single" w:sz="4" w:space="0" w:color="auto"/>
            </w:tcBorders>
            <w:tcMar>
              <w:top w:w="0" w:type="dxa"/>
              <w:left w:w="85" w:type="dxa"/>
              <w:right w:w="85" w:type="dxa"/>
            </w:tcMar>
            <w:vAlign w:val="center"/>
          </w:tcPr>
          <w:p w14:paraId="649BDEFF" w14:textId="77777777" w:rsidR="00E44E4C" w:rsidRPr="00E44E4C" w:rsidRDefault="00E44E4C" w:rsidP="000A064B">
            <w:pPr>
              <w:pStyle w:val="PlainText"/>
              <w:ind w:right="-41"/>
              <w:jc w:val="center"/>
              <w:rPr>
                <w:rFonts w:ascii="Verdana" w:hAnsi="Verdana"/>
                <w:lang w:eastAsia="zh-CN"/>
              </w:rPr>
            </w:pPr>
            <w:r w:rsidRPr="00E44E4C">
              <w:rPr>
                <w:rFonts w:ascii="Verdana" w:hAnsi="Verdana"/>
                <w:b/>
                <w:lang w:val="en-US"/>
              </w:rPr>
              <w:t>Testing methods</w:t>
            </w:r>
          </w:p>
          <w:p w14:paraId="44D8C3FD" w14:textId="4AC6BF3E" w:rsidR="00E44E4C" w:rsidRPr="00E44E4C" w:rsidRDefault="00E44E4C" w:rsidP="000A064B">
            <w:pPr>
              <w:ind w:right="-111"/>
              <w:jc w:val="center"/>
              <w:rPr>
                <w:rFonts w:ascii="Verdana" w:hAnsi="Verdana" w:cstheme="minorHAnsi"/>
                <w:b/>
              </w:rPr>
            </w:pPr>
            <w:r w:rsidRPr="00E44E4C">
              <w:rPr>
                <w:rFonts w:ascii="Verdana" w:hAnsi="Verdana"/>
                <w:b/>
              </w:rPr>
              <w:t>(standard / validated method)</w:t>
            </w:r>
          </w:p>
        </w:tc>
      </w:tr>
      <w:tr w:rsidR="00E44E4C" w:rsidRPr="00E44E4C" w14:paraId="10FD815C" w14:textId="77777777" w:rsidTr="00C46879">
        <w:trPr>
          <w:tblHeader/>
        </w:trPr>
        <w:tc>
          <w:tcPr>
            <w:tcW w:w="567" w:type="dxa"/>
            <w:tcBorders>
              <w:top w:val="single" w:sz="4" w:space="0" w:color="auto"/>
              <w:left w:val="single" w:sz="4" w:space="0" w:color="auto"/>
              <w:right w:val="single" w:sz="4" w:space="0" w:color="auto"/>
            </w:tcBorders>
            <w:tcMar>
              <w:top w:w="0" w:type="dxa"/>
              <w:left w:w="85" w:type="dxa"/>
              <w:right w:w="85" w:type="dxa"/>
            </w:tcMar>
            <w:vAlign w:val="center"/>
          </w:tcPr>
          <w:p w14:paraId="193BA359" w14:textId="77777777" w:rsidR="00E44E4C" w:rsidRPr="00E44E4C" w:rsidRDefault="00E44E4C" w:rsidP="000A064B">
            <w:pPr>
              <w:jc w:val="center"/>
              <w:rPr>
                <w:rFonts w:ascii="Verdana" w:hAnsi="Verdana" w:cstheme="minorHAnsi"/>
                <w:bCs/>
              </w:rPr>
            </w:pPr>
            <w:r w:rsidRPr="00E44E4C">
              <w:rPr>
                <w:rFonts w:ascii="Verdana" w:hAnsi="Verdana" w:cstheme="minorHAnsi"/>
                <w:bCs/>
              </w:rPr>
              <w:t>1</w:t>
            </w:r>
          </w:p>
        </w:tc>
        <w:tc>
          <w:tcPr>
            <w:tcW w:w="1985" w:type="dxa"/>
            <w:tcBorders>
              <w:top w:val="single" w:sz="4" w:space="0" w:color="auto"/>
              <w:left w:val="single" w:sz="4" w:space="0" w:color="auto"/>
              <w:right w:val="single" w:sz="4" w:space="0" w:color="auto"/>
            </w:tcBorders>
            <w:tcMar>
              <w:top w:w="0" w:type="dxa"/>
              <w:left w:w="85" w:type="dxa"/>
              <w:right w:w="85" w:type="dxa"/>
            </w:tcMar>
            <w:vAlign w:val="center"/>
          </w:tcPr>
          <w:p w14:paraId="1FF63E7D" w14:textId="77777777" w:rsidR="00E44E4C" w:rsidRPr="00E44E4C" w:rsidRDefault="00E44E4C" w:rsidP="000A064B">
            <w:pPr>
              <w:jc w:val="center"/>
              <w:rPr>
                <w:rFonts w:ascii="Verdana" w:hAnsi="Verdana" w:cstheme="minorHAnsi"/>
                <w:bCs/>
              </w:rPr>
            </w:pPr>
            <w:r w:rsidRPr="00E44E4C">
              <w:rPr>
                <w:rFonts w:ascii="Verdana" w:hAnsi="Verdana" w:cstheme="minorHAnsi"/>
                <w:bCs/>
              </w:rPr>
              <w:t>2</w:t>
            </w:r>
          </w:p>
        </w:tc>
        <w:tc>
          <w:tcPr>
            <w:tcW w:w="2835" w:type="dxa"/>
            <w:tcBorders>
              <w:top w:val="single" w:sz="4" w:space="0" w:color="auto"/>
              <w:left w:val="single" w:sz="4" w:space="0" w:color="auto"/>
              <w:right w:val="single" w:sz="4" w:space="0" w:color="auto"/>
            </w:tcBorders>
            <w:tcMar>
              <w:top w:w="0" w:type="dxa"/>
              <w:left w:w="85" w:type="dxa"/>
              <w:right w:w="85" w:type="dxa"/>
            </w:tcMar>
            <w:vAlign w:val="center"/>
          </w:tcPr>
          <w:p w14:paraId="44C7FAE1" w14:textId="77777777" w:rsidR="00E44E4C" w:rsidRPr="00E44E4C" w:rsidRDefault="00E44E4C" w:rsidP="000A064B">
            <w:pPr>
              <w:jc w:val="center"/>
              <w:rPr>
                <w:rFonts w:ascii="Verdana" w:hAnsi="Verdana" w:cstheme="minorHAnsi"/>
                <w:bCs/>
              </w:rPr>
            </w:pPr>
            <w:r w:rsidRPr="00E44E4C">
              <w:rPr>
                <w:rFonts w:ascii="Verdana" w:hAnsi="Verdana" w:cstheme="minorHAnsi"/>
                <w:bCs/>
              </w:rPr>
              <w:t>3</w:t>
            </w:r>
          </w:p>
        </w:tc>
        <w:tc>
          <w:tcPr>
            <w:tcW w:w="3827" w:type="dxa"/>
            <w:tcBorders>
              <w:top w:val="single" w:sz="4" w:space="0" w:color="auto"/>
              <w:left w:val="single" w:sz="4" w:space="0" w:color="auto"/>
              <w:right w:val="single" w:sz="4" w:space="0" w:color="auto"/>
            </w:tcBorders>
            <w:tcMar>
              <w:top w:w="0" w:type="dxa"/>
              <w:left w:w="85" w:type="dxa"/>
              <w:right w:w="85" w:type="dxa"/>
            </w:tcMar>
            <w:vAlign w:val="center"/>
          </w:tcPr>
          <w:p w14:paraId="46F06FCA" w14:textId="77777777" w:rsidR="00E44E4C" w:rsidRPr="00E44E4C" w:rsidRDefault="00E44E4C" w:rsidP="000A064B">
            <w:pPr>
              <w:ind w:right="-111"/>
              <w:jc w:val="center"/>
              <w:rPr>
                <w:rFonts w:ascii="Verdana" w:hAnsi="Verdana" w:cstheme="minorHAnsi"/>
                <w:bCs/>
                <w:lang w:val="de-DE"/>
              </w:rPr>
            </w:pPr>
            <w:r w:rsidRPr="00E44E4C">
              <w:rPr>
                <w:rFonts w:ascii="Verdana" w:hAnsi="Verdana" w:cstheme="minorHAnsi"/>
                <w:bCs/>
                <w:lang w:val="de-DE"/>
              </w:rPr>
              <w:t>5</w:t>
            </w:r>
          </w:p>
        </w:tc>
      </w:tr>
      <w:tr w:rsidR="00E44E4C" w:rsidRPr="00E44E4C" w14:paraId="1C04A64D" w14:textId="77777777" w:rsidTr="00C46879">
        <w:tc>
          <w:tcPr>
            <w:tcW w:w="567" w:type="dxa"/>
            <w:vMerge w:val="restart"/>
            <w:tcBorders>
              <w:top w:val="single" w:sz="4" w:space="0" w:color="auto"/>
              <w:left w:val="single" w:sz="4" w:space="0" w:color="auto"/>
              <w:right w:val="single" w:sz="4" w:space="0" w:color="auto"/>
            </w:tcBorders>
            <w:tcMar>
              <w:top w:w="28" w:type="dxa"/>
              <w:left w:w="85" w:type="dxa"/>
              <w:right w:w="85" w:type="dxa"/>
            </w:tcMar>
          </w:tcPr>
          <w:p w14:paraId="68586C4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1.</w:t>
            </w:r>
          </w:p>
        </w:tc>
        <w:tc>
          <w:tcPr>
            <w:tcW w:w="1985" w:type="dxa"/>
            <w:vMerge w:val="restart"/>
            <w:tcBorders>
              <w:top w:val="single" w:sz="4" w:space="0" w:color="auto"/>
              <w:left w:val="single" w:sz="4" w:space="0" w:color="auto"/>
              <w:right w:val="single" w:sz="4" w:space="0" w:color="auto"/>
            </w:tcBorders>
            <w:tcMar>
              <w:top w:w="28" w:type="dxa"/>
              <w:left w:w="85" w:type="dxa"/>
              <w:right w:w="85" w:type="dxa"/>
            </w:tcMar>
          </w:tcPr>
          <w:p w14:paraId="233DDE8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Machinery, equipment and devices</w:t>
            </w:r>
          </w:p>
          <w:p w14:paraId="178F47A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Hand and portable instruments (tools)</w:t>
            </w:r>
          </w:p>
        </w:tc>
        <w:tc>
          <w:tcPr>
            <w:tcW w:w="2835" w:type="dxa"/>
            <w:tcBorders>
              <w:top w:val="single" w:sz="4" w:space="0" w:color="auto"/>
              <w:left w:val="single" w:sz="4" w:space="0" w:color="auto"/>
              <w:right w:val="single" w:sz="4" w:space="0" w:color="auto"/>
            </w:tcBorders>
            <w:tcMar>
              <w:top w:w="28" w:type="dxa"/>
              <w:left w:w="85" w:type="dxa"/>
              <w:right w:w="85" w:type="dxa"/>
            </w:tcMar>
          </w:tcPr>
          <w:p w14:paraId="6EBD6EC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1.1 Sound pressure level</w:t>
            </w:r>
          </w:p>
        </w:tc>
        <w:tc>
          <w:tcPr>
            <w:tcW w:w="3827" w:type="dxa"/>
            <w:tcBorders>
              <w:top w:val="single" w:sz="4" w:space="0" w:color="auto"/>
              <w:left w:val="single" w:sz="4" w:space="0" w:color="auto"/>
              <w:right w:val="single" w:sz="4" w:space="0" w:color="auto"/>
            </w:tcBorders>
            <w:tcMar>
              <w:top w:w="28" w:type="dxa"/>
              <w:left w:w="85" w:type="dxa"/>
              <w:right w:w="85" w:type="dxa"/>
            </w:tcMar>
          </w:tcPr>
          <w:p w14:paraId="744F5AD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11201</w:t>
            </w:r>
          </w:p>
          <w:p w14:paraId="235E1F0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11202+A1</w:t>
            </w:r>
          </w:p>
          <w:p w14:paraId="6CD8959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11203+A1</w:t>
            </w:r>
          </w:p>
          <w:p w14:paraId="4BF0E54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11204</w:t>
            </w:r>
          </w:p>
          <w:p w14:paraId="7399B49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IS0 22868, cl. 5, Annex A</w:t>
            </w:r>
          </w:p>
          <w:p w14:paraId="6AB18A6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16056</w:t>
            </w:r>
          </w:p>
          <w:p w14:paraId="381755F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IS0 9902-1+A1+A2, cl. 6</w:t>
            </w:r>
          </w:p>
          <w:p w14:paraId="724A396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12545+A1</w:t>
            </w:r>
          </w:p>
          <w:p w14:paraId="248804B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12053+A1, cl.6.3.1</w:t>
            </w:r>
          </w:p>
          <w:p w14:paraId="112AEA6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ISO 20361+A11, cl. 6, cl.7, cl. 8 </w:t>
            </w:r>
          </w:p>
          <w:p w14:paraId="366E60A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IS0 1680</w:t>
            </w:r>
          </w:p>
          <w:p w14:paraId="437EE99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60745-1, cl.6.1</w:t>
            </w:r>
          </w:p>
          <w:p w14:paraId="76D3460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62841-1+AC+A11, Annex I</w:t>
            </w:r>
          </w:p>
          <w:p w14:paraId="2232590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60745-2-13+A1, cl. 6</w:t>
            </w:r>
          </w:p>
          <w:p w14:paraId="008E3D5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61029-1+A11+A12, cl. 13.2</w:t>
            </w:r>
          </w:p>
          <w:p w14:paraId="6BD3ACE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2151</w:t>
            </w:r>
          </w:p>
          <w:p w14:paraId="329D47F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60076-10</w:t>
            </w:r>
          </w:p>
          <w:p w14:paraId="56DF256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15744</w:t>
            </w:r>
          </w:p>
          <w:p w14:paraId="49AAA34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ISO 7960</w:t>
            </w:r>
          </w:p>
          <w:p w14:paraId="3245CF5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1870-5+A2 cl.5.3.2</w:t>
            </w:r>
          </w:p>
          <w:p w14:paraId="3B30884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15471</w:t>
            </w:r>
          </w:p>
          <w:p w14:paraId="4FE840A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ISO 8297</w:t>
            </w:r>
          </w:p>
        </w:tc>
      </w:tr>
      <w:tr w:rsidR="00E44E4C" w:rsidRPr="00E44E4C" w14:paraId="705583BA"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96C9FD3"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573C694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39F739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1.2 Sound power levels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721C3B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3744</w:t>
            </w:r>
          </w:p>
          <w:p w14:paraId="455F14B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3746</w:t>
            </w:r>
          </w:p>
          <w:p w14:paraId="6BAB396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22868, cl.5, Annex А, В</w:t>
            </w:r>
          </w:p>
          <w:p w14:paraId="22C6EF3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12545+А1</w:t>
            </w:r>
          </w:p>
          <w:p w14:paraId="44D45BD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ЕN 12053+А, cl.6.3.2 </w:t>
            </w:r>
          </w:p>
          <w:p w14:paraId="21D308F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20361+A11, cl.5, 7, 8</w:t>
            </w:r>
          </w:p>
          <w:p w14:paraId="380AB8E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IS0 1680</w:t>
            </w:r>
          </w:p>
          <w:p w14:paraId="0E63537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60745-1, cl.6.1</w:t>
            </w:r>
          </w:p>
          <w:p w14:paraId="13862A9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62841-1+AC+A11, Annex I</w:t>
            </w:r>
          </w:p>
          <w:p w14:paraId="1D1CB05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60745-2-13+A1, cl.6, Annex А</w:t>
            </w:r>
          </w:p>
          <w:p w14:paraId="70A57FA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61029-1+ А11+A12, cl.13.2</w:t>
            </w:r>
          </w:p>
          <w:p w14:paraId="181FDEA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2151</w:t>
            </w:r>
          </w:p>
          <w:p w14:paraId="19AE499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lastRenderedPageBreak/>
              <w:t>БДС EN 60076-10</w:t>
            </w:r>
          </w:p>
          <w:p w14:paraId="4E4B2A2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ISO 7960</w:t>
            </w:r>
          </w:p>
          <w:p w14:paraId="349C3E3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15744</w:t>
            </w:r>
          </w:p>
          <w:p w14:paraId="690C3C2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1870-5+A2, cl.5.3.2 </w:t>
            </w:r>
          </w:p>
          <w:p w14:paraId="156C21B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ISO 8297</w:t>
            </w:r>
          </w:p>
        </w:tc>
      </w:tr>
      <w:tr w:rsidR="00E44E4C" w:rsidRPr="00E44E4C" w14:paraId="7FFCAD51"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BAB5D2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182147E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FD0659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1.3 Vibrations</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85" w:type="dxa"/>
            </w:tcMar>
          </w:tcPr>
          <w:p w14:paraId="08D6820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5349-1</w:t>
            </w:r>
          </w:p>
          <w:p w14:paraId="2846885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5349-2+A1</w:t>
            </w:r>
          </w:p>
          <w:p w14:paraId="34E9C7A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1032+A1</w:t>
            </w:r>
          </w:p>
          <w:p w14:paraId="079E0FAB" w14:textId="77777777" w:rsidR="00E44E4C" w:rsidRPr="00E44E4C" w:rsidRDefault="006A4D92" w:rsidP="000A064B">
            <w:pPr>
              <w:spacing w:line="276" w:lineRule="auto"/>
              <w:rPr>
                <w:rFonts w:ascii="Verdana" w:hAnsi="Verdana" w:cstheme="minorHAnsi"/>
              </w:rPr>
            </w:pPr>
            <w:hyperlink r:id="rId8" w:history="1">
              <w:r w:rsidR="00E44E4C" w:rsidRPr="00E44E4C">
                <w:rPr>
                  <w:rFonts w:ascii="Verdana" w:hAnsi="Verdana" w:cstheme="minorHAnsi"/>
                </w:rPr>
                <w:t>БДС EN ISO 20643</w:t>
              </w:r>
            </w:hyperlink>
            <w:r w:rsidR="00E44E4C" w:rsidRPr="00E44E4C">
              <w:rPr>
                <w:rFonts w:ascii="Verdana" w:hAnsi="Verdana" w:cstheme="minorHAnsi"/>
              </w:rPr>
              <w:t>+A1</w:t>
            </w:r>
          </w:p>
          <w:p w14:paraId="55CBC21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11663, cl. 2.2 </w:t>
            </w:r>
          </w:p>
          <w:p w14:paraId="04E2350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ISO 20816-1 </w:t>
            </w:r>
          </w:p>
          <w:p w14:paraId="75189E8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10326-1 </w:t>
            </w:r>
          </w:p>
          <w:p w14:paraId="4C87D86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ISO 7096</w:t>
            </w:r>
          </w:p>
          <w:p w14:paraId="12868679"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БДС EN ISO 2631-1</w:t>
            </w:r>
          </w:p>
          <w:p w14:paraId="4DE17E43"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БДС EN ISO 28927-10</w:t>
            </w:r>
          </w:p>
          <w:p w14:paraId="5EB5B3E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13059+А1</w:t>
            </w:r>
          </w:p>
          <w:p w14:paraId="7BC4279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60745-1, cl.6.2</w:t>
            </w:r>
          </w:p>
          <w:p w14:paraId="2F2EE6C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62841-1+AC+A11, Annex I</w:t>
            </w:r>
          </w:p>
          <w:p w14:paraId="355838EF"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БДС EN 60745-2-13+A1, cl. 6.2, Z 101</w:t>
            </w:r>
          </w:p>
          <w:p w14:paraId="148CFE18"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БДС EN ISO 22867</w:t>
            </w:r>
          </w:p>
        </w:tc>
      </w:tr>
      <w:tr w:rsidR="00E44E4C" w:rsidRPr="00E44E4C" w14:paraId="09F01FAD"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B91EB0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47F1FC8D"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9728FF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1.4 Temperature</w:t>
            </w:r>
            <w:r w:rsidRPr="00E44E4C">
              <w:rPr>
                <w:rFonts w:ascii="Verdana" w:hAnsi="Verdana" w:cstheme="minorHAnsi"/>
              </w:rPr>
              <w:br/>
              <w:t>(Heating)</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85" w:type="dxa"/>
            </w:tcMar>
          </w:tcPr>
          <w:p w14:paraId="2B0A531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60974-1, cl. 7</w:t>
            </w:r>
            <w:r w:rsidRPr="00E44E4C">
              <w:rPr>
                <w:rFonts w:ascii="Verdana" w:hAnsi="Verdana" w:cstheme="minorHAnsi"/>
              </w:rPr>
              <w:br/>
              <w:t>БДС EN 60745-1, cl. 12</w:t>
            </w:r>
          </w:p>
          <w:p w14:paraId="4622A16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62841-1+AC+A11, cl. 12</w:t>
            </w:r>
          </w:p>
          <w:p w14:paraId="3997A70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61029-1+А11+A12 and part 2, cl. 11</w:t>
            </w:r>
          </w:p>
        </w:tc>
      </w:tr>
      <w:tr w:rsidR="00E44E4C" w:rsidRPr="00E44E4C" w14:paraId="48BC156B"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BFBD8AF"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67B48B30"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44C939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1.5 Resistance to abnormal heat. Ball pressure test method (Resistance to heat)</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85" w:type="dxa"/>
            </w:tcMar>
          </w:tcPr>
          <w:p w14:paraId="58C6076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60695-10-2</w:t>
            </w:r>
            <w:r w:rsidRPr="00E44E4C">
              <w:rPr>
                <w:rFonts w:ascii="Verdana" w:hAnsi="Verdana" w:cstheme="minorHAnsi"/>
              </w:rPr>
              <w:br/>
              <w:t>БДС EN 60745-1, cl.29.1</w:t>
            </w:r>
          </w:p>
          <w:p w14:paraId="4017D41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62841-1+AC, cl. 13.1</w:t>
            </w:r>
          </w:p>
          <w:p w14:paraId="6D2F402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61029-1+А11+A12, cl.28.1, 28.2</w:t>
            </w:r>
          </w:p>
        </w:tc>
      </w:tr>
      <w:tr w:rsidR="00E44E4C" w:rsidRPr="00E44E4C" w14:paraId="1598F79B"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28E8535"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60992C33"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F419AB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1.6 Resistance to flammability and fire.  Glow-wire flammability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2DA01F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60695-2-10</w:t>
            </w:r>
          </w:p>
          <w:p w14:paraId="4089B79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60695-2-11</w:t>
            </w:r>
          </w:p>
          <w:p w14:paraId="7E5526C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60695-2-12+A1</w:t>
            </w:r>
          </w:p>
          <w:p w14:paraId="23BD4AA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60695-2-13+A1</w:t>
            </w:r>
          </w:p>
          <w:p w14:paraId="2FE4CE1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60745-1, cl. 29.2</w:t>
            </w:r>
          </w:p>
          <w:p w14:paraId="77C32CC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62841-1+AC+A11, cl.13.2</w:t>
            </w:r>
          </w:p>
        </w:tc>
      </w:tr>
      <w:tr w:rsidR="00E44E4C" w:rsidRPr="00E44E4C" w14:paraId="56B58C25"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85FA2CB"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77F5030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D826071" w14:textId="77777777" w:rsidR="00E44E4C" w:rsidRPr="00E44E4C" w:rsidRDefault="00E44E4C" w:rsidP="000A064B">
            <w:pPr>
              <w:tabs>
                <w:tab w:val="center" w:pos="4536"/>
                <w:tab w:val="right" w:pos="9072"/>
              </w:tabs>
              <w:spacing w:line="276" w:lineRule="auto"/>
              <w:ind w:right="-60" w:hanging="73"/>
              <w:rPr>
                <w:rFonts w:ascii="Verdana" w:hAnsi="Verdana" w:cstheme="minorHAnsi"/>
              </w:rPr>
            </w:pPr>
            <w:r w:rsidRPr="00E44E4C">
              <w:rPr>
                <w:rFonts w:ascii="Verdana" w:hAnsi="Verdana" w:cstheme="minorHAnsi"/>
              </w:rPr>
              <w:t xml:space="preserve"> 1.7 Resistance to flammability and fire. Needle-flame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DBA7F6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60695-11-5</w:t>
            </w:r>
            <w:r w:rsidRPr="00E44E4C">
              <w:rPr>
                <w:rFonts w:ascii="Verdana" w:hAnsi="Verdana" w:cstheme="minorHAnsi"/>
              </w:rPr>
              <w:br/>
            </w:r>
          </w:p>
        </w:tc>
      </w:tr>
      <w:tr w:rsidR="00E44E4C" w:rsidRPr="00E44E4C" w14:paraId="0FD2F0F2"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DCE5477"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3F8B17B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619DA6A" w14:textId="77777777" w:rsidR="00E44E4C" w:rsidRPr="00E44E4C" w:rsidRDefault="00E44E4C" w:rsidP="000A064B">
            <w:pPr>
              <w:tabs>
                <w:tab w:val="center" w:pos="4536"/>
                <w:tab w:val="right" w:pos="9072"/>
              </w:tabs>
              <w:spacing w:line="276" w:lineRule="auto"/>
              <w:ind w:right="-60" w:hanging="73"/>
              <w:rPr>
                <w:rFonts w:ascii="Verdana" w:hAnsi="Verdana" w:cstheme="minorHAnsi"/>
              </w:rPr>
            </w:pPr>
            <w:r w:rsidRPr="00E44E4C">
              <w:rPr>
                <w:rFonts w:ascii="Verdana" w:hAnsi="Verdana" w:cstheme="minorHAnsi"/>
              </w:rPr>
              <w:t xml:space="preserve"> 1.8 Illuminance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8DCF5E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1837</w:t>
            </w:r>
          </w:p>
        </w:tc>
      </w:tr>
      <w:tr w:rsidR="00E44E4C" w:rsidRPr="00E44E4C" w14:paraId="16CE3A27"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A722CB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792A0FD1"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DADACA0"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1.9 Protection against ingress of foreign bodies and moisture resistance. (IP-code)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vAlign w:val="center"/>
          </w:tcPr>
          <w:p w14:paraId="6AC45EF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60529+А1 </w:t>
            </w:r>
          </w:p>
          <w:p w14:paraId="0A7B6E8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60034-5</w:t>
            </w:r>
          </w:p>
          <w:p w14:paraId="3C4C6AF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60745-1, cl. 14</w:t>
            </w:r>
          </w:p>
          <w:p w14:paraId="5AAF6BFA"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БДС EN 62841-1+AC+A11, cl. 14.2</w:t>
            </w:r>
          </w:p>
        </w:tc>
      </w:tr>
      <w:tr w:rsidR="00E44E4C" w:rsidRPr="00E44E4C" w14:paraId="3120206E"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099A5F7"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2180A643"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F770E4A"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 xml:space="preserve">1.10 Continuity of the protective bonding circuit (Provision for earthing) </w:t>
            </w:r>
            <w:r w:rsidRPr="00E44E4C">
              <w:rPr>
                <w:rFonts w:ascii="Verdana" w:hAnsi="Verdana" w:cstheme="minorHAnsi"/>
              </w:rPr>
              <w:lastRenderedPageBreak/>
              <w:t>(Resistance between the earthing terminal and accessible parts)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56C09D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lastRenderedPageBreak/>
              <w:t>БДС EN 60204-1, cl. 18.2.2(1)</w:t>
            </w:r>
          </w:p>
          <w:p w14:paraId="4CC2038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lastRenderedPageBreak/>
              <w:t>БДС ЕN 60204-32, cl. 18.2.2(1)</w:t>
            </w:r>
            <w:r w:rsidRPr="00E44E4C">
              <w:rPr>
                <w:rFonts w:ascii="Verdana" w:hAnsi="Verdana" w:cstheme="minorHAnsi"/>
              </w:rPr>
              <w:br/>
              <w:t>БДС EN IEC 60974-1, cl. 10.5</w:t>
            </w:r>
            <w:r w:rsidRPr="00E44E4C">
              <w:rPr>
                <w:rFonts w:ascii="Verdana" w:hAnsi="Verdana" w:cstheme="minorHAnsi"/>
              </w:rPr>
              <w:br/>
              <w:t>БДС EN 60745-1, cl. 26</w:t>
            </w:r>
          </w:p>
          <w:p w14:paraId="4A0F03A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62841-1+AC+A11, cl. 26</w:t>
            </w:r>
          </w:p>
          <w:p w14:paraId="3D0CDA51" w14:textId="77777777" w:rsidR="00E44E4C" w:rsidRPr="00E44E4C" w:rsidRDefault="00E44E4C" w:rsidP="000A064B">
            <w:pPr>
              <w:pageBreakBefore/>
              <w:spacing w:line="276" w:lineRule="auto"/>
              <w:rPr>
                <w:rFonts w:ascii="Verdana" w:hAnsi="Verdana" w:cstheme="minorHAnsi"/>
              </w:rPr>
            </w:pPr>
            <w:r w:rsidRPr="00E44E4C">
              <w:rPr>
                <w:rFonts w:ascii="Verdana" w:hAnsi="Verdana" w:cstheme="minorHAnsi"/>
              </w:rPr>
              <w:t>БДС ЕN 61029-1+А11+A12 and Part 2, cl. 25</w:t>
            </w:r>
          </w:p>
        </w:tc>
      </w:tr>
      <w:tr w:rsidR="00E44E4C" w:rsidRPr="00E44E4C" w14:paraId="07331B3D"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888EEFB"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7844F6E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8C13FC9"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1.11 Fault loop impedance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8B8AE4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60204-1, cl. 18.2.2(2)</w:t>
            </w:r>
          </w:p>
          <w:p w14:paraId="6003A73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60204-32, cl. 18.2.2(2)</w:t>
            </w:r>
          </w:p>
        </w:tc>
      </w:tr>
      <w:tr w:rsidR="00E44E4C" w:rsidRPr="00E44E4C" w14:paraId="63D5521B"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EA8AB5B"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37C2A4BD"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136C8F7"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1.12 Insulation resistance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DC8918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60204-1, cl. 18.3</w:t>
            </w:r>
          </w:p>
          <w:p w14:paraId="4284EF0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60204-31, cl. 18.3</w:t>
            </w:r>
          </w:p>
          <w:p w14:paraId="00D2652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ЕN 60204-32, cl. 18.3 </w:t>
            </w:r>
          </w:p>
          <w:p w14:paraId="227FC7A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61029-1+А11+A12 and Part 2, cl. 15.2</w:t>
            </w:r>
          </w:p>
          <w:p w14:paraId="1B1A87B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60974-1, cl. 6.1.4</w:t>
            </w:r>
          </w:p>
        </w:tc>
      </w:tr>
      <w:tr w:rsidR="00E44E4C" w:rsidRPr="00E44E4C" w14:paraId="64AF11E2"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9BBB71B"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016C4826"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2189C44"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1.13 Electric strength</w:t>
            </w:r>
          </w:p>
          <w:p w14:paraId="752FBAF6"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/Voltage tests</w:t>
            </w:r>
          </w:p>
          <w:p w14:paraId="4324680A"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(Dielectric strength of the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6B822D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60204-1, cl. 18.4</w:t>
            </w:r>
          </w:p>
          <w:p w14:paraId="411CAE4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60204-31, cl. 18.4</w:t>
            </w:r>
          </w:p>
          <w:p w14:paraId="04579BE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60204-32, cl. 18.4</w:t>
            </w:r>
            <w:r w:rsidRPr="00E44E4C">
              <w:rPr>
                <w:rFonts w:ascii="Verdana" w:hAnsi="Verdana" w:cstheme="minorHAnsi"/>
              </w:rPr>
              <w:br/>
              <w:t>БДС EN IEC 60974-1, cl. 6.1.5</w:t>
            </w:r>
          </w:p>
          <w:p w14:paraId="30050E9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61439-1, cl. 10.9.2</w:t>
            </w:r>
          </w:p>
          <w:p w14:paraId="4D0E7620"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БДС EN 61180</w:t>
            </w:r>
          </w:p>
          <w:p w14:paraId="3ED68257"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БДС EN 60745-1, cl. 15</w:t>
            </w:r>
          </w:p>
          <w:p w14:paraId="46531FD8"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БДС EN 62841-1+AC+A11, Annex D</w:t>
            </w:r>
          </w:p>
          <w:p w14:paraId="7DF96BF2" w14:textId="77777777" w:rsidR="00E44E4C" w:rsidRPr="00E44E4C" w:rsidRDefault="00E44E4C" w:rsidP="000A064B">
            <w:pPr>
              <w:widowControl w:val="0"/>
              <w:spacing w:line="276" w:lineRule="auto"/>
              <w:rPr>
                <w:rFonts w:ascii="Verdana" w:hAnsi="Verdana" w:cstheme="minorHAnsi"/>
              </w:rPr>
            </w:pPr>
            <w:r w:rsidRPr="00E44E4C">
              <w:rPr>
                <w:rFonts w:ascii="Verdana" w:hAnsi="Verdana" w:cstheme="minorHAnsi"/>
              </w:rPr>
              <w:t>БДС ЕN 61029-1+А11+A12 and Part 2, cl. 15.3</w:t>
            </w:r>
          </w:p>
        </w:tc>
      </w:tr>
      <w:tr w:rsidR="00E44E4C" w:rsidRPr="00E44E4C" w14:paraId="4B71021F"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B4DE564"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66660272"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278B670"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1.14 Protection against residual voltages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BFBDD8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60204-1, cl. 18.5</w:t>
            </w:r>
          </w:p>
          <w:p w14:paraId="286E3AD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60204-32, cl. 18.5</w:t>
            </w:r>
            <w:r w:rsidRPr="00E44E4C">
              <w:rPr>
                <w:rFonts w:ascii="Verdana" w:hAnsi="Verdana" w:cstheme="minorHAnsi"/>
              </w:rPr>
              <w:br/>
              <w:t>БДС EN IEC 60974-1, cl. 6.2.3</w:t>
            </w:r>
            <w:r w:rsidRPr="00E44E4C">
              <w:rPr>
                <w:rFonts w:ascii="Verdana" w:hAnsi="Verdana" w:cstheme="minorHAnsi"/>
              </w:rPr>
              <w:br/>
              <w:t>БДС EN 60745-1, cl. 21.21</w:t>
            </w:r>
          </w:p>
          <w:p w14:paraId="27D3354D"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БДС EN 62841-1+AC+A11, cl. 21.21</w:t>
            </w:r>
          </w:p>
          <w:p w14:paraId="6CB0887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61029-1+А11+A12 and Part 2, cl. 8.6</w:t>
            </w:r>
          </w:p>
        </w:tc>
      </w:tr>
      <w:tr w:rsidR="00E44E4C" w:rsidRPr="00E44E4C" w14:paraId="270123E5"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96B2984"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2F24870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75C8B08"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1.15 Creepage distances, clearances and distances through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44E7EE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60664-1+AC</w:t>
            </w:r>
          </w:p>
          <w:p w14:paraId="7268662C" w14:textId="341484FA" w:rsidR="00E44E4C" w:rsidRPr="00E44E4C" w:rsidRDefault="00E44E4C" w:rsidP="000A064B">
            <w:pPr>
              <w:spacing w:line="276" w:lineRule="auto"/>
              <w:rPr>
                <w:rFonts w:ascii="Verdana" w:hAnsi="Verdana" w:cstheme="minorHAnsi"/>
              </w:rPr>
            </w:pPr>
            <w:r w:rsidRPr="00E44E4C">
              <w:rPr>
                <w:rFonts w:ascii="Verdana" w:hAnsi="Verdana" w:cstheme="minorHAnsi"/>
              </w:rPr>
              <w:t>БДС ЕN 60335-1+А11+АС+A12+</w:t>
            </w:r>
            <w:r w:rsidR="00620783">
              <w:rPr>
                <w:rFonts w:ascii="Verdana" w:hAnsi="Verdana" w:cstheme="minorHAnsi"/>
              </w:rPr>
              <w:t xml:space="preserve"> </w:t>
            </w:r>
            <w:r w:rsidRPr="00E44E4C">
              <w:rPr>
                <w:rFonts w:ascii="Verdana" w:hAnsi="Verdana" w:cstheme="minorHAnsi"/>
              </w:rPr>
              <w:t>A13+A1+A2+A14</w:t>
            </w:r>
          </w:p>
          <w:p w14:paraId="2A248D8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+A15, cl. 29</w:t>
            </w:r>
          </w:p>
          <w:p w14:paraId="57569BC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60974-1, cl. 6.1.2, 6.1.3</w:t>
            </w:r>
            <w:r w:rsidRPr="00E44E4C">
              <w:rPr>
                <w:rFonts w:ascii="Verdana" w:hAnsi="Verdana" w:cstheme="minorHAnsi"/>
              </w:rPr>
              <w:br/>
              <w:t>БДС EN 60745-1, cl. 28</w:t>
            </w:r>
          </w:p>
          <w:p w14:paraId="30A42247"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БДС EN 62841-1+AC+A11, cl. 28</w:t>
            </w:r>
          </w:p>
          <w:p w14:paraId="23C3BB9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61029-1+А11+A12 and Part 2, cl. 27</w:t>
            </w:r>
          </w:p>
        </w:tc>
      </w:tr>
      <w:tr w:rsidR="00E44E4C" w:rsidRPr="00E44E4C" w14:paraId="31089516"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1CAC1F5"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0A7FD5EF"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53EE419"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1.16 Voltage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8C18EB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60204-1+А1, cl. 9.4.3</w:t>
            </w:r>
          </w:p>
          <w:p w14:paraId="748CD11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60204-31, cl. 7.5</w:t>
            </w:r>
          </w:p>
          <w:p w14:paraId="593DDAD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60204-32, cl. 9.4.3</w:t>
            </w:r>
            <w:r w:rsidRPr="00E44E4C">
              <w:rPr>
                <w:rFonts w:ascii="Verdana" w:hAnsi="Verdana" w:cstheme="minorHAnsi"/>
              </w:rPr>
              <w:br/>
              <w:t xml:space="preserve">БДС EN IEC 60974-1, cl. 10.1, 11.1 </w:t>
            </w:r>
          </w:p>
          <w:p w14:paraId="350207A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lastRenderedPageBreak/>
              <w:t xml:space="preserve">БДС ЕN 60335-1+А11+АС+A12 +A13+A1+A2+A14 +A15, cl. 10 </w:t>
            </w:r>
          </w:p>
          <w:p w14:paraId="29EC9AC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60745-1, cl. 5.7.2</w:t>
            </w:r>
          </w:p>
          <w:p w14:paraId="74FAFA4A"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БДС EN 62841-1+AC+A11, cl. 11</w:t>
            </w:r>
          </w:p>
          <w:p w14:paraId="5B60F0F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61029-1+А11 +A12 and Part 2, cl. 10</w:t>
            </w:r>
          </w:p>
        </w:tc>
      </w:tr>
      <w:tr w:rsidR="00E44E4C" w:rsidRPr="00E44E4C" w14:paraId="4670F235"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14C3BAB"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5499DE52"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DF2C968"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 xml:space="preserve">1.17 Power input </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625578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60335-1+А11+АС+A12 +A13+A1+A2 +A14+A15, cl. 10</w:t>
            </w:r>
          </w:p>
          <w:p w14:paraId="719C7B9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60745-1, cl. 11</w:t>
            </w:r>
          </w:p>
          <w:p w14:paraId="1B3F0324"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БДС EN 62841-1+AC+A11, cl. 11</w:t>
            </w:r>
          </w:p>
          <w:p w14:paraId="5B682C1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61029-1+А11+A12 and Part 2, cl. 10</w:t>
            </w:r>
          </w:p>
        </w:tc>
      </w:tr>
      <w:tr w:rsidR="00E44E4C" w:rsidRPr="00E44E4C" w14:paraId="79239A1F"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608B264"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46B0B00C"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35E90CF"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1.18 Current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DE5FD8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60335-1+А11+АС+A12+A13+А1+А2+А14</w:t>
            </w:r>
          </w:p>
          <w:p w14:paraId="5B3B59C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+A15, cl. 10</w:t>
            </w:r>
          </w:p>
          <w:p w14:paraId="0EF0740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60974-1, cl. 7</w:t>
            </w:r>
          </w:p>
          <w:p w14:paraId="399EE0C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60745-1, cl. 11</w:t>
            </w:r>
          </w:p>
          <w:p w14:paraId="1F21A4F5"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БДС EN 62841-1+AC+A11, cl. 11</w:t>
            </w:r>
          </w:p>
          <w:p w14:paraId="68C2181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61029-1+А11+A12, cl. 10</w:t>
            </w:r>
          </w:p>
        </w:tc>
      </w:tr>
      <w:tr w:rsidR="00E44E4C" w:rsidRPr="00E44E4C" w14:paraId="1531897B"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5DCA10E"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5C1B716C"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3DB262F"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1.19 Leakage current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954ACC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60335-1+А11+АС+A12+A13+A1+A2+A14 +A15, cl. 13.2, 16.2</w:t>
            </w:r>
          </w:p>
          <w:p w14:paraId="3074D74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60974-1, cl. 6.3.6</w:t>
            </w:r>
            <w:r w:rsidRPr="00E44E4C">
              <w:rPr>
                <w:rFonts w:ascii="Verdana" w:hAnsi="Verdana" w:cstheme="minorHAnsi"/>
              </w:rPr>
              <w:br/>
              <w:t>БДС EN 60745-1, cl. 13</w:t>
            </w:r>
          </w:p>
          <w:p w14:paraId="0F21FD77" w14:textId="77777777" w:rsidR="00242589"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 xml:space="preserve">БДС EN 62841-1+AC+A11, </w:t>
            </w:r>
          </w:p>
          <w:p w14:paraId="0D73DD92" w14:textId="26E3E056"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Annex С</w:t>
            </w:r>
          </w:p>
          <w:p w14:paraId="3107D98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61029-1+А11+A12 and Part 2, cl. 12</w:t>
            </w:r>
          </w:p>
        </w:tc>
      </w:tr>
      <w:tr w:rsidR="00E44E4C" w:rsidRPr="00E44E4C" w14:paraId="23DB21F4"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8740150"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0563146F"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513ACE8"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1.20 Touch current, protective conductor current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EDD1E2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60990</w:t>
            </w:r>
          </w:p>
        </w:tc>
      </w:tr>
      <w:tr w:rsidR="00E44E4C" w:rsidRPr="00E44E4C" w14:paraId="5E81D300"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8B24850"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5A8CE127"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9A688EE"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 xml:space="preserve">1.21 Environmental testing   </w:t>
            </w:r>
          </w:p>
          <w:p w14:paraId="34E004A7"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 Test A: Cold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11F4D9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60068-2-1 </w:t>
            </w:r>
          </w:p>
          <w:p w14:paraId="78F15CCB" w14:textId="77777777" w:rsidR="00E44E4C" w:rsidRPr="00E44E4C" w:rsidRDefault="00E44E4C" w:rsidP="000A064B">
            <w:pPr>
              <w:spacing w:line="276" w:lineRule="auto"/>
              <w:rPr>
                <w:rFonts w:ascii="Verdana" w:hAnsi="Verdana" w:cstheme="minorHAnsi"/>
              </w:rPr>
            </w:pPr>
          </w:p>
        </w:tc>
      </w:tr>
      <w:tr w:rsidR="00E44E4C" w:rsidRPr="00E44E4C" w14:paraId="31C50C92"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5889F90"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555E14C1"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54F07DB"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 xml:space="preserve">1.22 Environmental testing  </w:t>
            </w:r>
          </w:p>
          <w:p w14:paraId="13ED2AF0"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 Test B: Dry heat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C94EC8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60068-2-2 </w:t>
            </w:r>
          </w:p>
          <w:p w14:paraId="484247B0" w14:textId="77777777" w:rsidR="00E44E4C" w:rsidRPr="00E44E4C" w:rsidRDefault="00E44E4C" w:rsidP="000A064B">
            <w:pPr>
              <w:spacing w:line="276" w:lineRule="auto"/>
              <w:rPr>
                <w:rFonts w:ascii="Verdana" w:hAnsi="Verdana" w:cstheme="minorHAnsi"/>
              </w:rPr>
            </w:pPr>
          </w:p>
        </w:tc>
      </w:tr>
      <w:tr w:rsidR="00E44E4C" w:rsidRPr="00E44E4C" w14:paraId="2F0F8FF2"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F800A83"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1E203CC0"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5C760A6" w14:textId="2E50A0A6" w:rsidR="00E44E4C" w:rsidRPr="00E44E4C" w:rsidRDefault="00E44E4C" w:rsidP="000A064B">
            <w:pPr>
              <w:spacing w:line="276" w:lineRule="auto"/>
              <w:rPr>
                <w:rFonts w:ascii="Verdana" w:hAnsi="Verdana" w:cstheme="minorHAnsi"/>
              </w:rPr>
            </w:pPr>
            <w:r w:rsidRPr="00E44E4C">
              <w:rPr>
                <w:rFonts w:ascii="Verdana" w:hAnsi="Verdana" w:cstheme="minorHAnsi"/>
              </w:rPr>
              <w:t>1.23 Environmental testing - Test N: Change of temperature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CD3A46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60068-2-14 </w:t>
            </w:r>
          </w:p>
          <w:p w14:paraId="3E571D65" w14:textId="77777777" w:rsidR="00E44E4C" w:rsidRPr="00E44E4C" w:rsidRDefault="00E44E4C" w:rsidP="000A064B">
            <w:pPr>
              <w:spacing w:line="276" w:lineRule="auto"/>
              <w:rPr>
                <w:rFonts w:ascii="Verdana" w:hAnsi="Verdana" w:cstheme="minorHAnsi"/>
              </w:rPr>
            </w:pPr>
          </w:p>
        </w:tc>
      </w:tr>
      <w:tr w:rsidR="00E44E4C" w:rsidRPr="00E44E4C" w14:paraId="72334033"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312121B"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674D4B7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B54A37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1.24 Environmental testing - Test Cab: Damp heat, steady state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90F120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60068-2-78</w:t>
            </w:r>
          </w:p>
        </w:tc>
      </w:tr>
      <w:tr w:rsidR="00E44E4C" w:rsidRPr="00E44E4C" w14:paraId="7A94D5DE"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332E46E"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42722C33"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1166B0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1.25 Environmental testing - Test Db: Damp heat, cyclic</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413F45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60068-2-30 </w:t>
            </w:r>
          </w:p>
          <w:p w14:paraId="4C913B18" w14:textId="77777777" w:rsidR="00E44E4C" w:rsidRPr="00E44E4C" w:rsidRDefault="00E44E4C" w:rsidP="000A064B">
            <w:pPr>
              <w:spacing w:line="276" w:lineRule="auto"/>
              <w:rPr>
                <w:rFonts w:ascii="Verdana" w:hAnsi="Verdana" w:cstheme="minorHAnsi"/>
              </w:rPr>
            </w:pPr>
          </w:p>
        </w:tc>
      </w:tr>
      <w:tr w:rsidR="00E44E4C" w:rsidRPr="00E44E4C" w14:paraId="7D41BF34"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ADD90CC"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6108B25B"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5AF3B81" w14:textId="662FD545" w:rsidR="00E44E4C" w:rsidRPr="00E44E4C" w:rsidRDefault="00E44E4C" w:rsidP="000A064B">
            <w:pPr>
              <w:spacing w:line="276" w:lineRule="auto"/>
              <w:rPr>
                <w:rFonts w:ascii="Verdana" w:hAnsi="Verdana" w:cstheme="minorHAnsi"/>
              </w:rPr>
            </w:pPr>
            <w:r w:rsidRPr="00E44E4C">
              <w:rPr>
                <w:rFonts w:ascii="Verdana" w:hAnsi="Verdana" w:cstheme="minorHAnsi"/>
              </w:rPr>
              <w:t>1.26 Environmental testing - Test Eh: Hammer tests</w:t>
            </w:r>
          </w:p>
          <w:p w14:paraId="4E8A93A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Degrees of protection against external mechanical impacts (IK code)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54FA56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60068-2-75 </w:t>
            </w:r>
          </w:p>
          <w:p w14:paraId="4B88D5D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62262+A1</w:t>
            </w:r>
          </w:p>
          <w:p w14:paraId="5B80F4F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50102</w:t>
            </w:r>
          </w:p>
        </w:tc>
      </w:tr>
      <w:tr w:rsidR="00E44E4C" w:rsidRPr="00E44E4C" w14:paraId="71321EB6" w14:textId="77777777" w:rsidTr="00C46879">
        <w:tc>
          <w:tcPr>
            <w:tcW w:w="567" w:type="dxa"/>
            <w:vMerge/>
            <w:tcBorders>
              <w:left w:val="single" w:sz="4" w:space="0" w:color="auto"/>
              <w:right w:val="single" w:sz="4" w:space="0" w:color="auto"/>
            </w:tcBorders>
            <w:shd w:val="clear" w:color="auto" w:fill="auto"/>
            <w:tcMar>
              <w:top w:w="28" w:type="dxa"/>
              <w:left w:w="85" w:type="dxa"/>
              <w:right w:w="85" w:type="dxa"/>
            </w:tcMar>
            <w:vAlign w:val="center"/>
          </w:tcPr>
          <w:p w14:paraId="5E511F2E"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shd w:val="clear" w:color="auto" w:fill="auto"/>
            <w:tcMar>
              <w:top w:w="28" w:type="dxa"/>
              <w:left w:w="85" w:type="dxa"/>
              <w:right w:w="85" w:type="dxa"/>
            </w:tcMar>
          </w:tcPr>
          <w:p w14:paraId="69261A20" w14:textId="77777777" w:rsidR="00E44E4C" w:rsidRPr="00E44E4C" w:rsidRDefault="00E44E4C" w:rsidP="000A064B">
            <w:pPr>
              <w:framePr w:w="6313" w:h="429" w:wrap="auto" w:vAnchor="page" w:hAnchor="page" w:x="2305" w:y="2161"/>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85" w:type="dxa"/>
            </w:tcMar>
          </w:tcPr>
          <w:p w14:paraId="75C5257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1.27 Mechanical strength</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85" w:type="dxa"/>
            </w:tcMar>
          </w:tcPr>
          <w:p w14:paraId="273B89B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60745-1, cl. 20</w:t>
            </w:r>
          </w:p>
          <w:p w14:paraId="321F2DF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62841-1+AC+A11, cl. 20</w:t>
            </w:r>
          </w:p>
        </w:tc>
      </w:tr>
      <w:tr w:rsidR="00E44E4C" w:rsidRPr="00E44E4C" w14:paraId="42AD0C80" w14:textId="77777777" w:rsidTr="00C46879">
        <w:tc>
          <w:tcPr>
            <w:tcW w:w="567" w:type="dxa"/>
            <w:vMerge/>
            <w:tcBorders>
              <w:left w:val="single" w:sz="4" w:space="0" w:color="auto"/>
              <w:bottom w:val="single" w:sz="4" w:space="0" w:color="auto"/>
              <w:right w:val="single" w:sz="4" w:space="0" w:color="auto"/>
            </w:tcBorders>
            <w:tcMar>
              <w:top w:w="28" w:type="dxa"/>
              <w:left w:w="85" w:type="dxa"/>
              <w:right w:w="85" w:type="dxa"/>
            </w:tcMar>
            <w:vAlign w:val="center"/>
          </w:tcPr>
          <w:p w14:paraId="2AD113BF"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bottom w:val="single" w:sz="4" w:space="0" w:color="auto"/>
              <w:right w:val="single" w:sz="4" w:space="0" w:color="auto"/>
            </w:tcBorders>
            <w:tcMar>
              <w:top w:w="28" w:type="dxa"/>
              <w:left w:w="85" w:type="dxa"/>
              <w:right w:w="85" w:type="dxa"/>
            </w:tcMar>
          </w:tcPr>
          <w:p w14:paraId="31EF41F5" w14:textId="77777777" w:rsidR="00E44E4C" w:rsidRPr="00E44E4C" w:rsidRDefault="00E44E4C" w:rsidP="000A064B">
            <w:pPr>
              <w:framePr w:w="6313" w:h="429" w:wrap="auto" w:vAnchor="page" w:hAnchor="page" w:x="2305" w:y="2161"/>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2C216F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1.28 Resistance to bending, tensile and torsional for power cords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073CB9A"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EN 60745-1 cl. 24.12, </w:t>
            </w:r>
          </w:p>
          <w:p w14:paraId="2AF8D096" w14:textId="13806A1E" w:rsidR="00E44E4C" w:rsidRPr="00E44E4C" w:rsidRDefault="00242589" w:rsidP="000A064B">
            <w:pPr>
              <w:spacing w:line="276" w:lineRule="auto"/>
              <w:rPr>
                <w:rFonts w:ascii="Verdana" w:hAnsi="Verdana" w:cstheme="minorHAnsi"/>
              </w:rPr>
            </w:pPr>
            <w:r w:rsidRPr="00E44E4C">
              <w:rPr>
                <w:rFonts w:ascii="Verdana" w:hAnsi="Verdana" w:cstheme="minorHAnsi"/>
              </w:rPr>
              <w:t>cl.</w:t>
            </w:r>
            <w:r>
              <w:rPr>
                <w:rFonts w:ascii="Verdana" w:hAnsi="Verdana" w:cstheme="minorHAnsi"/>
              </w:rPr>
              <w:t xml:space="preserve"> </w:t>
            </w:r>
            <w:r w:rsidR="00E44E4C" w:rsidRPr="00E44E4C">
              <w:rPr>
                <w:rFonts w:ascii="Verdana" w:hAnsi="Verdana" w:cstheme="minorHAnsi"/>
              </w:rPr>
              <w:t xml:space="preserve">24.13, </w:t>
            </w:r>
            <w:r w:rsidRPr="00E44E4C">
              <w:rPr>
                <w:rFonts w:ascii="Verdana" w:hAnsi="Verdana" w:cstheme="minorHAnsi"/>
              </w:rPr>
              <w:t>cl.</w:t>
            </w:r>
            <w:r>
              <w:rPr>
                <w:rFonts w:ascii="Verdana" w:hAnsi="Verdana" w:cstheme="minorHAnsi"/>
              </w:rPr>
              <w:t xml:space="preserve"> </w:t>
            </w:r>
            <w:r w:rsidR="00E44E4C" w:rsidRPr="00E44E4C">
              <w:rPr>
                <w:rFonts w:ascii="Verdana" w:hAnsi="Verdana" w:cstheme="minorHAnsi"/>
              </w:rPr>
              <w:t>24.14</w:t>
            </w:r>
          </w:p>
          <w:p w14:paraId="2666DAD1"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БДС EN 62841-1+AC+A11, cl. 24</w:t>
            </w:r>
          </w:p>
          <w:p w14:paraId="52E552F9" w14:textId="59BC465A" w:rsidR="00E44E4C" w:rsidRPr="00E44E4C" w:rsidRDefault="00E44E4C" w:rsidP="000A064B">
            <w:pPr>
              <w:spacing w:line="276" w:lineRule="auto"/>
              <w:rPr>
                <w:rFonts w:ascii="Verdana" w:hAnsi="Verdana" w:cstheme="minorHAnsi"/>
              </w:rPr>
            </w:pPr>
            <w:r w:rsidRPr="00E44E4C">
              <w:rPr>
                <w:rFonts w:ascii="Verdana" w:hAnsi="Verdana" w:cstheme="minorHAnsi"/>
              </w:rPr>
              <w:t>БДС ЕN 61029-1+А11+A12 and Part 2, cl. 23.5,</w:t>
            </w:r>
            <w:r w:rsidR="00242589">
              <w:rPr>
                <w:rFonts w:ascii="Verdana" w:hAnsi="Verdana" w:cstheme="minorHAnsi"/>
              </w:rPr>
              <w:t xml:space="preserve"> </w:t>
            </w:r>
            <w:r w:rsidR="00242589" w:rsidRPr="00E44E4C">
              <w:rPr>
                <w:rFonts w:ascii="Verdana" w:hAnsi="Verdana" w:cstheme="minorHAnsi"/>
              </w:rPr>
              <w:t>cl.</w:t>
            </w:r>
            <w:r w:rsidRPr="00E44E4C">
              <w:rPr>
                <w:rFonts w:ascii="Verdana" w:hAnsi="Verdana" w:cstheme="minorHAnsi"/>
              </w:rPr>
              <w:t xml:space="preserve"> 23.6</w:t>
            </w:r>
          </w:p>
        </w:tc>
      </w:tr>
      <w:tr w:rsidR="00E44E4C" w:rsidRPr="00E44E4C" w14:paraId="7BDF158E" w14:textId="77777777" w:rsidTr="00C46879">
        <w:tc>
          <w:tcPr>
            <w:tcW w:w="567" w:type="dxa"/>
            <w:vMerge w:val="restart"/>
            <w:tcBorders>
              <w:top w:val="single" w:sz="4" w:space="0" w:color="auto"/>
              <w:left w:val="single" w:sz="4" w:space="0" w:color="auto"/>
              <w:right w:val="single" w:sz="4" w:space="0" w:color="auto"/>
            </w:tcBorders>
            <w:tcMar>
              <w:top w:w="28" w:type="dxa"/>
              <w:left w:w="85" w:type="dxa"/>
              <w:right w:w="85" w:type="dxa"/>
            </w:tcMar>
          </w:tcPr>
          <w:p w14:paraId="03C54F8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w:t>
            </w:r>
          </w:p>
        </w:tc>
        <w:tc>
          <w:tcPr>
            <w:tcW w:w="1985" w:type="dxa"/>
            <w:vMerge w:val="restart"/>
            <w:tcBorders>
              <w:top w:val="single" w:sz="4" w:space="0" w:color="auto"/>
              <w:left w:val="single" w:sz="4" w:space="0" w:color="auto"/>
              <w:right w:val="single" w:sz="4" w:space="0" w:color="auto"/>
            </w:tcBorders>
            <w:tcMar>
              <w:top w:w="28" w:type="dxa"/>
              <w:left w:w="85" w:type="dxa"/>
              <w:right w:w="85" w:type="dxa"/>
            </w:tcMar>
          </w:tcPr>
          <w:p w14:paraId="4388133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Electric and electronic equipment, appliances, devices, apparatus, equipment and systems</w:t>
            </w: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6569294" w14:textId="77777777" w:rsidR="00E44E4C" w:rsidRPr="00E44E4C" w:rsidRDefault="00E44E4C" w:rsidP="000A064B">
            <w:pPr>
              <w:tabs>
                <w:tab w:val="center" w:pos="4536"/>
                <w:tab w:val="right" w:pos="9072"/>
              </w:tabs>
              <w:spacing w:line="276" w:lineRule="auto"/>
              <w:rPr>
                <w:rFonts w:ascii="Verdana" w:hAnsi="Verdana" w:cstheme="minorHAnsi"/>
              </w:rPr>
            </w:pPr>
            <w:r w:rsidRPr="00E44E4C">
              <w:rPr>
                <w:rFonts w:ascii="Verdana" w:hAnsi="Verdana" w:cstheme="minorHAnsi"/>
              </w:rPr>
              <w:t>2.1 Protection against ingress of foreign bodies and moisture resistance. (IP-code)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24210E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60529+A1</w:t>
            </w:r>
          </w:p>
          <w:p w14:paraId="4B905A2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60034-5</w:t>
            </w:r>
          </w:p>
        </w:tc>
      </w:tr>
      <w:tr w:rsidR="00E44E4C" w:rsidRPr="00E44E4C" w14:paraId="2BC42375"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84AD9CE"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2A9278FF"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0389B3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2.2 Environmental testing   - Test Eh: Hammer tests</w:t>
            </w:r>
          </w:p>
          <w:p w14:paraId="26A758E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Degrees of protection against external mechanical impacts (IK code)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D09B00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60068-2-75 </w:t>
            </w:r>
          </w:p>
          <w:p w14:paraId="77B2621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62262+A1</w:t>
            </w:r>
          </w:p>
          <w:p w14:paraId="116A081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50102</w:t>
            </w:r>
          </w:p>
        </w:tc>
      </w:tr>
      <w:tr w:rsidR="00E44E4C" w:rsidRPr="00E44E4C" w14:paraId="136B8EE8"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E910A9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3D4FD01E"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9EFEE8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2.3 Resistance to heat </w:t>
            </w:r>
          </w:p>
          <w:p w14:paraId="449DC26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(Resistance to abnormal heat - Ball pressure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336ABD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60695-10-2</w:t>
            </w:r>
          </w:p>
        </w:tc>
      </w:tr>
      <w:tr w:rsidR="00E44E4C" w:rsidRPr="00E44E4C" w14:paraId="0A001006"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056237D"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239C37A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B0F887D" w14:textId="77777777" w:rsidR="00E44E4C" w:rsidRPr="00E44E4C" w:rsidRDefault="00E44E4C" w:rsidP="000A064B">
            <w:pPr>
              <w:tabs>
                <w:tab w:val="center" w:pos="4536"/>
                <w:tab w:val="right" w:pos="9072"/>
              </w:tabs>
              <w:spacing w:line="276" w:lineRule="auto"/>
              <w:rPr>
                <w:rFonts w:ascii="Verdana" w:hAnsi="Verdana" w:cstheme="minorHAnsi"/>
              </w:rPr>
            </w:pPr>
            <w:r w:rsidRPr="00E44E4C">
              <w:rPr>
                <w:rFonts w:ascii="Verdana" w:hAnsi="Verdana" w:cstheme="minorHAnsi"/>
              </w:rPr>
              <w:t>2.4 Resistance to flammability and fire.  (Glow-wire flammability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DF3EB3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60695-2-10</w:t>
            </w:r>
          </w:p>
          <w:p w14:paraId="7192911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60695-2-11</w:t>
            </w:r>
          </w:p>
          <w:p w14:paraId="1ED4F47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60695-2-12 +A1</w:t>
            </w:r>
          </w:p>
          <w:p w14:paraId="6AB3ACF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60695-2-13 +A1</w:t>
            </w:r>
          </w:p>
        </w:tc>
      </w:tr>
      <w:tr w:rsidR="00E44E4C" w:rsidRPr="00E44E4C" w14:paraId="3C737E5A"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F736CCE"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4A21DE4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058E931" w14:textId="77777777" w:rsidR="00E44E4C" w:rsidRPr="00E44E4C" w:rsidRDefault="00E44E4C" w:rsidP="000A064B">
            <w:pPr>
              <w:tabs>
                <w:tab w:val="center" w:pos="4536"/>
                <w:tab w:val="right" w:pos="9072"/>
              </w:tabs>
              <w:spacing w:line="276" w:lineRule="auto"/>
              <w:rPr>
                <w:rFonts w:ascii="Verdana" w:hAnsi="Verdana" w:cstheme="minorHAnsi"/>
              </w:rPr>
            </w:pPr>
            <w:r w:rsidRPr="00E44E4C">
              <w:rPr>
                <w:rFonts w:ascii="Verdana" w:hAnsi="Verdana" w:cstheme="minorHAnsi"/>
              </w:rPr>
              <w:t>2.5 Resistance to flammability and fire. (Needle-flame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DF6B46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60695-11-5</w:t>
            </w:r>
          </w:p>
        </w:tc>
      </w:tr>
      <w:tr w:rsidR="00E44E4C" w:rsidRPr="00E44E4C" w14:paraId="3270B300"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5C31F9B"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19A06024"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8950EF5" w14:textId="77777777" w:rsidR="00E44E4C" w:rsidRPr="00E44E4C" w:rsidRDefault="00E44E4C" w:rsidP="000A064B">
            <w:pPr>
              <w:tabs>
                <w:tab w:val="center" w:pos="4536"/>
                <w:tab w:val="right" w:pos="9072"/>
              </w:tabs>
              <w:spacing w:line="276" w:lineRule="auto"/>
              <w:rPr>
                <w:rFonts w:ascii="Verdana" w:hAnsi="Verdana" w:cstheme="minorHAnsi"/>
              </w:rPr>
            </w:pPr>
            <w:r w:rsidRPr="00E44E4C">
              <w:rPr>
                <w:rFonts w:ascii="Verdana" w:hAnsi="Verdana" w:cstheme="minorHAnsi"/>
              </w:rPr>
              <w:t>2.6 Resistance to tracking</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96BAA9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60112</w:t>
            </w:r>
          </w:p>
          <w:p w14:paraId="427C37AD" w14:textId="77777777" w:rsidR="00E44E4C" w:rsidRPr="00E44E4C" w:rsidRDefault="00E44E4C" w:rsidP="000A064B">
            <w:pPr>
              <w:tabs>
                <w:tab w:val="center" w:pos="4536"/>
                <w:tab w:val="right" w:pos="9072"/>
              </w:tabs>
              <w:spacing w:line="276" w:lineRule="auto"/>
              <w:rPr>
                <w:rFonts w:ascii="Verdana" w:hAnsi="Verdana" w:cstheme="minorHAnsi"/>
              </w:rPr>
            </w:pPr>
            <w:r w:rsidRPr="00E44E4C">
              <w:rPr>
                <w:rFonts w:ascii="Verdana" w:hAnsi="Verdana" w:cstheme="minorHAnsi"/>
              </w:rPr>
              <w:t>БДС 7230</w:t>
            </w:r>
          </w:p>
        </w:tc>
      </w:tr>
      <w:tr w:rsidR="00E44E4C" w:rsidRPr="00E44E4C" w14:paraId="45514B48"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88FE7F5"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33C27D7E"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7551C4C"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2.7 Electric strength of the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72B5B1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61180</w:t>
            </w:r>
          </w:p>
        </w:tc>
      </w:tr>
      <w:tr w:rsidR="00E44E4C" w:rsidRPr="00E44E4C" w14:paraId="61ECA6D2"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AC1D428"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58F4FBEA"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97123B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2.8 Creepage distances, clearances and distances through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474DA7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60664-1+AC</w:t>
            </w:r>
          </w:p>
        </w:tc>
      </w:tr>
      <w:tr w:rsidR="00E44E4C" w:rsidRPr="00E44E4C" w14:paraId="28C67886"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EC89F9A"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019FC492"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944BE8C"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2.9 Touch current, protective conductor current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D4EF2D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60990</w:t>
            </w:r>
          </w:p>
        </w:tc>
      </w:tr>
      <w:tr w:rsidR="00E44E4C" w:rsidRPr="00E44E4C" w14:paraId="448693D5"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10A676C"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672E83A8"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E7DB3AC"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2.10 Environmental testing - Test A: Cold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762C00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60068-2-1 </w:t>
            </w:r>
          </w:p>
          <w:p w14:paraId="626E8238" w14:textId="77777777" w:rsidR="00E44E4C" w:rsidRPr="00E44E4C" w:rsidRDefault="00E44E4C" w:rsidP="000A064B">
            <w:pPr>
              <w:spacing w:line="276" w:lineRule="auto"/>
              <w:rPr>
                <w:rFonts w:ascii="Verdana" w:hAnsi="Verdana" w:cstheme="minorHAnsi"/>
              </w:rPr>
            </w:pPr>
          </w:p>
        </w:tc>
      </w:tr>
      <w:tr w:rsidR="00E44E4C" w:rsidRPr="00E44E4C" w14:paraId="60CDF820"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9E2250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73B33E6E"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E6EE77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2.11 Environmental testing - Test B: Dry heat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FB3850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60068-2-2 </w:t>
            </w:r>
          </w:p>
          <w:p w14:paraId="6503E0A5" w14:textId="77777777" w:rsidR="00E44E4C" w:rsidRPr="00E44E4C" w:rsidRDefault="00E44E4C" w:rsidP="000A064B">
            <w:pPr>
              <w:spacing w:line="276" w:lineRule="auto"/>
              <w:rPr>
                <w:rFonts w:ascii="Verdana" w:hAnsi="Verdana" w:cstheme="minorHAnsi"/>
              </w:rPr>
            </w:pPr>
          </w:p>
        </w:tc>
      </w:tr>
      <w:tr w:rsidR="00E44E4C" w:rsidRPr="00E44E4C" w14:paraId="5F9DDFBC"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8B4C9D3"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2AAF9A91"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DC96A4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2.12 Environmental testing - Test N: Change of temperature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2FE986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60068-2-14 </w:t>
            </w:r>
          </w:p>
          <w:p w14:paraId="1C28ADBD" w14:textId="77777777" w:rsidR="00E44E4C" w:rsidRPr="00E44E4C" w:rsidRDefault="00E44E4C" w:rsidP="000A064B">
            <w:pPr>
              <w:spacing w:line="276" w:lineRule="auto"/>
              <w:rPr>
                <w:rFonts w:ascii="Verdana" w:hAnsi="Verdana" w:cstheme="minorHAnsi"/>
              </w:rPr>
            </w:pPr>
          </w:p>
        </w:tc>
      </w:tr>
      <w:tr w:rsidR="00E44E4C" w:rsidRPr="00E44E4C" w14:paraId="225D53A9" w14:textId="77777777" w:rsidTr="00C46879">
        <w:tc>
          <w:tcPr>
            <w:tcW w:w="567" w:type="dxa"/>
            <w:vMerge/>
            <w:tcBorders>
              <w:left w:val="single" w:sz="4" w:space="0" w:color="auto"/>
              <w:right w:val="single" w:sz="4" w:space="0" w:color="auto"/>
            </w:tcBorders>
            <w:shd w:val="clear" w:color="auto" w:fill="auto"/>
            <w:tcMar>
              <w:top w:w="28" w:type="dxa"/>
              <w:left w:w="85" w:type="dxa"/>
              <w:right w:w="85" w:type="dxa"/>
            </w:tcMar>
            <w:vAlign w:val="center"/>
          </w:tcPr>
          <w:p w14:paraId="469D125A"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shd w:val="clear" w:color="auto" w:fill="auto"/>
            <w:tcMar>
              <w:top w:w="28" w:type="dxa"/>
              <w:left w:w="85" w:type="dxa"/>
              <w:right w:w="85" w:type="dxa"/>
            </w:tcMar>
          </w:tcPr>
          <w:p w14:paraId="12D5E57C"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85" w:type="dxa"/>
            </w:tcMar>
          </w:tcPr>
          <w:p w14:paraId="32D170E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2.13 Environmental testing - Test Cab: Damp heat, steady state</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right w:w="85" w:type="dxa"/>
            </w:tcMar>
          </w:tcPr>
          <w:p w14:paraId="27E54A3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60068-2-78</w:t>
            </w:r>
          </w:p>
        </w:tc>
      </w:tr>
      <w:tr w:rsidR="00E44E4C" w:rsidRPr="00E44E4C" w14:paraId="187270FE"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15F43E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6EBCAFA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7ABCFD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2.14 Environmental testing - Test Db: Damp heat, cyclic</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55074A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60068-2-30 </w:t>
            </w:r>
          </w:p>
          <w:p w14:paraId="2A97B11D" w14:textId="77777777" w:rsidR="00E44E4C" w:rsidRPr="00E44E4C" w:rsidRDefault="00E44E4C" w:rsidP="000A064B">
            <w:pPr>
              <w:spacing w:line="276" w:lineRule="auto"/>
              <w:rPr>
                <w:rFonts w:ascii="Verdana" w:hAnsi="Verdana" w:cstheme="minorHAnsi"/>
              </w:rPr>
            </w:pPr>
          </w:p>
        </w:tc>
      </w:tr>
      <w:tr w:rsidR="00E44E4C" w:rsidRPr="00E44E4C" w14:paraId="7B826669"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9657060"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4395043E"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6D0919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2.15 Electromagnetic compatibility</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A6F4519" w14:textId="77777777" w:rsidR="00E44E4C" w:rsidRPr="00E44E4C" w:rsidRDefault="006A4D92" w:rsidP="000A064B">
            <w:pPr>
              <w:spacing w:line="276" w:lineRule="auto"/>
              <w:rPr>
                <w:rFonts w:ascii="Verdana" w:hAnsi="Verdana" w:cstheme="minorHAnsi"/>
              </w:rPr>
            </w:pPr>
            <w:hyperlink r:id="rId9" w:history="1">
              <w:r w:rsidR="00E44E4C" w:rsidRPr="00E44E4C">
                <w:rPr>
                  <w:rFonts w:ascii="Verdana" w:hAnsi="Verdana" w:cstheme="minorHAnsi"/>
                </w:rPr>
                <w:t>БДС EN 12015</w:t>
              </w:r>
            </w:hyperlink>
          </w:p>
          <w:p w14:paraId="29BA9CBC" w14:textId="77777777" w:rsidR="00E44E4C" w:rsidRPr="00E44E4C" w:rsidRDefault="006A4D92" w:rsidP="000A064B">
            <w:pPr>
              <w:spacing w:line="276" w:lineRule="auto"/>
              <w:rPr>
                <w:rFonts w:ascii="Verdana" w:hAnsi="Verdana" w:cstheme="minorHAnsi"/>
              </w:rPr>
            </w:pPr>
            <w:hyperlink r:id="rId10" w:history="1">
              <w:r w:rsidR="00E44E4C" w:rsidRPr="00E44E4C">
                <w:rPr>
                  <w:rFonts w:ascii="Verdana" w:hAnsi="Verdana" w:cstheme="minorHAnsi"/>
                </w:rPr>
                <w:t>БДС EN 12016</w:t>
              </w:r>
            </w:hyperlink>
          </w:p>
          <w:p w14:paraId="771BAB2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60974-10+А1</w:t>
            </w:r>
          </w:p>
        </w:tc>
      </w:tr>
      <w:tr w:rsidR="00E44E4C" w:rsidRPr="00E44E4C" w14:paraId="70A3D157"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49FC999"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1105CB60"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657DEB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2.16 Disturbance voltages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407FF3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55016-2-1+А1+АС</w:t>
            </w:r>
          </w:p>
          <w:p w14:paraId="11D636E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55011+А1+A11+A2, cl. 7, 8.2</w:t>
            </w:r>
          </w:p>
          <w:p w14:paraId="0805866F"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EN 55032+AC+A11+A1, </w:t>
            </w:r>
          </w:p>
          <w:p w14:paraId="6203DFB4" w14:textId="5E97FE59" w:rsidR="00E44E4C" w:rsidRPr="00E44E4C" w:rsidRDefault="00E44E4C" w:rsidP="000A064B">
            <w:pPr>
              <w:spacing w:line="276" w:lineRule="auto"/>
              <w:rPr>
                <w:rFonts w:ascii="Verdana" w:hAnsi="Verdana" w:cstheme="minorHAnsi"/>
              </w:rPr>
            </w:pPr>
            <w:r w:rsidRPr="00E44E4C">
              <w:rPr>
                <w:rFonts w:ascii="Verdana" w:hAnsi="Verdana" w:cstheme="minorHAnsi"/>
              </w:rPr>
              <w:t>cl. 6.3</w:t>
            </w:r>
          </w:p>
          <w:p w14:paraId="49A9DC4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55014-1, cl. 5</w:t>
            </w:r>
          </w:p>
          <w:p w14:paraId="14753CA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55015+A11, cl. 8</w:t>
            </w:r>
          </w:p>
        </w:tc>
      </w:tr>
      <w:tr w:rsidR="00E44E4C" w:rsidRPr="00E44E4C" w14:paraId="6A24D485"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7A2E32D"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1EF216D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862A8E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2.17 Disturbance power</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BF71A6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55016-2-2</w:t>
            </w:r>
          </w:p>
          <w:p w14:paraId="21BCFC3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55014-1, cl. 6</w:t>
            </w:r>
          </w:p>
        </w:tc>
      </w:tr>
      <w:tr w:rsidR="00E44E4C" w:rsidRPr="00E44E4C" w14:paraId="07F7B79C"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1F9ECE7"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0C0213B1"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6BA228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2.18 Radiated electromagnetic disturbances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DCA60F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55015+A11, Annex B</w:t>
            </w:r>
          </w:p>
        </w:tc>
      </w:tr>
      <w:tr w:rsidR="00E44E4C" w:rsidRPr="00E44E4C" w14:paraId="183DAFD6"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54B8C27"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7E4C7BA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730741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2.19 Harmonic current emissions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vAlign w:val="center"/>
          </w:tcPr>
          <w:p w14:paraId="78E22F4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61000-3-2+A1</w:t>
            </w:r>
          </w:p>
        </w:tc>
      </w:tr>
      <w:tr w:rsidR="00E44E4C" w:rsidRPr="00E44E4C" w14:paraId="3AE0975F"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18F58D2"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434F2CFB"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F7D77F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2.20 Voltage fluctuations and flicker</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B70365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61000-3-3+A1+A2</w:t>
            </w:r>
          </w:p>
        </w:tc>
      </w:tr>
      <w:tr w:rsidR="00E44E4C" w:rsidRPr="00E44E4C" w14:paraId="68C40BE5"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51BD819"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283E26F4"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369196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2.21 Electrostatic discharge immunity</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1FFAE0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61000-4-2</w:t>
            </w:r>
          </w:p>
        </w:tc>
      </w:tr>
      <w:tr w:rsidR="00E44E4C" w:rsidRPr="00E44E4C" w14:paraId="547CB450"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40949BA"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335E2FE0"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F5F6CE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2.22 Pulse magnetic field immunity</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AE1D38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61000-4-8</w:t>
            </w:r>
          </w:p>
        </w:tc>
      </w:tr>
      <w:tr w:rsidR="00E44E4C" w:rsidRPr="00E44E4C" w14:paraId="341377AF" w14:textId="77777777" w:rsidTr="00C46879">
        <w:tc>
          <w:tcPr>
            <w:tcW w:w="567" w:type="dxa"/>
            <w:vMerge/>
            <w:tcBorders>
              <w:left w:val="single" w:sz="4" w:space="0" w:color="auto"/>
              <w:bottom w:val="single" w:sz="4" w:space="0" w:color="auto"/>
              <w:right w:val="single" w:sz="4" w:space="0" w:color="auto"/>
            </w:tcBorders>
            <w:tcMar>
              <w:top w:w="28" w:type="dxa"/>
              <w:left w:w="85" w:type="dxa"/>
              <w:right w:w="85" w:type="dxa"/>
            </w:tcMar>
            <w:vAlign w:val="center"/>
          </w:tcPr>
          <w:p w14:paraId="4F1E4BD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bottom w:val="single" w:sz="4" w:space="0" w:color="auto"/>
              <w:right w:val="single" w:sz="4" w:space="0" w:color="auto"/>
            </w:tcBorders>
            <w:tcMar>
              <w:top w:w="28" w:type="dxa"/>
              <w:left w:w="85" w:type="dxa"/>
              <w:right w:w="85" w:type="dxa"/>
            </w:tcMar>
          </w:tcPr>
          <w:p w14:paraId="5850245C"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58FD28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2.23 Voltage dips, short interruptions and voltage variations immunity</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98CA7F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IEC 61000-4-11+AC </w:t>
            </w:r>
          </w:p>
        </w:tc>
      </w:tr>
      <w:tr w:rsidR="00E44E4C" w:rsidRPr="00E44E4C" w14:paraId="376F4BF9" w14:textId="77777777" w:rsidTr="00C46879">
        <w:tc>
          <w:tcPr>
            <w:tcW w:w="567" w:type="dxa"/>
            <w:vMerge w:val="restart"/>
            <w:tcBorders>
              <w:top w:val="single" w:sz="4" w:space="0" w:color="auto"/>
              <w:left w:val="single" w:sz="4" w:space="0" w:color="auto"/>
              <w:right w:val="single" w:sz="4" w:space="0" w:color="auto"/>
            </w:tcBorders>
            <w:tcMar>
              <w:top w:w="28" w:type="dxa"/>
              <w:left w:w="85" w:type="dxa"/>
              <w:right w:w="85" w:type="dxa"/>
            </w:tcMar>
          </w:tcPr>
          <w:p w14:paraId="69E331B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3.</w:t>
            </w:r>
          </w:p>
        </w:tc>
        <w:tc>
          <w:tcPr>
            <w:tcW w:w="1985" w:type="dxa"/>
            <w:vMerge w:val="restart"/>
            <w:tcBorders>
              <w:top w:val="single" w:sz="4" w:space="0" w:color="auto"/>
              <w:left w:val="single" w:sz="4" w:space="0" w:color="auto"/>
              <w:right w:val="single" w:sz="4" w:space="0" w:color="auto"/>
            </w:tcBorders>
            <w:tcMar>
              <w:top w:w="28" w:type="dxa"/>
              <w:left w:w="85" w:type="dxa"/>
              <w:right w:w="85" w:type="dxa"/>
            </w:tcMar>
          </w:tcPr>
          <w:p w14:paraId="4BF71BB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Household and similar electrical appliances and automatic electrical controls for them</w:t>
            </w: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1EEF3F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3.1 Protection against access to live parts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658FABD" w14:textId="77777777" w:rsidR="00242589" w:rsidRDefault="00E44E4C" w:rsidP="000A064B">
            <w:pPr>
              <w:spacing w:line="276" w:lineRule="auto"/>
              <w:rPr>
                <w:rFonts w:ascii="Verdana" w:hAnsi="Verdana" w:cstheme="minorHAnsi"/>
              </w:rPr>
            </w:pPr>
            <w:r w:rsidRPr="00E44E4C">
              <w:rPr>
                <w:rFonts w:ascii="Verdana" w:hAnsi="Verdana" w:cstheme="minorHAnsi"/>
              </w:rPr>
              <w:t>БДС ЕN 60335-1+А11+АС+A12 +A13+A1+A2+A14+A15 and</w:t>
            </w:r>
          </w:p>
          <w:p w14:paraId="27129603" w14:textId="56EFBE00"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Part 2, cl. 8</w:t>
            </w:r>
          </w:p>
          <w:p w14:paraId="393C3CA8" w14:textId="77777777" w:rsidR="00242589" w:rsidRDefault="00E44E4C" w:rsidP="000A064B">
            <w:pPr>
              <w:spacing w:line="276" w:lineRule="auto"/>
              <w:rPr>
                <w:rFonts w:ascii="Verdana" w:hAnsi="Verdana" w:cstheme="minorHAnsi"/>
              </w:rPr>
            </w:pPr>
            <w:r w:rsidRPr="00E44E4C">
              <w:rPr>
                <w:rFonts w:ascii="Verdana" w:hAnsi="Verdana" w:cstheme="minorHAnsi"/>
              </w:rPr>
              <w:t>БДС EN 60730-1+A1+A2 and</w:t>
            </w:r>
          </w:p>
          <w:p w14:paraId="0F11C2EA" w14:textId="0A6E0180"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Part 2, cl. 8</w:t>
            </w:r>
          </w:p>
        </w:tc>
      </w:tr>
      <w:tr w:rsidR="00E44E4C" w:rsidRPr="00E44E4C" w14:paraId="3D6AE909"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3C25571"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11549C8E"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606B88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3.2 Power input </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0A66499" w14:textId="77777777" w:rsidR="00242589" w:rsidRDefault="00E44E4C" w:rsidP="000A064B">
            <w:pPr>
              <w:spacing w:line="276" w:lineRule="auto"/>
              <w:rPr>
                <w:rFonts w:ascii="Verdana" w:hAnsi="Verdana" w:cstheme="minorHAnsi"/>
              </w:rPr>
            </w:pPr>
            <w:r w:rsidRPr="00E44E4C">
              <w:rPr>
                <w:rFonts w:ascii="Verdana" w:hAnsi="Verdana" w:cstheme="minorHAnsi"/>
              </w:rPr>
              <w:t>БДС ЕN 60335-1+А11+АС+A12 +A13+A1+A2+A14+A15 and</w:t>
            </w:r>
          </w:p>
          <w:p w14:paraId="7AE1A459" w14:textId="723F477C"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Part 2, cl. 10</w:t>
            </w:r>
          </w:p>
        </w:tc>
      </w:tr>
      <w:tr w:rsidR="00E44E4C" w:rsidRPr="00E44E4C" w14:paraId="4E554F14"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97ADE1A"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09A77180"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7B9FE1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3.3 Current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D2D69C4" w14:textId="77777777" w:rsidR="00242589" w:rsidRDefault="00E44E4C" w:rsidP="000A064B">
            <w:pPr>
              <w:spacing w:line="276" w:lineRule="auto"/>
              <w:rPr>
                <w:rFonts w:ascii="Verdana" w:hAnsi="Verdana" w:cstheme="minorHAnsi"/>
              </w:rPr>
            </w:pPr>
            <w:r w:rsidRPr="00E44E4C">
              <w:rPr>
                <w:rFonts w:ascii="Verdana" w:hAnsi="Verdana" w:cstheme="minorHAnsi"/>
              </w:rPr>
              <w:t>БДС ЕN 60335-1+А11+АС+A12 +A13+A1+A2 +A14+A15 and</w:t>
            </w:r>
          </w:p>
          <w:p w14:paraId="3556645F" w14:textId="1C41A396"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Part 2, cl. 10</w:t>
            </w:r>
          </w:p>
        </w:tc>
      </w:tr>
      <w:tr w:rsidR="00E44E4C" w:rsidRPr="00E44E4C" w14:paraId="2FD452F7"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9C77F71"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3570EF56"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89A958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3.4 Heating / Temperature under normal and abnormal operation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703EA55" w14:textId="77777777" w:rsidR="00242589" w:rsidRDefault="00E44E4C" w:rsidP="000A064B">
            <w:pPr>
              <w:spacing w:line="276" w:lineRule="auto"/>
              <w:rPr>
                <w:rFonts w:ascii="Verdana" w:hAnsi="Verdana" w:cstheme="minorHAnsi"/>
              </w:rPr>
            </w:pPr>
            <w:r w:rsidRPr="00E44E4C">
              <w:rPr>
                <w:rFonts w:ascii="Verdana" w:hAnsi="Verdana" w:cstheme="minorHAnsi"/>
              </w:rPr>
              <w:t>БДС ЕN 60335-1+А11+АС+A12 +A13+A1+A2+A14+A15 and</w:t>
            </w:r>
          </w:p>
          <w:p w14:paraId="6D681DDC" w14:textId="390A9BB3"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Part 2, cl. 11,17,19</w:t>
            </w:r>
          </w:p>
          <w:p w14:paraId="4F16CEDC" w14:textId="77777777" w:rsidR="00242589" w:rsidRDefault="00E44E4C" w:rsidP="000A064B">
            <w:pPr>
              <w:spacing w:line="276" w:lineRule="auto"/>
              <w:rPr>
                <w:rFonts w:ascii="Verdana" w:hAnsi="Verdana" w:cstheme="minorHAnsi"/>
              </w:rPr>
            </w:pPr>
            <w:r w:rsidRPr="00E44E4C">
              <w:rPr>
                <w:rFonts w:ascii="Verdana" w:hAnsi="Verdana" w:cstheme="minorHAnsi"/>
              </w:rPr>
              <w:t>БДС EN 60730-1+A1+A2 and</w:t>
            </w:r>
          </w:p>
          <w:p w14:paraId="4E4E6061" w14:textId="39ECDE3E"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Part 2, cl. 14, 27</w:t>
            </w:r>
          </w:p>
        </w:tc>
      </w:tr>
      <w:tr w:rsidR="00E44E4C" w:rsidRPr="00E44E4C" w14:paraId="07ED4626"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F7F8C84"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5B3EAC6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E68960E"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3.5 Leakage current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A682F56" w14:textId="77777777" w:rsidR="00242589" w:rsidRDefault="00E44E4C" w:rsidP="000A064B">
            <w:pPr>
              <w:spacing w:line="276" w:lineRule="auto"/>
              <w:rPr>
                <w:rFonts w:ascii="Verdana" w:hAnsi="Verdana" w:cstheme="minorHAnsi"/>
              </w:rPr>
            </w:pPr>
            <w:r w:rsidRPr="00E44E4C">
              <w:rPr>
                <w:rFonts w:ascii="Verdana" w:hAnsi="Verdana" w:cstheme="minorHAnsi"/>
              </w:rPr>
              <w:t>БДС ЕN 60335-1+А11+АС +A12 +A13+А1+А2+А14+A15, and</w:t>
            </w:r>
          </w:p>
          <w:p w14:paraId="5D51581F" w14:textId="0BA8EBBC"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Part 2, cl. 13.1, 13.2, 16.1, 16.2</w:t>
            </w:r>
          </w:p>
          <w:p w14:paraId="534EA8A7"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EN 60730-1+A1+A2 and </w:t>
            </w:r>
          </w:p>
          <w:p w14:paraId="14AE9094" w14:textId="3C3B8AF5" w:rsidR="00E44E4C" w:rsidRPr="00E44E4C" w:rsidRDefault="00E44E4C" w:rsidP="000A064B">
            <w:pPr>
              <w:spacing w:line="276" w:lineRule="auto"/>
              <w:rPr>
                <w:rFonts w:ascii="Verdana" w:hAnsi="Verdana" w:cstheme="minorHAnsi"/>
              </w:rPr>
            </w:pPr>
            <w:r w:rsidRPr="00E44E4C">
              <w:rPr>
                <w:rFonts w:ascii="Verdana" w:hAnsi="Verdana" w:cstheme="minorHAnsi"/>
              </w:rPr>
              <w:t>Part 2, cl. 13.3</w:t>
            </w:r>
          </w:p>
        </w:tc>
      </w:tr>
      <w:tr w:rsidR="00E44E4C" w:rsidRPr="00E44E4C" w14:paraId="01B2FE4E"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4A8E51D"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4E6A640C"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28D0A62" w14:textId="77777777" w:rsidR="00E44E4C" w:rsidRPr="00E44E4C" w:rsidRDefault="00E44E4C" w:rsidP="000A064B">
            <w:pPr>
              <w:tabs>
                <w:tab w:val="center" w:pos="4536"/>
                <w:tab w:val="right" w:pos="9072"/>
              </w:tabs>
              <w:spacing w:line="276" w:lineRule="auto"/>
              <w:rPr>
                <w:rFonts w:ascii="Verdana" w:hAnsi="Verdana" w:cstheme="minorHAnsi"/>
              </w:rPr>
            </w:pPr>
            <w:r w:rsidRPr="00E44E4C">
              <w:rPr>
                <w:rFonts w:ascii="Verdana" w:hAnsi="Verdana" w:cstheme="minorHAnsi"/>
              </w:rPr>
              <w:t>3.6 Touch current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7D42C4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60990</w:t>
            </w:r>
          </w:p>
        </w:tc>
      </w:tr>
      <w:tr w:rsidR="00E44E4C" w:rsidRPr="00E44E4C" w14:paraId="774A948C"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AD2A265"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0DACCF0B"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98F950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3.7 Protection against ingress of foreign bodies and moisture resistance. (IP-code)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45480E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60335-1+А11+АС+A12 +A13+A1+A2+A14+A15, and relevant Part 2, cl. 15</w:t>
            </w:r>
          </w:p>
          <w:p w14:paraId="06CC314B" w14:textId="77777777" w:rsidR="00242589" w:rsidRDefault="00E44E4C" w:rsidP="000A064B">
            <w:pPr>
              <w:spacing w:line="276" w:lineRule="auto"/>
              <w:rPr>
                <w:rFonts w:ascii="Verdana" w:hAnsi="Verdana" w:cstheme="minorHAnsi"/>
              </w:rPr>
            </w:pPr>
            <w:r w:rsidRPr="00E44E4C">
              <w:rPr>
                <w:rFonts w:ascii="Verdana" w:hAnsi="Verdana" w:cstheme="minorHAnsi"/>
              </w:rPr>
              <w:t>БДС EN 60730-1+A1+A2 and</w:t>
            </w:r>
          </w:p>
          <w:p w14:paraId="48E1546A" w14:textId="0C2BC90A"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Part 2, cl. 12</w:t>
            </w:r>
          </w:p>
          <w:p w14:paraId="0770391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60529+А1  </w:t>
            </w:r>
          </w:p>
        </w:tc>
      </w:tr>
      <w:tr w:rsidR="00E44E4C" w:rsidRPr="00E44E4C" w14:paraId="54E44A40"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331A85D"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2314A1AC"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98B0B91" w14:textId="77777777" w:rsidR="00E44E4C" w:rsidRPr="00E44E4C" w:rsidRDefault="00E44E4C" w:rsidP="000A064B">
            <w:pPr>
              <w:spacing w:line="276" w:lineRule="auto"/>
              <w:ind w:right="-60" w:firstLine="14"/>
              <w:rPr>
                <w:rFonts w:ascii="Verdana" w:hAnsi="Verdana" w:cstheme="minorHAnsi"/>
              </w:rPr>
            </w:pPr>
            <w:r w:rsidRPr="00E44E4C">
              <w:rPr>
                <w:rFonts w:ascii="Verdana" w:hAnsi="Verdana" w:cstheme="minorHAnsi"/>
              </w:rPr>
              <w:t>3.8 Insulation resistance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0FE05A7"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EN 60730-1+A1+A2 and </w:t>
            </w:r>
          </w:p>
          <w:p w14:paraId="1647A07B" w14:textId="2EBE98F0" w:rsidR="00E44E4C" w:rsidRPr="00E44E4C" w:rsidRDefault="00E44E4C" w:rsidP="000A064B">
            <w:pPr>
              <w:spacing w:line="276" w:lineRule="auto"/>
              <w:rPr>
                <w:rFonts w:ascii="Verdana" w:hAnsi="Verdana" w:cstheme="minorHAnsi"/>
              </w:rPr>
            </w:pPr>
            <w:r w:rsidRPr="00E44E4C">
              <w:rPr>
                <w:rFonts w:ascii="Verdana" w:hAnsi="Verdana" w:cstheme="minorHAnsi"/>
              </w:rPr>
              <w:t>Part 2, cl. 13.1</w:t>
            </w:r>
          </w:p>
        </w:tc>
      </w:tr>
      <w:tr w:rsidR="00E44E4C" w:rsidRPr="00E44E4C" w14:paraId="63ECDEEE"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5016299"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31307042"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A4F644D" w14:textId="77777777" w:rsidR="00E44E4C" w:rsidRPr="00E44E4C" w:rsidRDefault="00E44E4C" w:rsidP="000A064B">
            <w:pPr>
              <w:spacing w:line="276" w:lineRule="auto"/>
              <w:ind w:right="-60" w:firstLine="14"/>
              <w:rPr>
                <w:rFonts w:ascii="Verdana" w:hAnsi="Verdana" w:cstheme="minorHAnsi"/>
              </w:rPr>
            </w:pPr>
            <w:r w:rsidRPr="00E44E4C">
              <w:rPr>
                <w:rFonts w:ascii="Verdana" w:hAnsi="Verdana" w:cstheme="minorHAnsi"/>
              </w:rPr>
              <w:t>3.9 Electric strength of the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775A2CF"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ЕN 60335-1+А11+АС+A12 +A13+A1+A2 +A14+A15 and </w:t>
            </w:r>
          </w:p>
          <w:p w14:paraId="42C7AD06" w14:textId="628BC79C" w:rsidR="00E44E4C" w:rsidRPr="00E44E4C" w:rsidRDefault="00E44E4C" w:rsidP="000A064B">
            <w:pPr>
              <w:spacing w:line="276" w:lineRule="auto"/>
              <w:rPr>
                <w:rFonts w:ascii="Verdana" w:hAnsi="Verdana" w:cstheme="minorHAnsi"/>
              </w:rPr>
            </w:pPr>
            <w:r w:rsidRPr="00E44E4C">
              <w:rPr>
                <w:rFonts w:ascii="Verdana" w:hAnsi="Verdana" w:cstheme="minorHAnsi"/>
              </w:rPr>
              <w:t>Part 2, cl. cl. 13.3, 16.3</w:t>
            </w:r>
          </w:p>
          <w:p w14:paraId="2DF4D2FB"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EN 60730-1+A1+A2 and </w:t>
            </w:r>
          </w:p>
          <w:p w14:paraId="01458ADD" w14:textId="66F3B1B1" w:rsidR="00E44E4C" w:rsidRPr="00E44E4C" w:rsidRDefault="00E44E4C" w:rsidP="000A064B">
            <w:pPr>
              <w:spacing w:line="276" w:lineRule="auto"/>
              <w:rPr>
                <w:rFonts w:ascii="Verdana" w:hAnsi="Verdana" w:cstheme="minorHAnsi"/>
              </w:rPr>
            </w:pPr>
            <w:r w:rsidRPr="00E44E4C">
              <w:rPr>
                <w:rFonts w:ascii="Verdana" w:hAnsi="Verdana" w:cstheme="minorHAnsi"/>
              </w:rPr>
              <w:t>Part 2, cl. 13.2</w:t>
            </w:r>
          </w:p>
        </w:tc>
      </w:tr>
      <w:tr w:rsidR="00E44E4C" w:rsidRPr="00E44E4C" w14:paraId="6DD61B90"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1313578"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27DCF5D7"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2D00A4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3.10 Protection against residual voltages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2262E9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60335-1+А11+АС+A12 +A13+A1+A2+A14+A15 and Part 2 cl. 22.5</w:t>
            </w:r>
          </w:p>
        </w:tc>
      </w:tr>
      <w:tr w:rsidR="00E44E4C" w:rsidRPr="00E44E4C" w14:paraId="7CECBE11"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9EC52CE"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0A318D78" w14:textId="77777777" w:rsidR="00E44E4C" w:rsidRPr="00E44E4C" w:rsidRDefault="00E44E4C" w:rsidP="000A064B">
            <w:pPr>
              <w:framePr w:w="6313" w:h="429" w:wrap="auto" w:vAnchor="page" w:hAnchor="page" w:x="2305" w:y="2161"/>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A0CE5E6"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3.11 Mechanical strength and stability</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986F4EC"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ЕN 60335-1+А11+АС+A12+ A13+A1+A2 +A14+A15, and </w:t>
            </w:r>
          </w:p>
          <w:p w14:paraId="4BDC6FF6" w14:textId="244EAE71" w:rsidR="00E44E4C" w:rsidRPr="00E44E4C" w:rsidRDefault="00E44E4C" w:rsidP="000A064B">
            <w:pPr>
              <w:spacing w:line="276" w:lineRule="auto"/>
              <w:rPr>
                <w:rFonts w:ascii="Verdana" w:hAnsi="Verdana" w:cstheme="minorHAnsi"/>
              </w:rPr>
            </w:pPr>
            <w:r w:rsidRPr="00E44E4C">
              <w:rPr>
                <w:rFonts w:ascii="Verdana" w:hAnsi="Verdana" w:cstheme="minorHAnsi"/>
              </w:rPr>
              <w:t>Part 2, cl. 21</w:t>
            </w:r>
          </w:p>
          <w:p w14:paraId="62C00E2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60730-1+A1+A2 and relevant Part 2, cl. 18</w:t>
            </w:r>
          </w:p>
        </w:tc>
      </w:tr>
      <w:tr w:rsidR="00E44E4C" w:rsidRPr="00E44E4C" w14:paraId="65D7DA6A"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1449DB2"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60627188" w14:textId="77777777" w:rsidR="00E44E4C" w:rsidRPr="00E44E4C" w:rsidRDefault="00E44E4C" w:rsidP="000A064B">
            <w:pPr>
              <w:framePr w:w="6313" w:h="429" w:wrap="auto" w:vAnchor="page" w:hAnchor="page" w:x="2305" w:y="2161"/>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BAA4D44" w14:textId="77777777" w:rsidR="00E44E4C" w:rsidRPr="00E44E4C" w:rsidRDefault="00E44E4C" w:rsidP="000A064B">
            <w:pPr>
              <w:tabs>
                <w:tab w:val="center" w:pos="4536"/>
                <w:tab w:val="right" w:pos="9072"/>
              </w:tabs>
              <w:spacing w:line="276" w:lineRule="auto"/>
              <w:ind w:right="-60"/>
              <w:rPr>
                <w:rFonts w:ascii="Verdana" w:hAnsi="Verdana" w:cstheme="minorHAnsi"/>
              </w:rPr>
            </w:pPr>
            <w:r w:rsidRPr="00E44E4C">
              <w:rPr>
                <w:rFonts w:ascii="Verdana" w:hAnsi="Verdana" w:cstheme="minorHAnsi"/>
              </w:rPr>
              <w:t>3.12 Resistance to force and torque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087FE82"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ЕN 60335-1+А11+АС+A12 +A13+A1+A2+A14+A15 and </w:t>
            </w:r>
          </w:p>
          <w:p w14:paraId="0F6301E6" w14:textId="496EF3B3" w:rsidR="00E44E4C" w:rsidRPr="00E44E4C" w:rsidRDefault="00E44E4C" w:rsidP="000A064B">
            <w:pPr>
              <w:spacing w:line="276" w:lineRule="auto"/>
              <w:rPr>
                <w:rFonts w:ascii="Verdana" w:hAnsi="Verdana" w:cstheme="minorHAnsi"/>
              </w:rPr>
            </w:pPr>
            <w:r w:rsidRPr="00E44E4C">
              <w:rPr>
                <w:rFonts w:ascii="Verdana" w:hAnsi="Verdana" w:cstheme="minorHAnsi"/>
              </w:rPr>
              <w:t>Part 2, cl. 22.3, 22.11, 28.1</w:t>
            </w:r>
          </w:p>
          <w:p w14:paraId="644C800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60730-1+A1+A2 and relevant Part 2, cl. 19.1 </w:t>
            </w:r>
          </w:p>
        </w:tc>
      </w:tr>
      <w:tr w:rsidR="00E44E4C" w:rsidRPr="00E44E4C" w14:paraId="1EA4874B"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4E300DB"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33A49E10"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D5090B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3.13 Resistance to bending, tensile and torsional </w:t>
            </w:r>
            <w:proofErr w:type="gramStart"/>
            <w:r w:rsidRPr="00E44E4C">
              <w:rPr>
                <w:rFonts w:ascii="Verdana" w:hAnsi="Verdana" w:cstheme="minorHAnsi"/>
              </w:rPr>
              <w:t>for  power</w:t>
            </w:r>
            <w:proofErr w:type="gramEnd"/>
            <w:r w:rsidRPr="00E44E4C">
              <w:rPr>
                <w:rFonts w:ascii="Verdana" w:hAnsi="Verdana" w:cstheme="minorHAnsi"/>
              </w:rPr>
              <w:t xml:space="preserve"> cords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AAE5581"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ЕN 60335-1+А11+АС+A12 +A13+A1+A2+A14+A15 and </w:t>
            </w:r>
          </w:p>
          <w:p w14:paraId="26CDCD6C" w14:textId="260576E1"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Part 2, cl. 22.15 </w:t>
            </w:r>
          </w:p>
          <w:p w14:paraId="6CDE7A20"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EN 60730-1+A1+A2 and </w:t>
            </w:r>
          </w:p>
          <w:p w14:paraId="404E8080" w14:textId="4D12FF71" w:rsidR="00E44E4C" w:rsidRPr="00E44E4C" w:rsidRDefault="00E44E4C" w:rsidP="000A064B">
            <w:pPr>
              <w:spacing w:line="276" w:lineRule="auto"/>
              <w:rPr>
                <w:rFonts w:ascii="Verdana" w:hAnsi="Verdana" w:cstheme="minorHAnsi"/>
              </w:rPr>
            </w:pPr>
            <w:r w:rsidRPr="00E44E4C">
              <w:rPr>
                <w:rFonts w:ascii="Verdana" w:hAnsi="Verdana" w:cstheme="minorHAnsi"/>
              </w:rPr>
              <w:t>Part 2, cl. 11.7</w:t>
            </w:r>
          </w:p>
        </w:tc>
      </w:tr>
      <w:tr w:rsidR="00E44E4C" w:rsidRPr="00E44E4C" w14:paraId="2326C09F"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8E70517"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41BB09B7"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F707A7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3.14 Provision for earthing</w:t>
            </w:r>
          </w:p>
          <w:p w14:paraId="5916D78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lastRenderedPageBreak/>
              <w:t>(Resistance between the earthing terminal and accessible parts)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17D2E1D" w14:textId="77777777" w:rsidR="00242589" w:rsidRDefault="00E44E4C" w:rsidP="000A064B">
            <w:pPr>
              <w:spacing w:line="276" w:lineRule="auto"/>
              <w:rPr>
                <w:rFonts w:ascii="Verdana" w:hAnsi="Verdana" w:cstheme="minorHAnsi"/>
              </w:rPr>
            </w:pPr>
            <w:r w:rsidRPr="00E44E4C">
              <w:rPr>
                <w:rFonts w:ascii="Verdana" w:hAnsi="Verdana" w:cstheme="minorHAnsi"/>
              </w:rPr>
              <w:lastRenderedPageBreak/>
              <w:t xml:space="preserve">БДС ЕN 60335-1+А11+АС+A12 +A13+A1+A2+A14+A15 and </w:t>
            </w:r>
          </w:p>
          <w:p w14:paraId="5C5868DB" w14:textId="2E0002EE" w:rsidR="00E44E4C" w:rsidRPr="00E44E4C" w:rsidRDefault="00E44E4C" w:rsidP="000A064B">
            <w:pPr>
              <w:spacing w:line="276" w:lineRule="auto"/>
              <w:rPr>
                <w:rFonts w:ascii="Verdana" w:hAnsi="Verdana" w:cstheme="minorHAnsi"/>
              </w:rPr>
            </w:pPr>
            <w:r w:rsidRPr="00E44E4C">
              <w:rPr>
                <w:rFonts w:ascii="Verdana" w:hAnsi="Verdana" w:cstheme="minorHAnsi"/>
              </w:rPr>
              <w:lastRenderedPageBreak/>
              <w:t>Part 2, cl. 27</w:t>
            </w:r>
          </w:p>
          <w:p w14:paraId="3932F7F3"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EN 60730-1+A1+A2 and </w:t>
            </w:r>
          </w:p>
          <w:p w14:paraId="46BB8694" w14:textId="4A5EFD94" w:rsidR="00E44E4C" w:rsidRPr="00E44E4C" w:rsidRDefault="00E44E4C" w:rsidP="000A064B">
            <w:pPr>
              <w:spacing w:line="276" w:lineRule="auto"/>
              <w:rPr>
                <w:rFonts w:ascii="Verdana" w:hAnsi="Verdana" w:cstheme="minorHAnsi"/>
              </w:rPr>
            </w:pPr>
            <w:r w:rsidRPr="00E44E4C">
              <w:rPr>
                <w:rFonts w:ascii="Verdana" w:hAnsi="Verdana" w:cstheme="minorHAnsi"/>
              </w:rPr>
              <w:t>Part 2, cl. 9</w:t>
            </w:r>
          </w:p>
        </w:tc>
      </w:tr>
      <w:tr w:rsidR="00E44E4C" w:rsidRPr="00E44E4C" w14:paraId="189A0B17"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0B859F9"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5B606080"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B62ED70" w14:textId="77777777" w:rsidR="00E44E4C" w:rsidRPr="00E44E4C" w:rsidRDefault="00E44E4C" w:rsidP="000A064B">
            <w:pPr>
              <w:tabs>
                <w:tab w:val="center" w:pos="4536"/>
                <w:tab w:val="right" w:pos="9072"/>
              </w:tabs>
              <w:spacing w:line="276" w:lineRule="auto"/>
              <w:ind w:right="-60"/>
              <w:rPr>
                <w:rFonts w:ascii="Verdana" w:hAnsi="Verdana" w:cstheme="minorHAnsi"/>
              </w:rPr>
            </w:pPr>
            <w:r w:rsidRPr="00E44E4C">
              <w:rPr>
                <w:rFonts w:ascii="Verdana" w:hAnsi="Verdana" w:cstheme="minorHAnsi"/>
              </w:rPr>
              <w:t>3.15 Creepage distances, clearances and distances through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C0F6EDC"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ЕN 60335-1+А11+АС+A12 +A13+A1+A2+A14+A15 and </w:t>
            </w:r>
          </w:p>
          <w:p w14:paraId="3D3B9A7C" w14:textId="735EEF4E" w:rsidR="00E44E4C" w:rsidRPr="00E44E4C" w:rsidRDefault="00E44E4C" w:rsidP="000A064B">
            <w:pPr>
              <w:spacing w:line="276" w:lineRule="auto"/>
              <w:rPr>
                <w:rFonts w:ascii="Verdana" w:hAnsi="Verdana" w:cstheme="minorHAnsi"/>
              </w:rPr>
            </w:pPr>
            <w:r w:rsidRPr="00E44E4C">
              <w:rPr>
                <w:rFonts w:ascii="Verdana" w:hAnsi="Verdana" w:cstheme="minorHAnsi"/>
              </w:rPr>
              <w:t>Part 2, cl. 29</w:t>
            </w:r>
          </w:p>
          <w:p w14:paraId="442E6C46"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EN 60730-1+A1+A2 and </w:t>
            </w:r>
          </w:p>
          <w:p w14:paraId="32A254C0" w14:textId="171CBA94" w:rsidR="00E44E4C" w:rsidRPr="00E44E4C" w:rsidRDefault="00E44E4C" w:rsidP="000A064B">
            <w:pPr>
              <w:spacing w:line="276" w:lineRule="auto"/>
              <w:rPr>
                <w:rFonts w:ascii="Verdana" w:hAnsi="Verdana" w:cstheme="minorHAnsi"/>
              </w:rPr>
            </w:pPr>
            <w:r w:rsidRPr="00E44E4C">
              <w:rPr>
                <w:rFonts w:ascii="Verdana" w:hAnsi="Verdana" w:cstheme="minorHAnsi"/>
              </w:rPr>
              <w:t>Part 2, cl. 20</w:t>
            </w:r>
          </w:p>
        </w:tc>
      </w:tr>
      <w:tr w:rsidR="00E44E4C" w:rsidRPr="00E44E4C" w14:paraId="43B587D6"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8A833D1"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17D8B730"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FF8733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3.16 Electromagnetic compatibility</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96A045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55014-1</w:t>
            </w:r>
          </w:p>
          <w:p w14:paraId="6334556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55014-2</w:t>
            </w:r>
          </w:p>
          <w:p w14:paraId="69BCBF7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61000-3-2+A1</w:t>
            </w:r>
          </w:p>
          <w:p w14:paraId="090ACFF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61000-3-3+A1+A2</w:t>
            </w:r>
          </w:p>
          <w:p w14:paraId="7ED8067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60730-1+A1+A2, cl. 23, Н26</w:t>
            </w:r>
          </w:p>
          <w:p w14:paraId="5349CD55"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55032 +AC+A11+A1, </w:t>
            </w:r>
          </w:p>
          <w:p w14:paraId="407E2DF3" w14:textId="23537204" w:rsidR="00E44E4C" w:rsidRPr="00E44E4C" w:rsidRDefault="00E44E4C" w:rsidP="000A064B">
            <w:pPr>
              <w:spacing w:line="276" w:lineRule="auto"/>
              <w:rPr>
                <w:rFonts w:ascii="Verdana" w:hAnsi="Verdana" w:cstheme="minorHAnsi"/>
              </w:rPr>
            </w:pPr>
            <w:r w:rsidRPr="00E44E4C">
              <w:rPr>
                <w:rFonts w:ascii="Verdana" w:hAnsi="Verdana" w:cstheme="minorHAnsi"/>
              </w:rPr>
              <w:t>cl. 6.3</w:t>
            </w:r>
          </w:p>
        </w:tc>
      </w:tr>
      <w:tr w:rsidR="00E44E4C" w:rsidRPr="00E44E4C" w14:paraId="7A330CB5"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628FE4D"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0DB0967C"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A89C39A" w14:textId="77777777" w:rsidR="00E44E4C" w:rsidRPr="00E44E4C" w:rsidRDefault="00E44E4C" w:rsidP="000A064B">
            <w:pPr>
              <w:tabs>
                <w:tab w:val="center" w:pos="4536"/>
                <w:tab w:val="right" w:pos="9072"/>
              </w:tabs>
              <w:spacing w:line="276" w:lineRule="auto"/>
              <w:ind w:right="-60"/>
              <w:rPr>
                <w:rFonts w:ascii="Verdana" w:hAnsi="Verdana" w:cstheme="minorHAnsi"/>
              </w:rPr>
            </w:pPr>
            <w:r w:rsidRPr="00E44E4C">
              <w:rPr>
                <w:rFonts w:ascii="Verdana" w:hAnsi="Verdana" w:cstheme="minorHAnsi"/>
              </w:rPr>
              <w:t xml:space="preserve">3.17 Resistance to heat </w:t>
            </w:r>
          </w:p>
          <w:p w14:paraId="2221B966" w14:textId="77777777" w:rsidR="00E44E4C" w:rsidRPr="00E44E4C" w:rsidRDefault="00E44E4C" w:rsidP="000A064B">
            <w:pPr>
              <w:tabs>
                <w:tab w:val="center" w:pos="4536"/>
                <w:tab w:val="right" w:pos="9072"/>
              </w:tabs>
              <w:spacing w:line="276" w:lineRule="auto"/>
              <w:ind w:right="-60"/>
              <w:rPr>
                <w:rFonts w:ascii="Verdana" w:hAnsi="Verdana" w:cstheme="minorHAnsi"/>
              </w:rPr>
            </w:pPr>
            <w:r w:rsidRPr="00E44E4C">
              <w:rPr>
                <w:rFonts w:ascii="Verdana" w:hAnsi="Verdana" w:cstheme="minorHAnsi"/>
              </w:rPr>
              <w:t>(Resistance to abnormal heat - Ball pressure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B0F56B9"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ЕN 60335-1+А11+АС+A12 +A13+A1+A2 +A14+A15 and </w:t>
            </w:r>
          </w:p>
          <w:p w14:paraId="02D2385A" w14:textId="43FC8F39" w:rsidR="00E44E4C" w:rsidRPr="00E44E4C" w:rsidRDefault="00E44E4C" w:rsidP="000A064B">
            <w:pPr>
              <w:spacing w:line="276" w:lineRule="auto"/>
              <w:rPr>
                <w:rFonts w:ascii="Verdana" w:hAnsi="Verdana" w:cstheme="minorHAnsi"/>
              </w:rPr>
            </w:pPr>
            <w:r w:rsidRPr="00E44E4C">
              <w:rPr>
                <w:rFonts w:ascii="Verdana" w:hAnsi="Verdana" w:cstheme="minorHAnsi"/>
              </w:rPr>
              <w:t>Part 2, cl. 30.1</w:t>
            </w:r>
          </w:p>
          <w:p w14:paraId="68F018FF" w14:textId="77777777" w:rsidR="00242589" w:rsidRDefault="00E44E4C" w:rsidP="000A064B">
            <w:pPr>
              <w:spacing w:line="276" w:lineRule="auto"/>
              <w:rPr>
                <w:rFonts w:ascii="Verdana" w:hAnsi="Verdana" w:cstheme="minorHAnsi"/>
              </w:rPr>
            </w:pPr>
            <w:r w:rsidRPr="00E44E4C">
              <w:rPr>
                <w:rFonts w:ascii="Verdana" w:hAnsi="Verdana" w:cstheme="minorHAnsi"/>
              </w:rPr>
              <w:t>БДС EN 60730-1+A1+A2 and</w:t>
            </w:r>
          </w:p>
          <w:p w14:paraId="55C8944F" w14:textId="267EC8F5"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Part 2, cl. G.5</w:t>
            </w:r>
          </w:p>
          <w:p w14:paraId="0AEE7CB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60695-10-2 </w:t>
            </w:r>
          </w:p>
        </w:tc>
      </w:tr>
      <w:tr w:rsidR="00E44E4C" w:rsidRPr="00E44E4C" w14:paraId="088ACB91"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37B7D9C"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038E74E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B27BAB5" w14:textId="77777777" w:rsidR="00E44E4C" w:rsidRPr="00E44E4C" w:rsidRDefault="00E44E4C" w:rsidP="000A064B">
            <w:pPr>
              <w:spacing w:line="276" w:lineRule="auto"/>
              <w:ind w:right="-60"/>
              <w:rPr>
                <w:rFonts w:ascii="Verdana" w:hAnsi="Verdana" w:cstheme="minorHAnsi"/>
              </w:rPr>
            </w:pPr>
            <w:r w:rsidRPr="00E44E4C">
              <w:rPr>
                <w:rFonts w:ascii="Verdana" w:hAnsi="Verdana" w:cstheme="minorHAnsi"/>
              </w:rPr>
              <w:t>3.18 Resistance to flammability and fire.  (Glow-wire flammability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E325DB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60335-1+А11+АС+A12 +A13+A1+A2 +A14+A15 and relevant Part 2, cl. 30.2</w:t>
            </w:r>
          </w:p>
          <w:p w14:paraId="3D42E70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60730-1+A1+A2 and relevant Part 2, cl. 21.2</w:t>
            </w:r>
          </w:p>
          <w:p w14:paraId="4AA63A22"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 xml:space="preserve">БДС EN 60695-2-10 </w:t>
            </w:r>
          </w:p>
          <w:p w14:paraId="6610F979"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 xml:space="preserve">БДС EN 60695-2-11 </w:t>
            </w:r>
          </w:p>
          <w:p w14:paraId="343F8FF8"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 xml:space="preserve">БДС EN 60695-2-12+A1 </w:t>
            </w:r>
          </w:p>
          <w:p w14:paraId="0582DDFC" w14:textId="77777777" w:rsidR="00E44E4C" w:rsidRPr="00E44E4C" w:rsidRDefault="00E44E4C" w:rsidP="000A064B">
            <w:pPr>
              <w:tabs>
                <w:tab w:val="left" w:pos="720"/>
                <w:tab w:val="center" w:pos="4536"/>
                <w:tab w:val="right" w:pos="9072"/>
              </w:tabs>
              <w:spacing w:line="276" w:lineRule="auto"/>
              <w:rPr>
                <w:rFonts w:ascii="Verdana" w:hAnsi="Verdana" w:cstheme="minorHAnsi"/>
              </w:rPr>
            </w:pPr>
            <w:r w:rsidRPr="00E44E4C">
              <w:rPr>
                <w:rFonts w:ascii="Verdana" w:hAnsi="Verdana" w:cstheme="minorHAnsi"/>
              </w:rPr>
              <w:t xml:space="preserve">БДС EN 60695-2-13+A1  </w:t>
            </w:r>
          </w:p>
        </w:tc>
      </w:tr>
      <w:tr w:rsidR="00E44E4C" w:rsidRPr="00E44E4C" w14:paraId="6D4B17D1"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FB023EF"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335F72BF"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FC1EAF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3.19 Resistance to flammability and fire. (Needle-flame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D5F0C6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ЕN 60335-1+А11+АС+A12 +A13+A1+A2+A14+A15, and relevant Part 2, </w:t>
            </w:r>
          </w:p>
          <w:p w14:paraId="426C623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cl. 30.2.4, Annex Е</w:t>
            </w:r>
          </w:p>
          <w:p w14:paraId="5301209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60695-11-5 </w:t>
            </w:r>
          </w:p>
        </w:tc>
      </w:tr>
      <w:tr w:rsidR="00E44E4C" w:rsidRPr="00E44E4C" w14:paraId="33AA394D" w14:textId="77777777" w:rsidTr="00C46879">
        <w:tc>
          <w:tcPr>
            <w:tcW w:w="567" w:type="dxa"/>
            <w:vMerge/>
            <w:tcBorders>
              <w:left w:val="single" w:sz="4" w:space="0" w:color="auto"/>
              <w:bottom w:val="single" w:sz="4" w:space="0" w:color="auto"/>
              <w:right w:val="single" w:sz="4" w:space="0" w:color="auto"/>
            </w:tcBorders>
            <w:tcMar>
              <w:top w:w="28" w:type="dxa"/>
              <w:left w:w="85" w:type="dxa"/>
              <w:right w:w="85" w:type="dxa"/>
            </w:tcMar>
            <w:vAlign w:val="center"/>
          </w:tcPr>
          <w:p w14:paraId="74DD8F27"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bottom w:val="single" w:sz="4" w:space="0" w:color="auto"/>
              <w:right w:val="single" w:sz="4" w:space="0" w:color="auto"/>
            </w:tcBorders>
            <w:tcMar>
              <w:top w:w="28" w:type="dxa"/>
              <w:left w:w="85" w:type="dxa"/>
              <w:right w:w="85" w:type="dxa"/>
            </w:tcMar>
            <w:vAlign w:val="center"/>
          </w:tcPr>
          <w:p w14:paraId="72C9D076"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34F447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3.20 Resistance to tracking</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3025DF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60335-1+А11+АС+A12+A13 +A1+A2+A14+A15, and Part 2, Annex N</w:t>
            </w:r>
          </w:p>
          <w:p w14:paraId="22AADAF0" w14:textId="77777777" w:rsidR="00242589" w:rsidRDefault="00E44E4C" w:rsidP="000A064B">
            <w:pPr>
              <w:spacing w:line="276" w:lineRule="auto"/>
              <w:rPr>
                <w:rFonts w:ascii="Verdana" w:hAnsi="Verdana" w:cstheme="minorHAnsi"/>
              </w:rPr>
            </w:pPr>
            <w:r w:rsidRPr="00E44E4C">
              <w:rPr>
                <w:rFonts w:ascii="Verdana" w:hAnsi="Verdana" w:cstheme="minorHAnsi"/>
              </w:rPr>
              <w:t xml:space="preserve">БДС EN 60730-1+A1+A2 and </w:t>
            </w:r>
          </w:p>
          <w:p w14:paraId="1CDC0402" w14:textId="5DFBDF1A" w:rsidR="00E44E4C" w:rsidRPr="00E44E4C" w:rsidRDefault="00E44E4C" w:rsidP="000A064B">
            <w:pPr>
              <w:spacing w:line="276" w:lineRule="auto"/>
              <w:rPr>
                <w:rFonts w:ascii="Verdana" w:hAnsi="Verdana" w:cstheme="minorHAnsi"/>
              </w:rPr>
            </w:pPr>
            <w:r w:rsidRPr="00E44E4C">
              <w:rPr>
                <w:rFonts w:ascii="Verdana" w:hAnsi="Verdana" w:cstheme="minorHAnsi"/>
              </w:rPr>
              <w:t>Part 2, cl. 21.2.7</w:t>
            </w:r>
          </w:p>
          <w:p w14:paraId="3F927F7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IEC 60112 </w:t>
            </w:r>
          </w:p>
          <w:p w14:paraId="722FED2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7230 </w:t>
            </w:r>
          </w:p>
        </w:tc>
      </w:tr>
      <w:tr w:rsidR="00E44E4C" w:rsidRPr="00E44E4C" w14:paraId="329FEB82" w14:textId="77777777" w:rsidTr="00C46879">
        <w:tc>
          <w:tcPr>
            <w:tcW w:w="567" w:type="dxa"/>
            <w:vMerge w:val="restart"/>
            <w:tcBorders>
              <w:top w:val="single" w:sz="4" w:space="0" w:color="auto"/>
              <w:left w:val="single" w:sz="4" w:space="0" w:color="auto"/>
              <w:right w:val="single" w:sz="4" w:space="0" w:color="auto"/>
            </w:tcBorders>
            <w:tcMar>
              <w:top w:w="28" w:type="dxa"/>
              <w:left w:w="85" w:type="dxa"/>
              <w:right w:w="85" w:type="dxa"/>
            </w:tcMar>
          </w:tcPr>
          <w:p w14:paraId="24651F1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w:t>
            </w:r>
          </w:p>
        </w:tc>
        <w:tc>
          <w:tcPr>
            <w:tcW w:w="1985" w:type="dxa"/>
            <w:vMerge w:val="restart"/>
            <w:tcBorders>
              <w:top w:val="single" w:sz="4" w:space="0" w:color="auto"/>
              <w:left w:val="single" w:sz="4" w:space="0" w:color="auto"/>
              <w:right w:val="single" w:sz="4" w:space="0" w:color="auto"/>
            </w:tcBorders>
            <w:tcMar>
              <w:top w:w="28" w:type="dxa"/>
              <w:left w:w="85" w:type="dxa"/>
              <w:right w:w="85" w:type="dxa"/>
            </w:tcMar>
          </w:tcPr>
          <w:p w14:paraId="56672A5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Luminaires</w:t>
            </w: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ED15700"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4.1 Protection against electric shock</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00388B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60598-1+АС+АС+A1, cl. 8</w:t>
            </w:r>
          </w:p>
        </w:tc>
      </w:tr>
      <w:tr w:rsidR="00E44E4C" w:rsidRPr="00E44E4C" w14:paraId="3B460A2C"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C1AA1B5"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64BA8188"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208240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4.2 Protection against residual voltages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A719AFB"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ЕN 60598-1+АС+АС+A1, </w:t>
            </w:r>
          </w:p>
          <w:p w14:paraId="6D5A4641" w14:textId="5751713A" w:rsidR="00E44E4C" w:rsidRPr="00E44E4C" w:rsidRDefault="00E44E4C" w:rsidP="000A064B">
            <w:pPr>
              <w:spacing w:line="276" w:lineRule="auto"/>
              <w:rPr>
                <w:rFonts w:ascii="Verdana" w:hAnsi="Verdana" w:cstheme="minorHAnsi"/>
              </w:rPr>
            </w:pPr>
            <w:r w:rsidRPr="00E44E4C">
              <w:rPr>
                <w:rFonts w:ascii="Verdana" w:hAnsi="Verdana" w:cstheme="minorHAnsi"/>
              </w:rPr>
              <w:t>cl. 8.2.7</w:t>
            </w:r>
          </w:p>
        </w:tc>
      </w:tr>
      <w:tr w:rsidR="00E44E4C" w:rsidRPr="00E44E4C" w14:paraId="3074573E"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9011CD2"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0ABB47CF"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DBE876C"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4.3 Humidity resistance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5EB84C6"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ЕN 60598-1+АС+АС+A1, </w:t>
            </w:r>
          </w:p>
          <w:p w14:paraId="215E0F0E" w14:textId="29E73511" w:rsidR="00E44E4C" w:rsidRPr="00E44E4C" w:rsidRDefault="00E44E4C" w:rsidP="000A064B">
            <w:pPr>
              <w:spacing w:line="276" w:lineRule="auto"/>
              <w:rPr>
                <w:rFonts w:ascii="Verdana" w:hAnsi="Verdana" w:cstheme="minorHAnsi"/>
              </w:rPr>
            </w:pPr>
            <w:r w:rsidRPr="00E44E4C">
              <w:rPr>
                <w:rFonts w:ascii="Verdana" w:hAnsi="Verdana" w:cstheme="minorHAnsi"/>
              </w:rPr>
              <w:t>cl. 9.3</w:t>
            </w:r>
          </w:p>
        </w:tc>
      </w:tr>
      <w:tr w:rsidR="00E44E4C" w:rsidRPr="00E44E4C" w14:paraId="28098DA5"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A43A01D"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0F627A64"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FFDF990" w14:textId="77777777" w:rsidR="00E44E4C" w:rsidRPr="00E44E4C" w:rsidRDefault="00E44E4C" w:rsidP="000A064B">
            <w:pPr>
              <w:tabs>
                <w:tab w:val="center" w:pos="4536"/>
                <w:tab w:val="right" w:pos="9072"/>
              </w:tabs>
              <w:spacing w:line="276" w:lineRule="auto"/>
              <w:ind w:right="-171"/>
              <w:rPr>
                <w:rFonts w:ascii="Verdana" w:hAnsi="Verdana" w:cstheme="minorHAnsi"/>
              </w:rPr>
            </w:pPr>
            <w:r w:rsidRPr="00E44E4C">
              <w:rPr>
                <w:rFonts w:ascii="Verdana" w:hAnsi="Verdana" w:cstheme="minorHAnsi"/>
              </w:rPr>
              <w:t>4.4 Protection degree (IP-code)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6B0DBA5"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60598-1+АС+АС+A1, </w:t>
            </w:r>
          </w:p>
          <w:p w14:paraId="5D5BDBBB" w14:textId="5667C9AD" w:rsidR="00E44E4C" w:rsidRPr="00E44E4C" w:rsidRDefault="00E44E4C" w:rsidP="000A064B">
            <w:pPr>
              <w:spacing w:line="276" w:lineRule="auto"/>
              <w:rPr>
                <w:rFonts w:ascii="Verdana" w:hAnsi="Verdana" w:cstheme="minorHAnsi"/>
              </w:rPr>
            </w:pPr>
            <w:r w:rsidRPr="00E44E4C">
              <w:rPr>
                <w:rFonts w:ascii="Verdana" w:hAnsi="Verdana" w:cstheme="minorHAnsi"/>
              </w:rPr>
              <w:t>cl. 9.2</w:t>
            </w:r>
          </w:p>
        </w:tc>
      </w:tr>
      <w:tr w:rsidR="00E44E4C" w:rsidRPr="00E44E4C" w14:paraId="709897C3"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18BBE53"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39111F4A"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0EA290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4.5 Insulation resistance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6EA5265"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60598-1+АС+АС+A1, </w:t>
            </w:r>
          </w:p>
          <w:p w14:paraId="12340460" w14:textId="756821EC" w:rsidR="00E44E4C" w:rsidRPr="00E44E4C" w:rsidRDefault="00E44E4C" w:rsidP="000A064B">
            <w:pPr>
              <w:spacing w:line="276" w:lineRule="auto"/>
              <w:rPr>
                <w:rFonts w:ascii="Verdana" w:hAnsi="Verdana" w:cstheme="minorHAnsi"/>
              </w:rPr>
            </w:pPr>
            <w:r w:rsidRPr="00E44E4C">
              <w:rPr>
                <w:rFonts w:ascii="Verdana" w:hAnsi="Verdana" w:cstheme="minorHAnsi"/>
              </w:rPr>
              <w:t>cl. 10.2.1</w:t>
            </w:r>
          </w:p>
        </w:tc>
      </w:tr>
      <w:tr w:rsidR="00E44E4C" w:rsidRPr="00E44E4C" w14:paraId="26273AC8"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902F938"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721FAA0A"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3CB3386" w14:textId="77777777" w:rsidR="00E44E4C" w:rsidRPr="00E44E4C" w:rsidRDefault="00E44E4C" w:rsidP="000A064B">
            <w:pPr>
              <w:spacing w:line="276" w:lineRule="auto"/>
              <w:ind w:right="-60" w:firstLine="14"/>
              <w:rPr>
                <w:rFonts w:ascii="Verdana" w:hAnsi="Verdana" w:cstheme="minorHAnsi"/>
              </w:rPr>
            </w:pPr>
            <w:r w:rsidRPr="00E44E4C">
              <w:rPr>
                <w:rFonts w:ascii="Verdana" w:hAnsi="Verdana" w:cstheme="minorHAnsi"/>
              </w:rPr>
              <w:t>4.6 Electric strength of the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0F15573"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ЕN 60598-1+АС+АС+A1, </w:t>
            </w:r>
          </w:p>
          <w:p w14:paraId="6584791D" w14:textId="0809899F" w:rsidR="00E44E4C" w:rsidRPr="00E44E4C" w:rsidRDefault="00E44E4C" w:rsidP="000A064B">
            <w:pPr>
              <w:spacing w:line="276" w:lineRule="auto"/>
              <w:rPr>
                <w:rFonts w:ascii="Verdana" w:hAnsi="Verdana" w:cstheme="minorHAnsi"/>
              </w:rPr>
            </w:pPr>
            <w:r w:rsidRPr="00E44E4C">
              <w:rPr>
                <w:rFonts w:ascii="Verdana" w:hAnsi="Verdana" w:cstheme="minorHAnsi"/>
              </w:rPr>
              <w:t>cl. 10.2.2</w:t>
            </w:r>
          </w:p>
        </w:tc>
      </w:tr>
      <w:tr w:rsidR="00E44E4C" w:rsidRPr="00E44E4C" w14:paraId="533B99CC"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A06DE0D"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048178EF"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60924F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4.7 Protective conductor current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27C5D06" w14:textId="77777777" w:rsidR="00B0323F" w:rsidRDefault="00E44E4C" w:rsidP="000A064B">
            <w:pPr>
              <w:spacing w:line="276" w:lineRule="auto"/>
              <w:rPr>
                <w:rFonts w:ascii="Verdana" w:hAnsi="Verdana" w:cstheme="minorHAnsi"/>
              </w:rPr>
            </w:pPr>
            <w:r w:rsidRPr="00E44E4C">
              <w:rPr>
                <w:rFonts w:ascii="Verdana" w:hAnsi="Verdana" w:cstheme="minorHAnsi"/>
              </w:rPr>
              <w:t>БДС ЕN 60598-1+АС+АС+A1,</w:t>
            </w:r>
          </w:p>
          <w:p w14:paraId="57DCF8A4" w14:textId="6D723C33"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cl. 10.3</w:t>
            </w:r>
          </w:p>
        </w:tc>
      </w:tr>
      <w:tr w:rsidR="00E44E4C" w:rsidRPr="00E44E4C" w14:paraId="67D223B0"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088085E"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6DB5CF2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2D8A5D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4.8 Touch current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4737C3E"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ЕN 60598-1+АС+АС+A1, </w:t>
            </w:r>
          </w:p>
          <w:p w14:paraId="7C5F1C6B" w14:textId="57B1A0D2" w:rsidR="00E44E4C" w:rsidRPr="00E44E4C" w:rsidRDefault="00E44E4C" w:rsidP="000A064B">
            <w:pPr>
              <w:spacing w:line="276" w:lineRule="auto"/>
              <w:rPr>
                <w:rFonts w:ascii="Verdana" w:hAnsi="Verdana" w:cstheme="minorHAnsi"/>
              </w:rPr>
            </w:pPr>
            <w:r w:rsidRPr="00E44E4C">
              <w:rPr>
                <w:rFonts w:ascii="Verdana" w:hAnsi="Verdana" w:cstheme="minorHAnsi"/>
              </w:rPr>
              <w:t>cl. 10.3</w:t>
            </w:r>
          </w:p>
        </w:tc>
      </w:tr>
      <w:tr w:rsidR="00E44E4C" w:rsidRPr="00E44E4C" w14:paraId="0EF0C640"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3B009A8"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136F2908"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A85D7D2"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4.9 Provision for earthing</w:t>
            </w:r>
          </w:p>
          <w:p w14:paraId="6BB56ACE"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(Resistance between the earthing terminal and accessible parts)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9CF40A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ЕN 60598-1+АС+АС+A1, cl. 7</w:t>
            </w:r>
          </w:p>
        </w:tc>
      </w:tr>
      <w:tr w:rsidR="00E44E4C" w:rsidRPr="00E44E4C" w14:paraId="377FA267"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5F24ED4"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7BC70316"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CCE6EA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4.10 Creepage distances, clearances and distances through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10DC0FF"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60598-1+АС+АС+A1, </w:t>
            </w:r>
          </w:p>
          <w:p w14:paraId="3678130D" w14:textId="753BC552" w:rsidR="00E44E4C" w:rsidRPr="00E44E4C" w:rsidRDefault="00E44E4C" w:rsidP="000A064B">
            <w:pPr>
              <w:spacing w:line="276" w:lineRule="auto"/>
              <w:rPr>
                <w:rFonts w:ascii="Verdana" w:hAnsi="Verdana" w:cstheme="minorHAnsi"/>
              </w:rPr>
            </w:pPr>
            <w:r w:rsidRPr="00E44E4C">
              <w:rPr>
                <w:rFonts w:ascii="Verdana" w:hAnsi="Verdana" w:cstheme="minorHAnsi"/>
              </w:rPr>
              <w:t>cl. 11</w:t>
            </w:r>
          </w:p>
        </w:tc>
      </w:tr>
      <w:tr w:rsidR="00E44E4C" w:rsidRPr="00E44E4C" w14:paraId="5ED917E4"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6862A9A"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541D1FF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C607EF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4.11 Check the pulse ignition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99A7308"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60598-1+АС+АС+A1, </w:t>
            </w:r>
          </w:p>
          <w:p w14:paraId="1CF42FC3" w14:textId="09A5D2F3" w:rsidR="00E44E4C" w:rsidRPr="00E44E4C" w:rsidRDefault="00E44E4C" w:rsidP="000A064B">
            <w:pPr>
              <w:spacing w:line="276" w:lineRule="auto"/>
              <w:rPr>
                <w:rFonts w:ascii="Verdana" w:hAnsi="Verdana" w:cstheme="minorHAnsi"/>
              </w:rPr>
            </w:pPr>
            <w:r w:rsidRPr="00E44E4C">
              <w:rPr>
                <w:rFonts w:ascii="Verdana" w:hAnsi="Verdana" w:cstheme="minorHAnsi"/>
              </w:rPr>
              <w:t>cl. 4.4.5</w:t>
            </w:r>
          </w:p>
        </w:tc>
      </w:tr>
      <w:tr w:rsidR="00E44E4C" w:rsidRPr="00E44E4C" w14:paraId="751F1C0D"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9766DAE"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5F5A7C9B"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D6B42B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4.12 Electromagnetic compatibility</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6EA47D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55015+A11</w:t>
            </w:r>
          </w:p>
          <w:p w14:paraId="64D3884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61547</w:t>
            </w:r>
          </w:p>
          <w:p w14:paraId="2220F9D2" w14:textId="77777777" w:rsidR="00E44E4C" w:rsidRPr="00E44E4C" w:rsidRDefault="00E44E4C" w:rsidP="000A064B">
            <w:pPr>
              <w:spacing w:line="276" w:lineRule="auto"/>
              <w:ind w:firstLine="14"/>
              <w:rPr>
                <w:rFonts w:ascii="Verdana" w:hAnsi="Verdana" w:cstheme="minorHAnsi"/>
              </w:rPr>
            </w:pPr>
            <w:r w:rsidRPr="00E44E4C">
              <w:rPr>
                <w:rFonts w:ascii="Verdana" w:hAnsi="Verdana" w:cstheme="minorHAnsi"/>
              </w:rPr>
              <w:t>БДС EN IEC 61000-3-2+A1</w:t>
            </w:r>
          </w:p>
          <w:p w14:paraId="661CACD4" w14:textId="77777777" w:rsidR="00E44E4C" w:rsidRPr="00E44E4C" w:rsidRDefault="00E44E4C" w:rsidP="000A064B">
            <w:pPr>
              <w:spacing w:line="276" w:lineRule="auto"/>
              <w:ind w:firstLine="14"/>
              <w:rPr>
                <w:rFonts w:ascii="Verdana" w:hAnsi="Verdana" w:cstheme="minorHAnsi"/>
              </w:rPr>
            </w:pPr>
            <w:r w:rsidRPr="00E44E4C">
              <w:rPr>
                <w:rFonts w:ascii="Verdana" w:hAnsi="Verdana" w:cstheme="minorHAnsi"/>
              </w:rPr>
              <w:t>БДС EN 61000-3-3+A1+A2</w:t>
            </w:r>
          </w:p>
        </w:tc>
      </w:tr>
      <w:tr w:rsidR="00E44E4C" w:rsidRPr="00E44E4C" w14:paraId="0BBD3467"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5841329"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76DFF038"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80F9CD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4.13 Heating (Temperature)</w:t>
            </w:r>
            <w:r w:rsidRPr="00E44E4C">
              <w:rPr>
                <w:rFonts w:ascii="Verdana" w:hAnsi="Verdana" w:cstheme="minorHAnsi"/>
              </w:rPr>
              <w:br/>
              <w:t>under normal and abnormal operation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88B78CB"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60598-1+АС+АС+A1, </w:t>
            </w:r>
          </w:p>
          <w:p w14:paraId="5A01A253" w14:textId="0172B4B7" w:rsidR="00E44E4C" w:rsidRPr="00E44E4C" w:rsidRDefault="00E44E4C" w:rsidP="000A064B">
            <w:pPr>
              <w:spacing w:line="276" w:lineRule="auto"/>
              <w:rPr>
                <w:rFonts w:ascii="Verdana" w:hAnsi="Verdana" w:cstheme="minorHAnsi"/>
              </w:rPr>
            </w:pPr>
            <w:r w:rsidRPr="00E44E4C">
              <w:rPr>
                <w:rFonts w:ascii="Verdana" w:hAnsi="Verdana" w:cstheme="minorHAnsi"/>
              </w:rPr>
              <w:t>cl. cl. 12.4, 12.5, 12.6,12.7</w:t>
            </w:r>
          </w:p>
        </w:tc>
      </w:tr>
      <w:tr w:rsidR="00E44E4C" w:rsidRPr="00E44E4C" w14:paraId="06040BAB"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4901C9F"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57A6EB5C"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99FFBF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4.14 Endurance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9DE5515" w14:textId="77777777" w:rsidR="00B0323F" w:rsidRDefault="00E44E4C" w:rsidP="000A064B">
            <w:pPr>
              <w:spacing w:line="276" w:lineRule="auto"/>
              <w:rPr>
                <w:rFonts w:ascii="Verdana" w:hAnsi="Verdana" w:cstheme="minorHAnsi"/>
              </w:rPr>
            </w:pPr>
            <w:r w:rsidRPr="00E44E4C">
              <w:rPr>
                <w:rFonts w:ascii="Verdana" w:hAnsi="Verdana" w:cstheme="minorHAnsi"/>
              </w:rPr>
              <w:t>БДС EN 60598-1+АС+АС+A1,</w:t>
            </w:r>
          </w:p>
          <w:p w14:paraId="499220E0" w14:textId="628B6CEB"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cl. 12.3</w:t>
            </w:r>
          </w:p>
        </w:tc>
      </w:tr>
      <w:tr w:rsidR="00E44E4C" w:rsidRPr="00E44E4C" w14:paraId="301E4C5D"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4404DE0"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11F87168"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3234CE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4.15 Resistance to overturned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C49A3D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60598-2-4, cl. 4.6.3</w:t>
            </w:r>
          </w:p>
        </w:tc>
      </w:tr>
      <w:tr w:rsidR="00E44E4C" w:rsidRPr="00E44E4C" w14:paraId="0EB4049E"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56468A0"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480E77A0"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E10031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4.16 Mechanical strength</w:t>
            </w:r>
          </w:p>
          <w:p w14:paraId="7754BFD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Impact energy:</w:t>
            </w:r>
          </w:p>
          <w:p w14:paraId="09504D16" w14:textId="420F2253" w:rsidR="00E44E4C" w:rsidRPr="00E44E4C" w:rsidRDefault="000A064B" w:rsidP="000A064B">
            <w:pPr>
              <w:spacing w:line="276" w:lineRule="auto"/>
              <w:contextualSpacing/>
              <w:rPr>
                <w:rFonts w:ascii="Verdana" w:hAnsi="Verdana" w:cstheme="minorHAnsi"/>
              </w:rPr>
            </w:pPr>
            <w:r>
              <w:rPr>
                <w:rFonts w:ascii="Verdana" w:hAnsi="Verdana" w:cstheme="minorHAnsi"/>
              </w:rPr>
              <w:t xml:space="preserve">- </w:t>
            </w:r>
            <w:r w:rsidR="00E44E4C" w:rsidRPr="00E44E4C">
              <w:rPr>
                <w:rFonts w:ascii="Verdana" w:hAnsi="Verdana" w:cstheme="minorHAnsi"/>
              </w:rPr>
              <w:t>from spring hammer</w:t>
            </w:r>
          </w:p>
          <w:p w14:paraId="68A9FE76" w14:textId="49C32888" w:rsidR="00E44E4C" w:rsidRPr="00E44E4C" w:rsidRDefault="000A064B" w:rsidP="000A064B">
            <w:pPr>
              <w:spacing w:line="276" w:lineRule="auto"/>
              <w:contextualSpacing/>
              <w:rPr>
                <w:rFonts w:ascii="Verdana" w:hAnsi="Verdana" w:cstheme="minorHAnsi"/>
              </w:rPr>
            </w:pPr>
            <w:r>
              <w:rPr>
                <w:rFonts w:ascii="Verdana" w:hAnsi="Verdana" w:cstheme="minorHAnsi"/>
              </w:rPr>
              <w:t xml:space="preserve">- </w:t>
            </w:r>
            <w:r w:rsidR="00E44E4C" w:rsidRPr="00E44E4C">
              <w:rPr>
                <w:rFonts w:ascii="Verdana" w:hAnsi="Verdana" w:cstheme="minorHAnsi"/>
              </w:rPr>
              <w:t>from pendulum</w:t>
            </w:r>
          </w:p>
          <w:p w14:paraId="5C93DAEB" w14:textId="3B2E9F40" w:rsidR="00E44E4C" w:rsidRPr="00E44E4C" w:rsidRDefault="000A064B" w:rsidP="000A064B">
            <w:pPr>
              <w:spacing w:line="276" w:lineRule="auto"/>
              <w:contextualSpacing/>
              <w:rPr>
                <w:rFonts w:ascii="Verdana" w:hAnsi="Verdana" w:cstheme="minorHAnsi"/>
              </w:rPr>
            </w:pPr>
            <w:r>
              <w:rPr>
                <w:rFonts w:ascii="Verdana" w:hAnsi="Verdana" w:cstheme="minorHAnsi"/>
              </w:rPr>
              <w:t xml:space="preserve">- </w:t>
            </w:r>
            <w:r w:rsidR="00E44E4C" w:rsidRPr="00E44E4C">
              <w:rPr>
                <w:rFonts w:ascii="Verdana" w:hAnsi="Verdana" w:cstheme="minorHAnsi"/>
              </w:rPr>
              <w:t>from falling sphere</w:t>
            </w:r>
          </w:p>
          <w:p w14:paraId="2F425259" w14:textId="49577AE9" w:rsidR="00E44E4C" w:rsidRPr="00E44E4C" w:rsidRDefault="000A064B" w:rsidP="000A064B">
            <w:pPr>
              <w:spacing w:line="276" w:lineRule="auto"/>
              <w:contextualSpacing/>
              <w:rPr>
                <w:rFonts w:ascii="Verdana" w:hAnsi="Verdana" w:cstheme="minorHAnsi"/>
              </w:rPr>
            </w:pPr>
            <w:r>
              <w:rPr>
                <w:rFonts w:ascii="Verdana" w:hAnsi="Verdana" w:cstheme="minorHAnsi"/>
              </w:rPr>
              <w:t xml:space="preserve">- </w:t>
            </w:r>
            <w:r w:rsidR="00E44E4C" w:rsidRPr="00E44E4C">
              <w:rPr>
                <w:rFonts w:ascii="Verdana" w:hAnsi="Verdana" w:cstheme="minorHAnsi"/>
              </w:rPr>
              <w:t>from rotating carousel</w:t>
            </w:r>
          </w:p>
          <w:p w14:paraId="1E5DE62B" w14:textId="56A2602E" w:rsidR="00E44E4C" w:rsidRPr="00E44E4C" w:rsidRDefault="000A064B" w:rsidP="000A064B">
            <w:pPr>
              <w:spacing w:line="276" w:lineRule="auto"/>
              <w:contextualSpacing/>
              <w:rPr>
                <w:rFonts w:ascii="Verdana" w:hAnsi="Verdana" w:cstheme="minorHAnsi"/>
              </w:rPr>
            </w:pPr>
            <w:r>
              <w:rPr>
                <w:rFonts w:ascii="Verdana" w:hAnsi="Verdana" w:cstheme="minorHAnsi"/>
              </w:rPr>
              <w:t xml:space="preserve">- </w:t>
            </w:r>
            <w:r w:rsidR="00E44E4C" w:rsidRPr="00E44E4C">
              <w:rPr>
                <w:rFonts w:ascii="Verdana" w:hAnsi="Verdana" w:cstheme="minorHAnsi"/>
              </w:rPr>
              <w:t>from falls from height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6BE6DE9" w14:textId="77777777" w:rsidR="00B0323F" w:rsidRDefault="00E44E4C" w:rsidP="000A064B">
            <w:pPr>
              <w:spacing w:line="276" w:lineRule="auto"/>
              <w:rPr>
                <w:rFonts w:ascii="Verdana" w:hAnsi="Verdana" w:cstheme="minorHAnsi"/>
              </w:rPr>
            </w:pPr>
            <w:r w:rsidRPr="00E44E4C">
              <w:rPr>
                <w:rFonts w:ascii="Verdana" w:hAnsi="Verdana" w:cstheme="minorHAnsi"/>
              </w:rPr>
              <w:t>БДС EN 60598-1+АС+АС+A1,</w:t>
            </w:r>
          </w:p>
          <w:p w14:paraId="1353BE30" w14:textId="2C33B549"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cl. 4.13</w:t>
            </w:r>
          </w:p>
        </w:tc>
      </w:tr>
      <w:tr w:rsidR="00E44E4C" w:rsidRPr="00E44E4C" w14:paraId="1C7FF000"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B21D853"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4C74A11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15517B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4.17 Resistance to force and torque:</w:t>
            </w:r>
          </w:p>
          <w:p w14:paraId="287BCD4E" w14:textId="77777777" w:rsidR="00E44E4C" w:rsidRPr="00E44E4C" w:rsidRDefault="00E44E4C" w:rsidP="000A064B">
            <w:pPr>
              <w:numPr>
                <w:ilvl w:val="0"/>
                <w:numId w:val="3"/>
              </w:numPr>
              <w:spacing w:line="276" w:lineRule="auto"/>
              <w:ind w:left="0" w:hanging="141"/>
              <w:contextualSpacing/>
              <w:rPr>
                <w:rFonts w:ascii="Verdana" w:hAnsi="Verdana" w:cstheme="minorHAnsi"/>
              </w:rPr>
            </w:pPr>
            <w:r w:rsidRPr="00E44E4C">
              <w:rPr>
                <w:rFonts w:ascii="Verdana" w:hAnsi="Verdana" w:cstheme="minorHAnsi"/>
              </w:rPr>
              <w:t>suspensions and means of adjustment (load mass, wind, consoles, brackets, etc.)</w:t>
            </w:r>
          </w:p>
          <w:p w14:paraId="307FEC8C" w14:textId="77777777" w:rsidR="00E44E4C" w:rsidRPr="00E44E4C" w:rsidRDefault="00E44E4C" w:rsidP="000A064B">
            <w:pPr>
              <w:numPr>
                <w:ilvl w:val="0"/>
                <w:numId w:val="3"/>
              </w:numPr>
              <w:spacing w:line="276" w:lineRule="auto"/>
              <w:ind w:left="0" w:hanging="141"/>
              <w:contextualSpacing/>
              <w:rPr>
                <w:rFonts w:ascii="Verdana" w:hAnsi="Verdana" w:cstheme="minorHAnsi"/>
              </w:rPr>
            </w:pPr>
            <w:r w:rsidRPr="00E44E4C">
              <w:rPr>
                <w:rFonts w:ascii="Verdana" w:hAnsi="Verdana" w:cstheme="minorHAnsi"/>
              </w:rPr>
              <w:t>lamp holders</w:t>
            </w:r>
          </w:p>
          <w:p w14:paraId="36A28E14" w14:textId="77777777" w:rsidR="00E44E4C" w:rsidRPr="00E44E4C" w:rsidRDefault="00E44E4C" w:rsidP="000A064B">
            <w:pPr>
              <w:numPr>
                <w:ilvl w:val="0"/>
                <w:numId w:val="3"/>
              </w:numPr>
              <w:spacing w:line="276" w:lineRule="auto"/>
              <w:ind w:left="0" w:hanging="141"/>
              <w:contextualSpacing/>
              <w:rPr>
                <w:rFonts w:ascii="Verdana" w:hAnsi="Verdana" w:cstheme="minorHAnsi"/>
              </w:rPr>
            </w:pPr>
            <w:r w:rsidRPr="00E44E4C">
              <w:rPr>
                <w:rFonts w:ascii="Verdana" w:hAnsi="Verdana" w:cstheme="minorHAnsi"/>
              </w:rPr>
              <w:lastRenderedPageBreak/>
              <w:t>screws, mechanical connections and glands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84C24FC" w14:textId="77777777" w:rsidR="00B0323F" w:rsidRDefault="00E44E4C" w:rsidP="000A064B">
            <w:pPr>
              <w:spacing w:line="276" w:lineRule="auto"/>
              <w:rPr>
                <w:rFonts w:ascii="Verdana" w:hAnsi="Verdana" w:cstheme="minorHAnsi"/>
              </w:rPr>
            </w:pPr>
            <w:r w:rsidRPr="00E44E4C">
              <w:rPr>
                <w:rFonts w:ascii="Verdana" w:hAnsi="Verdana" w:cstheme="minorHAnsi"/>
              </w:rPr>
              <w:lastRenderedPageBreak/>
              <w:t>БДС EN 60598-1+АС+АС+A1,</w:t>
            </w:r>
          </w:p>
          <w:p w14:paraId="1531593B" w14:textId="195761B5"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cl. cl. 4.12, 4.14</w:t>
            </w:r>
            <w:r w:rsidRPr="00E44E4C">
              <w:rPr>
                <w:rFonts w:ascii="Verdana" w:hAnsi="Verdana" w:cstheme="minorHAnsi"/>
              </w:rPr>
              <w:br/>
              <w:t>БДС EN 60598-2-3 +А1, cl. 3.6.3</w:t>
            </w:r>
          </w:p>
          <w:p w14:paraId="2138D63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60598-2-5, cl. 5.6.5</w:t>
            </w:r>
          </w:p>
        </w:tc>
      </w:tr>
      <w:tr w:rsidR="00E44E4C" w:rsidRPr="00E44E4C" w14:paraId="092CCBF8"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32703EB"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3ACE38FF"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46D546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4.18 Resistance to tensile and torsional for power cords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A1817D7"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60598-1+АС+АС+A1, </w:t>
            </w:r>
          </w:p>
          <w:p w14:paraId="414B84A7" w14:textId="1690BFBB" w:rsidR="00E44E4C" w:rsidRPr="00E44E4C" w:rsidRDefault="00E44E4C" w:rsidP="000A064B">
            <w:pPr>
              <w:spacing w:line="276" w:lineRule="auto"/>
              <w:rPr>
                <w:rFonts w:ascii="Verdana" w:hAnsi="Verdana" w:cstheme="minorHAnsi"/>
              </w:rPr>
            </w:pPr>
            <w:r w:rsidRPr="00E44E4C">
              <w:rPr>
                <w:rFonts w:ascii="Verdana" w:hAnsi="Verdana" w:cstheme="minorHAnsi"/>
              </w:rPr>
              <w:t>cl. 5.2.10</w:t>
            </w:r>
          </w:p>
        </w:tc>
      </w:tr>
      <w:tr w:rsidR="00E44E4C" w:rsidRPr="00E44E4C" w14:paraId="7CBE5E05"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6999FA5"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1E8E396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13D3B0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4.19 Resistance to vibrations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010260E"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60598-1+АС+АС+A1, </w:t>
            </w:r>
          </w:p>
          <w:p w14:paraId="350E32C4" w14:textId="2C86F274" w:rsidR="00E44E4C" w:rsidRPr="00E44E4C" w:rsidRDefault="00E44E4C" w:rsidP="000A064B">
            <w:pPr>
              <w:spacing w:line="276" w:lineRule="auto"/>
              <w:rPr>
                <w:rFonts w:ascii="Verdana" w:hAnsi="Verdana" w:cstheme="minorHAnsi"/>
              </w:rPr>
            </w:pPr>
            <w:r w:rsidRPr="00E44E4C">
              <w:rPr>
                <w:rFonts w:ascii="Verdana" w:hAnsi="Verdana" w:cstheme="minorHAnsi"/>
              </w:rPr>
              <w:t>cl. 4.20</w:t>
            </w:r>
          </w:p>
        </w:tc>
      </w:tr>
      <w:tr w:rsidR="00E44E4C" w:rsidRPr="00E44E4C" w14:paraId="13CD3158"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E29D75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1636B8EA"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C60A51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4.20 Resistance to heat </w:t>
            </w:r>
          </w:p>
          <w:p w14:paraId="32AAA3D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(Resistance to abnormal heat. Ball pressure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61B9DF1"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60598-1+АС+АС+A1, </w:t>
            </w:r>
          </w:p>
          <w:p w14:paraId="575C87A9" w14:textId="29A8A701" w:rsidR="00E44E4C" w:rsidRPr="00E44E4C" w:rsidRDefault="00E44E4C" w:rsidP="000A064B">
            <w:pPr>
              <w:spacing w:line="276" w:lineRule="auto"/>
              <w:rPr>
                <w:rFonts w:ascii="Verdana" w:hAnsi="Verdana" w:cstheme="minorHAnsi"/>
              </w:rPr>
            </w:pPr>
            <w:r w:rsidRPr="00E44E4C">
              <w:rPr>
                <w:rFonts w:ascii="Verdana" w:hAnsi="Verdana" w:cstheme="minorHAnsi"/>
              </w:rPr>
              <w:t>cl. 13.2</w:t>
            </w:r>
          </w:p>
        </w:tc>
      </w:tr>
      <w:tr w:rsidR="00E44E4C" w:rsidRPr="00E44E4C" w14:paraId="244537E6"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1EAB35E"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63EFF20A"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725621F"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4.21 Resistance to flame and ignition</w:t>
            </w:r>
          </w:p>
          <w:p w14:paraId="4031F5BC"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(Resistance to flammability and fire.  Glow-wire flammability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3FE9BB8" w14:textId="77777777" w:rsidR="00B0323F" w:rsidRDefault="00E44E4C" w:rsidP="000A064B">
            <w:pPr>
              <w:spacing w:line="276" w:lineRule="auto"/>
              <w:rPr>
                <w:rFonts w:ascii="Verdana" w:hAnsi="Verdana" w:cstheme="minorHAnsi"/>
              </w:rPr>
            </w:pPr>
            <w:r w:rsidRPr="00E44E4C">
              <w:rPr>
                <w:rFonts w:ascii="Verdana" w:hAnsi="Verdana" w:cstheme="minorHAnsi"/>
              </w:rPr>
              <w:t>БДС EN 60598-1+АС+АС+A1,</w:t>
            </w:r>
          </w:p>
          <w:p w14:paraId="57AD0928" w14:textId="5D229D6F"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cl. 13.3.2</w:t>
            </w:r>
          </w:p>
        </w:tc>
      </w:tr>
      <w:tr w:rsidR="00E44E4C" w:rsidRPr="00E44E4C" w14:paraId="077CCD34"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E7E2968"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19072CC3"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34CEE3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4.22 Resistance to flame and ignition</w:t>
            </w:r>
          </w:p>
          <w:p w14:paraId="795C52E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(Resistance to flammability and fire. Needle-flame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A724736" w14:textId="77777777" w:rsidR="00B0323F" w:rsidRDefault="00E44E4C" w:rsidP="000A064B">
            <w:pPr>
              <w:spacing w:line="276" w:lineRule="auto"/>
              <w:rPr>
                <w:rFonts w:ascii="Verdana" w:hAnsi="Verdana" w:cstheme="minorHAnsi"/>
              </w:rPr>
            </w:pPr>
            <w:r w:rsidRPr="00E44E4C">
              <w:rPr>
                <w:rFonts w:ascii="Verdana" w:hAnsi="Verdana" w:cstheme="minorHAnsi"/>
              </w:rPr>
              <w:t>БДС EN 60598-1+АС+АС+A1,</w:t>
            </w:r>
          </w:p>
          <w:p w14:paraId="65E46ED5" w14:textId="3403A233"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cl. 13.3.1</w:t>
            </w:r>
          </w:p>
        </w:tc>
      </w:tr>
      <w:tr w:rsidR="00E44E4C" w:rsidRPr="00E44E4C" w14:paraId="3D412178" w14:textId="77777777" w:rsidTr="00C46879">
        <w:tc>
          <w:tcPr>
            <w:tcW w:w="567" w:type="dxa"/>
            <w:vMerge/>
            <w:tcBorders>
              <w:left w:val="single" w:sz="4" w:space="0" w:color="auto"/>
              <w:bottom w:val="single" w:sz="4" w:space="0" w:color="auto"/>
              <w:right w:val="single" w:sz="4" w:space="0" w:color="auto"/>
            </w:tcBorders>
            <w:tcMar>
              <w:top w:w="28" w:type="dxa"/>
              <w:left w:w="85" w:type="dxa"/>
              <w:right w:w="85" w:type="dxa"/>
            </w:tcMar>
            <w:vAlign w:val="center"/>
          </w:tcPr>
          <w:p w14:paraId="59D905FA"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bottom w:val="single" w:sz="4" w:space="0" w:color="auto"/>
              <w:right w:val="single" w:sz="4" w:space="0" w:color="auto"/>
            </w:tcBorders>
            <w:tcMar>
              <w:top w:w="28" w:type="dxa"/>
              <w:left w:w="85" w:type="dxa"/>
              <w:right w:w="85" w:type="dxa"/>
            </w:tcMar>
          </w:tcPr>
          <w:p w14:paraId="75C7299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493D45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4.23 Resistance to tracking</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0583C06" w14:textId="77777777" w:rsidR="00B0323F" w:rsidRDefault="00E44E4C" w:rsidP="000A064B">
            <w:pPr>
              <w:spacing w:line="276" w:lineRule="auto"/>
              <w:rPr>
                <w:rFonts w:ascii="Verdana" w:hAnsi="Verdana" w:cstheme="minorHAnsi"/>
              </w:rPr>
            </w:pPr>
            <w:r w:rsidRPr="00E44E4C">
              <w:rPr>
                <w:rFonts w:ascii="Verdana" w:hAnsi="Verdana" w:cstheme="minorHAnsi"/>
              </w:rPr>
              <w:t>БДС EN 60598-1+АС+АС+A1,</w:t>
            </w:r>
          </w:p>
          <w:p w14:paraId="664697F9" w14:textId="6B66C31E"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cl. 13.4</w:t>
            </w:r>
          </w:p>
        </w:tc>
      </w:tr>
      <w:tr w:rsidR="00E44E4C" w:rsidRPr="00E44E4C" w14:paraId="640A8DC3" w14:textId="77777777" w:rsidTr="00C46879">
        <w:tc>
          <w:tcPr>
            <w:tcW w:w="567" w:type="dxa"/>
            <w:vMerge w:val="restart"/>
            <w:tcBorders>
              <w:top w:val="single" w:sz="4" w:space="0" w:color="auto"/>
              <w:left w:val="single" w:sz="4" w:space="0" w:color="auto"/>
              <w:right w:val="single" w:sz="4" w:space="0" w:color="auto"/>
            </w:tcBorders>
            <w:tcMar>
              <w:top w:w="28" w:type="dxa"/>
              <w:left w:w="85" w:type="dxa"/>
              <w:right w:w="85" w:type="dxa"/>
            </w:tcMar>
          </w:tcPr>
          <w:p w14:paraId="06ADD5A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5.</w:t>
            </w:r>
          </w:p>
        </w:tc>
        <w:tc>
          <w:tcPr>
            <w:tcW w:w="1985" w:type="dxa"/>
            <w:vMerge w:val="restart"/>
            <w:tcBorders>
              <w:top w:val="single" w:sz="4" w:space="0" w:color="auto"/>
              <w:left w:val="single" w:sz="4" w:space="0" w:color="auto"/>
              <w:right w:val="single" w:sz="4" w:space="0" w:color="auto"/>
            </w:tcBorders>
            <w:tcMar>
              <w:top w:w="28" w:type="dxa"/>
              <w:left w:w="85" w:type="dxa"/>
              <w:right w:w="85" w:type="dxa"/>
            </w:tcMar>
          </w:tcPr>
          <w:p w14:paraId="55EA586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Wiring devices, lamp holders, lamps and Lamps control gear</w:t>
            </w: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A4F8254"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5.1 Protection against electric shock</w:t>
            </w:r>
          </w:p>
          <w:p w14:paraId="7747887C" w14:textId="77777777" w:rsidR="00E44E4C" w:rsidRPr="00E44E4C" w:rsidRDefault="00E44E4C" w:rsidP="000A064B">
            <w:pPr>
              <w:tabs>
                <w:tab w:val="center" w:pos="4536"/>
                <w:tab w:val="right" w:pos="9072"/>
              </w:tabs>
              <w:spacing w:line="276" w:lineRule="auto"/>
              <w:rPr>
                <w:rFonts w:ascii="Verdana" w:hAnsi="Verdana" w:cstheme="minorHAnsi"/>
              </w:rPr>
            </w:pPr>
            <w:r w:rsidRPr="00E44E4C">
              <w:rPr>
                <w:rFonts w:ascii="Verdana" w:hAnsi="Verdana" w:cstheme="minorHAnsi"/>
              </w:rPr>
              <w:t>Protection against access to live parts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E4BF13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61347-1+A1 and the relevant Part 2, cl. 10.1</w:t>
            </w:r>
          </w:p>
          <w:p w14:paraId="127086E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60238+A1+A11+A2, cl. 9</w:t>
            </w:r>
          </w:p>
          <w:p w14:paraId="01F3CB7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60998-1, cl. 9</w:t>
            </w:r>
          </w:p>
          <w:p w14:paraId="00D190F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61058-1, cl. 9</w:t>
            </w:r>
          </w:p>
          <w:p w14:paraId="108F7ACD" w14:textId="77777777" w:rsidR="00B0323F" w:rsidRDefault="00E44E4C" w:rsidP="000A064B">
            <w:pPr>
              <w:spacing w:line="276" w:lineRule="auto"/>
              <w:rPr>
                <w:rFonts w:ascii="Verdana" w:hAnsi="Verdana" w:cstheme="minorHAnsi"/>
              </w:rPr>
            </w:pPr>
            <w:r w:rsidRPr="00E44E4C">
              <w:rPr>
                <w:rFonts w:ascii="Verdana" w:hAnsi="Verdana" w:cstheme="minorHAnsi"/>
              </w:rPr>
              <w:t>БДС EN 60669-1+AC+AC, cl. 10,</w:t>
            </w:r>
          </w:p>
          <w:p w14:paraId="02B3FDF4" w14:textId="147611A4"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cl. 6</w:t>
            </w:r>
          </w:p>
          <w:p w14:paraId="4E221B0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17183, cl. 9.1</w:t>
            </w:r>
          </w:p>
          <w:p w14:paraId="0D74AF4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10.2</w:t>
            </w:r>
          </w:p>
          <w:p w14:paraId="5074120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61316, cl. 9</w:t>
            </w:r>
          </w:p>
          <w:p w14:paraId="0FE45FF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61242+А1+А2+A13, cl. 8</w:t>
            </w:r>
          </w:p>
          <w:p w14:paraId="4742AD9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60670-1+А1, cl. 10</w:t>
            </w:r>
          </w:p>
        </w:tc>
      </w:tr>
      <w:tr w:rsidR="00E44E4C" w:rsidRPr="00E44E4C" w14:paraId="52F2B549"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3ED611D"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44B33EE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B80BB39"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5.2 Protection against residual voltages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49B3FF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61347-1+A1 and the relevant Part 2 cl. 10.2</w:t>
            </w:r>
          </w:p>
        </w:tc>
      </w:tr>
      <w:tr w:rsidR="00E44E4C" w:rsidRPr="00E44E4C" w14:paraId="5118B1B4"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4218C55"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5611786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74544AF" w14:textId="77777777" w:rsidR="00E44E4C" w:rsidRPr="00E44E4C" w:rsidRDefault="00E44E4C" w:rsidP="000A064B">
            <w:pPr>
              <w:tabs>
                <w:tab w:val="center" w:pos="4536"/>
                <w:tab w:val="right" w:pos="9072"/>
              </w:tabs>
              <w:spacing w:line="276" w:lineRule="auto"/>
              <w:rPr>
                <w:rFonts w:ascii="Verdana" w:hAnsi="Verdana" w:cstheme="minorHAnsi"/>
              </w:rPr>
            </w:pPr>
            <w:r w:rsidRPr="00E44E4C">
              <w:rPr>
                <w:rFonts w:ascii="Verdana" w:hAnsi="Verdana" w:cstheme="minorHAnsi"/>
              </w:rPr>
              <w:t>5.3 Humidity resistance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768E70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61347-1+A1 and the relevant Part 2 cl. 11</w:t>
            </w:r>
            <w:r w:rsidRPr="00E44E4C">
              <w:rPr>
                <w:rFonts w:ascii="Verdana" w:hAnsi="Verdana" w:cstheme="minorHAnsi"/>
              </w:rPr>
              <w:br/>
              <w:t>БДС EN IEC 60238+A1+A11+A2, cl. 9, cl. 14.3</w:t>
            </w:r>
          </w:p>
          <w:p w14:paraId="4E7408A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60998-1, cl. 12.2</w:t>
            </w:r>
          </w:p>
          <w:p w14:paraId="547DCED4" w14:textId="77777777" w:rsidR="00E44E4C" w:rsidRPr="00E44E4C" w:rsidRDefault="00E44E4C" w:rsidP="000A064B">
            <w:pPr>
              <w:tabs>
                <w:tab w:val="left" w:pos="720"/>
              </w:tabs>
              <w:spacing w:line="276" w:lineRule="auto"/>
              <w:rPr>
                <w:rFonts w:ascii="Verdana" w:hAnsi="Verdana" w:cstheme="minorHAnsi"/>
              </w:rPr>
            </w:pPr>
            <w:r w:rsidRPr="00E44E4C">
              <w:rPr>
                <w:rFonts w:ascii="Verdana" w:hAnsi="Verdana" w:cstheme="minorHAnsi"/>
              </w:rPr>
              <w:t xml:space="preserve">БДС EN 61058-1, cl. 14.4 </w:t>
            </w:r>
          </w:p>
          <w:p w14:paraId="79749020" w14:textId="77777777" w:rsidR="00E44E4C" w:rsidRPr="00E44E4C" w:rsidRDefault="00E44E4C" w:rsidP="000A064B">
            <w:pPr>
              <w:tabs>
                <w:tab w:val="left" w:pos="720"/>
              </w:tabs>
              <w:spacing w:line="276" w:lineRule="auto"/>
              <w:rPr>
                <w:rFonts w:ascii="Verdana" w:hAnsi="Verdana" w:cstheme="minorHAnsi"/>
              </w:rPr>
            </w:pPr>
            <w:r w:rsidRPr="00E44E4C">
              <w:rPr>
                <w:rFonts w:ascii="Verdana" w:hAnsi="Verdana" w:cstheme="minorHAnsi"/>
              </w:rPr>
              <w:t xml:space="preserve">БДС EN 60669-1+AC+AC, cl. 15.3 </w:t>
            </w:r>
          </w:p>
          <w:p w14:paraId="07CA1829" w14:textId="77777777" w:rsidR="00E44E4C" w:rsidRPr="00E44E4C" w:rsidRDefault="00E44E4C" w:rsidP="000A064B">
            <w:pPr>
              <w:tabs>
                <w:tab w:val="left" w:pos="720"/>
              </w:tabs>
              <w:spacing w:line="276" w:lineRule="auto"/>
              <w:rPr>
                <w:rFonts w:ascii="Verdana" w:hAnsi="Verdana" w:cstheme="minorHAnsi"/>
              </w:rPr>
            </w:pPr>
            <w:r w:rsidRPr="00E44E4C">
              <w:rPr>
                <w:rFonts w:ascii="Verdana" w:hAnsi="Verdana" w:cstheme="minorHAnsi"/>
              </w:rPr>
              <w:t>БДС EN 60968+AC, cl. 7.1</w:t>
            </w:r>
          </w:p>
          <w:p w14:paraId="6F0D8C2C" w14:textId="77777777" w:rsidR="00E44E4C" w:rsidRPr="00E44E4C" w:rsidRDefault="00E44E4C" w:rsidP="000A064B">
            <w:pPr>
              <w:tabs>
                <w:tab w:val="left" w:pos="720"/>
              </w:tabs>
              <w:spacing w:line="276" w:lineRule="auto"/>
              <w:rPr>
                <w:rFonts w:ascii="Verdana" w:hAnsi="Verdana" w:cstheme="minorHAnsi"/>
              </w:rPr>
            </w:pPr>
            <w:r w:rsidRPr="00E44E4C">
              <w:rPr>
                <w:rFonts w:ascii="Verdana" w:hAnsi="Verdana" w:cstheme="minorHAnsi"/>
              </w:rPr>
              <w:lastRenderedPageBreak/>
              <w:t xml:space="preserve">БДС EN 62560+A1+AC+A11, cl. 8 </w:t>
            </w:r>
          </w:p>
          <w:p w14:paraId="75C7656C" w14:textId="77777777" w:rsidR="00E44E4C" w:rsidRPr="00E44E4C" w:rsidRDefault="00E44E4C" w:rsidP="000A064B">
            <w:pPr>
              <w:tabs>
                <w:tab w:val="left" w:pos="720"/>
              </w:tabs>
              <w:spacing w:line="276" w:lineRule="auto"/>
              <w:rPr>
                <w:rFonts w:ascii="Verdana" w:hAnsi="Verdana" w:cstheme="minorHAnsi"/>
              </w:rPr>
            </w:pPr>
            <w:r w:rsidRPr="00E44E4C">
              <w:rPr>
                <w:rFonts w:ascii="Verdana" w:hAnsi="Verdana" w:cstheme="minorHAnsi"/>
              </w:rPr>
              <w:t>БДС 17183, cl. 15.3</w:t>
            </w:r>
          </w:p>
          <w:p w14:paraId="7D8AE0B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16.3</w:t>
            </w:r>
          </w:p>
          <w:p w14:paraId="53DC79EB" w14:textId="77777777" w:rsidR="00E44E4C" w:rsidRPr="00E44E4C" w:rsidRDefault="00E44E4C" w:rsidP="000A064B">
            <w:pPr>
              <w:tabs>
                <w:tab w:val="left" w:pos="720"/>
              </w:tabs>
              <w:spacing w:line="276" w:lineRule="auto"/>
              <w:rPr>
                <w:rFonts w:ascii="Verdana" w:hAnsi="Verdana" w:cstheme="minorHAnsi"/>
              </w:rPr>
            </w:pPr>
            <w:r w:rsidRPr="00E44E4C">
              <w:rPr>
                <w:rFonts w:ascii="Verdana" w:hAnsi="Verdana" w:cstheme="minorHAnsi"/>
              </w:rPr>
              <w:t>БДС EN 61316, cl. 18.5</w:t>
            </w:r>
          </w:p>
          <w:p w14:paraId="4C3DFC52" w14:textId="77777777" w:rsidR="00E44E4C" w:rsidRPr="00E44E4C" w:rsidRDefault="00E44E4C" w:rsidP="000A064B">
            <w:pPr>
              <w:tabs>
                <w:tab w:val="left" w:pos="720"/>
              </w:tabs>
              <w:spacing w:line="276" w:lineRule="auto"/>
              <w:rPr>
                <w:rFonts w:ascii="Verdana" w:hAnsi="Verdana" w:cstheme="minorHAnsi"/>
              </w:rPr>
            </w:pPr>
            <w:r w:rsidRPr="00E44E4C">
              <w:rPr>
                <w:rFonts w:ascii="Verdana" w:hAnsi="Verdana" w:cstheme="minorHAnsi"/>
              </w:rPr>
              <w:t>БДС EN 61242+А1+А2+A13, cl. 16</w:t>
            </w:r>
          </w:p>
          <w:p w14:paraId="0105A85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60670-1+А1, cl. 14.1</w:t>
            </w:r>
          </w:p>
        </w:tc>
      </w:tr>
      <w:tr w:rsidR="00E44E4C" w:rsidRPr="00E44E4C" w14:paraId="5EE65187"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B662FE4"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5A48198A"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B08A990" w14:textId="77777777" w:rsidR="00E44E4C" w:rsidRPr="00E44E4C" w:rsidRDefault="00E44E4C" w:rsidP="000A064B">
            <w:pPr>
              <w:spacing w:line="276" w:lineRule="auto"/>
              <w:ind w:right="-60" w:firstLine="14"/>
              <w:rPr>
                <w:rFonts w:ascii="Verdana" w:hAnsi="Verdana" w:cstheme="minorHAnsi"/>
              </w:rPr>
            </w:pPr>
            <w:r w:rsidRPr="00E44E4C">
              <w:rPr>
                <w:rFonts w:ascii="Verdana" w:hAnsi="Verdana" w:cstheme="minorHAnsi"/>
              </w:rPr>
              <w:t>5.4 Insulation resistance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65DB86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61347-1+A1 and the relevant Part 2 cl. 11</w:t>
            </w:r>
            <w:r w:rsidRPr="00E44E4C">
              <w:rPr>
                <w:rFonts w:ascii="Verdana" w:hAnsi="Verdana" w:cstheme="minorHAnsi"/>
              </w:rPr>
              <w:br/>
              <w:t>БДС EN IEC 60238+A1+A11+A2, cl. 9, cl. 14.4</w:t>
            </w:r>
          </w:p>
          <w:p w14:paraId="44781F0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60998-1, cl. 13.3</w:t>
            </w:r>
          </w:p>
          <w:p w14:paraId="4F4A768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61058-1, cl.15.2</w:t>
            </w:r>
            <w:r w:rsidRPr="00E44E4C">
              <w:rPr>
                <w:rFonts w:ascii="Verdana" w:hAnsi="Verdana" w:cstheme="minorHAnsi"/>
              </w:rPr>
              <w:br/>
              <w:t>БДС EN 60669-1+AC+AC, cl. 16.1</w:t>
            </w:r>
            <w:r w:rsidRPr="00E44E4C">
              <w:rPr>
                <w:rFonts w:ascii="Verdana" w:hAnsi="Verdana" w:cstheme="minorHAnsi"/>
              </w:rPr>
              <w:br/>
              <w:t>БДС EN 61195+А1+А2, cl. 2.4</w:t>
            </w:r>
          </w:p>
          <w:p w14:paraId="76B1FAF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61199+А1+А2, cl. 2.4</w:t>
            </w:r>
            <w:r w:rsidRPr="00E44E4C">
              <w:rPr>
                <w:rFonts w:ascii="Verdana" w:hAnsi="Verdana" w:cstheme="minorHAnsi"/>
              </w:rPr>
              <w:br/>
              <w:t>БДС EN 60968+AC, cl. 7.1</w:t>
            </w:r>
          </w:p>
          <w:p w14:paraId="0AC3CC02"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62560+A1+AC+A11, </w:t>
            </w:r>
          </w:p>
          <w:p w14:paraId="24F60BCF" w14:textId="68CFE652" w:rsidR="00E44E4C" w:rsidRPr="00E44E4C" w:rsidRDefault="00E44E4C" w:rsidP="000A064B">
            <w:pPr>
              <w:spacing w:line="276" w:lineRule="auto"/>
              <w:rPr>
                <w:rFonts w:ascii="Verdana" w:hAnsi="Verdana" w:cstheme="minorHAnsi"/>
              </w:rPr>
            </w:pPr>
            <w:r w:rsidRPr="00E44E4C">
              <w:rPr>
                <w:rFonts w:ascii="Verdana" w:hAnsi="Verdana" w:cstheme="minorHAnsi"/>
              </w:rPr>
              <w:t>cl. 8.2</w:t>
            </w:r>
          </w:p>
          <w:p w14:paraId="0E2FC6A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17183, cl. 16.1</w:t>
            </w:r>
          </w:p>
          <w:p w14:paraId="59E51FA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17.2</w:t>
            </w:r>
          </w:p>
          <w:p w14:paraId="45FC36D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61316, cl. 19.2</w:t>
            </w:r>
          </w:p>
          <w:p w14:paraId="7912FF0F"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61242+А1+А2+A13, </w:t>
            </w:r>
          </w:p>
          <w:p w14:paraId="77D0A287" w14:textId="2FFF880C" w:rsidR="00E44E4C" w:rsidRPr="00E44E4C" w:rsidRDefault="00E44E4C" w:rsidP="000A064B">
            <w:pPr>
              <w:spacing w:line="276" w:lineRule="auto"/>
              <w:rPr>
                <w:rFonts w:ascii="Verdana" w:hAnsi="Verdana" w:cstheme="minorHAnsi"/>
              </w:rPr>
            </w:pPr>
            <w:r w:rsidRPr="00E44E4C">
              <w:rPr>
                <w:rFonts w:ascii="Verdana" w:hAnsi="Verdana" w:cstheme="minorHAnsi"/>
              </w:rPr>
              <w:t>cl. 17.1</w:t>
            </w:r>
          </w:p>
          <w:p w14:paraId="19F81FB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60670-1+А1, cl. 14.2</w:t>
            </w:r>
          </w:p>
        </w:tc>
      </w:tr>
      <w:tr w:rsidR="00E44E4C" w:rsidRPr="00E44E4C" w14:paraId="7F32E2A4"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4D286E7"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5B8E241B"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70C17F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5.5 Electric strength</w:t>
            </w:r>
          </w:p>
          <w:p w14:paraId="2601529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(Dielectric strength of the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BCAA40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61347-1+A1 and the relevant Part 2 cl. 12</w:t>
            </w:r>
          </w:p>
          <w:p w14:paraId="48028DD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60238+A1+A11+A2, cl. 9, cl. 14.4</w:t>
            </w:r>
          </w:p>
          <w:p w14:paraId="25080B8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60998-1, cl. 13.4 </w:t>
            </w:r>
          </w:p>
          <w:p w14:paraId="40B024F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61058-1+A2, cl. 15.3</w:t>
            </w:r>
            <w:r w:rsidRPr="00E44E4C">
              <w:rPr>
                <w:rFonts w:ascii="Verdana" w:hAnsi="Verdana" w:cstheme="minorHAnsi"/>
              </w:rPr>
              <w:br/>
              <w:t>БДС EN 60669-1+AC+AC, cl. 16.2</w:t>
            </w:r>
            <w:r w:rsidRPr="00E44E4C">
              <w:rPr>
                <w:rFonts w:ascii="Verdana" w:hAnsi="Verdana" w:cstheme="minorHAnsi"/>
              </w:rPr>
              <w:br/>
              <w:t>БДС EN 61195 +А1+А2, cl. 2.5</w:t>
            </w:r>
          </w:p>
          <w:p w14:paraId="40881F6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61199 +А1+А2, cl. 2.5</w:t>
            </w:r>
            <w:r w:rsidRPr="00E44E4C">
              <w:rPr>
                <w:rFonts w:ascii="Verdana" w:hAnsi="Verdana" w:cstheme="minorHAnsi"/>
              </w:rPr>
              <w:br/>
              <w:t>БДС EN 60968 +AC, cl. 7.2</w:t>
            </w:r>
          </w:p>
          <w:p w14:paraId="11FCF2E9"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ЕN 60598-1+АС+АС+A1, </w:t>
            </w:r>
          </w:p>
          <w:p w14:paraId="4128B6C9" w14:textId="42D8CB52" w:rsidR="00E44E4C" w:rsidRPr="00E44E4C" w:rsidRDefault="00E44E4C" w:rsidP="000A064B">
            <w:pPr>
              <w:spacing w:line="276" w:lineRule="auto"/>
              <w:rPr>
                <w:rFonts w:ascii="Verdana" w:hAnsi="Verdana" w:cstheme="minorHAnsi"/>
              </w:rPr>
            </w:pPr>
            <w:r w:rsidRPr="00E44E4C">
              <w:rPr>
                <w:rFonts w:ascii="Verdana" w:hAnsi="Verdana" w:cstheme="minorHAnsi"/>
              </w:rPr>
              <w:t>cl. 10.2.2</w:t>
            </w:r>
          </w:p>
          <w:p w14:paraId="51F9221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17183, cl. 16.2</w:t>
            </w:r>
          </w:p>
          <w:p w14:paraId="5D9DF43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17.3</w:t>
            </w:r>
          </w:p>
          <w:p w14:paraId="0FADF73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61316, cl. 19.3</w:t>
            </w:r>
          </w:p>
          <w:p w14:paraId="0B57D025"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61242+А1+А2+A13, </w:t>
            </w:r>
          </w:p>
          <w:p w14:paraId="1FF18C50" w14:textId="000999A4" w:rsidR="00E44E4C" w:rsidRPr="00E44E4C" w:rsidRDefault="00E44E4C" w:rsidP="000A064B">
            <w:pPr>
              <w:spacing w:line="276" w:lineRule="auto"/>
              <w:rPr>
                <w:rFonts w:ascii="Verdana" w:hAnsi="Verdana" w:cstheme="minorHAnsi"/>
              </w:rPr>
            </w:pPr>
            <w:r w:rsidRPr="00E44E4C">
              <w:rPr>
                <w:rFonts w:ascii="Verdana" w:hAnsi="Verdana" w:cstheme="minorHAnsi"/>
              </w:rPr>
              <w:t>cl. 17.2</w:t>
            </w:r>
          </w:p>
          <w:p w14:paraId="10A0ADA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60670-1+А1, cl. 14.3</w:t>
            </w:r>
          </w:p>
        </w:tc>
      </w:tr>
      <w:tr w:rsidR="00E44E4C" w:rsidRPr="00E44E4C" w14:paraId="1A070A3B"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E2D9AE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169C43FF"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3E94A5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5.6 Provision for earthing</w:t>
            </w:r>
          </w:p>
          <w:p w14:paraId="27D5574D"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(Resistance between the earthing terminal and accessible parts)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E82F63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61347-1+A1 and the relevant Part 2 cl. 9</w:t>
            </w:r>
          </w:p>
          <w:p w14:paraId="412BB21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61058-1, cl. 10.4</w:t>
            </w:r>
          </w:p>
          <w:p w14:paraId="445C9CC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60669-1+AC+AC, cl. 11.4</w:t>
            </w:r>
          </w:p>
          <w:p w14:paraId="2FF6AE5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17183, cl. 10.5</w:t>
            </w:r>
          </w:p>
          <w:p w14:paraId="258B471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11.5</w:t>
            </w:r>
          </w:p>
          <w:p w14:paraId="6B328D5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61316, cl. 10.4</w:t>
            </w:r>
          </w:p>
          <w:p w14:paraId="2F919B8F" w14:textId="77777777" w:rsidR="00B0323F" w:rsidRDefault="00E44E4C" w:rsidP="000A064B">
            <w:pPr>
              <w:spacing w:line="276" w:lineRule="auto"/>
              <w:rPr>
                <w:rFonts w:ascii="Verdana" w:hAnsi="Verdana" w:cstheme="minorHAnsi"/>
              </w:rPr>
            </w:pPr>
            <w:r w:rsidRPr="00E44E4C">
              <w:rPr>
                <w:rFonts w:ascii="Verdana" w:hAnsi="Verdana" w:cstheme="minorHAnsi"/>
              </w:rPr>
              <w:lastRenderedPageBreak/>
              <w:t xml:space="preserve">БДС EN 61242+А1+А2+A13, </w:t>
            </w:r>
          </w:p>
          <w:p w14:paraId="0D6498CD" w14:textId="5A169652" w:rsidR="00E44E4C" w:rsidRPr="00E44E4C" w:rsidRDefault="00E44E4C" w:rsidP="000A064B">
            <w:pPr>
              <w:spacing w:line="276" w:lineRule="auto"/>
              <w:rPr>
                <w:rFonts w:ascii="Verdana" w:hAnsi="Verdana" w:cstheme="minorHAnsi"/>
              </w:rPr>
            </w:pPr>
            <w:r w:rsidRPr="00E44E4C">
              <w:rPr>
                <w:rFonts w:ascii="Verdana" w:hAnsi="Verdana" w:cstheme="minorHAnsi"/>
              </w:rPr>
              <w:t>cl. 9.7</w:t>
            </w:r>
          </w:p>
          <w:p w14:paraId="6746967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60670-1+А1, cl. 11.1</w:t>
            </w:r>
          </w:p>
        </w:tc>
      </w:tr>
      <w:tr w:rsidR="00E44E4C" w:rsidRPr="00E44E4C" w14:paraId="5F3E98B1"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B20395A"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3E44E2D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3BF7EA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5.7 Creepage distances, clearances and distances through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46B25D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61347-1+A1, and the relevant Part 2 cl. 16</w:t>
            </w:r>
          </w:p>
          <w:p w14:paraId="6D965F5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60238+A1+A11+A2, cl. 9, cl. 17</w:t>
            </w:r>
          </w:p>
          <w:p w14:paraId="3CD3C6E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60998-1, cl. 17</w:t>
            </w:r>
          </w:p>
          <w:p w14:paraId="2383289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61058-1, cl. 20</w:t>
            </w:r>
          </w:p>
          <w:p w14:paraId="79B844E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60669-1+AC+AC, cl. 23</w:t>
            </w:r>
          </w:p>
          <w:p w14:paraId="2D381FE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60669-2-1+A1+A12, cl. 23</w:t>
            </w:r>
          </w:p>
          <w:p w14:paraId="5D2D57A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61195+А1+А2, cl. 2.8</w:t>
            </w:r>
          </w:p>
          <w:p w14:paraId="2F88A75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61199 +А1+А2, cl. 2.8</w:t>
            </w:r>
          </w:p>
          <w:p w14:paraId="2888903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17183, cl. 2.6</w:t>
            </w:r>
          </w:p>
          <w:p w14:paraId="1A1279F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27</w:t>
            </w:r>
          </w:p>
          <w:p w14:paraId="51DE7BC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61242+А1+А2+a13, cl. 2.4</w:t>
            </w:r>
          </w:p>
        </w:tc>
      </w:tr>
      <w:tr w:rsidR="00E44E4C" w:rsidRPr="00E44E4C" w14:paraId="1D00E933"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F74A89F"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3975D24D"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811953B" w14:textId="77777777" w:rsidR="00E44E4C" w:rsidRPr="00E44E4C" w:rsidRDefault="00E44E4C" w:rsidP="000A064B">
            <w:pPr>
              <w:spacing w:line="276" w:lineRule="auto"/>
              <w:ind w:right="-60" w:firstLine="14"/>
              <w:rPr>
                <w:rFonts w:ascii="Verdana" w:hAnsi="Verdana" w:cstheme="minorHAnsi"/>
              </w:rPr>
            </w:pPr>
            <w:r w:rsidRPr="00E44E4C">
              <w:rPr>
                <w:rFonts w:ascii="Verdana" w:hAnsi="Verdana" w:cstheme="minorHAnsi"/>
              </w:rPr>
              <w:t>5.8 Check the pulse ignition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59700A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61347-2-1 +A1 +A2, cl. 16 </w:t>
            </w:r>
          </w:p>
        </w:tc>
      </w:tr>
      <w:tr w:rsidR="00E44E4C" w:rsidRPr="00E44E4C" w14:paraId="1587CB4E"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6FF1DE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442AC843"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85185A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5.9 Electromagnetic compatibility</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A817DA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55015+A11</w:t>
            </w:r>
          </w:p>
          <w:p w14:paraId="44BD968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61547</w:t>
            </w:r>
          </w:p>
          <w:p w14:paraId="3843A6D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61000-3-2+A1</w:t>
            </w:r>
          </w:p>
          <w:p w14:paraId="1665112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61000-3-3+A1+A2</w:t>
            </w:r>
          </w:p>
          <w:p w14:paraId="3E4FC6B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60669-2-1+A1+A12</w:t>
            </w:r>
          </w:p>
        </w:tc>
      </w:tr>
      <w:tr w:rsidR="00E44E4C" w:rsidRPr="00E44E4C" w14:paraId="31E473AF"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58F1ADF"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2E06A4F2"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FF299C6"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5.10 Dimensions</w:t>
            </w:r>
          </w:p>
          <w:p w14:paraId="2902342C"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(Interchangeability)</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4983D6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IEC 60238+A1+A11+A2, cl. 9, cl. 8 </w:t>
            </w:r>
          </w:p>
          <w:p w14:paraId="6F783B7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60669-1+AC+AC, cl. 9</w:t>
            </w:r>
            <w:r w:rsidRPr="00E44E4C">
              <w:rPr>
                <w:rFonts w:ascii="Verdana" w:hAnsi="Verdana" w:cstheme="minorHAnsi"/>
              </w:rPr>
              <w:br/>
              <w:t>БДС EN 61195+А1+А2, cl. 2.3.2</w:t>
            </w:r>
            <w:r w:rsidRPr="00E44E4C">
              <w:rPr>
                <w:rFonts w:ascii="Verdana" w:hAnsi="Verdana" w:cstheme="minorHAnsi"/>
              </w:rPr>
              <w:br/>
              <w:t>БДС EN 60968+AC, cl. 5.1</w:t>
            </w:r>
          </w:p>
          <w:p w14:paraId="1DB8EADB"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62560+A1+AC+A11, </w:t>
            </w:r>
          </w:p>
          <w:p w14:paraId="728EDE2F" w14:textId="04467310" w:rsidR="00E44E4C" w:rsidRPr="00E44E4C" w:rsidRDefault="00E44E4C" w:rsidP="000A064B">
            <w:pPr>
              <w:spacing w:line="276" w:lineRule="auto"/>
              <w:rPr>
                <w:rFonts w:ascii="Verdana" w:hAnsi="Verdana" w:cstheme="minorHAnsi"/>
              </w:rPr>
            </w:pPr>
            <w:r w:rsidRPr="00E44E4C">
              <w:rPr>
                <w:rFonts w:ascii="Verdana" w:hAnsi="Verdana" w:cstheme="minorHAnsi"/>
              </w:rPr>
              <w:t>cl. 6.1</w:t>
            </w:r>
          </w:p>
          <w:p w14:paraId="6DEE9EB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17183, cl. 8</w:t>
            </w:r>
          </w:p>
          <w:p w14:paraId="764AE29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9</w:t>
            </w:r>
          </w:p>
        </w:tc>
      </w:tr>
      <w:tr w:rsidR="00E44E4C" w:rsidRPr="00E44E4C" w14:paraId="1CA5F6BC"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436C18A"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63AB911D"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7EAF86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5.11 Voltage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C484C5B" w14:textId="0F9DF1A5"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 +A1 and the relevant Part 2 cl. 20, Н.2</w:t>
            </w:r>
          </w:p>
        </w:tc>
      </w:tr>
      <w:tr w:rsidR="00E44E4C" w:rsidRPr="00E44E4C" w14:paraId="5EDED431"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5F73C33"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18CD4952"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6828BA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5.12 Breaking capacity</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69243F9" w14:textId="77777777" w:rsidR="00B0323F" w:rsidRDefault="00E44E4C" w:rsidP="000A064B">
            <w:pPr>
              <w:spacing w:line="276" w:lineRule="auto"/>
              <w:rPr>
                <w:rFonts w:ascii="Verdana" w:hAnsi="Verdana" w:cstheme="minorHAnsi"/>
              </w:rPr>
            </w:pPr>
            <w:r w:rsidRPr="00E44E4C">
              <w:rPr>
                <w:rFonts w:ascii="Verdana" w:hAnsi="Verdana" w:cstheme="minorHAnsi"/>
              </w:rPr>
              <w:t>БДС EN 60669-1+AC+AC, cl. 18,</w:t>
            </w:r>
          </w:p>
          <w:p w14:paraId="29338C36" w14:textId="10EAB0EE"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cl. 19</w:t>
            </w:r>
          </w:p>
          <w:p w14:paraId="3996BC9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60669-2-1+A1+A12, cl.18, 19</w:t>
            </w:r>
          </w:p>
          <w:p w14:paraId="66CE104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60669-2-3, cl. 18, 19</w:t>
            </w:r>
          </w:p>
          <w:p w14:paraId="0A532D5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17183, cl. 19, 20 </w:t>
            </w:r>
          </w:p>
          <w:p w14:paraId="33FF294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20, cl. 21</w:t>
            </w:r>
          </w:p>
        </w:tc>
      </w:tr>
      <w:tr w:rsidR="00E44E4C" w:rsidRPr="00E44E4C" w14:paraId="7BA6E823"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57F4860"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1F0845EC"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B6F274F" w14:textId="77777777" w:rsidR="00E44E4C" w:rsidRPr="00E44E4C" w:rsidRDefault="00E44E4C" w:rsidP="000A064B">
            <w:pPr>
              <w:keepNext/>
              <w:tabs>
                <w:tab w:val="center" w:pos="4536"/>
                <w:tab w:val="right" w:pos="9072"/>
              </w:tabs>
              <w:spacing w:line="276" w:lineRule="auto"/>
              <w:rPr>
                <w:rFonts w:ascii="Verdana" w:hAnsi="Verdana" w:cstheme="minorHAnsi"/>
              </w:rPr>
            </w:pPr>
            <w:r w:rsidRPr="00E44E4C">
              <w:rPr>
                <w:rFonts w:ascii="Verdana" w:hAnsi="Verdana" w:cstheme="minorHAnsi"/>
              </w:rPr>
              <w:t>5.13 Temperature (Heating)</w:t>
            </w:r>
            <w:r w:rsidRPr="00E44E4C">
              <w:rPr>
                <w:rFonts w:ascii="Verdana" w:hAnsi="Verdana" w:cstheme="minorHAnsi"/>
              </w:rPr>
              <w:br/>
              <w:t>(under normal and abnormal operation)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243BA7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60998-1, cl. 15</w:t>
            </w:r>
          </w:p>
          <w:p w14:paraId="4B5667D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61058-1, cl. 16</w:t>
            </w:r>
            <w:r w:rsidRPr="00E44E4C">
              <w:rPr>
                <w:rFonts w:ascii="Verdana" w:hAnsi="Verdana" w:cstheme="minorHAnsi"/>
              </w:rPr>
              <w:br/>
              <w:t>БДС EN 60669-1+AC+AC, cl. 17</w:t>
            </w:r>
          </w:p>
          <w:p w14:paraId="4CDA647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60669-2-1+A1+A12, cl. 17</w:t>
            </w:r>
            <w:r w:rsidRPr="00E44E4C">
              <w:rPr>
                <w:rFonts w:ascii="Verdana" w:hAnsi="Verdana" w:cstheme="minorHAnsi"/>
              </w:rPr>
              <w:br/>
              <w:t>БДС EN 61195+А1+А2, cl. 2.9 Annex В</w:t>
            </w:r>
          </w:p>
          <w:p w14:paraId="714C2BD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lastRenderedPageBreak/>
              <w:t>БДС EN 61199+А1+А2, cl. 2.9</w:t>
            </w:r>
            <w:r w:rsidRPr="00E44E4C">
              <w:rPr>
                <w:rFonts w:ascii="Verdana" w:hAnsi="Verdana" w:cstheme="minorHAnsi"/>
              </w:rPr>
              <w:br/>
              <w:t>БДС EN 60968+AC, cl. 9</w:t>
            </w:r>
          </w:p>
          <w:p w14:paraId="123C0EA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62560+A1+AC+A11, cl. 10</w:t>
            </w:r>
          </w:p>
          <w:p w14:paraId="250A4A2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17183, cl. 18</w:t>
            </w:r>
          </w:p>
          <w:p w14:paraId="16CC545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19</w:t>
            </w:r>
          </w:p>
          <w:p w14:paraId="37CCB66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61316, cl. 22</w:t>
            </w:r>
          </w:p>
          <w:p w14:paraId="30643FA7"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61242+А1+А2+A13, </w:t>
            </w:r>
          </w:p>
          <w:p w14:paraId="437F09C7" w14:textId="6D3F4C6F" w:rsidR="00E44E4C" w:rsidRPr="00E44E4C" w:rsidRDefault="00E44E4C" w:rsidP="000A064B">
            <w:pPr>
              <w:spacing w:line="276" w:lineRule="auto"/>
              <w:rPr>
                <w:rFonts w:ascii="Verdana" w:hAnsi="Verdana" w:cstheme="minorHAnsi"/>
              </w:rPr>
            </w:pPr>
            <w:r w:rsidRPr="00E44E4C">
              <w:rPr>
                <w:rFonts w:ascii="Verdana" w:hAnsi="Verdana" w:cstheme="minorHAnsi"/>
              </w:rPr>
              <w:t>cl. 19, 20</w:t>
            </w:r>
          </w:p>
        </w:tc>
      </w:tr>
      <w:tr w:rsidR="00E44E4C" w:rsidRPr="00E44E4C" w14:paraId="0E393395"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D24868B"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0D4A57D8"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818A8A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5.14 Thermal endurance</w:t>
            </w:r>
          </w:p>
          <w:p w14:paraId="650BB8F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(Resistance to heat)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DC36D3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61347-1+A1 and the relevant Part 2 cl. 13</w:t>
            </w:r>
          </w:p>
          <w:p w14:paraId="1D40B0A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60998-1, cl. 16.2</w:t>
            </w:r>
          </w:p>
          <w:p w14:paraId="55C5542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60238+A1+A11+A2, cl. 9, cl. 19</w:t>
            </w:r>
          </w:p>
        </w:tc>
      </w:tr>
      <w:tr w:rsidR="00E44E4C" w:rsidRPr="00E44E4C" w14:paraId="601C7753"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37C9A72"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1E3DCD8D"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4034E4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5.15 Mechanical strength</w:t>
            </w:r>
          </w:p>
          <w:p w14:paraId="4DDF9CA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Impact energy:</w:t>
            </w:r>
          </w:p>
          <w:p w14:paraId="168A048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from spring hammer</w:t>
            </w:r>
          </w:p>
          <w:p w14:paraId="47DD19B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from pendulum</w:t>
            </w:r>
          </w:p>
          <w:p w14:paraId="08307DC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from falling sphere</w:t>
            </w:r>
          </w:p>
          <w:p w14:paraId="47566EF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from rotating carousel</w:t>
            </w:r>
          </w:p>
          <w:p w14:paraId="59EC0FF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from falls from height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02D317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60238+A1+A11+A2, cl. 9, cl. 15</w:t>
            </w:r>
          </w:p>
          <w:p w14:paraId="70CFD86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60998-1, cl. 14</w:t>
            </w:r>
          </w:p>
          <w:p w14:paraId="70ACF0E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61058-1, cl. 18.2</w:t>
            </w:r>
            <w:r w:rsidRPr="00E44E4C">
              <w:rPr>
                <w:rFonts w:ascii="Verdana" w:hAnsi="Verdana" w:cstheme="minorHAnsi"/>
              </w:rPr>
              <w:br/>
              <w:t>БДС EN 60669-1+AC+AC, cl. 20.1</w:t>
            </w:r>
          </w:p>
          <w:p w14:paraId="35A1DA7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17183, cl. 23</w:t>
            </w:r>
          </w:p>
          <w:p w14:paraId="1D46719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24</w:t>
            </w:r>
          </w:p>
          <w:p w14:paraId="328001A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61316, cl. 24</w:t>
            </w:r>
          </w:p>
          <w:p w14:paraId="73CC10B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61242+A1+A2+A13, cl. 21</w:t>
            </w:r>
          </w:p>
          <w:p w14:paraId="76A9833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60670-1+А1, cl. 15</w:t>
            </w:r>
          </w:p>
        </w:tc>
      </w:tr>
      <w:tr w:rsidR="00E44E4C" w:rsidRPr="00E44E4C" w14:paraId="6CB985C7"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F1AA5F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7C5D9D0A"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E5E7E32" w14:textId="5415B785" w:rsidR="00E44E4C" w:rsidRPr="00E44E4C" w:rsidRDefault="00E44E4C" w:rsidP="000A064B">
            <w:pPr>
              <w:spacing w:line="276" w:lineRule="auto"/>
              <w:rPr>
                <w:rFonts w:ascii="Verdana" w:hAnsi="Verdana" w:cstheme="minorHAnsi"/>
              </w:rPr>
            </w:pPr>
            <w:r w:rsidRPr="00E44E4C">
              <w:rPr>
                <w:rFonts w:ascii="Verdana" w:hAnsi="Verdana" w:cstheme="minorHAnsi"/>
              </w:rPr>
              <w:t>5.16 Resistance to tensile and torsional for power cords and wires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A1C1DD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17183, cl. 22</w:t>
            </w:r>
          </w:p>
          <w:p w14:paraId="23B21E4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 cl. 23</w:t>
            </w:r>
          </w:p>
          <w:p w14:paraId="034104E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61316, cl. 23</w:t>
            </w:r>
          </w:p>
          <w:p w14:paraId="7064F93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61242+A1+A13, cl. 11</w:t>
            </w:r>
          </w:p>
        </w:tc>
      </w:tr>
      <w:tr w:rsidR="00E44E4C" w:rsidRPr="00E44E4C" w14:paraId="6809FB08"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44E091F"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60C0BE68"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D5574F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5.17 Resistance to force and torque for screws, mechanical connections and cables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274479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 +A1 and the relevant Part 2 cl. 17</w:t>
            </w:r>
          </w:p>
          <w:p w14:paraId="31EB90B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60238+A1+A11+A2, cl. 9, cl. 15.2</w:t>
            </w:r>
          </w:p>
          <w:p w14:paraId="351AEDE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61058-1, cl. 18.2, 18.4, 19.2.4, 19.2.5</w:t>
            </w:r>
            <w:r w:rsidRPr="00E44E4C">
              <w:rPr>
                <w:rFonts w:ascii="Verdana" w:hAnsi="Verdana" w:cstheme="minorHAnsi"/>
              </w:rPr>
              <w:br/>
              <w:t>БДС EN 60669-1+AC+AC, cl.12.2.5, 12.2.6, 20.3, 20.9</w:t>
            </w:r>
          </w:p>
          <w:p w14:paraId="6524BC2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61195+А1+А2, cl. 2.3</w:t>
            </w:r>
          </w:p>
          <w:p w14:paraId="4D54430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61199+А1+А2, cl. 2.3</w:t>
            </w:r>
            <w:r w:rsidRPr="00E44E4C">
              <w:rPr>
                <w:rFonts w:ascii="Verdana" w:hAnsi="Verdana" w:cstheme="minorHAnsi"/>
              </w:rPr>
              <w:br/>
              <w:t>БДС EN 60968+AC, cl. 8</w:t>
            </w:r>
          </w:p>
          <w:p w14:paraId="349CF36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62560+A1+AC+A11, cl. 9</w:t>
            </w:r>
          </w:p>
          <w:p w14:paraId="0431D02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17183, cl. 11.2.6</w:t>
            </w:r>
          </w:p>
          <w:p w14:paraId="060AD13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12.2.6</w:t>
            </w:r>
          </w:p>
        </w:tc>
      </w:tr>
      <w:tr w:rsidR="00E44E4C" w:rsidRPr="00E44E4C" w14:paraId="1CFA25A4"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1F054FF"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5BF9947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0C1DDF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5.18 Resistance to heat </w:t>
            </w:r>
          </w:p>
          <w:p w14:paraId="786E32A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(Resistance to abnormal heat - Ball pressure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69A71F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61347-1+A1 and the relevant Part 2 cl. 18.1</w:t>
            </w:r>
          </w:p>
          <w:p w14:paraId="5E139C4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60238+A1+A11+A2, cl. 9, cl. 20.1</w:t>
            </w:r>
          </w:p>
          <w:p w14:paraId="316001F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60998-1, cl. 16.3</w:t>
            </w:r>
            <w:r w:rsidRPr="00E44E4C">
              <w:rPr>
                <w:rFonts w:ascii="Verdana" w:hAnsi="Verdana" w:cstheme="minorHAnsi"/>
              </w:rPr>
              <w:br/>
              <w:t xml:space="preserve">БДС EN 60669-1+AC+AC, cl. 15.1, </w:t>
            </w:r>
            <w:r w:rsidRPr="00E44E4C">
              <w:rPr>
                <w:rFonts w:ascii="Verdana" w:hAnsi="Verdana" w:cstheme="minorHAnsi"/>
              </w:rPr>
              <w:lastRenderedPageBreak/>
              <w:t>cl. 21</w:t>
            </w:r>
            <w:r w:rsidRPr="00E44E4C">
              <w:rPr>
                <w:rFonts w:ascii="Verdana" w:hAnsi="Verdana" w:cstheme="minorHAnsi"/>
              </w:rPr>
              <w:br/>
              <w:t>БДС EN 61195+А1+А2, cl. 2.7.2</w:t>
            </w:r>
          </w:p>
          <w:p w14:paraId="4B37A82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61199+А1+А2, cl. 2.7.2</w:t>
            </w:r>
          </w:p>
          <w:p w14:paraId="313B016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60968+АC, cl. 10</w:t>
            </w:r>
          </w:p>
          <w:p w14:paraId="3FB2152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62560+A+AC+A11, cl. 11</w:t>
            </w:r>
          </w:p>
          <w:p w14:paraId="2DE2443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17183, cl. 24</w:t>
            </w:r>
          </w:p>
          <w:p w14:paraId="5C60FEE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25</w:t>
            </w:r>
          </w:p>
          <w:p w14:paraId="101EB6F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61242+A1+A2+A13 cl. 22</w:t>
            </w:r>
          </w:p>
          <w:p w14:paraId="055EB2B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60670-1+А1, cl. 16</w:t>
            </w:r>
          </w:p>
        </w:tc>
      </w:tr>
      <w:tr w:rsidR="00E44E4C" w:rsidRPr="00E44E4C" w14:paraId="720D6A59"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382C94A"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0B70E504"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50E88B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5.19 Resistance to flame and ignition</w:t>
            </w:r>
          </w:p>
          <w:p w14:paraId="199FD28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(Resistance to flammability and fire.  Glow-wire flammability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35BB30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61347-1+A1, and the relevant Part 2 cl. 18.3</w:t>
            </w:r>
          </w:p>
          <w:p w14:paraId="0FEEBE7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60238+A1+A11+A2, cl. 9, cl. 20.3</w:t>
            </w:r>
          </w:p>
          <w:p w14:paraId="550D052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60998-1, cl. 18</w:t>
            </w:r>
          </w:p>
          <w:p w14:paraId="579518A7"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IEC 61058-1, cl. 21, </w:t>
            </w:r>
          </w:p>
          <w:p w14:paraId="588566E5" w14:textId="77777777" w:rsidR="00B0323F" w:rsidRDefault="00E44E4C" w:rsidP="000A064B">
            <w:pPr>
              <w:spacing w:line="276" w:lineRule="auto"/>
              <w:rPr>
                <w:rFonts w:ascii="Verdana" w:hAnsi="Verdana" w:cstheme="minorHAnsi"/>
              </w:rPr>
            </w:pPr>
            <w:r w:rsidRPr="00E44E4C">
              <w:rPr>
                <w:rFonts w:ascii="Verdana" w:hAnsi="Verdana" w:cstheme="minorHAnsi"/>
              </w:rPr>
              <w:t>Annex С</w:t>
            </w:r>
            <w:r w:rsidRPr="00E44E4C">
              <w:rPr>
                <w:rFonts w:ascii="Verdana" w:hAnsi="Verdana" w:cstheme="minorHAnsi"/>
              </w:rPr>
              <w:br/>
              <w:t xml:space="preserve">БДС EN 60669-1+AC+AC, </w:t>
            </w:r>
          </w:p>
          <w:p w14:paraId="6F8AF4DE" w14:textId="0DDFA9E5" w:rsidR="00E44E4C" w:rsidRPr="00E44E4C" w:rsidRDefault="00E44E4C" w:rsidP="000A064B">
            <w:pPr>
              <w:spacing w:line="276" w:lineRule="auto"/>
              <w:rPr>
                <w:rFonts w:ascii="Verdana" w:hAnsi="Verdana" w:cstheme="minorHAnsi"/>
              </w:rPr>
            </w:pPr>
            <w:r w:rsidRPr="00E44E4C">
              <w:rPr>
                <w:rFonts w:ascii="Verdana" w:hAnsi="Verdana" w:cstheme="minorHAnsi"/>
              </w:rPr>
              <w:t>cl. 24.1.1</w:t>
            </w:r>
            <w:r w:rsidRPr="00E44E4C">
              <w:rPr>
                <w:rFonts w:ascii="Verdana" w:hAnsi="Verdana" w:cstheme="minorHAnsi"/>
              </w:rPr>
              <w:br/>
              <w:t>БДС EN 61195+А1+А2, cl. 2.7.4</w:t>
            </w:r>
          </w:p>
          <w:p w14:paraId="40E0CAB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61199+А1+А2, cl. 2.7.4</w:t>
            </w:r>
            <w:r w:rsidRPr="00E44E4C">
              <w:rPr>
                <w:rFonts w:ascii="Verdana" w:hAnsi="Verdana" w:cstheme="minorHAnsi"/>
              </w:rPr>
              <w:br/>
              <w:t>БДС EN 60968+AC, cl. 11</w:t>
            </w:r>
          </w:p>
          <w:p w14:paraId="0ACE38E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62560+A1+AC+A11, cl. 12</w:t>
            </w:r>
          </w:p>
          <w:p w14:paraId="246AE9D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17183, cl. 27.1</w:t>
            </w:r>
          </w:p>
          <w:p w14:paraId="349A903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28.1</w:t>
            </w:r>
          </w:p>
          <w:p w14:paraId="12FF752F"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61242+А1+А2+A13, </w:t>
            </w:r>
          </w:p>
          <w:p w14:paraId="289C3C8B" w14:textId="10C93B95" w:rsidR="00E44E4C" w:rsidRPr="00E44E4C" w:rsidRDefault="00E44E4C" w:rsidP="000A064B">
            <w:pPr>
              <w:spacing w:line="276" w:lineRule="auto"/>
              <w:rPr>
                <w:rFonts w:ascii="Verdana" w:hAnsi="Verdana" w:cstheme="minorHAnsi"/>
              </w:rPr>
            </w:pPr>
            <w:r w:rsidRPr="00E44E4C">
              <w:rPr>
                <w:rFonts w:ascii="Verdana" w:hAnsi="Verdana" w:cstheme="minorHAnsi"/>
              </w:rPr>
              <w:t>cl. 25.1</w:t>
            </w:r>
          </w:p>
          <w:p w14:paraId="0CCB65C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60670-1+А1, cl. 18</w:t>
            </w:r>
          </w:p>
        </w:tc>
      </w:tr>
      <w:tr w:rsidR="00E44E4C" w:rsidRPr="00E44E4C" w14:paraId="523B82E6"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7B5C25C"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62EDF7CC"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E4825A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5.20 Resistance to flame and ignition (Resistance to flammability and fire. Needle-flame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0DA2C2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61347-1+A1 and the relevant Part 2 cl. 18.4</w:t>
            </w:r>
          </w:p>
          <w:p w14:paraId="1CDC808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60238+A1+A11+A2, cl. 9, cl. 20.4</w:t>
            </w:r>
          </w:p>
        </w:tc>
      </w:tr>
      <w:tr w:rsidR="00E44E4C" w:rsidRPr="00E44E4C" w14:paraId="07DF4E81" w14:textId="77777777" w:rsidTr="00C46879">
        <w:tc>
          <w:tcPr>
            <w:tcW w:w="567" w:type="dxa"/>
            <w:vMerge/>
            <w:tcBorders>
              <w:left w:val="single" w:sz="4" w:space="0" w:color="auto"/>
              <w:bottom w:val="single" w:sz="4" w:space="0" w:color="auto"/>
              <w:right w:val="single" w:sz="4" w:space="0" w:color="auto"/>
            </w:tcBorders>
            <w:tcMar>
              <w:top w:w="28" w:type="dxa"/>
              <w:left w:w="85" w:type="dxa"/>
              <w:right w:w="85" w:type="dxa"/>
            </w:tcMar>
            <w:vAlign w:val="center"/>
          </w:tcPr>
          <w:p w14:paraId="501992D0"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bottom w:val="single" w:sz="4" w:space="0" w:color="auto"/>
              <w:right w:val="single" w:sz="4" w:space="0" w:color="auto"/>
            </w:tcBorders>
            <w:tcMar>
              <w:top w:w="28" w:type="dxa"/>
              <w:left w:w="85" w:type="dxa"/>
              <w:right w:w="85" w:type="dxa"/>
            </w:tcMar>
            <w:vAlign w:val="center"/>
          </w:tcPr>
          <w:p w14:paraId="00220690"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462835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5.21 Resistance to tracking</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255E0A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61347-1+A1 and the relevant Part 2 cl. 18.5</w:t>
            </w:r>
          </w:p>
          <w:p w14:paraId="7398171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60238+A1+A11+A2, cl. 9, cl. 20.5</w:t>
            </w:r>
          </w:p>
          <w:p w14:paraId="2CB9F46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60998-1, cl. 19</w:t>
            </w:r>
          </w:p>
          <w:p w14:paraId="74E26F7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61058-1+A2, Annex D</w:t>
            </w:r>
          </w:p>
          <w:p w14:paraId="2DDBADE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17183, cl. 27.2</w:t>
            </w:r>
          </w:p>
          <w:p w14:paraId="5FAA75A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IEC 60884-1, cl. 28.2</w:t>
            </w:r>
          </w:p>
          <w:p w14:paraId="16925ECD" w14:textId="77777777" w:rsidR="00B0323F" w:rsidRDefault="00E44E4C" w:rsidP="000A064B">
            <w:pPr>
              <w:spacing w:line="276" w:lineRule="auto"/>
              <w:rPr>
                <w:rFonts w:ascii="Verdana" w:hAnsi="Verdana" w:cstheme="minorHAnsi"/>
              </w:rPr>
            </w:pPr>
            <w:r w:rsidRPr="00E44E4C">
              <w:rPr>
                <w:rFonts w:ascii="Verdana" w:hAnsi="Verdana" w:cstheme="minorHAnsi"/>
              </w:rPr>
              <w:t>БДС EN 61242+A11+A12+A1,</w:t>
            </w:r>
          </w:p>
          <w:p w14:paraId="2970EE4D" w14:textId="0C64EADA"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 cl. 25.2</w:t>
            </w:r>
          </w:p>
          <w:p w14:paraId="6C72B6E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60670-1+A1, cl. 19</w:t>
            </w:r>
          </w:p>
        </w:tc>
      </w:tr>
      <w:tr w:rsidR="00E44E4C" w:rsidRPr="00E44E4C" w14:paraId="0BD5AC8C" w14:textId="77777777" w:rsidTr="00C46879">
        <w:tc>
          <w:tcPr>
            <w:tcW w:w="567" w:type="dxa"/>
            <w:vMerge w:val="restart"/>
            <w:tcBorders>
              <w:top w:val="single" w:sz="4" w:space="0" w:color="auto"/>
              <w:left w:val="single" w:sz="4" w:space="0" w:color="auto"/>
              <w:right w:val="single" w:sz="4" w:space="0" w:color="auto"/>
            </w:tcBorders>
            <w:tcMar>
              <w:top w:w="28" w:type="dxa"/>
              <w:left w:w="85" w:type="dxa"/>
              <w:right w:w="85" w:type="dxa"/>
            </w:tcMar>
          </w:tcPr>
          <w:p w14:paraId="1CD3602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6.</w:t>
            </w:r>
          </w:p>
        </w:tc>
        <w:tc>
          <w:tcPr>
            <w:tcW w:w="1985" w:type="dxa"/>
            <w:vMerge w:val="restart"/>
            <w:tcBorders>
              <w:top w:val="single" w:sz="4" w:space="0" w:color="auto"/>
              <w:left w:val="single" w:sz="4" w:space="0" w:color="auto"/>
              <w:right w:val="single" w:sz="4" w:space="0" w:color="auto"/>
            </w:tcBorders>
            <w:tcMar>
              <w:top w:w="28" w:type="dxa"/>
              <w:left w:w="85" w:type="dxa"/>
              <w:right w:w="85" w:type="dxa"/>
            </w:tcMar>
          </w:tcPr>
          <w:p w14:paraId="741BFE2C" w14:textId="77777777" w:rsidR="00E44E4C" w:rsidRPr="00E44E4C" w:rsidRDefault="00E44E4C" w:rsidP="000A064B">
            <w:pPr>
              <w:spacing w:line="276" w:lineRule="auto"/>
              <w:rPr>
                <w:rFonts w:ascii="Verdana" w:hAnsi="Verdana" w:cstheme="minorHAnsi"/>
              </w:rPr>
            </w:pPr>
            <w:proofErr w:type="spellStart"/>
            <w:r w:rsidRPr="00E44E4C">
              <w:rPr>
                <w:rFonts w:ascii="Verdana" w:hAnsi="Verdana" w:cstheme="minorHAnsi"/>
              </w:rPr>
              <w:t>Еlectrical</w:t>
            </w:r>
            <w:proofErr w:type="spellEnd"/>
            <w:r w:rsidRPr="00E44E4C">
              <w:rPr>
                <w:rFonts w:ascii="Verdana" w:hAnsi="Verdana" w:cstheme="minorHAnsi"/>
              </w:rPr>
              <w:t xml:space="preserve"> equipment for measurement, control, laboratory use </w:t>
            </w:r>
            <w:r w:rsidRPr="00E44E4C">
              <w:rPr>
                <w:rFonts w:ascii="Verdana" w:hAnsi="Verdana" w:cstheme="minorHAnsi"/>
              </w:rPr>
              <w:lastRenderedPageBreak/>
              <w:t>and Information technology equipment. Audio, video and similar electronic apparatus</w:t>
            </w: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0F2C78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lastRenderedPageBreak/>
              <w:t>6.1 Protection from electric shock and energy hazards (Protection against access to live parts)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CDE903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61010-1+A1 and the relevant Part 2, cl. 6.2</w:t>
            </w:r>
          </w:p>
          <w:p w14:paraId="227C0F55" w14:textId="77777777" w:rsidR="00B0323F" w:rsidRDefault="00E44E4C" w:rsidP="00D11979">
            <w:pPr>
              <w:spacing w:line="276" w:lineRule="auto"/>
              <w:rPr>
                <w:rFonts w:ascii="Verdana" w:hAnsi="Verdana" w:cstheme="minorHAnsi"/>
              </w:rPr>
            </w:pPr>
            <w:r w:rsidRPr="00E44E4C">
              <w:rPr>
                <w:rFonts w:ascii="Verdana" w:hAnsi="Verdana" w:cstheme="minorHAnsi"/>
              </w:rPr>
              <w:t xml:space="preserve">БДС EN IEC 62368-1+AC+A11, </w:t>
            </w:r>
          </w:p>
          <w:p w14:paraId="3453BF11" w14:textId="5DB5CCBB" w:rsidR="00E44E4C" w:rsidRPr="00E44E4C" w:rsidRDefault="00E44E4C" w:rsidP="00D11979">
            <w:pPr>
              <w:spacing w:line="276" w:lineRule="auto"/>
              <w:rPr>
                <w:rFonts w:ascii="Verdana" w:hAnsi="Verdana" w:cstheme="minorHAnsi"/>
              </w:rPr>
            </w:pPr>
            <w:r w:rsidRPr="00E44E4C">
              <w:rPr>
                <w:rFonts w:ascii="Verdana" w:hAnsi="Verdana" w:cstheme="minorHAnsi"/>
              </w:rPr>
              <w:t>cl. 5.3.2</w:t>
            </w:r>
            <w:r w:rsidR="00D11979">
              <w:rPr>
                <w:rFonts w:ascii="Verdana" w:hAnsi="Verdana" w:cstheme="minorHAnsi"/>
              </w:rPr>
              <w:t xml:space="preserve">, </w:t>
            </w:r>
            <w:r w:rsidRPr="00E44E4C">
              <w:rPr>
                <w:rFonts w:ascii="Verdana" w:hAnsi="Verdana" w:cstheme="minorHAnsi"/>
              </w:rPr>
              <w:t>Annex V</w:t>
            </w:r>
          </w:p>
        </w:tc>
      </w:tr>
      <w:tr w:rsidR="00E44E4C" w:rsidRPr="00E44E4C" w14:paraId="7ED2AD42"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F492145"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538E2690"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F6A3BA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6.2 Protection against residual voltages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97E56BE" w14:textId="0406741C" w:rsidR="00E44E4C" w:rsidRPr="00E44E4C" w:rsidRDefault="00E44E4C" w:rsidP="000A064B">
            <w:pPr>
              <w:spacing w:line="276" w:lineRule="auto"/>
              <w:rPr>
                <w:rFonts w:ascii="Verdana" w:hAnsi="Verdana" w:cstheme="minorHAnsi"/>
              </w:rPr>
            </w:pPr>
            <w:r w:rsidRPr="00E44E4C">
              <w:rPr>
                <w:rFonts w:ascii="Verdana" w:hAnsi="Verdana" w:cstheme="minorHAnsi"/>
              </w:rPr>
              <w:t>БДС EN 61010-1+A1 and the relevant Part 2 cl. 6.3, cl. 6.6.2</w:t>
            </w:r>
          </w:p>
        </w:tc>
      </w:tr>
      <w:tr w:rsidR="00E44E4C" w:rsidRPr="00E44E4C" w14:paraId="5559E5C0"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34DAF17"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0642F7C6"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228287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6.3 Humidity resistance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9A6412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61010-1+A1 and the relevant Part 2, cl. 6.8.2</w:t>
            </w:r>
          </w:p>
          <w:p w14:paraId="5E61819A"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IEC 62368-1+AC+A11, </w:t>
            </w:r>
          </w:p>
          <w:p w14:paraId="2A1DD3FA" w14:textId="3B58F2A5" w:rsidR="00E44E4C" w:rsidRPr="00E44E4C" w:rsidRDefault="00E44E4C" w:rsidP="000A064B">
            <w:pPr>
              <w:spacing w:line="276" w:lineRule="auto"/>
              <w:rPr>
                <w:rFonts w:ascii="Verdana" w:hAnsi="Verdana" w:cstheme="minorHAnsi"/>
              </w:rPr>
            </w:pPr>
            <w:r w:rsidRPr="00E44E4C">
              <w:rPr>
                <w:rFonts w:ascii="Verdana" w:hAnsi="Verdana" w:cstheme="minorHAnsi"/>
              </w:rPr>
              <w:t>cl. 5.4.8</w:t>
            </w:r>
          </w:p>
        </w:tc>
      </w:tr>
      <w:tr w:rsidR="00E44E4C" w:rsidRPr="00E44E4C" w14:paraId="7CE0C354"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4CFDEF9"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65A9E9B2"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277399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6.4 Electric strength</w:t>
            </w:r>
          </w:p>
          <w:p w14:paraId="72E92D3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of the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678B59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61010-1+A1 and the relevant Part 2, cl. 6.8.3</w:t>
            </w:r>
          </w:p>
          <w:p w14:paraId="2B822883"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IEC 62368-1+AC+A11, </w:t>
            </w:r>
          </w:p>
          <w:p w14:paraId="0FDBC351" w14:textId="7F599A52" w:rsidR="00E44E4C" w:rsidRPr="00E44E4C" w:rsidRDefault="00E44E4C" w:rsidP="000A064B">
            <w:pPr>
              <w:spacing w:line="276" w:lineRule="auto"/>
              <w:rPr>
                <w:rFonts w:ascii="Verdana" w:hAnsi="Verdana" w:cstheme="minorHAnsi"/>
              </w:rPr>
            </w:pPr>
            <w:r w:rsidRPr="00E44E4C">
              <w:rPr>
                <w:rFonts w:ascii="Verdana" w:hAnsi="Verdana" w:cstheme="minorHAnsi"/>
              </w:rPr>
              <w:t>cl. 5.4.9</w:t>
            </w:r>
          </w:p>
        </w:tc>
      </w:tr>
      <w:tr w:rsidR="00E44E4C" w:rsidRPr="00E44E4C" w14:paraId="3C0BEA5D"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5B2639A"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37A3EEFA"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713B31B" w14:textId="77777777" w:rsidR="00E44E4C" w:rsidRPr="00E44E4C" w:rsidRDefault="00E44E4C" w:rsidP="000A064B">
            <w:pPr>
              <w:spacing w:line="276" w:lineRule="auto"/>
              <w:ind w:right="-60" w:firstLine="14"/>
              <w:rPr>
                <w:rFonts w:ascii="Verdana" w:hAnsi="Verdana" w:cstheme="minorHAnsi"/>
              </w:rPr>
            </w:pPr>
            <w:r w:rsidRPr="00E44E4C">
              <w:rPr>
                <w:rFonts w:ascii="Verdana" w:hAnsi="Verdana" w:cstheme="minorHAnsi"/>
              </w:rPr>
              <w:t xml:space="preserve">6.5 Protective earthing </w:t>
            </w:r>
          </w:p>
          <w:p w14:paraId="39CAD4D2" w14:textId="77777777" w:rsidR="00E44E4C" w:rsidRPr="00E44E4C" w:rsidRDefault="00E44E4C" w:rsidP="000A064B">
            <w:pPr>
              <w:spacing w:line="276" w:lineRule="auto"/>
              <w:ind w:right="-60" w:firstLine="14"/>
              <w:rPr>
                <w:rFonts w:ascii="Verdana" w:hAnsi="Verdana" w:cstheme="minorHAnsi"/>
              </w:rPr>
            </w:pPr>
            <w:r w:rsidRPr="00E44E4C">
              <w:rPr>
                <w:rFonts w:ascii="Verdana" w:hAnsi="Verdana" w:cstheme="minorHAnsi"/>
              </w:rPr>
              <w:t>Protective impedance (Protective earthing conductors and protective bonding conductors)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553571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61010-1+A1 and the relevant Part 2, cl. 6.5.4</w:t>
            </w:r>
          </w:p>
          <w:p w14:paraId="62DE25B6"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IEC 62368-1+AC+A11, </w:t>
            </w:r>
          </w:p>
          <w:p w14:paraId="59415FFA" w14:textId="0A2259DD" w:rsidR="00E44E4C" w:rsidRPr="00E44E4C" w:rsidRDefault="00E44E4C" w:rsidP="000A064B">
            <w:pPr>
              <w:spacing w:line="276" w:lineRule="auto"/>
              <w:rPr>
                <w:rFonts w:ascii="Verdana" w:hAnsi="Verdana" w:cstheme="minorHAnsi"/>
              </w:rPr>
            </w:pPr>
            <w:r w:rsidRPr="00E44E4C">
              <w:rPr>
                <w:rFonts w:ascii="Verdana" w:hAnsi="Verdana" w:cstheme="minorHAnsi"/>
              </w:rPr>
              <w:t>cl. 5.6</w:t>
            </w:r>
          </w:p>
        </w:tc>
      </w:tr>
      <w:tr w:rsidR="00E44E4C" w:rsidRPr="00E44E4C" w14:paraId="6396DC70"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02AC4E2"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73CFD66F"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7625358" w14:textId="77777777" w:rsidR="00E44E4C" w:rsidRPr="00E44E4C" w:rsidRDefault="00E44E4C" w:rsidP="000A064B">
            <w:pPr>
              <w:spacing w:line="276" w:lineRule="auto"/>
              <w:ind w:right="-60" w:firstLine="14"/>
              <w:rPr>
                <w:rFonts w:ascii="Verdana" w:hAnsi="Verdana" w:cstheme="minorHAnsi"/>
              </w:rPr>
            </w:pPr>
            <w:r w:rsidRPr="00E44E4C">
              <w:rPr>
                <w:rFonts w:ascii="Verdana" w:hAnsi="Verdana" w:cstheme="minorHAnsi"/>
              </w:rPr>
              <w:t>6.6 Creepage distances, clearances and distances through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224038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61010-1+A1 and the relevant Part 2, cl. 6.7</w:t>
            </w:r>
          </w:p>
          <w:p w14:paraId="1AA914FD" w14:textId="35C4FFF6"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IEC 62368-1+AC+A11, cl.5.4.2, </w:t>
            </w:r>
            <w:r w:rsidR="00C46879" w:rsidRPr="00E44E4C">
              <w:rPr>
                <w:rFonts w:ascii="Verdana" w:hAnsi="Verdana" w:cstheme="minorHAnsi"/>
              </w:rPr>
              <w:t xml:space="preserve">cl. </w:t>
            </w:r>
            <w:r w:rsidRPr="00E44E4C">
              <w:rPr>
                <w:rFonts w:ascii="Verdana" w:hAnsi="Verdana" w:cstheme="minorHAnsi"/>
              </w:rPr>
              <w:t xml:space="preserve">5.4.3, </w:t>
            </w:r>
            <w:r w:rsidR="00C46879" w:rsidRPr="00E44E4C">
              <w:rPr>
                <w:rFonts w:ascii="Verdana" w:hAnsi="Verdana" w:cstheme="minorHAnsi"/>
              </w:rPr>
              <w:t xml:space="preserve">cl. </w:t>
            </w:r>
            <w:r w:rsidRPr="00E44E4C">
              <w:rPr>
                <w:rFonts w:ascii="Verdana" w:hAnsi="Verdana" w:cstheme="minorHAnsi"/>
              </w:rPr>
              <w:t>5.4.4</w:t>
            </w:r>
          </w:p>
        </w:tc>
      </w:tr>
      <w:tr w:rsidR="00E44E4C" w:rsidRPr="00E44E4C" w14:paraId="3DC4F0B8"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D93AD2C"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15674DD3"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7214D2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6.7 Voltage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3999F2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61010-1+A1 and the relevant Part 2, cl. 6.3.1 a)</w:t>
            </w:r>
          </w:p>
          <w:p w14:paraId="0F0D3E79"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IEC 62368-1+AC+A11, </w:t>
            </w:r>
          </w:p>
          <w:p w14:paraId="077C11D6" w14:textId="162B1D3C"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cl. 5.2.2, </w:t>
            </w:r>
            <w:r w:rsidR="00C46879" w:rsidRPr="00E44E4C">
              <w:rPr>
                <w:rFonts w:ascii="Verdana" w:hAnsi="Verdana" w:cstheme="minorHAnsi"/>
              </w:rPr>
              <w:t xml:space="preserve">cl. </w:t>
            </w:r>
            <w:r w:rsidRPr="00E44E4C">
              <w:rPr>
                <w:rFonts w:ascii="Verdana" w:hAnsi="Verdana" w:cstheme="minorHAnsi"/>
              </w:rPr>
              <w:t>5.4.1.8</w:t>
            </w:r>
          </w:p>
        </w:tc>
      </w:tr>
      <w:tr w:rsidR="00E44E4C" w:rsidRPr="00E44E4C" w14:paraId="12552CA1"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753A29A"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6E91CD07"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A7372A3"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6.8 Current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A01C30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61010-1+A1 and the relevant Part 2, cl. 6.3.1 b)</w:t>
            </w:r>
          </w:p>
          <w:p w14:paraId="45101CBB"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IEC 62368-1+AC+A11, </w:t>
            </w:r>
          </w:p>
          <w:p w14:paraId="60A418B8" w14:textId="3649B777" w:rsidR="00E44E4C" w:rsidRPr="00E44E4C" w:rsidRDefault="00E44E4C" w:rsidP="000A064B">
            <w:pPr>
              <w:spacing w:line="276" w:lineRule="auto"/>
              <w:rPr>
                <w:rFonts w:ascii="Verdana" w:hAnsi="Verdana" w:cstheme="minorHAnsi"/>
              </w:rPr>
            </w:pPr>
            <w:r w:rsidRPr="00E44E4C">
              <w:rPr>
                <w:rFonts w:ascii="Verdana" w:hAnsi="Verdana" w:cstheme="minorHAnsi"/>
              </w:rPr>
              <w:t>cl. 5.2.2</w:t>
            </w:r>
          </w:p>
        </w:tc>
      </w:tr>
      <w:tr w:rsidR="00E44E4C" w:rsidRPr="00E44E4C" w14:paraId="19A4B2B7"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89DD189"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097C65B1"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455E08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6.9 Electromagnetic compatibility</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D92D7A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61326-1+A1</w:t>
            </w:r>
          </w:p>
          <w:p w14:paraId="3569231A" w14:textId="77777777" w:rsidR="00E44E4C" w:rsidRPr="00E44E4C" w:rsidRDefault="006A4D92" w:rsidP="000A064B">
            <w:pPr>
              <w:spacing w:line="276" w:lineRule="auto"/>
              <w:rPr>
                <w:rFonts w:ascii="Verdana" w:hAnsi="Verdana" w:cstheme="minorHAnsi"/>
              </w:rPr>
            </w:pPr>
            <w:hyperlink r:id="rId11" w:history="1">
              <w:r w:rsidR="00E44E4C" w:rsidRPr="00E44E4C">
                <w:rPr>
                  <w:rFonts w:ascii="Verdana" w:hAnsi="Verdana" w:cstheme="minorHAnsi"/>
                </w:rPr>
                <w:t>БДС EN 50270</w:t>
              </w:r>
            </w:hyperlink>
            <w:r w:rsidR="00E44E4C" w:rsidRPr="00E44E4C">
              <w:rPr>
                <w:rFonts w:ascii="Verdana" w:hAnsi="Verdana" w:cstheme="minorHAnsi"/>
              </w:rPr>
              <w:t>+AC</w:t>
            </w:r>
          </w:p>
          <w:p w14:paraId="1D745DB6" w14:textId="77777777" w:rsidR="00E44E4C" w:rsidRPr="00E44E4C" w:rsidRDefault="00E44E4C" w:rsidP="000A064B">
            <w:pPr>
              <w:spacing w:line="276" w:lineRule="auto"/>
              <w:ind w:left="-57" w:firstLine="14"/>
              <w:rPr>
                <w:rFonts w:ascii="Verdana" w:hAnsi="Verdana" w:cstheme="minorHAnsi"/>
              </w:rPr>
            </w:pPr>
            <w:r w:rsidRPr="00E44E4C">
              <w:rPr>
                <w:rFonts w:ascii="Verdana" w:hAnsi="Verdana" w:cstheme="minorHAnsi"/>
              </w:rPr>
              <w:t xml:space="preserve"> БДС EN 55011+A1+A11+A2,       </w:t>
            </w:r>
          </w:p>
          <w:p w14:paraId="143BCA9D" w14:textId="6CE6213A" w:rsidR="00E44E4C" w:rsidRPr="00E44E4C" w:rsidRDefault="00E44E4C" w:rsidP="000A064B">
            <w:pPr>
              <w:spacing w:line="276" w:lineRule="auto"/>
              <w:ind w:left="-57" w:firstLine="14"/>
              <w:rPr>
                <w:rFonts w:ascii="Verdana" w:hAnsi="Verdana" w:cstheme="minorHAnsi"/>
              </w:rPr>
            </w:pPr>
            <w:r w:rsidRPr="00E44E4C">
              <w:rPr>
                <w:rFonts w:ascii="Verdana" w:hAnsi="Verdana" w:cstheme="minorHAnsi"/>
              </w:rPr>
              <w:t xml:space="preserve"> cl. 7, </w:t>
            </w:r>
            <w:r w:rsidR="00B4004B" w:rsidRPr="00E44E4C">
              <w:rPr>
                <w:rFonts w:ascii="Verdana" w:hAnsi="Verdana" w:cstheme="minorHAnsi"/>
              </w:rPr>
              <w:t xml:space="preserve">cl. </w:t>
            </w:r>
            <w:r w:rsidRPr="00E44E4C">
              <w:rPr>
                <w:rFonts w:ascii="Verdana" w:hAnsi="Verdana" w:cstheme="minorHAnsi"/>
              </w:rPr>
              <w:t>8.2</w:t>
            </w:r>
          </w:p>
          <w:p w14:paraId="54D8A50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55032+AC+A11+A1</w:t>
            </w:r>
          </w:p>
          <w:p w14:paraId="1640D08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55035+A11</w:t>
            </w:r>
          </w:p>
          <w:p w14:paraId="4F8C4E4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61000-3-2+A1</w:t>
            </w:r>
          </w:p>
          <w:p w14:paraId="54A3594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61000-3-3+A1+A2</w:t>
            </w:r>
          </w:p>
        </w:tc>
      </w:tr>
      <w:tr w:rsidR="00E44E4C" w:rsidRPr="00E44E4C" w14:paraId="2A3E4C0D"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E68D99D"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777152A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17C726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6.10 Temperature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E3D0FEA" w14:textId="043F5B9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61010-1+A1 and the relevant Part 2, cl. 10.1, </w:t>
            </w:r>
            <w:r w:rsidR="00B4004B" w:rsidRPr="00E44E4C">
              <w:rPr>
                <w:rFonts w:ascii="Verdana" w:hAnsi="Verdana" w:cstheme="minorHAnsi"/>
              </w:rPr>
              <w:t xml:space="preserve">cl. </w:t>
            </w:r>
            <w:r w:rsidRPr="00E44E4C">
              <w:rPr>
                <w:rFonts w:ascii="Verdana" w:hAnsi="Verdana" w:cstheme="minorHAnsi"/>
              </w:rPr>
              <w:t xml:space="preserve">10.2, </w:t>
            </w:r>
            <w:r w:rsidR="00B4004B" w:rsidRPr="00E44E4C">
              <w:rPr>
                <w:rFonts w:ascii="Verdana" w:hAnsi="Verdana" w:cstheme="minorHAnsi"/>
              </w:rPr>
              <w:t xml:space="preserve">cl. </w:t>
            </w:r>
            <w:r w:rsidRPr="00E44E4C">
              <w:rPr>
                <w:rFonts w:ascii="Verdana" w:hAnsi="Verdana" w:cstheme="minorHAnsi"/>
              </w:rPr>
              <w:t xml:space="preserve">10.3, </w:t>
            </w:r>
            <w:r w:rsidR="00B4004B" w:rsidRPr="00E44E4C">
              <w:rPr>
                <w:rFonts w:ascii="Verdana" w:hAnsi="Verdana" w:cstheme="minorHAnsi"/>
              </w:rPr>
              <w:t xml:space="preserve">cl. </w:t>
            </w:r>
            <w:r w:rsidRPr="00E44E4C">
              <w:rPr>
                <w:rFonts w:ascii="Verdana" w:hAnsi="Verdana" w:cstheme="minorHAnsi"/>
              </w:rPr>
              <w:t>10.4</w:t>
            </w:r>
          </w:p>
          <w:p w14:paraId="4BE549B6"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IEC 62368-1+AC+A11, </w:t>
            </w:r>
          </w:p>
          <w:p w14:paraId="77985693" w14:textId="1E089FC0" w:rsidR="00E44E4C" w:rsidRPr="00E44E4C" w:rsidRDefault="00E44E4C" w:rsidP="000A064B">
            <w:pPr>
              <w:spacing w:line="276" w:lineRule="auto"/>
              <w:rPr>
                <w:rFonts w:ascii="Verdana" w:hAnsi="Verdana" w:cstheme="minorHAnsi"/>
              </w:rPr>
            </w:pPr>
            <w:r w:rsidRPr="00E44E4C">
              <w:rPr>
                <w:rFonts w:ascii="Verdana" w:hAnsi="Verdana" w:cstheme="minorHAnsi"/>
              </w:rPr>
              <w:t>cl. 5.4.1.4</w:t>
            </w:r>
          </w:p>
        </w:tc>
      </w:tr>
      <w:tr w:rsidR="00E44E4C" w:rsidRPr="00E44E4C" w14:paraId="2BDE6519"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2F851EF"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7B6C150A"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C700AF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6.11 Mechanical strength:</w:t>
            </w:r>
          </w:p>
          <w:p w14:paraId="7161294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Static test</w:t>
            </w:r>
          </w:p>
          <w:p w14:paraId="37786AC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Impact test:</w:t>
            </w:r>
          </w:p>
          <w:p w14:paraId="21A4DE6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from pendulum</w:t>
            </w:r>
          </w:p>
          <w:p w14:paraId="4CF529A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from falling sphere</w:t>
            </w:r>
          </w:p>
          <w:p w14:paraId="744AC3E7" w14:textId="77777777" w:rsidR="00E44E4C" w:rsidRPr="00E44E4C" w:rsidRDefault="00E44E4C" w:rsidP="000A064B">
            <w:pPr>
              <w:tabs>
                <w:tab w:val="center" w:pos="4536"/>
                <w:tab w:val="right" w:pos="9072"/>
              </w:tabs>
              <w:spacing w:line="276" w:lineRule="auto"/>
              <w:rPr>
                <w:rFonts w:ascii="Verdana" w:hAnsi="Verdana" w:cstheme="minorHAnsi"/>
              </w:rPr>
            </w:pPr>
            <w:r w:rsidRPr="00E44E4C">
              <w:rPr>
                <w:rFonts w:ascii="Verdana" w:hAnsi="Verdana" w:cstheme="minorHAnsi"/>
              </w:rPr>
              <w:t>- from falls from height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67F85D9" w14:textId="4763F60A" w:rsidR="00E44E4C" w:rsidRPr="00E44E4C" w:rsidRDefault="00E44E4C" w:rsidP="000A064B">
            <w:pPr>
              <w:spacing w:line="276" w:lineRule="auto"/>
              <w:rPr>
                <w:rFonts w:ascii="Verdana" w:hAnsi="Verdana" w:cstheme="minorHAnsi"/>
              </w:rPr>
            </w:pPr>
            <w:r w:rsidRPr="00E44E4C">
              <w:rPr>
                <w:rFonts w:ascii="Verdana" w:hAnsi="Verdana" w:cstheme="minorHAnsi"/>
              </w:rPr>
              <w:t>БДС EN 61010-1+A1 and the relevant Part 2 cl. 7, cl. 8</w:t>
            </w:r>
          </w:p>
          <w:p w14:paraId="653E8E1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62368-1+AC+A11, Annex T</w:t>
            </w:r>
          </w:p>
        </w:tc>
      </w:tr>
      <w:tr w:rsidR="00E44E4C" w:rsidRPr="00E44E4C" w14:paraId="42EA45B5"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DD927E8"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5EDCAF1E"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33708C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6.12 Resistance to force and torque for screws, </w:t>
            </w:r>
            <w:r w:rsidRPr="00E44E4C">
              <w:rPr>
                <w:rFonts w:ascii="Verdana" w:hAnsi="Verdana" w:cstheme="minorHAnsi"/>
              </w:rPr>
              <w:lastRenderedPageBreak/>
              <w:t>mechanical connections and cables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DB9AAD8" w14:textId="14CE3F6D" w:rsidR="00E44E4C" w:rsidRPr="00E44E4C" w:rsidRDefault="00E44E4C" w:rsidP="000A064B">
            <w:pPr>
              <w:spacing w:line="276" w:lineRule="auto"/>
              <w:rPr>
                <w:rFonts w:ascii="Verdana" w:hAnsi="Verdana" w:cstheme="minorHAnsi"/>
              </w:rPr>
            </w:pPr>
            <w:r w:rsidRPr="00E44E4C">
              <w:rPr>
                <w:rFonts w:ascii="Verdana" w:hAnsi="Verdana" w:cstheme="minorHAnsi"/>
              </w:rPr>
              <w:lastRenderedPageBreak/>
              <w:t>БДС EN 61010-1+A1 and the relevant Part 2, cl. 6.5.1.2</w:t>
            </w:r>
          </w:p>
          <w:p w14:paraId="06DC0CF8" w14:textId="77777777" w:rsidR="00E44E4C" w:rsidRPr="00E44E4C" w:rsidRDefault="00E44E4C" w:rsidP="000A064B">
            <w:pPr>
              <w:spacing w:line="276" w:lineRule="auto"/>
              <w:rPr>
                <w:rFonts w:ascii="Verdana" w:hAnsi="Verdana" w:cstheme="minorHAnsi"/>
              </w:rPr>
            </w:pPr>
          </w:p>
        </w:tc>
      </w:tr>
      <w:tr w:rsidR="00E44E4C" w:rsidRPr="00E44E4C" w14:paraId="49D661ED"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308112C3"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62B98CCB"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35B2C4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6.13 Resistance to tensile and torsional </w:t>
            </w:r>
            <w:proofErr w:type="gramStart"/>
            <w:r w:rsidRPr="00E44E4C">
              <w:rPr>
                <w:rFonts w:ascii="Verdana" w:hAnsi="Verdana" w:cstheme="minorHAnsi"/>
              </w:rPr>
              <w:t>for  power</w:t>
            </w:r>
            <w:proofErr w:type="gramEnd"/>
            <w:r w:rsidRPr="00E44E4C">
              <w:rPr>
                <w:rFonts w:ascii="Verdana" w:hAnsi="Verdana" w:cstheme="minorHAnsi"/>
              </w:rPr>
              <w:t xml:space="preserve"> cords and wires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66CD003" w14:textId="4F629A82" w:rsidR="00E44E4C" w:rsidRPr="00E44E4C" w:rsidRDefault="00E44E4C" w:rsidP="000A064B">
            <w:pPr>
              <w:spacing w:line="276" w:lineRule="auto"/>
              <w:rPr>
                <w:rFonts w:ascii="Verdana" w:hAnsi="Verdana" w:cstheme="minorHAnsi"/>
              </w:rPr>
            </w:pPr>
            <w:r w:rsidRPr="00E44E4C">
              <w:rPr>
                <w:rFonts w:ascii="Verdana" w:hAnsi="Verdana" w:cstheme="minorHAnsi"/>
              </w:rPr>
              <w:t>БДС EN 61010-1+A1 and the relevant Part 2, cl. 6.10.2</w:t>
            </w:r>
          </w:p>
          <w:p w14:paraId="2774E08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62368-1+AC+A11, Annex G.7.3</w:t>
            </w:r>
          </w:p>
        </w:tc>
      </w:tr>
      <w:tr w:rsidR="00E44E4C" w:rsidRPr="00E44E4C" w14:paraId="67A87054"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077947E"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468885FB"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E88D0B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6.14 Resistance to heat </w:t>
            </w:r>
          </w:p>
          <w:p w14:paraId="61BBD0D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(Resistance to abnormal heat - Ball pressure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D48030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61010-1+A1 and the relevant Part 2, cl. 10.5</w:t>
            </w:r>
          </w:p>
          <w:p w14:paraId="6CE4BBE1"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IEC 62368-1+AC+A11, </w:t>
            </w:r>
          </w:p>
          <w:p w14:paraId="4EA9EAFB" w14:textId="71372DCB" w:rsidR="00E44E4C" w:rsidRPr="00E44E4C" w:rsidRDefault="00E44E4C" w:rsidP="000A064B">
            <w:pPr>
              <w:spacing w:line="276" w:lineRule="auto"/>
              <w:rPr>
                <w:rFonts w:ascii="Verdana" w:hAnsi="Verdana" w:cstheme="minorHAnsi"/>
              </w:rPr>
            </w:pPr>
            <w:r w:rsidRPr="00E44E4C">
              <w:rPr>
                <w:rFonts w:ascii="Verdana" w:hAnsi="Verdana" w:cstheme="minorHAnsi"/>
              </w:rPr>
              <w:t>cl. 5.4.1.10.3</w:t>
            </w:r>
          </w:p>
        </w:tc>
      </w:tr>
      <w:tr w:rsidR="00E44E4C" w:rsidRPr="00E44E4C" w14:paraId="06F2166A" w14:textId="77777777" w:rsidTr="00C46879">
        <w:tc>
          <w:tcPr>
            <w:tcW w:w="567" w:type="dxa"/>
            <w:vMerge/>
            <w:tcBorders>
              <w:left w:val="single" w:sz="4" w:space="0" w:color="auto"/>
              <w:bottom w:val="single" w:sz="4" w:space="0" w:color="auto"/>
              <w:right w:val="single" w:sz="4" w:space="0" w:color="auto"/>
            </w:tcBorders>
            <w:tcMar>
              <w:top w:w="28" w:type="dxa"/>
              <w:left w:w="85" w:type="dxa"/>
              <w:right w:w="85" w:type="dxa"/>
            </w:tcMar>
            <w:vAlign w:val="center"/>
          </w:tcPr>
          <w:p w14:paraId="43EA3BDA"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bottom w:val="single" w:sz="4" w:space="0" w:color="auto"/>
              <w:right w:val="single" w:sz="4" w:space="0" w:color="auto"/>
            </w:tcBorders>
            <w:tcMar>
              <w:top w:w="28" w:type="dxa"/>
              <w:left w:w="85" w:type="dxa"/>
              <w:right w:w="85" w:type="dxa"/>
            </w:tcMar>
            <w:vAlign w:val="center"/>
          </w:tcPr>
          <w:p w14:paraId="0C07054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461F13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6.15 Resistance to flame and ignition (Resistance to flammability and fire. Needle-flame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45A8F46"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IEC 62368-1+AC+A11, </w:t>
            </w:r>
          </w:p>
          <w:p w14:paraId="3C6EEFCB" w14:textId="6728693F" w:rsidR="00E44E4C" w:rsidRPr="00E44E4C" w:rsidRDefault="00E44E4C" w:rsidP="000A064B">
            <w:pPr>
              <w:spacing w:line="276" w:lineRule="auto"/>
              <w:rPr>
                <w:rFonts w:ascii="Verdana" w:hAnsi="Verdana" w:cstheme="minorHAnsi"/>
              </w:rPr>
            </w:pPr>
            <w:r w:rsidRPr="00E44E4C">
              <w:rPr>
                <w:rFonts w:ascii="Verdana" w:hAnsi="Verdana" w:cstheme="minorHAnsi"/>
              </w:rPr>
              <w:t>cl. 6.4</w:t>
            </w:r>
          </w:p>
        </w:tc>
      </w:tr>
      <w:tr w:rsidR="00E44E4C" w:rsidRPr="00E44E4C" w14:paraId="6A058A6A" w14:textId="77777777" w:rsidTr="00C46879">
        <w:tc>
          <w:tcPr>
            <w:tcW w:w="567" w:type="dxa"/>
            <w:vMerge w:val="restart"/>
            <w:tcBorders>
              <w:top w:val="single" w:sz="4" w:space="0" w:color="auto"/>
              <w:left w:val="single" w:sz="4" w:space="0" w:color="auto"/>
              <w:right w:val="single" w:sz="4" w:space="0" w:color="auto"/>
            </w:tcBorders>
            <w:tcMar>
              <w:top w:w="28" w:type="dxa"/>
              <w:left w:w="85" w:type="dxa"/>
              <w:right w:w="85" w:type="dxa"/>
            </w:tcMar>
          </w:tcPr>
          <w:p w14:paraId="1052A7E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w:t>
            </w:r>
          </w:p>
        </w:tc>
        <w:tc>
          <w:tcPr>
            <w:tcW w:w="1985" w:type="dxa"/>
            <w:vMerge w:val="restart"/>
            <w:tcBorders>
              <w:top w:val="single" w:sz="4" w:space="0" w:color="auto"/>
              <w:left w:val="single" w:sz="4" w:space="0" w:color="auto"/>
              <w:right w:val="single" w:sz="4" w:space="0" w:color="auto"/>
            </w:tcBorders>
            <w:tcMar>
              <w:top w:w="28" w:type="dxa"/>
              <w:left w:w="85" w:type="dxa"/>
              <w:right w:w="85" w:type="dxa"/>
            </w:tcMar>
          </w:tcPr>
          <w:p w14:paraId="4E0099D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Power transformers, power supply units and similar devices</w:t>
            </w: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819D0A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7.1 Protection against electric shock</w:t>
            </w:r>
          </w:p>
          <w:p w14:paraId="6166557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(Protection against contact with hazardous live parts)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DE94B9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61558-1 and the relevant Part 2, cl. 9.1</w:t>
            </w:r>
          </w:p>
        </w:tc>
      </w:tr>
      <w:tr w:rsidR="00E44E4C" w:rsidRPr="00E44E4C" w14:paraId="0A81809D"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19BE4F0"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04AAC2A1"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5F93C4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7.2 Protection against hazardous electrical discharge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58A6CE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61558-1 and the relevant Part 2, cl. 9.2</w:t>
            </w:r>
          </w:p>
        </w:tc>
      </w:tr>
      <w:tr w:rsidR="00E44E4C" w:rsidRPr="00E44E4C" w14:paraId="4D37ACB2"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52FC993"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3554CB4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106D8C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7.3 Output voltage and output current under load</w:t>
            </w:r>
          </w:p>
          <w:p w14:paraId="4EB630E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No-load output voltage</w:t>
            </w:r>
          </w:p>
          <w:p w14:paraId="3E7F61D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Short-circuit voltage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2608E17" w14:textId="60E2B55F" w:rsidR="00E44E4C" w:rsidRPr="00E44E4C" w:rsidRDefault="00E44E4C" w:rsidP="00C55AD4">
            <w:pPr>
              <w:spacing w:line="276" w:lineRule="auto"/>
              <w:rPr>
                <w:rFonts w:ascii="Verdana" w:hAnsi="Verdana" w:cstheme="minorHAnsi"/>
              </w:rPr>
            </w:pPr>
            <w:r w:rsidRPr="00E44E4C">
              <w:rPr>
                <w:rFonts w:ascii="Verdana" w:hAnsi="Verdana" w:cstheme="minorHAnsi"/>
              </w:rPr>
              <w:t xml:space="preserve">БДС EN IEC 61558-1 and the relevant Part 2, cl. 11, cl. 12, cl. 13 </w:t>
            </w:r>
          </w:p>
        </w:tc>
      </w:tr>
      <w:tr w:rsidR="00E44E4C" w:rsidRPr="00E44E4C" w14:paraId="2BA5B79C"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BE9062D"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659ED133"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8CC7E4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7.4 Electromagnetic compatibility</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814263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61204-3</w:t>
            </w:r>
          </w:p>
          <w:p w14:paraId="380B7C2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62040-2</w:t>
            </w:r>
          </w:p>
        </w:tc>
      </w:tr>
      <w:tr w:rsidR="00E44E4C" w:rsidRPr="00E44E4C" w14:paraId="029D5CAA"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F81A94D"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7C48A957"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A955B8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7.5 Mechanical strength:</w:t>
            </w:r>
          </w:p>
          <w:p w14:paraId="1EE60E4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Static test</w:t>
            </w:r>
          </w:p>
          <w:p w14:paraId="7ABDD23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Impact test:</w:t>
            </w:r>
          </w:p>
          <w:p w14:paraId="5F376D5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from spring hammer</w:t>
            </w:r>
          </w:p>
          <w:p w14:paraId="6C69795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from rotating carousel</w:t>
            </w:r>
          </w:p>
          <w:p w14:paraId="2560F24C" w14:textId="77777777" w:rsidR="00E44E4C" w:rsidRPr="00E44E4C" w:rsidRDefault="00E44E4C" w:rsidP="000A064B">
            <w:pPr>
              <w:keepNext/>
              <w:spacing w:line="276" w:lineRule="auto"/>
              <w:ind w:left="16" w:right="-102" w:firstLine="14"/>
              <w:rPr>
                <w:rFonts w:ascii="Verdana" w:hAnsi="Verdana" w:cstheme="minorHAnsi"/>
              </w:rPr>
            </w:pPr>
            <w:r w:rsidRPr="00E44E4C">
              <w:rPr>
                <w:rFonts w:ascii="Verdana" w:hAnsi="Verdana" w:cstheme="minorHAnsi"/>
              </w:rPr>
              <w:t xml:space="preserve">- from falls from height </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33C1279" w14:textId="79DE5AF0"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61558-1 and the relevant Part 2</w:t>
            </w:r>
            <w:r w:rsidR="00C55AD4">
              <w:rPr>
                <w:rFonts w:ascii="Verdana" w:hAnsi="Verdana" w:cstheme="minorHAnsi"/>
              </w:rPr>
              <w:t>,</w:t>
            </w:r>
            <w:r w:rsidRPr="00E44E4C">
              <w:rPr>
                <w:rFonts w:ascii="Verdana" w:hAnsi="Verdana" w:cstheme="minorHAnsi"/>
              </w:rPr>
              <w:t xml:space="preserve"> cl. 16</w:t>
            </w:r>
          </w:p>
        </w:tc>
      </w:tr>
      <w:tr w:rsidR="00E44E4C" w:rsidRPr="00E44E4C" w14:paraId="7FA2BED4"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9F89BC7"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017D2014"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844504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7.6 Resistance to force and torque for screws, mechanical connections and cables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F3E2F21" w14:textId="7E54A467" w:rsidR="00E44E4C" w:rsidRPr="00E44E4C" w:rsidRDefault="00E44E4C" w:rsidP="00C55AD4">
            <w:pPr>
              <w:spacing w:line="276" w:lineRule="auto"/>
              <w:rPr>
                <w:rFonts w:ascii="Verdana" w:hAnsi="Verdana" w:cstheme="minorHAnsi"/>
              </w:rPr>
            </w:pPr>
            <w:r w:rsidRPr="00E44E4C">
              <w:rPr>
                <w:rFonts w:ascii="Verdana" w:hAnsi="Verdana" w:cstheme="minorHAnsi"/>
              </w:rPr>
              <w:t>БДС EN IEC 61558-1 and the relevant Part 2</w:t>
            </w:r>
            <w:r w:rsidR="00C55AD4">
              <w:rPr>
                <w:rFonts w:ascii="Verdana" w:hAnsi="Verdana" w:cstheme="minorHAnsi"/>
              </w:rPr>
              <w:t xml:space="preserve">, </w:t>
            </w:r>
            <w:r w:rsidRPr="00E44E4C">
              <w:rPr>
                <w:rFonts w:ascii="Verdana" w:hAnsi="Verdana" w:cstheme="minorHAnsi"/>
              </w:rPr>
              <w:t>cl. 25</w:t>
            </w:r>
          </w:p>
        </w:tc>
      </w:tr>
      <w:tr w:rsidR="00E44E4C" w:rsidRPr="00E44E4C" w14:paraId="2B9AA66D"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17FD3E9"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3FF16617"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AE64F0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7.7 Current under load and short circuit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072B51B" w14:textId="34DDCF22"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61558-1 and the relevant Part 2</w:t>
            </w:r>
            <w:r w:rsidR="00C55AD4">
              <w:rPr>
                <w:rFonts w:ascii="Verdana" w:hAnsi="Verdana" w:cstheme="minorHAnsi"/>
              </w:rPr>
              <w:t>,</w:t>
            </w:r>
            <w:r w:rsidRPr="00E44E4C">
              <w:rPr>
                <w:rFonts w:ascii="Verdana" w:hAnsi="Verdana" w:cstheme="minorHAnsi"/>
              </w:rPr>
              <w:t xml:space="preserve"> cl. 15</w:t>
            </w:r>
          </w:p>
        </w:tc>
      </w:tr>
      <w:tr w:rsidR="00E44E4C" w:rsidRPr="00E44E4C" w14:paraId="2EDE0C41"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6EF605D"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0850B58B" w14:textId="77777777" w:rsidR="00E44E4C" w:rsidRPr="00E44E4C" w:rsidRDefault="00E44E4C" w:rsidP="000A064B">
            <w:pPr>
              <w:framePr w:w="6313" w:h="429" w:wrap="auto" w:vAnchor="page" w:hAnchor="page" w:x="2305" w:y="2161"/>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B513C3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7.8 Heating (Temperature)</w:t>
            </w:r>
          </w:p>
          <w:p w14:paraId="1680A01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Short circuit and overload protection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F8B5BF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IEC 61558-1 and the relevant Part 2, cl. 14, </w:t>
            </w:r>
          </w:p>
          <w:p w14:paraId="0053EDF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cl. 15</w:t>
            </w:r>
          </w:p>
        </w:tc>
      </w:tr>
      <w:tr w:rsidR="00E44E4C" w:rsidRPr="00E44E4C" w14:paraId="3FE1EC1C"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788F16F"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7BA2ECB0"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45F1313" w14:textId="77777777" w:rsidR="00E44E4C" w:rsidRPr="00E44E4C" w:rsidRDefault="00E44E4C" w:rsidP="000A064B">
            <w:pPr>
              <w:tabs>
                <w:tab w:val="center" w:pos="4536"/>
                <w:tab w:val="right" w:pos="9072"/>
              </w:tabs>
              <w:spacing w:line="276" w:lineRule="auto"/>
              <w:rPr>
                <w:rFonts w:ascii="Verdana" w:hAnsi="Verdana" w:cstheme="minorHAnsi"/>
              </w:rPr>
            </w:pPr>
            <w:r w:rsidRPr="00E44E4C">
              <w:rPr>
                <w:rFonts w:ascii="Verdana" w:hAnsi="Verdana" w:cstheme="minorHAnsi"/>
              </w:rPr>
              <w:t xml:space="preserve">7.9 Protection against harmful ingress of dust, </w:t>
            </w:r>
            <w:r w:rsidRPr="00E44E4C">
              <w:rPr>
                <w:rFonts w:ascii="Verdana" w:hAnsi="Verdana" w:cstheme="minorHAnsi"/>
              </w:rPr>
              <w:lastRenderedPageBreak/>
              <w:t>solid objects and moisture (Degrees of protection (IP code))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E6B928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lastRenderedPageBreak/>
              <w:t>БДС EN IEC 61558-1 and the relevant Part 2, cl. 17.1</w:t>
            </w:r>
          </w:p>
        </w:tc>
      </w:tr>
      <w:tr w:rsidR="00E44E4C" w:rsidRPr="00E44E4C" w14:paraId="512D6870"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92BD38C"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015F98DA"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B77816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7.10 Humidity resistance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2ABBAE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61558-1 and the relevant Part 2, cl. 17.2</w:t>
            </w:r>
          </w:p>
        </w:tc>
      </w:tr>
      <w:tr w:rsidR="00E44E4C" w:rsidRPr="00E44E4C" w14:paraId="53F8C40A"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60C5F9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33BBE19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9CA77D5" w14:textId="77777777" w:rsidR="00E44E4C" w:rsidRPr="00E44E4C" w:rsidRDefault="00E44E4C" w:rsidP="000A064B">
            <w:pPr>
              <w:spacing w:line="276" w:lineRule="auto"/>
              <w:ind w:right="-60" w:firstLine="14"/>
              <w:rPr>
                <w:rFonts w:ascii="Verdana" w:hAnsi="Verdana" w:cstheme="minorHAnsi"/>
              </w:rPr>
            </w:pPr>
            <w:r w:rsidRPr="00E44E4C">
              <w:rPr>
                <w:rFonts w:ascii="Verdana" w:hAnsi="Verdana" w:cstheme="minorHAnsi"/>
              </w:rPr>
              <w:t>7.11 Insulation resistance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7640AA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61558-1 and the relevant Part 2, cl. 18.2</w:t>
            </w:r>
          </w:p>
        </w:tc>
      </w:tr>
      <w:tr w:rsidR="00E44E4C" w:rsidRPr="00E44E4C" w14:paraId="1F1EA138"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9858FB9"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63E768BF"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FAA5E9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7.12 Electric strength</w:t>
            </w:r>
          </w:p>
          <w:p w14:paraId="05FBED0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(Dielectric strength of the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CC1BA8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61558-1 and the relevant 2, cl. 18.3</w:t>
            </w:r>
          </w:p>
        </w:tc>
      </w:tr>
      <w:tr w:rsidR="00E44E4C" w:rsidRPr="00E44E4C" w14:paraId="7D1D6E6D"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51BADB1"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41E36306"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B5AC39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7.13 Touch current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40EF6C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61558-1 and the relevant Part 2, cl. 18.5.1</w:t>
            </w:r>
          </w:p>
        </w:tc>
      </w:tr>
      <w:tr w:rsidR="00E44E4C" w:rsidRPr="00E44E4C" w14:paraId="10D8C85D"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D2258D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59B6F2B7"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A8A42C0" w14:textId="77777777" w:rsidR="00E44E4C" w:rsidRPr="00E44E4C" w:rsidRDefault="00E44E4C" w:rsidP="000A064B">
            <w:pPr>
              <w:spacing w:line="276" w:lineRule="auto"/>
              <w:ind w:right="-60" w:firstLine="14"/>
              <w:rPr>
                <w:rFonts w:ascii="Verdana" w:hAnsi="Verdana" w:cstheme="minorHAnsi"/>
              </w:rPr>
            </w:pPr>
            <w:r w:rsidRPr="00E44E4C">
              <w:rPr>
                <w:rFonts w:ascii="Verdana" w:hAnsi="Verdana" w:cstheme="minorHAnsi"/>
              </w:rPr>
              <w:t>7.14 Protective conductor current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52FABA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61558-1 and the relevant Part 2, cl. 18.5.2</w:t>
            </w:r>
          </w:p>
        </w:tc>
      </w:tr>
      <w:tr w:rsidR="00E44E4C" w:rsidRPr="00E44E4C" w14:paraId="1B7F2A44"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78B4F15"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6665B46A"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6C733E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7.15 Provision for earthing</w:t>
            </w:r>
          </w:p>
          <w:p w14:paraId="031F064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(Resistance between the earthing terminal and accessible parts)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83F9D3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61558-1 and the relevant Part 2, cl. 24</w:t>
            </w:r>
          </w:p>
        </w:tc>
      </w:tr>
      <w:tr w:rsidR="00E44E4C" w:rsidRPr="00E44E4C" w14:paraId="40A797D8"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88530AA"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28A8F247"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46365D5" w14:textId="77777777" w:rsidR="00E44E4C" w:rsidRPr="00E44E4C" w:rsidRDefault="00E44E4C" w:rsidP="000A064B">
            <w:pPr>
              <w:tabs>
                <w:tab w:val="center" w:pos="4536"/>
                <w:tab w:val="right" w:pos="9072"/>
              </w:tabs>
              <w:spacing w:line="276" w:lineRule="auto"/>
              <w:ind w:right="-60" w:firstLine="14"/>
              <w:rPr>
                <w:rFonts w:ascii="Verdana" w:hAnsi="Verdana" w:cstheme="minorHAnsi"/>
              </w:rPr>
            </w:pPr>
            <w:r w:rsidRPr="00E44E4C">
              <w:rPr>
                <w:rFonts w:ascii="Verdana" w:hAnsi="Verdana" w:cstheme="minorHAnsi"/>
              </w:rPr>
              <w:t>7.16 Creepage distances, clearances and distances through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44686A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61558-1 and the relevant Part 2 cl. 26</w:t>
            </w:r>
          </w:p>
        </w:tc>
      </w:tr>
      <w:tr w:rsidR="00E44E4C" w:rsidRPr="00E44E4C" w14:paraId="07CB2496"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8790CA3"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56E6BAE1"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C9C38B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7.17 Resistance to heat </w:t>
            </w:r>
          </w:p>
          <w:p w14:paraId="403851F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(Resistance to abnormal heat - Ball pressure test method)</w:t>
            </w:r>
          </w:p>
          <w:p w14:paraId="4BAD653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(Resistance to abnormal heat under fault conditions)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611E6AB" w14:textId="14FCCBBE"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IEC 61558-1 and the relevant Part 2 cl. 27.1, </w:t>
            </w:r>
            <w:r w:rsidR="004D4B32" w:rsidRPr="00E44E4C">
              <w:rPr>
                <w:rFonts w:ascii="Verdana" w:hAnsi="Verdana" w:cstheme="minorHAnsi"/>
              </w:rPr>
              <w:t xml:space="preserve">cl. </w:t>
            </w:r>
            <w:r w:rsidRPr="00E44E4C">
              <w:rPr>
                <w:rFonts w:ascii="Verdana" w:hAnsi="Verdana" w:cstheme="minorHAnsi"/>
              </w:rPr>
              <w:t>27.2</w:t>
            </w:r>
          </w:p>
        </w:tc>
      </w:tr>
      <w:tr w:rsidR="00E44E4C" w:rsidRPr="00E44E4C" w14:paraId="15F6D203"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74748A4"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24BA6D42"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EFE40D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7.18 Resistance to fire. (Resistance to flammability and fire.  Glow-wire flammability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B0B277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61558-1 and the relevant Part 2, cl. 27.3</w:t>
            </w:r>
          </w:p>
        </w:tc>
      </w:tr>
      <w:tr w:rsidR="00E44E4C" w:rsidRPr="00E44E4C" w14:paraId="5A26E114" w14:textId="77777777" w:rsidTr="00C46879">
        <w:tc>
          <w:tcPr>
            <w:tcW w:w="567" w:type="dxa"/>
            <w:vMerge/>
            <w:tcBorders>
              <w:left w:val="single" w:sz="4" w:space="0" w:color="auto"/>
              <w:bottom w:val="single" w:sz="4" w:space="0" w:color="auto"/>
              <w:right w:val="single" w:sz="4" w:space="0" w:color="auto"/>
            </w:tcBorders>
            <w:tcMar>
              <w:top w:w="28" w:type="dxa"/>
              <w:left w:w="85" w:type="dxa"/>
              <w:right w:w="85" w:type="dxa"/>
            </w:tcMar>
            <w:vAlign w:val="center"/>
          </w:tcPr>
          <w:p w14:paraId="38E36A4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bottom w:val="single" w:sz="4" w:space="0" w:color="auto"/>
              <w:right w:val="single" w:sz="4" w:space="0" w:color="auto"/>
            </w:tcBorders>
            <w:tcMar>
              <w:top w:w="28" w:type="dxa"/>
              <w:left w:w="85" w:type="dxa"/>
              <w:right w:w="85" w:type="dxa"/>
            </w:tcMar>
            <w:vAlign w:val="center"/>
          </w:tcPr>
          <w:p w14:paraId="0770C737"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C973CE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7.19 Resistance to tracking</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108656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IEC 61558-1 and the relevant Part 2, cl. 27.4</w:t>
            </w:r>
          </w:p>
        </w:tc>
      </w:tr>
      <w:tr w:rsidR="00E44E4C" w:rsidRPr="00E44E4C" w14:paraId="08BA3BDE" w14:textId="77777777" w:rsidTr="00C46879">
        <w:tc>
          <w:tcPr>
            <w:tcW w:w="567" w:type="dxa"/>
            <w:vMerge w:val="restart"/>
            <w:tcBorders>
              <w:top w:val="single" w:sz="4" w:space="0" w:color="auto"/>
              <w:left w:val="single" w:sz="4" w:space="0" w:color="auto"/>
              <w:right w:val="single" w:sz="4" w:space="0" w:color="auto"/>
            </w:tcBorders>
            <w:tcMar>
              <w:top w:w="28" w:type="dxa"/>
              <w:left w:w="85" w:type="dxa"/>
              <w:right w:w="85" w:type="dxa"/>
            </w:tcMar>
          </w:tcPr>
          <w:p w14:paraId="2095B31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8.</w:t>
            </w:r>
          </w:p>
        </w:tc>
        <w:tc>
          <w:tcPr>
            <w:tcW w:w="1985" w:type="dxa"/>
            <w:vMerge w:val="restart"/>
            <w:tcBorders>
              <w:top w:val="single" w:sz="4" w:space="0" w:color="auto"/>
              <w:left w:val="single" w:sz="4" w:space="0" w:color="auto"/>
              <w:right w:val="single" w:sz="4" w:space="0" w:color="auto"/>
            </w:tcBorders>
            <w:tcMar>
              <w:top w:w="28" w:type="dxa"/>
              <w:left w:w="85" w:type="dxa"/>
              <w:right w:w="85" w:type="dxa"/>
            </w:tcMar>
          </w:tcPr>
          <w:p w14:paraId="2A04C96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LOW-VOLTAGE SWITCHGEAR AND CONTROLGEAR ASSEMBLIES </w:t>
            </w:r>
          </w:p>
          <w:p w14:paraId="14B06AC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Circuit breakers for overcurrent protection for household and similar installations. </w:t>
            </w:r>
            <w:r w:rsidRPr="00E44E4C">
              <w:rPr>
                <w:rFonts w:ascii="Verdana" w:hAnsi="Verdana" w:cstheme="minorHAnsi"/>
              </w:rPr>
              <w:lastRenderedPageBreak/>
              <w:t xml:space="preserve">Residual current operated circuit-breakers. Low-voltage switchgear and </w:t>
            </w:r>
            <w:proofErr w:type="spellStart"/>
            <w:r w:rsidRPr="00E44E4C">
              <w:rPr>
                <w:rFonts w:ascii="Verdana" w:hAnsi="Verdana" w:cstheme="minorHAnsi"/>
              </w:rPr>
              <w:t>controlgear</w:t>
            </w:r>
            <w:proofErr w:type="spellEnd"/>
            <w:r w:rsidRPr="00E44E4C">
              <w:rPr>
                <w:rFonts w:ascii="Verdana" w:hAnsi="Verdana" w:cstheme="minorHAnsi"/>
              </w:rPr>
              <w:t xml:space="preserve">. Miniature </w:t>
            </w:r>
            <w:proofErr w:type="gramStart"/>
            <w:r w:rsidRPr="00E44E4C">
              <w:rPr>
                <w:rFonts w:ascii="Verdana" w:hAnsi="Verdana" w:cstheme="minorHAnsi"/>
              </w:rPr>
              <w:t>fuses  for</w:t>
            </w:r>
            <w:proofErr w:type="gramEnd"/>
            <w:r w:rsidRPr="00E44E4C">
              <w:rPr>
                <w:rFonts w:ascii="Verdana" w:hAnsi="Verdana" w:cstheme="minorHAnsi"/>
              </w:rPr>
              <w:t xml:space="preserve"> Low-voltage</w:t>
            </w: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EFC809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lastRenderedPageBreak/>
              <w:t>8.1 Protection against electric shock and effectiveness of the protective circuit</w:t>
            </w:r>
          </w:p>
          <w:p w14:paraId="47DE4B8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(Resistance between the earthing terminal and accessible parts)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604E4C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61439-1, cl. 10.5.2</w:t>
            </w:r>
          </w:p>
          <w:p w14:paraId="74CA1CA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62208, cl. 9.10  </w:t>
            </w:r>
          </w:p>
        </w:tc>
      </w:tr>
      <w:tr w:rsidR="00E44E4C" w:rsidRPr="00E44E4C" w14:paraId="5DED22EB"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B97573D"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27FAA3B7"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567745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8.2 Insulation resistance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CE693F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61439-1, cl. 11.9</w:t>
            </w:r>
          </w:p>
          <w:p w14:paraId="34C7D96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60898-1, cl. 9.7.2 </w:t>
            </w:r>
          </w:p>
          <w:p w14:paraId="71EB25F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61008-1+А1+А2+ А11+A12, cl. 9.7.2, cl. 9.7.4</w:t>
            </w:r>
          </w:p>
          <w:p w14:paraId="651B883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lastRenderedPageBreak/>
              <w:t xml:space="preserve">БДС EN 61009-1+А1+А2+А11 +А12+A13, cl. 9.7.2, </w:t>
            </w:r>
          </w:p>
          <w:p w14:paraId="6C463F0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cl. 9.7.4</w:t>
            </w:r>
          </w:p>
        </w:tc>
      </w:tr>
      <w:tr w:rsidR="00E44E4C" w:rsidRPr="00E44E4C" w14:paraId="098F6549"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D618BE0"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52400FE7"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EAEF0B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8.3 Electric strength</w:t>
            </w:r>
          </w:p>
          <w:p w14:paraId="1856DBC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(Dielectric strength of the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73B309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61439-1, cl. 10.9.2</w:t>
            </w:r>
          </w:p>
          <w:p w14:paraId="14C4315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62208, cl. 9.9</w:t>
            </w:r>
          </w:p>
          <w:p w14:paraId="45A6266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60898-1, cl. 9.7.3 </w:t>
            </w:r>
          </w:p>
          <w:p w14:paraId="121B4B8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60947-1 А1+А2, cl. 8.3.3.4</w:t>
            </w:r>
          </w:p>
          <w:p w14:paraId="3C2D504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61008-1+А1+А2+ А11+A12, cl. 9.7.3, cl. 9.7.4</w:t>
            </w:r>
          </w:p>
          <w:p w14:paraId="5EC36891" w14:textId="3C601754" w:rsidR="00E44E4C" w:rsidRPr="00E44E4C" w:rsidRDefault="00E44E4C" w:rsidP="00C55AD4">
            <w:pPr>
              <w:spacing w:line="276" w:lineRule="auto"/>
              <w:rPr>
                <w:rFonts w:ascii="Verdana" w:hAnsi="Verdana" w:cstheme="minorHAnsi"/>
              </w:rPr>
            </w:pPr>
            <w:r w:rsidRPr="00E44E4C">
              <w:rPr>
                <w:rFonts w:ascii="Verdana" w:hAnsi="Verdana" w:cstheme="minorHAnsi"/>
              </w:rPr>
              <w:t>БДС EN  61009-1+А1+А2+А11+ А12+A13, cl. 9.7.3, cl. 9.7.4</w:t>
            </w:r>
          </w:p>
        </w:tc>
      </w:tr>
      <w:tr w:rsidR="00E44E4C" w:rsidRPr="00E44E4C" w14:paraId="170E2336"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D2D567E"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2F5C09B9"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8EDD1E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8.4 Protection against harmful ingress of dust, solid objects and moisture (Degrees of protection (IP code))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69A60A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61439-1, cl. 10.3</w:t>
            </w:r>
          </w:p>
          <w:p w14:paraId="7B7A1F4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62208, cl. 9.7</w:t>
            </w:r>
          </w:p>
        </w:tc>
      </w:tr>
      <w:tr w:rsidR="00E44E4C" w:rsidRPr="00E44E4C" w14:paraId="478A1077"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4698864"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2FA21987"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78BA288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8.5 Creepage distances, clearances and distances through insulation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8B1D71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61439-1, cl.8.3</w:t>
            </w:r>
          </w:p>
          <w:p w14:paraId="7995D74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60898-1, cl. 8.1.3 </w:t>
            </w:r>
          </w:p>
          <w:p w14:paraId="3069D54B"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60947-1+А1+А2, </w:t>
            </w:r>
          </w:p>
          <w:p w14:paraId="0470F95E" w14:textId="774515FF" w:rsidR="00E44E4C" w:rsidRPr="00E44E4C" w:rsidRDefault="00E44E4C" w:rsidP="000A064B">
            <w:pPr>
              <w:spacing w:line="276" w:lineRule="auto"/>
              <w:rPr>
                <w:rFonts w:ascii="Verdana" w:hAnsi="Verdana" w:cstheme="minorHAnsi"/>
              </w:rPr>
            </w:pPr>
            <w:r w:rsidRPr="00E44E4C">
              <w:rPr>
                <w:rFonts w:ascii="Verdana" w:hAnsi="Verdana" w:cstheme="minorHAnsi"/>
              </w:rPr>
              <w:t>cl. 8.3.3.4, Annex G</w:t>
            </w:r>
          </w:p>
          <w:p w14:paraId="7D1B49B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61008-1+А1+ А2+А11+A12, cl. 8.1.3</w:t>
            </w:r>
          </w:p>
          <w:p w14:paraId="1AE7BEA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61009-1+А1+А2+А11+ А12+A13, cl. 8.1.3</w:t>
            </w:r>
          </w:p>
        </w:tc>
      </w:tr>
      <w:tr w:rsidR="00E44E4C" w:rsidRPr="00E44E4C" w14:paraId="31D2430D"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6A6927B"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0F4E25B8"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409BDB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8.6 Temperature (Heating) </w:t>
            </w:r>
          </w:p>
          <w:p w14:paraId="44BEEB78" w14:textId="77777777" w:rsidR="00E44E4C" w:rsidRPr="00E44E4C" w:rsidRDefault="00E44E4C" w:rsidP="000A064B">
            <w:pPr>
              <w:spacing w:line="276" w:lineRule="auto"/>
              <w:rPr>
                <w:rFonts w:ascii="Verdana" w:hAnsi="Verdana" w:cstheme="minorHAnsi"/>
              </w:rPr>
            </w:pP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B5C2EF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61439-1, cl. 10.10</w:t>
            </w:r>
          </w:p>
          <w:p w14:paraId="4A82817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60898-1, cl. 9.8</w:t>
            </w:r>
          </w:p>
          <w:p w14:paraId="46138E40"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60947-1+A1+A2, </w:t>
            </w:r>
          </w:p>
          <w:p w14:paraId="0BAC7916" w14:textId="60E82D02" w:rsidR="00E44E4C" w:rsidRPr="00E44E4C" w:rsidRDefault="00E44E4C" w:rsidP="000A064B">
            <w:pPr>
              <w:spacing w:line="276" w:lineRule="auto"/>
              <w:rPr>
                <w:rFonts w:ascii="Verdana" w:hAnsi="Verdana" w:cstheme="minorHAnsi"/>
              </w:rPr>
            </w:pPr>
            <w:r w:rsidRPr="00E44E4C">
              <w:rPr>
                <w:rFonts w:ascii="Verdana" w:hAnsi="Verdana" w:cstheme="minorHAnsi"/>
              </w:rPr>
              <w:t>cl. 8.3.3.3</w:t>
            </w:r>
          </w:p>
          <w:p w14:paraId="72ADFAD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60269-1+A1+A2, cl. 8.3 </w:t>
            </w:r>
          </w:p>
          <w:p w14:paraId="177CC64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61008-1+ A1+A2+A11 +A12, cl. 9.8</w:t>
            </w:r>
          </w:p>
          <w:p w14:paraId="28CF3FE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61009-1+A1+A2+A11 +A12+A13, cl. 9.8</w:t>
            </w:r>
          </w:p>
        </w:tc>
      </w:tr>
      <w:tr w:rsidR="00E44E4C" w:rsidRPr="00E44E4C" w14:paraId="3AC3B678"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6A6318EB"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76BFEF58"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C4E0C7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8.7 Mechanical and electrical endurance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940F0B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60947-2+A1, cl. 8.3.3.3</w:t>
            </w:r>
          </w:p>
          <w:p w14:paraId="7D4BD2F0"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60947-3+A1+A2, </w:t>
            </w:r>
          </w:p>
          <w:p w14:paraId="6B5EB0BB" w14:textId="5D756FB8" w:rsidR="00E44E4C" w:rsidRPr="00E44E4C" w:rsidRDefault="00E44E4C" w:rsidP="000A064B">
            <w:pPr>
              <w:spacing w:line="276" w:lineRule="auto"/>
              <w:rPr>
                <w:rFonts w:ascii="Verdana" w:hAnsi="Verdana" w:cstheme="minorHAnsi"/>
              </w:rPr>
            </w:pPr>
            <w:r w:rsidRPr="00E44E4C">
              <w:rPr>
                <w:rFonts w:ascii="Verdana" w:hAnsi="Verdana" w:cstheme="minorHAnsi"/>
              </w:rPr>
              <w:t>cl. 8.3.3.3</w:t>
            </w:r>
          </w:p>
          <w:p w14:paraId="4B3222FF"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60947-4-1+AC+AC, </w:t>
            </w:r>
          </w:p>
          <w:p w14:paraId="2AAEEE7F" w14:textId="1E520262" w:rsidR="00E44E4C" w:rsidRPr="00E44E4C" w:rsidRDefault="00E44E4C" w:rsidP="000A064B">
            <w:pPr>
              <w:spacing w:line="276" w:lineRule="auto"/>
              <w:rPr>
                <w:rFonts w:ascii="Verdana" w:hAnsi="Verdana" w:cstheme="minorHAnsi"/>
              </w:rPr>
            </w:pPr>
            <w:r w:rsidRPr="00E44E4C">
              <w:rPr>
                <w:rFonts w:ascii="Verdana" w:hAnsi="Verdana" w:cstheme="minorHAnsi"/>
              </w:rPr>
              <w:t>cl. 8.2.4.1</w:t>
            </w:r>
          </w:p>
          <w:p w14:paraId="14003BA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60947-5-1+AC, cl.8.3.3.5.2</w:t>
            </w:r>
          </w:p>
          <w:p w14:paraId="67FD546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60947-5-2+А1, cl. 8.5 </w:t>
            </w:r>
          </w:p>
          <w:p w14:paraId="7C9AD77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60898-1, cl. 9.11 </w:t>
            </w:r>
          </w:p>
          <w:p w14:paraId="5B49D6D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61009-1+А1+А2+А11 +А12+A13, cl. 8.6</w:t>
            </w:r>
          </w:p>
        </w:tc>
      </w:tr>
      <w:tr w:rsidR="00E44E4C" w:rsidRPr="00E44E4C" w14:paraId="1F427FA1"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013BF490"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7421D90E"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190D66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8.8 Time-current characteristic</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C7D735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60898-1, cl. 9.10 </w:t>
            </w:r>
          </w:p>
          <w:p w14:paraId="33BEFFF0" w14:textId="77777777" w:rsidR="00E44E4C" w:rsidRPr="00E44E4C" w:rsidRDefault="00E44E4C" w:rsidP="000A064B">
            <w:pPr>
              <w:tabs>
                <w:tab w:val="center" w:pos="4536"/>
                <w:tab w:val="right" w:pos="9072"/>
              </w:tabs>
              <w:spacing w:line="276" w:lineRule="auto"/>
              <w:rPr>
                <w:rFonts w:ascii="Verdana" w:hAnsi="Verdana" w:cstheme="minorHAnsi"/>
              </w:rPr>
            </w:pPr>
            <w:r w:rsidRPr="00E44E4C">
              <w:rPr>
                <w:rFonts w:ascii="Verdana" w:hAnsi="Verdana" w:cstheme="minorHAnsi"/>
              </w:rPr>
              <w:t>БДС EN 61009-1+A1+A2+A11 +A12+A13, cl. 9.9</w:t>
            </w:r>
          </w:p>
          <w:p w14:paraId="0745DD93" w14:textId="77777777" w:rsidR="00B0323F" w:rsidRDefault="00E44E4C" w:rsidP="000A064B">
            <w:pPr>
              <w:tabs>
                <w:tab w:val="center" w:pos="4536"/>
                <w:tab w:val="right" w:pos="9072"/>
              </w:tabs>
              <w:spacing w:line="276" w:lineRule="auto"/>
              <w:rPr>
                <w:rFonts w:ascii="Verdana" w:hAnsi="Verdana" w:cstheme="minorHAnsi"/>
              </w:rPr>
            </w:pPr>
            <w:r w:rsidRPr="00E44E4C">
              <w:rPr>
                <w:rFonts w:ascii="Verdana" w:hAnsi="Verdana" w:cstheme="minorHAnsi"/>
              </w:rPr>
              <w:t xml:space="preserve">БДС EN 60269-1+A1+A2, </w:t>
            </w:r>
          </w:p>
          <w:p w14:paraId="416D7586" w14:textId="416CD576" w:rsidR="00E44E4C" w:rsidRPr="00E44E4C" w:rsidRDefault="00E44E4C" w:rsidP="000A064B">
            <w:pPr>
              <w:tabs>
                <w:tab w:val="center" w:pos="4536"/>
                <w:tab w:val="right" w:pos="9072"/>
              </w:tabs>
              <w:spacing w:line="276" w:lineRule="auto"/>
              <w:rPr>
                <w:rFonts w:ascii="Verdana" w:hAnsi="Verdana" w:cstheme="minorHAnsi"/>
              </w:rPr>
            </w:pPr>
            <w:r w:rsidRPr="00E44E4C">
              <w:rPr>
                <w:rFonts w:ascii="Verdana" w:hAnsi="Verdana" w:cstheme="minorHAnsi"/>
              </w:rPr>
              <w:t>cl. 8.4.3.3</w:t>
            </w:r>
          </w:p>
        </w:tc>
      </w:tr>
      <w:tr w:rsidR="00E44E4C" w:rsidRPr="00E44E4C" w14:paraId="11D8ACF4"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5527172F"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57B13BCB"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54FACCB"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8.9 Resistance to mechanical loads</w:t>
            </w:r>
          </w:p>
          <w:p w14:paraId="1CA4BD9E"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Mechanical strength:</w:t>
            </w:r>
          </w:p>
          <w:p w14:paraId="770B1004"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Static test - force</w:t>
            </w:r>
          </w:p>
          <w:p w14:paraId="7E725D70"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Impact test:</w:t>
            </w:r>
          </w:p>
          <w:p w14:paraId="047798CA"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 from pendulum</w:t>
            </w:r>
          </w:p>
          <w:p w14:paraId="7B2D1DAC"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 from falls from height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CD85AB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61439-5+AC, cl. 10.2.101</w:t>
            </w:r>
          </w:p>
          <w:p w14:paraId="022430B2"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62208, cl. 9.3, </w:t>
            </w:r>
            <w:r w:rsidR="00C55AD4" w:rsidRPr="00E44E4C">
              <w:rPr>
                <w:rFonts w:ascii="Verdana" w:hAnsi="Verdana" w:cstheme="minorHAnsi"/>
              </w:rPr>
              <w:t xml:space="preserve">cl. </w:t>
            </w:r>
            <w:r w:rsidRPr="00E44E4C">
              <w:rPr>
                <w:rFonts w:ascii="Verdana" w:hAnsi="Verdana" w:cstheme="minorHAnsi"/>
              </w:rPr>
              <w:t xml:space="preserve">9.5, </w:t>
            </w:r>
          </w:p>
          <w:p w14:paraId="631C71BF" w14:textId="0C67B8AB" w:rsidR="00E44E4C" w:rsidRPr="00E44E4C" w:rsidRDefault="00C55AD4" w:rsidP="000A064B">
            <w:pPr>
              <w:spacing w:line="276" w:lineRule="auto"/>
              <w:rPr>
                <w:rFonts w:ascii="Verdana" w:hAnsi="Verdana" w:cstheme="minorHAnsi"/>
              </w:rPr>
            </w:pPr>
            <w:r w:rsidRPr="00E44E4C">
              <w:rPr>
                <w:rFonts w:ascii="Verdana" w:hAnsi="Verdana" w:cstheme="minorHAnsi"/>
              </w:rPr>
              <w:t xml:space="preserve">cl. </w:t>
            </w:r>
            <w:r w:rsidR="00E44E4C" w:rsidRPr="00E44E4C">
              <w:rPr>
                <w:rFonts w:ascii="Verdana" w:hAnsi="Verdana" w:cstheme="minorHAnsi"/>
              </w:rPr>
              <w:t>9.6</w:t>
            </w:r>
          </w:p>
          <w:p w14:paraId="55449BB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60898-1, cl. 9.13 </w:t>
            </w:r>
          </w:p>
          <w:p w14:paraId="44172BA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60947-1+ А1+А2, cl. 8.2.7</w:t>
            </w:r>
          </w:p>
          <w:p w14:paraId="47F1790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61008-1+А1+А2+ А11+A12, cl. 9.12</w:t>
            </w:r>
          </w:p>
          <w:p w14:paraId="15BD14EE"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61009-1+А1+А2+А11 +А12+A13, cl. 9.12</w:t>
            </w:r>
          </w:p>
        </w:tc>
      </w:tr>
      <w:tr w:rsidR="00E44E4C" w:rsidRPr="00E44E4C" w14:paraId="49B310B8"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406FD2D9"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1CF8B03E"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B8DF319"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8.10 Resistance to force and torque for screws, mechanical connections and cables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FB3BEE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60898-1, cl. 9.4, cl. 9.5</w:t>
            </w:r>
          </w:p>
          <w:p w14:paraId="0DAE8B7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60947-1+А1+А2, cl. 8.2.4</w:t>
            </w:r>
          </w:p>
          <w:p w14:paraId="7C282F6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61008-1+A1+A2 +A11+A12, cl. 9.4, cl. 9.5</w:t>
            </w:r>
          </w:p>
          <w:p w14:paraId="2CAED1CB" w14:textId="61BE29FF" w:rsidR="00E44E4C" w:rsidRPr="00E44E4C" w:rsidRDefault="00E44E4C" w:rsidP="000A064B">
            <w:pPr>
              <w:spacing w:line="276" w:lineRule="auto"/>
              <w:rPr>
                <w:rFonts w:ascii="Verdana" w:hAnsi="Verdana" w:cstheme="minorHAnsi"/>
              </w:rPr>
            </w:pPr>
            <w:r w:rsidRPr="00E44E4C">
              <w:rPr>
                <w:rFonts w:ascii="Verdana" w:hAnsi="Verdana" w:cstheme="minorHAnsi"/>
              </w:rPr>
              <w:t>БДС EN 61009-1+A1+A2+А11+</w:t>
            </w:r>
            <w:r>
              <w:rPr>
                <w:rFonts w:ascii="Verdana" w:hAnsi="Verdana" w:cstheme="minorHAnsi"/>
              </w:rPr>
              <w:t xml:space="preserve"> </w:t>
            </w:r>
            <w:r w:rsidRPr="00E44E4C">
              <w:rPr>
                <w:rFonts w:ascii="Verdana" w:hAnsi="Verdana" w:cstheme="minorHAnsi"/>
              </w:rPr>
              <w:t>А12+А13, cl.9.4, 9.5</w:t>
            </w:r>
          </w:p>
        </w:tc>
      </w:tr>
      <w:tr w:rsidR="00E44E4C" w:rsidRPr="00E44E4C" w14:paraId="02B2B2AA"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7595309E"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77770C11"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D16CCF5"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8.11 Resistance to heat </w:t>
            </w:r>
          </w:p>
          <w:p w14:paraId="5EC1925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(Resistance to abnormal heat - Ball pressure test method)</w:t>
            </w:r>
          </w:p>
          <w:p w14:paraId="431719E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(Resistance to abnormal heat under fault conditions)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84A4D2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62208, cl. 9.8.2</w:t>
            </w:r>
          </w:p>
          <w:p w14:paraId="057F740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60898-1, cl. 9.14</w:t>
            </w:r>
          </w:p>
          <w:p w14:paraId="0593826C" w14:textId="4D6BD266" w:rsidR="00E44E4C" w:rsidRPr="00E44E4C" w:rsidRDefault="00E44E4C" w:rsidP="000A064B">
            <w:pPr>
              <w:spacing w:line="276" w:lineRule="auto"/>
              <w:rPr>
                <w:rFonts w:ascii="Verdana" w:hAnsi="Verdana" w:cstheme="minorHAnsi"/>
              </w:rPr>
            </w:pPr>
            <w:r w:rsidRPr="00E44E4C">
              <w:rPr>
                <w:rFonts w:ascii="Verdana" w:hAnsi="Verdana" w:cstheme="minorHAnsi"/>
              </w:rPr>
              <w:t>БДС EN 61008-1+А1+А2+А11</w:t>
            </w:r>
            <w:r w:rsidR="00C55AD4">
              <w:rPr>
                <w:rFonts w:ascii="Verdana" w:hAnsi="Verdana" w:cstheme="minorHAnsi"/>
              </w:rPr>
              <w:t xml:space="preserve"> </w:t>
            </w:r>
            <w:r w:rsidRPr="00E44E4C">
              <w:rPr>
                <w:rFonts w:ascii="Verdana" w:hAnsi="Verdana" w:cstheme="minorHAnsi"/>
              </w:rPr>
              <w:t>+A12, cl. 9.13</w:t>
            </w:r>
          </w:p>
          <w:p w14:paraId="06FF141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61009-1+А1+А2+А11 +А12+A13, cl. 9.14</w:t>
            </w:r>
          </w:p>
        </w:tc>
      </w:tr>
      <w:tr w:rsidR="00E44E4C" w:rsidRPr="00E44E4C" w14:paraId="34773A00"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C7CE459"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vAlign w:val="center"/>
          </w:tcPr>
          <w:p w14:paraId="7E50F3D6"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2A750DB"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8.12 Resistance to abnormal heat and fire. (Resistance to flammability and fire.  Glow-wire flammability test method)</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7D59BA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61439-1, cl. 10.2.3.2</w:t>
            </w:r>
          </w:p>
          <w:p w14:paraId="08C0409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62208, cl. 9.8.3</w:t>
            </w:r>
          </w:p>
          <w:p w14:paraId="5279B35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60898-1, cl. 9.15 </w:t>
            </w:r>
          </w:p>
          <w:p w14:paraId="7EC5FC29"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60947-1+А1+А2, </w:t>
            </w:r>
          </w:p>
          <w:p w14:paraId="21E136EB" w14:textId="2F2A2479" w:rsidR="00E44E4C" w:rsidRPr="00E44E4C" w:rsidRDefault="00E44E4C" w:rsidP="000A064B">
            <w:pPr>
              <w:spacing w:line="276" w:lineRule="auto"/>
              <w:rPr>
                <w:rFonts w:ascii="Verdana" w:hAnsi="Verdana" w:cstheme="minorHAnsi"/>
              </w:rPr>
            </w:pPr>
            <w:r w:rsidRPr="00E44E4C">
              <w:rPr>
                <w:rFonts w:ascii="Verdana" w:hAnsi="Verdana" w:cstheme="minorHAnsi"/>
              </w:rPr>
              <w:t>cl. 8.2.1.1</w:t>
            </w:r>
          </w:p>
          <w:p w14:paraId="58049EF3"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61008-1+А1+А2 +А11+A12, cl. 9.14</w:t>
            </w:r>
          </w:p>
          <w:p w14:paraId="4452B85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61009-1+А1+А2+А11 +А12+A13, cl. 9.15</w:t>
            </w:r>
          </w:p>
        </w:tc>
      </w:tr>
      <w:tr w:rsidR="00E44E4C" w:rsidRPr="00E44E4C" w14:paraId="09D9BB43" w14:textId="77777777" w:rsidTr="00C46879">
        <w:tc>
          <w:tcPr>
            <w:tcW w:w="567" w:type="dxa"/>
            <w:vMerge/>
            <w:tcBorders>
              <w:left w:val="single" w:sz="4" w:space="0" w:color="auto"/>
              <w:bottom w:val="single" w:sz="4" w:space="0" w:color="auto"/>
              <w:right w:val="single" w:sz="4" w:space="0" w:color="auto"/>
            </w:tcBorders>
            <w:tcMar>
              <w:top w:w="28" w:type="dxa"/>
              <w:left w:w="85" w:type="dxa"/>
              <w:right w:w="85" w:type="dxa"/>
            </w:tcMar>
            <w:vAlign w:val="center"/>
          </w:tcPr>
          <w:p w14:paraId="5CF8DBA7"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bottom w:val="single" w:sz="4" w:space="0" w:color="auto"/>
              <w:right w:val="single" w:sz="4" w:space="0" w:color="auto"/>
            </w:tcBorders>
            <w:tcMar>
              <w:top w:w="28" w:type="dxa"/>
              <w:left w:w="85" w:type="dxa"/>
              <w:right w:w="85" w:type="dxa"/>
            </w:tcMar>
          </w:tcPr>
          <w:p w14:paraId="520F84B6"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8631B4D"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8.13 Electromagnetic compatibility</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4D1B230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61439-1, Annex J</w:t>
            </w:r>
          </w:p>
          <w:p w14:paraId="251AA286"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60947-1+A1+A2, cl. 10.12</w:t>
            </w:r>
          </w:p>
        </w:tc>
      </w:tr>
      <w:tr w:rsidR="00E44E4C" w:rsidRPr="00E44E4C" w14:paraId="52127943" w14:textId="77777777" w:rsidTr="00C46879">
        <w:tc>
          <w:tcPr>
            <w:tcW w:w="567" w:type="dxa"/>
            <w:vMerge w:val="restart"/>
            <w:tcBorders>
              <w:top w:val="single" w:sz="4" w:space="0" w:color="auto"/>
              <w:left w:val="single" w:sz="4" w:space="0" w:color="auto"/>
              <w:right w:val="single" w:sz="4" w:space="0" w:color="auto"/>
            </w:tcBorders>
            <w:tcMar>
              <w:top w:w="28" w:type="dxa"/>
              <w:left w:w="85" w:type="dxa"/>
              <w:right w:w="85" w:type="dxa"/>
            </w:tcMar>
          </w:tcPr>
          <w:p w14:paraId="00F19EE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9.</w:t>
            </w:r>
          </w:p>
        </w:tc>
        <w:tc>
          <w:tcPr>
            <w:tcW w:w="1985" w:type="dxa"/>
            <w:vMerge w:val="restart"/>
            <w:tcBorders>
              <w:top w:val="single" w:sz="4" w:space="0" w:color="auto"/>
              <w:left w:val="single" w:sz="4" w:space="0" w:color="auto"/>
              <w:right w:val="single" w:sz="4" w:space="0" w:color="auto"/>
            </w:tcBorders>
            <w:tcMar>
              <w:top w:w="28" w:type="dxa"/>
              <w:left w:w="85" w:type="dxa"/>
              <w:right w:w="85" w:type="dxa"/>
            </w:tcMar>
          </w:tcPr>
          <w:p w14:paraId="5068F7A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Playground equipment and impact absorbing surfaces for playgrounds and sport</w:t>
            </w: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5F19A4F"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9.1 Impact attenuation of swing seats</w:t>
            </w:r>
          </w:p>
          <w:p w14:paraId="00B9A97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peak values of acceleration</w:t>
            </w:r>
          </w:p>
          <w:p w14:paraId="6DA5CDE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surface compression</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259480C" w14:textId="77777777" w:rsidR="00C55AD4" w:rsidRDefault="00E44E4C" w:rsidP="000A064B">
            <w:pPr>
              <w:spacing w:line="276" w:lineRule="auto"/>
              <w:rPr>
                <w:rFonts w:ascii="Verdana" w:hAnsi="Verdana" w:cstheme="minorHAnsi"/>
              </w:rPr>
            </w:pPr>
            <w:r w:rsidRPr="00E44E4C">
              <w:rPr>
                <w:rFonts w:ascii="Verdana" w:hAnsi="Verdana" w:cstheme="minorHAnsi"/>
              </w:rPr>
              <w:t xml:space="preserve">БДС EN 1176-2+AC, cl. 4.6, </w:t>
            </w:r>
          </w:p>
          <w:p w14:paraId="0CD91B2C" w14:textId="3C736793" w:rsidR="00E44E4C" w:rsidRPr="00E44E4C" w:rsidRDefault="00E44E4C" w:rsidP="000A064B">
            <w:pPr>
              <w:spacing w:line="276" w:lineRule="auto"/>
              <w:rPr>
                <w:rFonts w:ascii="Verdana" w:hAnsi="Verdana" w:cstheme="minorHAnsi"/>
              </w:rPr>
            </w:pPr>
            <w:r w:rsidRPr="00E44E4C">
              <w:rPr>
                <w:rFonts w:ascii="Verdana" w:hAnsi="Verdana" w:cstheme="minorHAnsi"/>
              </w:rPr>
              <w:t>Annex B</w:t>
            </w:r>
          </w:p>
          <w:p w14:paraId="7FF4168F" w14:textId="77777777" w:rsidR="00E44E4C" w:rsidRPr="00E44E4C" w:rsidRDefault="00E44E4C" w:rsidP="000A064B">
            <w:pPr>
              <w:spacing w:line="276" w:lineRule="auto"/>
              <w:rPr>
                <w:rFonts w:ascii="Verdana" w:hAnsi="Verdana" w:cstheme="minorHAnsi"/>
              </w:rPr>
            </w:pPr>
          </w:p>
        </w:tc>
      </w:tr>
      <w:tr w:rsidR="00E44E4C" w:rsidRPr="00E44E4C" w14:paraId="54822479"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29C2EF5C"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3665651A"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AE477A0"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9.2 Critical fall height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vAlign w:val="center"/>
          </w:tcPr>
          <w:p w14:paraId="59CE2584"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1177+AC</w:t>
            </w:r>
          </w:p>
        </w:tc>
      </w:tr>
      <w:tr w:rsidR="00E44E4C" w:rsidRPr="00E44E4C" w14:paraId="2ED41CDC"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FBE28E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5D33CB75"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711216B"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9.3 Loads</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73BDE83" w14:textId="262DBF70" w:rsidR="00E44E4C" w:rsidRPr="00E44E4C" w:rsidRDefault="00E44E4C" w:rsidP="000A064B">
            <w:pPr>
              <w:spacing w:line="276" w:lineRule="auto"/>
              <w:rPr>
                <w:rFonts w:ascii="Verdana" w:hAnsi="Verdana" w:cstheme="minorHAnsi"/>
              </w:rPr>
            </w:pPr>
            <w:r w:rsidRPr="00E44E4C">
              <w:rPr>
                <w:rFonts w:ascii="Verdana" w:hAnsi="Verdana" w:cstheme="minorHAnsi"/>
              </w:rPr>
              <w:t>БДС EN 1176-1, Annex A, Annex В, Annex С</w:t>
            </w:r>
          </w:p>
        </w:tc>
      </w:tr>
      <w:tr w:rsidR="00E44E4C" w:rsidRPr="00E44E4C" w14:paraId="44BBFB2D" w14:textId="77777777" w:rsidTr="00C46879">
        <w:tc>
          <w:tcPr>
            <w:tcW w:w="567" w:type="dxa"/>
            <w:vMerge/>
            <w:tcBorders>
              <w:left w:val="single" w:sz="4" w:space="0" w:color="auto"/>
              <w:right w:val="single" w:sz="4" w:space="0" w:color="auto"/>
            </w:tcBorders>
            <w:tcMar>
              <w:top w:w="28" w:type="dxa"/>
              <w:left w:w="85" w:type="dxa"/>
              <w:right w:w="85" w:type="dxa"/>
            </w:tcMar>
            <w:vAlign w:val="center"/>
          </w:tcPr>
          <w:p w14:paraId="1A63F286"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right w:val="single" w:sz="4" w:space="0" w:color="auto"/>
            </w:tcBorders>
            <w:tcMar>
              <w:top w:w="28" w:type="dxa"/>
              <w:left w:w="85" w:type="dxa"/>
              <w:right w:w="85" w:type="dxa"/>
            </w:tcMar>
          </w:tcPr>
          <w:p w14:paraId="075BC6EA"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66EAB661"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9.4 Dimensions</w:t>
            </w:r>
            <w:r w:rsidRPr="00E44E4C">
              <w:rPr>
                <w:rFonts w:ascii="Verdana" w:hAnsi="Verdana" w:cstheme="minorHAnsi"/>
              </w:rPr>
              <w:br/>
              <w:t>- linear</w:t>
            </w:r>
            <w:r w:rsidRPr="00E44E4C">
              <w:rPr>
                <w:rFonts w:ascii="Verdana" w:hAnsi="Verdana" w:cstheme="minorHAnsi"/>
              </w:rPr>
              <w:br/>
              <w:t>- angular</w:t>
            </w:r>
            <w:r w:rsidRPr="00E44E4C">
              <w:rPr>
                <w:rFonts w:ascii="Verdana" w:hAnsi="Verdana" w:cstheme="minorHAnsi"/>
              </w:rPr>
              <w:br/>
              <w:t>- incline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23C74837" w14:textId="77777777" w:rsidR="00B0323F" w:rsidRDefault="00E44E4C" w:rsidP="000A064B">
            <w:pPr>
              <w:spacing w:line="276" w:lineRule="auto"/>
              <w:rPr>
                <w:rFonts w:ascii="Verdana" w:hAnsi="Verdana" w:cstheme="minorHAnsi"/>
              </w:rPr>
            </w:pPr>
            <w:r w:rsidRPr="00E44E4C">
              <w:rPr>
                <w:rFonts w:ascii="Verdana" w:hAnsi="Verdana" w:cstheme="minorHAnsi"/>
              </w:rPr>
              <w:t xml:space="preserve">БДС EN 1176-1, cl. 4.2.3, </w:t>
            </w:r>
            <w:r w:rsidR="00C55AD4" w:rsidRPr="00E44E4C">
              <w:rPr>
                <w:rFonts w:ascii="Verdana" w:hAnsi="Verdana" w:cstheme="minorHAnsi"/>
              </w:rPr>
              <w:t xml:space="preserve">cl. </w:t>
            </w:r>
            <w:r w:rsidRPr="00E44E4C">
              <w:rPr>
                <w:rFonts w:ascii="Verdana" w:hAnsi="Verdana" w:cstheme="minorHAnsi"/>
              </w:rPr>
              <w:t xml:space="preserve">4.2.4, </w:t>
            </w:r>
            <w:r w:rsidR="00C55AD4" w:rsidRPr="00E44E4C">
              <w:rPr>
                <w:rFonts w:ascii="Verdana" w:hAnsi="Verdana" w:cstheme="minorHAnsi"/>
              </w:rPr>
              <w:t xml:space="preserve">cl. </w:t>
            </w:r>
            <w:r w:rsidRPr="00E44E4C">
              <w:rPr>
                <w:rFonts w:ascii="Verdana" w:hAnsi="Verdana" w:cstheme="minorHAnsi"/>
              </w:rPr>
              <w:t xml:space="preserve">4.2.5, </w:t>
            </w:r>
            <w:r w:rsidR="00C55AD4" w:rsidRPr="00E44E4C">
              <w:rPr>
                <w:rFonts w:ascii="Verdana" w:hAnsi="Verdana" w:cstheme="minorHAnsi"/>
              </w:rPr>
              <w:t xml:space="preserve">cl. </w:t>
            </w:r>
            <w:r w:rsidRPr="00E44E4C">
              <w:rPr>
                <w:rFonts w:ascii="Verdana" w:hAnsi="Verdana" w:cstheme="minorHAnsi"/>
              </w:rPr>
              <w:t xml:space="preserve">4.2.6, </w:t>
            </w:r>
            <w:r w:rsidR="00C55AD4" w:rsidRPr="00E44E4C">
              <w:rPr>
                <w:rFonts w:ascii="Verdana" w:hAnsi="Verdana" w:cstheme="minorHAnsi"/>
              </w:rPr>
              <w:t xml:space="preserve">cl. </w:t>
            </w:r>
            <w:r w:rsidRPr="00E44E4C">
              <w:rPr>
                <w:rFonts w:ascii="Verdana" w:hAnsi="Verdana" w:cstheme="minorHAnsi"/>
              </w:rPr>
              <w:t xml:space="preserve">4.2.7.5, </w:t>
            </w:r>
          </w:p>
          <w:p w14:paraId="5BB7F6FF" w14:textId="18D7A450" w:rsidR="00F21D89" w:rsidRDefault="00C55AD4" w:rsidP="000A064B">
            <w:pPr>
              <w:spacing w:line="276" w:lineRule="auto"/>
              <w:rPr>
                <w:rFonts w:ascii="Verdana" w:hAnsi="Verdana" w:cstheme="minorHAnsi"/>
              </w:rPr>
            </w:pPr>
            <w:r w:rsidRPr="00E44E4C">
              <w:rPr>
                <w:rFonts w:ascii="Verdana" w:hAnsi="Verdana" w:cstheme="minorHAnsi"/>
              </w:rPr>
              <w:t xml:space="preserve">cl. </w:t>
            </w:r>
            <w:r w:rsidR="00E44E4C" w:rsidRPr="00E44E4C">
              <w:rPr>
                <w:rFonts w:ascii="Verdana" w:hAnsi="Verdana" w:cstheme="minorHAnsi"/>
              </w:rPr>
              <w:t xml:space="preserve">4.2.7.6, </w:t>
            </w:r>
            <w:r w:rsidRPr="00E44E4C">
              <w:rPr>
                <w:rFonts w:ascii="Verdana" w:hAnsi="Verdana" w:cstheme="minorHAnsi"/>
              </w:rPr>
              <w:t xml:space="preserve">cl. </w:t>
            </w:r>
            <w:r w:rsidR="00E44E4C" w:rsidRPr="00E44E4C">
              <w:rPr>
                <w:rFonts w:ascii="Verdana" w:hAnsi="Verdana" w:cstheme="minorHAnsi"/>
              </w:rPr>
              <w:t xml:space="preserve">4.2.8.2.3, </w:t>
            </w:r>
            <w:r w:rsidRPr="00E44E4C">
              <w:rPr>
                <w:rFonts w:ascii="Verdana" w:hAnsi="Verdana" w:cstheme="minorHAnsi"/>
              </w:rPr>
              <w:t xml:space="preserve">cl. </w:t>
            </w:r>
            <w:r w:rsidR="00E44E4C" w:rsidRPr="00E44E4C">
              <w:rPr>
                <w:rFonts w:ascii="Verdana" w:hAnsi="Verdana" w:cstheme="minorHAnsi"/>
              </w:rPr>
              <w:t xml:space="preserve">4.2.8.5, </w:t>
            </w:r>
          </w:p>
          <w:p w14:paraId="700B8520" w14:textId="77777777" w:rsidR="00F21D89" w:rsidRDefault="00C55AD4" w:rsidP="000A064B">
            <w:pPr>
              <w:spacing w:line="276" w:lineRule="auto"/>
              <w:rPr>
                <w:rFonts w:ascii="Verdana" w:hAnsi="Verdana" w:cstheme="minorHAnsi"/>
              </w:rPr>
            </w:pPr>
            <w:r w:rsidRPr="00E44E4C">
              <w:rPr>
                <w:rFonts w:ascii="Verdana" w:hAnsi="Verdana" w:cstheme="minorHAnsi"/>
              </w:rPr>
              <w:t xml:space="preserve">cl. </w:t>
            </w:r>
            <w:r w:rsidR="00E44E4C" w:rsidRPr="00E44E4C">
              <w:rPr>
                <w:rFonts w:ascii="Verdana" w:hAnsi="Verdana" w:cstheme="minorHAnsi"/>
              </w:rPr>
              <w:t xml:space="preserve">4.9; </w:t>
            </w:r>
            <w:r w:rsidRPr="00E44E4C">
              <w:rPr>
                <w:rFonts w:ascii="Verdana" w:hAnsi="Verdana" w:cstheme="minorHAnsi"/>
              </w:rPr>
              <w:t xml:space="preserve">cl. </w:t>
            </w:r>
            <w:r w:rsidR="00E44E4C" w:rsidRPr="00E44E4C">
              <w:rPr>
                <w:rFonts w:ascii="Verdana" w:hAnsi="Verdana" w:cstheme="minorHAnsi"/>
              </w:rPr>
              <w:t xml:space="preserve">4.2.12, </w:t>
            </w:r>
            <w:r w:rsidRPr="00E44E4C">
              <w:rPr>
                <w:rFonts w:ascii="Verdana" w:hAnsi="Verdana" w:cstheme="minorHAnsi"/>
              </w:rPr>
              <w:t xml:space="preserve">cl. </w:t>
            </w:r>
            <w:r w:rsidR="00E44E4C" w:rsidRPr="00E44E4C">
              <w:rPr>
                <w:rFonts w:ascii="Verdana" w:hAnsi="Verdana" w:cstheme="minorHAnsi"/>
              </w:rPr>
              <w:t xml:space="preserve">4.2.13, </w:t>
            </w:r>
          </w:p>
          <w:p w14:paraId="4A2BF2BB" w14:textId="3B8B74C5" w:rsidR="003B00B6" w:rsidRPr="00E44E4C" w:rsidRDefault="00C55AD4" w:rsidP="000A064B">
            <w:pPr>
              <w:spacing w:line="276" w:lineRule="auto"/>
              <w:rPr>
                <w:rFonts w:ascii="Verdana" w:hAnsi="Verdana" w:cstheme="minorHAnsi"/>
              </w:rPr>
            </w:pPr>
            <w:r w:rsidRPr="00E44E4C">
              <w:rPr>
                <w:rFonts w:ascii="Verdana" w:hAnsi="Verdana" w:cstheme="minorHAnsi"/>
              </w:rPr>
              <w:t xml:space="preserve">cl. </w:t>
            </w:r>
            <w:r w:rsidR="00E44E4C" w:rsidRPr="00E44E4C">
              <w:rPr>
                <w:rFonts w:ascii="Verdana" w:hAnsi="Verdana" w:cstheme="minorHAnsi"/>
              </w:rPr>
              <w:t xml:space="preserve">4.2.14, </w:t>
            </w:r>
            <w:r w:rsidRPr="00E44E4C">
              <w:rPr>
                <w:rFonts w:ascii="Verdana" w:hAnsi="Verdana" w:cstheme="minorHAnsi"/>
              </w:rPr>
              <w:t xml:space="preserve">cl. </w:t>
            </w:r>
            <w:r w:rsidR="00E44E4C" w:rsidRPr="00E44E4C">
              <w:rPr>
                <w:rFonts w:ascii="Verdana" w:hAnsi="Verdana" w:cstheme="minorHAnsi"/>
              </w:rPr>
              <w:t>4.2.15</w:t>
            </w:r>
          </w:p>
          <w:p w14:paraId="66B1BE8C"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lastRenderedPageBreak/>
              <w:t>БДС EN 1176-2+AC, cl. cl. 4.2, 4.3, 4.4.1, 4.6.2, 4.6.3, 4.10.2.2, 4.11, Annex В</w:t>
            </w:r>
          </w:p>
          <w:p w14:paraId="78AC8F31" w14:textId="569F8F47" w:rsidR="003B00B6" w:rsidRPr="00E44E4C" w:rsidRDefault="00E44E4C" w:rsidP="000A064B">
            <w:pPr>
              <w:spacing w:line="276" w:lineRule="auto"/>
              <w:rPr>
                <w:rFonts w:ascii="Verdana" w:hAnsi="Verdana" w:cstheme="minorHAnsi"/>
              </w:rPr>
            </w:pPr>
            <w:r w:rsidRPr="00E44E4C">
              <w:rPr>
                <w:rFonts w:ascii="Verdana" w:hAnsi="Verdana" w:cstheme="minorHAnsi"/>
              </w:rPr>
              <w:t xml:space="preserve">БДС EN 1176-3, cl. cl. 4.2, </w:t>
            </w:r>
            <w:r w:rsidR="00C55AD4" w:rsidRPr="00E44E4C">
              <w:rPr>
                <w:rFonts w:ascii="Verdana" w:hAnsi="Verdana" w:cstheme="minorHAnsi"/>
              </w:rPr>
              <w:t xml:space="preserve">cl. </w:t>
            </w:r>
            <w:r w:rsidRPr="00E44E4C">
              <w:rPr>
                <w:rFonts w:ascii="Verdana" w:hAnsi="Verdana" w:cstheme="minorHAnsi"/>
              </w:rPr>
              <w:t xml:space="preserve">4.3, </w:t>
            </w:r>
            <w:r w:rsidR="00C55AD4" w:rsidRPr="00E44E4C">
              <w:rPr>
                <w:rFonts w:ascii="Verdana" w:hAnsi="Verdana" w:cstheme="minorHAnsi"/>
              </w:rPr>
              <w:t xml:space="preserve">cl. </w:t>
            </w:r>
            <w:r w:rsidRPr="00E44E4C">
              <w:rPr>
                <w:rFonts w:ascii="Verdana" w:hAnsi="Verdana" w:cstheme="minorHAnsi"/>
              </w:rPr>
              <w:t xml:space="preserve">4.4, </w:t>
            </w:r>
            <w:r w:rsidR="00C55AD4" w:rsidRPr="00E44E4C">
              <w:rPr>
                <w:rFonts w:ascii="Verdana" w:hAnsi="Verdana" w:cstheme="minorHAnsi"/>
              </w:rPr>
              <w:t xml:space="preserve">cl. </w:t>
            </w:r>
            <w:r w:rsidRPr="00E44E4C">
              <w:rPr>
                <w:rFonts w:ascii="Verdana" w:hAnsi="Verdana" w:cstheme="minorHAnsi"/>
              </w:rPr>
              <w:t xml:space="preserve">4.5, </w:t>
            </w:r>
            <w:r w:rsidR="00C55AD4" w:rsidRPr="00E44E4C">
              <w:rPr>
                <w:rFonts w:ascii="Verdana" w:hAnsi="Verdana" w:cstheme="minorHAnsi"/>
              </w:rPr>
              <w:t xml:space="preserve">cl. </w:t>
            </w:r>
            <w:r w:rsidRPr="00E44E4C">
              <w:rPr>
                <w:rFonts w:ascii="Verdana" w:hAnsi="Verdana" w:cstheme="minorHAnsi"/>
              </w:rPr>
              <w:t xml:space="preserve">4.7, </w:t>
            </w:r>
            <w:r w:rsidR="00C55AD4" w:rsidRPr="00E44E4C">
              <w:rPr>
                <w:rFonts w:ascii="Verdana" w:hAnsi="Verdana" w:cstheme="minorHAnsi"/>
              </w:rPr>
              <w:t xml:space="preserve">cl. </w:t>
            </w:r>
            <w:r w:rsidRPr="00E44E4C">
              <w:rPr>
                <w:rFonts w:ascii="Verdana" w:hAnsi="Verdana" w:cstheme="minorHAnsi"/>
              </w:rPr>
              <w:t xml:space="preserve">4.8, </w:t>
            </w:r>
            <w:r w:rsidR="00C55AD4" w:rsidRPr="00E44E4C">
              <w:rPr>
                <w:rFonts w:ascii="Verdana" w:hAnsi="Verdana" w:cstheme="minorHAnsi"/>
              </w:rPr>
              <w:t xml:space="preserve">cl. </w:t>
            </w:r>
            <w:r w:rsidRPr="00E44E4C">
              <w:rPr>
                <w:rFonts w:ascii="Verdana" w:hAnsi="Verdana" w:cstheme="minorHAnsi"/>
              </w:rPr>
              <w:t>4.9.1</w:t>
            </w:r>
          </w:p>
          <w:p w14:paraId="19EBA91F" w14:textId="3F4865E6"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EN 1176-4+AC, cl. 4.4, </w:t>
            </w:r>
            <w:r w:rsidR="00C55AD4" w:rsidRPr="00E44E4C">
              <w:rPr>
                <w:rFonts w:ascii="Verdana" w:hAnsi="Verdana" w:cstheme="minorHAnsi"/>
              </w:rPr>
              <w:t xml:space="preserve">cl. </w:t>
            </w:r>
            <w:r w:rsidRPr="00E44E4C">
              <w:rPr>
                <w:rFonts w:ascii="Verdana" w:hAnsi="Verdana" w:cstheme="minorHAnsi"/>
              </w:rPr>
              <w:t xml:space="preserve">4.7, </w:t>
            </w:r>
            <w:r w:rsidR="00C55AD4" w:rsidRPr="00E44E4C">
              <w:rPr>
                <w:rFonts w:ascii="Verdana" w:hAnsi="Verdana" w:cstheme="minorHAnsi"/>
              </w:rPr>
              <w:t xml:space="preserve">cl. </w:t>
            </w:r>
            <w:r w:rsidRPr="00E44E4C">
              <w:rPr>
                <w:rFonts w:ascii="Verdana" w:hAnsi="Verdana" w:cstheme="minorHAnsi"/>
              </w:rPr>
              <w:t xml:space="preserve">4.11, </w:t>
            </w:r>
            <w:r w:rsidR="00C55AD4" w:rsidRPr="00E44E4C">
              <w:rPr>
                <w:rFonts w:ascii="Verdana" w:hAnsi="Verdana" w:cstheme="minorHAnsi"/>
              </w:rPr>
              <w:t xml:space="preserve">cl. </w:t>
            </w:r>
            <w:r w:rsidRPr="00E44E4C">
              <w:rPr>
                <w:rFonts w:ascii="Verdana" w:hAnsi="Verdana" w:cstheme="minorHAnsi"/>
              </w:rPr>
              <w:t xml:space="preserve">4.12, </w:t>
            </w:r>
            <w:r w:rsidR="00C55AD4" w:rsidRPr="00E44E4C">
              <w:rPr>
                <w:rFonts w:ascii="Verdana" w:hAnsi="Verdana" w:cstheme="minorHAnsi"/>
              </w:rPr>
              <w:t xml:space="preserve">cl. </w:t>
            </w:r>
            <w:r w:rsidRPr="00E44E4C">
              <w:rPr>
                <w:rFonts w:ascii="Verdana" w:hAnsi="Verdana" w:cstheme="minorHAnsi"/>
              </w:rPr>
              <w:t xml:space="preserve">4.13, </w:t>
            </w:r>
            <w:r w:rsidR="00C55AD4" w:rsidRPr="00E44E4C">
              <w:rPr>
                <w:rFonts w:ascii="Verdana" w:hAnsi="Verdana" w:cstheme="minorHAnsi"/>
              </w:rPr>
              <w:t xml:space="preserve">cl. </w:t>
            </w:r>
            <w:r w:rsidRPr="00E44E4C">
              <w:rPr>
                <w:rFonts w:ascii="Verdana" w:hAnsi="Verdana" w:cstheme="minorHAnsi"/>
              </w:rPr>
              <w:t xml:space="preserve">4.14, </w:t>
            </w:r>
          </w:p>
          <w:p w14:paraId="00C3D8F1" w14:textId="03381058" w:rsidR="00E44E4C" w:rsidRPr="00E44E4C" w:rsidRDefault="00E44E4C" w:rsidP="000A064B">
            <w:pPr>
              <w:spacing w:line="276" w:lineRule="auto"/>
              <w:rPr>
                <w:rFonts w:ascii="Verdana" w:hAnsi="Verdana" w:cstheme="minorHAnsi"/>
              </w:rPr>
            </w:pPr>
            <w:r w:rsidRPr="00E44E4C">
              <w:rPr>
                <w:rFonts w:ascii="Verdana" w:hAnsi="Verdana" w:cstheme="minorHAnsi"/>
              </w:rPr>
              <w:t>БДС EN 1176-5, cl. 4.2, 4.3, 4.5, 5</w:t>
            </w:r>
          </w:p>
          <w:p w14:paraId="37BB58DE" w14:textId="66E825FF" w:rsidR="003B00B6" w:rsidRDefault="00E44E4C" w:rsidP="000A064B">
            <w:pPr>
              <w:spacing w:line="276" w:lineRule="auto"/>
              <w:rPr>
                <w:rFonts w:ascii="Verdana" w:hAnsi="Verdana" w:cstheme="minorHAnsi"/>
              </w:rPr>
            </w:pPr>
            <w:r w:rsidRPr="00E44E4C">
              <w:rPr>
                <w:rFonts w:ascii="Verdana" w:hAnsi="Verdana" w:cstheme="minorHAnsi"/>
              </w:rPr>
              <w:t xml:space="preserve">БДС EN 1176-6+AC, cl. 4.6, </w:t>
            </w:r>
            <w:r w:rsidR="00C55AD4" w:rsidRPr="00E44E4C">
              <w:rPr>
                <w:rFonts w:ascii="Verdana" w:hAnsi="Verdana" w:cstheme="minorHAnsi"/>
              </w:rPr>
              <w:t xml:space="preserve">cl. </w:t>
            </w:r>
            <w:r w:rsidRPr="00E44E4C">
              <w:rPr>
                <w:rFonts w:ascii="Verdana" w:hAnsi="Verdana" w:cstheme="minorHAnsi"/>
              </w:rPr>
              <w:t xml:space="preserve">4.7, </w:t>
            </w:r>
            <w:r w:rsidR="00C55AD4" w:rsidRPr="00E44E4C">
              <w:rPr>
                <w:rFonts w:ascii="Verdana" w:hAnsi="Verdana" w:cstheme="minorHAnsi"/>
              </w:rPr>
              <w:t xml:space="preserve">cl. </w:t>
            </w:r>
            <w:r w:rsidRPr="00E44E4C">
              <w:rPr>
                <w:rFonts w:ascii="Verdana" w:hAnsi="Verdana" w:cstheme="minorHAnsi"/>
              </w:rPr>
              <w:t xml:space="preserve">4.8, </w:t>
            </w:r>
            <w:r w:rsidR="00C55AD4" w:rsidRPr="00E44E4C">
              <w:rPr>
                <w:rFonts w:ascii="Verdana" w:hAnsi="Verdana" w:cstheme="minorHAnsi"/>
              </w:rPr>
              <w:t xml:space="preserve">cl. </w:t>
            </w:r>
            <w:r w:rsidRPr="00E44E4C">
              <w:rPr>
                <w:rFonts w:ascii="Verdana" w:hAnsi="Verdana" w:cstheme="minorHAnsi"/>
              </w:rPr>
              <w:t xml:space="preserve">4.9, </w:t>
            </w:r>
            <w:r w:rsidR="00C55AD4" w:rsidRPr="00E44E4C">
              <w:rPr>
                <w:rFonts w:ascii="Verdana" w:hAnsi="Verdana" w:cstheme="minorHAnsi"/>
              </w:rPr>
              <w:t xml:space="preserve">cl. </w:t>
            </w:r>
            <w:r w:rsidRPr="00E44E4C">
              <w:rPr>
                <w:rFonts w:ascii="Verdana" w:hAnsi="Verdana" w:cstheme="minorHAnsi"/>
              </w:rPr>
              <w:t xml:space="preserve">4.10, </w:t>
            </w:r>
            <w:r w:rsidR="00C55AD4" w:rsidRPr="00E44E4C">
              <w:rPr>
                <w:rFonts w:ascii="Verdana" w:hAnsi="Verdana" w:cstheme="minorHAnsi"/>
              </w:rPr>
              <w:t xml:space="preserve">cl. </w:t>
            </w:r>
            <w:r w:rsidRPr="00E44E4C">
              <w:rPr>
                <w:rFonts w:ascii="Verdana" w:hAnsi="Verdana" w:cstheme="minorHAnsi"/>
              </w:rPr>
              <w:t>5</w:t>
            </w:r>
          </w:p>
          <w:p w14:paraId="7306872B" w14:textId="77777777" w:rsidR="003B00B6" w:rsidRPr="00E44E4C" w:rsidRDefault="003B00B6" w:rsidP="000A064B">
            <w:pPr>
              <w:spacing w:line="276" w:lineRule="auto"/>
              <w:rPr>
                <w:rFonts w:ascii="Verdana" w:hAnsi="Verdana" w:cstheme="minorHAnsi"/>
              </w:rPr>
            </w:pPr>
          </w:p>
          <w:p w14:paraId="1368CE0A" w14:textId="77777777" w:rsidR="00F21D89" w:rsidRDefault="00E44E4C" w:rsidP="000A064B">
            <w:pPr>
              <w:spacing w:line="276" w:lineRule="auto"/>
              <w:rPr>
                <w:rFonts w:ascii="Verdana" w:hAnsi="Verdana" w:cstheme="minorHAnsi"/>
              </w:rPr>
            </w:pPr>
            <w:r w:rsidRPr="00E44E4C">
              <w:rPr>
                <w:rFonts w:ascii="Verdana" w:hAnsi="Verdana" w:cstheme="minorHAnsi"/>
              </w:rPr>
              <w:t xml:space="preserve">БДС EN 1176-10, cl. cl. 4.2.2.3, </w:t>
            </w:r>
          </w:p>
          <w:p w14:paraId="2E3F80B4" w14:textId="5539546D" w:rsidR="00F21D89" w:rsidRDefault="00C55AD4" w:rsidP="000A064B">
            <w:pPr>
              <w:spacing w:line="276" w:lineRule="auto"/>
              <w:rPr>
                <w:rFonts w:ascii="Verdana" w:hAnsi="Verdana" w:cstheme="minorHAnsi"/>
              </w:rPr>
            </w:pPr>
            <w:r w:rsidRPr="00E44E4C">
              <w:rPr>
                <w:rFonts w:ascii="Verdana" w:hAnsi="Verdana" w:cstheme="minorHAnsi"/>
              </w:rPr>
              <w:t xml:space="preserve">cl. </w:t>
            </w:r>
            <w:r w:rsidR="00E44E4C" w:rsidRPr="00E44E4C">
              <w:rPr>
                <w:rFonts w:ascii="Verdana" w:hAnsi="Verdana" w:cstheme="minorHAnsi"/>
              </w:rPr>
              <w:t xml:space="preserve">4.2.2.4, </w:t>
            </w:r>
            <w:r w:rsidRPr="00E44E4C">
              <w:rPr>
                <w:rFonts w:ascii="Verdana" w:hAnsi="Verdana" w:cstheme="minorHAnsi"/>
              </w:rPr>
              <w:t xml:space="preserve">cl. </w:t>
            </w:r>
            <w:r w:rsidR="00E44E4C" w:rsidRPr="00E44E4C">
              <w:rPr>
                <w:rFonts w:ascii="Verdana" w:hAnsi="Verdana" w:cstheme="minorHAnsi"/>
              </w:rPr>
              <w:t xml:space="preserve">4.3.5.2, </w:t>
            </w:r>
            <w:r w:rsidRPr="00E44E4C">
              <w:rPr>
                <w:rFonts w:ascii="Verdana" w:hAnsi="Verdana" w:cstheme="minorHAnsi"/>
              </w:rPr>
              <w:t xml:space="preserve">cl. </w:t>
            </w:r>
            <w:r w:rsidR="00E44E4C" w:rsidRPr="00E44E4C">
              <w:rPr>
                <w:rFonts w:ascii="Verdana" w:hAnsi="Verdana" w:cstheme="minorHAnsi"/>
              </w:rPr>
              <w:t xml:space="preserve">4.3.5.3, </w:t>
            </w:r>
          </w:p>
          <w:p w14:paraId="3D5C2D2E" w14:textId="143E1F32" w:rsidR="00F21D89" w:rsidRDefault="00C55AD4" w:rsidP="000A064B">
            <w:pPr>
              <w:spacing w:line="276" w:lineRule="auto"/>
              <w:rPr>
                <w:rFonts w:ascii="Verdana" w:hAnsi="Verdana" w:cstheme="minorHAnsi"/>
              </w:rPr>
            </w:pPr>
            <w:r w:rsidRPr="00E44E4C">
              <w:rPr>
                <w:rFonts w:ascii="Verdana" w:hAnsi="Verdana" w:cstheme="minorHAnsi"/>
              </w:rPr>
              <w:t xml:space="preserve">cl. </w:t>
            </w:r>
            <w:r w:rsidR="00E44E4C" w:rsidRPr="00E44E4C">
              <w:rPr>
                <w:rFonts w:ascii="Verdana" w:hAnsi="Verdana" w:cstheme="minorHAnsi"/>
              </w:rPr>
              <w:t xml:space="preserve">4.3.5.4, </w:t>
            </w:r>
            <w:r w:rsidRPr="00E44E4C">
              <w:rPr>
                <w:rFonts w:ascii="Verdana" w:hAnsi="Verdana" w:cstheme="minorHAnsi"/>
              </w:rPr>
              <w:t xml:space="preserve">cl. </w:t>
            </w:r>
            <w:r w:rsidR="00E44E4C" w:rsidRPr="00E44E4C">
              <w:rPr>
                <w:rFonts w:ascii="Verdana" w:hAnsi="Verdana" w:cstheme="minorHAnsi"/>
              </w:rPr>
              <w:t xml:space="preserve">4.4.1.3, </w:t>
            </w:r>
            <w:r w:rsidRPr="00E44E4C">
              <w:rPr>
                <w:rFonts w:ascii="Verdana" w:hAnsi="Verdana" w:cstheme="minorHAnsi"/>
              </w:rPr>
              <w:t xml:space="preserve">cl. </w:t>
            </w:r>
            <w:r w:rsidR="00E44E4C" w:rsidRPr="00E44E4C">
              <w:rPr>
                <w:rFonts w:ascii="Verdana" w:hAnsi="Verdana" w:cstheme="minorHAnsi"/>
              </w:rPr>
              <w:t xml:space="preserve">4.4.1.4, </w:t>
            </w:r>
          </w:p>
          <w:p w14:paraId="5CBFB090" w14:textId="40E5723C" w:rsidR="00F21D89" w:rsidRDefault="00C55AD4" w:rsidP="000A064B">
            <w:pPr>
              <w:spacing w:line="276" w:lineRule="auto"/>
              <w:rPr>
                <w:rFonts w:ascii="Verdana" w:hAnsi="Verdana" w:cstheme="minorHAnsi"/>
              </w:rPr>
            </w:pPr>
            <w:r w:rsidRPr="00E44E4C">
              <w:rPr>
                <w:rFonts w:ascii="Verdana" w:hAnsi="Verdana" w:cstheme="minorHAnsi"/>
              </w:rPr>
              <w:t xml:space="preserve">cl. </w:t>
            </w:r>
            <w:r w:rsidR="00E44E4C" w:rsidRPr="00E44E4C">
              <w:rPr>
                <w:rFonts w:ascii="Verdana" w:hAnsi="Verdana" w:cstheme="minorHAnsi"/>
              </w:rPr>
              <w:t xml:space="preserve">4.4.1.5, </w:t>
            </w:r>
            <w:r w:rsidRPr="00E44E4C">
              <w:rPr>
                <w:rFonts w:ascii="Verdana" w:hAnsi="Verdana" w:cstheme="minorHAnsi"/>
              </w:rPr>
              <w:t xml:space="preserve">cl. </w:t>
            </w:r>
            <w:r w:rsidR="00E44E4C" w:rsidRPr="00E44E4C">
              <w:rPr>
                <w:rFonts w:ascii="Verdana" w:hAnsi="Verdana" w:cstheme="minorHAnsi"/>
              </w:rPr>
              <w:t xml:space="preserve">4.4.1.8, </w:t>
            </w:r>
            <w:r w:rsidRPr="00E44E4C">
              <w:rPr>
                <w:rFonts w:ascii="Verdana" w:hAnsi="Verdana" w:cstheme="minorHAnsi"/>
              </w:rPr>
              <w:t xml:space="preserve">cl. </w:t>
            </w:r>
            <w:r w:rsidR="00E44E4C" w:rsidRPr="00E44E4C">
              <w:rPr>
                <w:rFonts w:ascii="Verdana" w:hAnsi="Verdana" w:cstheme="minorHAnsi"/>
              </w:rPr>
              <w:t xml:space="preserve">4.4.2.5, </w:t>
            </w:r>
          </w:p>
          <w:p w14:paraId="4668DC8E" w14:textId="3FE203FC" w:rsidR="00F21D89" w:rsidRDefault="00C55AD4" w:rsidP="000A064B">
            <w:pPr>
              <w:spacing w:line="276" w:lineRule="auto"/>
              <w:rPr>
                <w:rFonts w:ascii="Verdana" w:hAnsi="Verdana" w:cstheme="minorHAnsi"/>
              </w:rPr>
            </w:pPr>
            <w:r w:rsidRPr="00E44E4C">
              <w:rPr>
                <w:rFonts w:ascii="Verdana" w:hAnsi="Verdana" w:cstheme="minorHAnsi"/>
              </w:rPr>
              <w:t xml:space="preserve">cl. </w:t>
            </w:r>
            <w:r w:rsidR="00E44E4C" w:rsidRPr="00E44E4C">
              <w:rPr>
                <w:rFonts w:ascii="Verdana" w:hAnsi="Verdana" w:cstheme="minorHAnsi"/>
              </w:rPr>
              <w:t xml:space="preserve">4.4.2.7, </w:t>
            </w:r>
            <w:r w:rsidRPr="00E44E4C">
              <w:rPr>
                <w:rFonts w:ascii="Verdana" w:hAnsi="Verdana" w:cstheme="minorHAnsi"/>
              </w:rPr>
              <w:t xml:space="preserve">cl. </w:t>
            </w:r>
            <w:r w:rsidR="00E44E4C" w:rsidRPr="00E44E4C">
              <w:rPr>
                <w:rFonts w:ascii="Verdana" w:hAnsi="Verdana" w:cstheme="minorHAnsi"/>
              </w:rPr>
              <w:t xml:space="preserve">4.4.2.8, </w:t>
            </w:r>
            <w:r w:rsidRPr="00E44E4C">
              <w:rPr>
                <w:rFonts w:ascii="Verdana" w:hAnsi="Verdana" w:cstheme="minorHAnsi"/>
              </w:rPr>
              <w:t xml:space="preserve">cl. </w:t>
            </w:r>
            <w:r w:rsidR="00E44E4C" w:rsidRPr="00E44E4C">
              <w:rPr>
                <w:rFonts w:ascii="Verdana" w:hAnsi="Verdana" w:cstheme="minorHAnsi"/>
              </w:rPr>
              <w:t xml:space="preserve">4.4.2.12, </w:t>
            </w:r>
          </w:p>
          <w:p w14:paraId="0C8117A4" w14:textId="4F749444" w:rsidR="00F21D89" w:rsidRDefault="00C55AD4" w:rsidP="000A064B">
            <w:pPr>
              <w:spacing w:line="276" w:lineRule="auto"/>
              <w:rPr>
                <w:rFonts w:ascii="Verdana" w:hAnsi="Verdana" w:cstheme="minorHAnsi"/>
              </w:rPr>
            </w:pPr>
            <w:r w:rsidRPr="00E44E4C">
              <w:rPr>
                <w:rFonts w:ascii="Verdana" w:hAnsi="Verdana" w:cstheme="minorHAnsi"/>
              </w:rPr>
              <w:t xml:space="preserve">cl. </w:t>
            </w:r>
            <w:r w:rsidR="00E44E4C" w:rsidRPr="00E44E4C">
              <w:rPr>
                <w:rFonts w:ascii="Verdana" w:hAnsi="Verdana" w:cstheme="minorHAnsi"/>
              </w:rPr>
              <w:t xml:space="preserve">4.4.2.13, </w:t>
            </w:r>
            <w:r w:rsidRPr="00E44E4C">
              <w:rPr>
                <w:rFonts w:ascii="Verdana" w:hAnsi="Verdana" w:cstheme="minorHAnsi"/>
              </w:rPr>
              <w:t xml:space="preserve">cl. </w:t>
            </w:r>
            <w:r w:rsidR="00E44E4C" w:rsidRPr="00E44E4C">
              <w:rPr>
                <w:rFonts w:ascii="Verdana" w:hAnsi="Verdana" w:cstheme="minorHAnsi"/>
              </w:rPr>
              <w:t xml:space="preserve">4.4.3.5, </w:t>
            </w:r>
            <w:r w:rsidRPr="00E44E4C">
              <w:rPr>
                <w:rFonts w:ascii="Verdana" w:hAnsi="Verdana" w:cstheme="minorHAnsi"/>
              </w:rPr>
              <w:t xml:space="preserve">cl. </w:t>
            </w:r>
            <w:r w:rsidR="00E44E4C" w:rsidRPr="00E44E4C">
              <w:rPr>
                <w:rFonts w:ascii="Verdana" w:hAnsi="Verdana" w:cstheme="minorHAnsi"/>
              </w:rPr>
              <w:t xml:space="preserve">4.4.3.6, </w:t>
            </w:r>
          </w:p>
          <w:p w14:paraId="11743595" w14:textId="7170B949" w:rsidR="00E44E4C" w:rsidRDefault="00C55AD4" w:rsidP="000A064B">
            <w:pPr>
              <w:spacing w:line="276" w:lineRule="auto"/>
              <w:rPr>
                <w:rFonts w:ascii="Verdana" w:hAnsi="Verdana" w:cstheme="minorHAnsi"/>
              </w:rPr>
            </w:pPr>
            <w:r w:rsidRPr="00E44E4C">
              <w:rPr>
                <w:rFonts w:ascii="Verdana" w:hAnsi="Verdana" w:cstheme="minorHAnsi"/>
              </w:rPr>
              <w:t xml:space="preserve">cl. </w:t>
            </w:r>
            <w:r w:rsidR="00E44E4C" w:rsidRPr="00E44E4C">
              <w:rPr>
                <w:rFonts w:ascii="Verdana" w:hAnsi="Verdana" w:cstheme="minorHAnsi"/>
              </w:rPr>
              <w:t xml:space="preserve">4.4.3.7, </w:t>
            </w:r>
            <w:r w:rsidRPr="00E44E4C">
              <w:rPr>
                <w:rFonts w:ascii="Verdana" w:hAnsi="Verdana" w:cstheme="minorHAnsi"/>
              </w:rPr>
              <w:t xml:space="preserve">cl. </w:t>
            </w:r>
            <w:r w:rsidR="00E44E4C" w:rsidRPr="00E44E4C">
              <w:rPr>
                <w:rFonts w:ascii="Verdana" w:hAnsi="Verdana" w:cstheme="minorHAnsi"/>
              </w:rPr>
              <w:t>4.4.3.8</w:t>
            </w:r>
          </w:p>
          <w:p w14:paraId="2C74B781" w14:textId="77777777" w:rsidR="003B00B6" w:rsidRPr="00E44E4C" w:rsidRDefault="003B00B6" w:rsidP="000A064B">
            <w:pPr>
              <w:spacing w:line="276" w:lineRule="auto"/>
              <w:rPr>
                <w:rFonts w:ascii="Verdana" w:hAnsi="Verdana" w:cstheme="minorHAnsi"/>
              </w:rPr>
            </w:pPr>
          </w:p>
          <w:p w14:paraId="2F1A242B" w14:textId="77777777" w:rsidR="00F21D89" w:rsidRDefault="00E44E4C" w:rsidP="000A064B">
            <w:pPr>
              <w:spacing w:line="276" w:lineRule="auto"/>
              <w:rPr>
                <w:rFonts w:ascii="Verdana" w:hAnsi="Verdana" w:cstheme="minorHAnsi"/>
              </w:rPr>
            </w:pPr>
            <w:r w:rsidRPr="00E44E4C">
              <w:rPr>
                <w:rFonts w:ascii="Verdana" w:hAnsi="Verdana" w:cstheme="minorHAnsi"/>
              </w:rPr>
              <w:t xml:space="preserve">БДС EN 1176-11, cl. 4.1, </w:t>
            </w:r>
            <w:r w:rsidR="00C55AD4" w:rsidRPr="00E44E4C">
              <w:rPr>
                <w:rFonts w:ascii="Verdana" w:hAnsi="Verdana" w:cstheme="minorHAnsi"/>
              </w:rPr>
              <w:t xml:space="preserve">cl. </w:t>
            </w:r>
            <w:r w:rsidRPr="00E44E4C">
              <w:rPr>
                <w:rFonts w:ascii="Verdana" w:hAnsi="Verdana" w:cstheme="minorHAnsi"/>
              </w:rPr>
              <w:t xml:space="preserve">4.2, </w:t>
            </w:r>
          </w:p>
          <w:p w14:paraId="32385D70" w14:textId="3C6CA59C" w:rsidR="00E44E4C" w:rsidRPr="00E44E4C" w:rsidRDefault="00C55AD4" w:rsidP="000A064B">
            <w:pPr>
              <w:spacing w:line="276" w:lineRule="auto"/>
              <w:rPr>
                <w:rFonts w:ascii="Verdana" w:hAnsi="Verdana" w:cstheme="minorHAnsi"/>
              </w:rPr>
            </w:pPr>
            <w:r w:rsidRPr="00E44E4C">
              <w:rPr>
                <w:rFonts w:ascii="Verdana" w:hAnsi="Verdana" w:cstheme="minorHAnsi"/>
              </w:rPr>
              <w:t xml:space="preserve">cl. </w:t>
            </w:r>
            <w:r w:rsidR="00E44E4C" w:rsidRPr="00E44E4C">
              <w:rPr>
                <w:rFonts w:ascii="Verdana" w:hAnsi="Verdana" w:cstheme="minorHAnsi"/>
              </w:rPr>
              <w:t>4.3</w:t>
            </w:r>
          </w:p>
          <w:p w14:paraId="7248E471" w14:textId="77777777" w:rsidR="00F21D89" w:rsidRDefault="00E44E4C" w:rsidP="000A064B">
            <w:pPr>
              <w:spacing w:line="276" w:lineRule="auto"/>
              <w:rPr>
                <w:rFonts w:ascii="Verdana" w:hAnsi="Verdana" w:cstheme="minorHAnsi"/>
              </w:rPr>
            </w:pPr>
            <w:r w:rsidRPr="00E44E4C">
              <w:rPr>
                <w:rFonts w:ascii="Verdana" w:hAnsi="Verdana" w:cstheme="minorHAnsi"/>
              </w:rPr>
              <w:t xml:space="preserve">БДС EN 1177, cl. 4.4.1.3, </w:t>
            </w:r>
          </w:p>
          <w:p w14:paraId="37655007" w14:textId="18EA5EF0" w:rsidR="00E44E4C" w:rsidRPr="00E44E4C" w:rsidRDefault="00C55AD4" w:rsidP="000A064B">
            <w:pPr>
              <w:spacing w:line="276" w:lineRule="auto"/>
              <w:rPr>
                <w:rFonts w:ascii="Verdana" w:hAnsi="Verdana" w:cstheme="minorHAnsi"/>
              </w:rPr>
            </w:pPr>
            <w:r w:rsidRPr="00E44E4C">
              <w:rPr>
                <w:rFonts w:ascii="Verdana" w:hAnsi="Verdana" w:cstheme="minorHAnsi"/>
              </w:rPr>
              <w:t xml:space="preserve">cl. </w:t>
            </w:r>
            <w:r w:rsidR="00E44E4C" w:rsidRPr="00E44E4C">
              <w:rPr>
                <w:rFonts w:ascii="Verdana" w:hAnsi="Verdana" w:cstheme="minorHAnsi"/>
              </w:rPr>
              <w:t xml:space="preserve">4.4.1.4, </w:t>
            </w:r>
            <w:r w:rsidRPr="00E44E4C">
              <w:rPr>
                <w:rFonts w:ascii="Verdana" w:hAnsi="Verdana" w:cstheme="minorHAnsi"/>
              </w:rPr>
              <w:t xml:space="preserve">cl. </w:t>
            </w:r>
            <w:r w:rsidR="00E44E4C" w:rsidRPr="00E44E4C">
              <w:rPr>
                <w:rFonts w:ascii="Verdana" w:hAnsi="Verdana" w:cstheme="minorHAnsi"/>
              </w:rPr>
              <w:t>4.4.1.5</w:t>
            </w:r>
          </w:p>
        </w:tc>
      </w:tr>
      <w:tr w:rsidR="00E44E4C" w:rsidRPr="00E44E4C" w14:paraId="2BEFB3E5" w14:textId="77777777" w:rsidTr="00C46879">
        <w:tc>
          <w:tcPr>
            <w:tcW w:w="567" w:type="dxa"/>
            <w:vMerge/>
            <w:tcBorders>
              <w:left w:val="single" w:sz="4" w:space="0" w:color="auto"/>
              <w:bottom w:val="single" w:sz="4" w:space="0" w:color="auto"/>
              <w:right w:val="single" w:sz="4" w:space="0" w:color="auto"/>
            </w:tcBorders>
            <w:tcMar>
              <w:top w:w="28" w:type="dxa"/>
              <w:left w:w="85" w:type="dxa"/>
              <w:right w:w="85" w:type="dxa"/>
            </w:tcMar>
            <w:vAlign w:val="center"/>
          </w:tcPr>
          <w:p w14:paraId="7A9FD6FE"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bottom w:val="single" w:sz="4" w:space="0" w:color="auto"/>
              <w:right w:val="single" w:sz="4" w:space="0" w:color="auto"/>
            </w:tcBorders>
            <w:tcMar>
              <w:top w:w="28" w:type="dxa"/>
              <w:left w:w="85" w:type="dxa"/>
              <w:right w:w="85" w:type="dxa"/>
            </w:tcMar>
          </w:tcPr>
          <w:p w14:paraId="6107D2D2"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42FA892"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9.5 Entrapment</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33629A31"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1176-1, cl. cl. 4.2.7, 4.2.12.2, Annex D</w:t>
            </w:r>
          </w:p>
          <w:p w14:paraId="68C229A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1176-3, cl. 4.4.3</w:t>
            </w:r>
          </w:p>
          <w:p w14:paraId="7BC411E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EN 1176-6+AC, Annex E</w:t>
            </w:r>
          </w:p>
        </w:tc>
      </w:tr>
      <w:tr w:rsidR="00E44E4C" w:rsidRPr="00E44E4C" w14:paraId="6D431C7A" w14:textId="77777777" w:rsidTr="00C46879">
        <w:tc>
          <w:tcPr>
            <w:tcW w:w="567" w:type="dxa"/>
            <w:vMerge w:val="restart"/>
            <w:tcBorders>
              <w:top w:val="single" w:sz="4" w:space="0" w:color="auto"/>
              <w:left w:val="single" w:sz="4" w:space="0" w:color="auto"/>
              <w:right w:val="single" w:sz="4" w:space="0" w:color="auto"/>
            </w:tcBorders>
            <w:tcMar>
              <w:top w:w="28" w:type="dxa"/>
              <w:left w:w="85" w:type="dxa"/>
              <w:right w:w="85" w:type="dxa"/>
            </w:tcMar>
          </w:tcPr>
          <w:p w14:paraId="25D51E1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10.</w:t>
            </w:r>
          </w:p>
        </w:tc>
        <w:tc>
          <w:tcPr>
            <w:tcW w:w="1985" w:type="dxa"/>
            <w:vMerge w:val="restart"/>
            <w:tcBorders>
              <w:top w:val="single" w:sz="4" w:space="0" w:color="auto"/>
              <w:left w:val="single" w:sz="4" w:space="0" w:color="auto"/>
              <w:right w:val="single" w:sz="4" w:space="0" w:color="auto"/>
            </w:tcBorders>
            <w:tcMar>
              <w:top w:w="28" w:type="dxa"/>
              <w:left w:w="85" w:type="dxa"/>
              <w:right w:w="85" w:type="dxa"/>
            </w:tcMar>
          </w:tcPr>
          <w:p w14:paraId="7BF090FA"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Noise in the environment</w:t>
            </w: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6F6B63D" w14:textId="77777777" w:rsidR="00E44E4C" w:rsidRPr="00E44E4C" w:rsidRDefault="00E44E4C" w:rsidP="000A064B">
            <w:pPr>
              <w:keepNext/>
              <w:spacing w:line="276" w:lineRule="auto"/>
              <w:ind w:right="-171"/>
              <w:rPr>
                <w:rFonts w:ascii="Verdana" w:hAnsi="Verdana" w:cstheme="minorHAnsi"/>
              </w:rPr>
            </w:pPr>
            <w:r w:rsidRPr="00E44E4C">
              <w:rPr>
                <w:rFonts w:ascii="Verdana" w:hAnsi="Verdana" w:cstheme="minorHAnsi"/>
              </w:rPr>
              <w:t xml:space="preserve">10.1 Sound pressure levels </w:t>
            </w:r>
          </w:p>
          <w:p w14:paraId="51BA1FE5"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Equivalent noise level</w:t>
            </w:r>
          </w:p>
          <w:p w14:paraId="6C6676F2"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Average noise level on the measurement loop</w:t>
            </w:r>
          </w:p>
          <w:p w14:paraId="31EE0B31"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Noise level at the impact site</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1430123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 xml:space="preserve">БДС 15471 </w:t>
            </w:r>
          </w:p>
          <w:p w14:paraId="1337C9C2"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ISO 8297</w:t>
            </w:r>
          </w:p>
          <w:p w14:paraId="5E43E207"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MOZMOSPP</w:t>
            </w:r>
          </w:p>
        </w:tc>
      </w:tr>
      <w:tr w:rsidR="00E44E4C" w:rsidRPr="00E44E4C" w14:paraId="649E031B" w14:textId="77777777" w:rsidTr="00C46879">
        <w:tc>
          <w:tcPr>
            <w:tcW w:w="567" w:type="dxa"/>
            <w:vMerge/>
            <w:tcBorders>
              <w:left w:val="single" w:sz="4" w:space="0" w:color="auto"/>
              <w:bottom w:val="single" w:sz="4" w:space="0" w:color="auto"/>
              <w:right w:val="single" w:sz="4" w:space="0" w:color="auto"/>
            </w:tcBorders>
            <w:tcMar>
              <w:top w:w="28" w:type="dxa"/>
              <w:left w:w="85" w:type="dxa"/>
              <w:right w:w="85" w:type="dxa"/>
            </w:tcMar>
            <w:vAlign w:val="center"/>
          </w:tcPr>
          <w:p w14:paraId="42A870C7" w14:textId="77777777" w:rsidR="00E44E4C" w:rsidRPr="00E44E4C" w:rsidRDefault="00E44E4C" w:rsidP="000A064B">
            <w:pPr>
              <w:spacing w:line="276" w:lineRule="auto"/>
              <w:rPr>
                <w:rFonts w:ascii="Verdana" w:hAnsi="Verdana" w:cstheme="minorHAnsi"/>
              </w:rPr>
            </w:pPr>
          </w:p>
        </w:tc>
        <w:tc>
          <w:tcPr>
            <w:tcW w:w="1985" w:type="dxa"/>
            <w:vMerge/>
            <w:tcBorders>
              <w:left w:val="single" w:sz="4" w:space="0" w:color="auto"/>
              <w:bottom w:val="single" w:sz="4" w:space="0" w:color="auto"/>
              <w:right w:val="single" w:sz="4" w:space="0" w:color="auto"/>
            </w:tcBorders>
            <w:tcMar>
              <w:top w:w="28" w:type="dxa"/>
              <w:left w:w="85" w:type="dxa"/>
              <w:right w:w="85" w:type="dxa"/>
            </w:tcMar>
          </w:tcPr>
          <w:p w14:paraId="52FB50E4" w14:textId="77777777" w:rsidR="00E44E4C" w:rsidRPr="00E44E4C" w:rsidRDefault="00E44E4C" w:rsidP="000A064B">
            <w:pPr>
              <w:spacing w:line="276" w:lineRule="auto"/>
              <w:rPr>
                <w:rFonts w:ascii="Verdana" w:hAnsi="Verdana" w:cstheme="minorHAnsi"/>
              </w:rPr>
            </w:pPr>
          </w:p>
        </w:tc>
        <w:tc>
          <w:tcPr>
            <w:tcW w:w="2835"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0E5B296D" w14:textId="77777777" w:rsidR="00E44E4C" w:rsidRPr="00E44E4C" w:rsidRDefault="00E44E4C" w:rsidP="000A064B">
            <w:pPr>
              <w:keepNext/>
              <w:spacing w:line="276" w:lineRule="auto"/>
              <w:rPr>
                <w:rFonts w:ascii="Verdana" w:hAnsi="Verdana" w:cstheme="minorHAnsi"/>
              </w:rPr>
            </w:pPr>
            <w:r w:rsidRPr="00E44E4C">
              <w:rPr>
                <w:rFonts w:ascii="Verdana" w:hAnsi="Verdana" w:cstheme="minorHAnsi"/>
              </w:rPr>
              <w:t>10.2 Sound power levels </w:t>
            </w:r>
          </w:p>
        </w:tc>
        <w:tc>
          <w:tcPr>
            <w:tcW w:w="3827" w:type="dxa"/>
            <w:tcBorders>
              <w:top w:val="single" w:sz="4" w:space="0" w:color="auto"/>
              <w:left w:val="single" w:sz="4" w:space="0" w:color="auto"/>
              <w:bottom w:val="single" w:sz="4" w:space="0" w:color="auto"/>
              <w:right w:val="single" w:sz="4" w:space="0" w:color="auto"/>
            </w:tcBorders>
            <w:tcMar>
              <w:top w:w="28" w:type="dxa"/>
              <w:left w:w="85" w:type="dxa"/>
              <w:right w:w="85" w:type="dxa"/>
            </w:tcMar>
          </w:tcPr>
          <w:p w14:paraId="5A50F1F8"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БДС ISO 8297</w:t>
            </w:r>
          </w:p>
          <w:p w14:paraId="6E5F99D9" w14:textId="77777777" w:rsidR="00E44E4C" w:rsidRPr="00E44E4C" w:rsidRDefault="00E44E4C" w:rsidP="000A064B">
            <w:pPr>
              <w:spacing w:line="276" w:lineRule="auto"/>
              <w:rPr>
                <w:rFonts w:ascii="Verdana" w:hAnsi="Verdana" w:cstheme="minorHAnsi"/>
              </w:rPr>
            </w:pPr>
            <w:r w:rsidRPr="00E44E4C">
              <w:rPr>
                <w:rFonts w:ascii="Verdana" w:hAnsi="Verdana" w:cstheme="minorHAnsi"/>
              </w:rPr>
              <w:t>MOZMOSPP</w:t>
            </w:r>
          </w:p>
        </w:tc>
      </w:tr>
    </w:tbl>
    <w:p w14:paraId="3452E091" w14:textId="77777777" w:rsidR="003B00B6" w:rsidRDefault="003B00B6" w:rsidP="000A064B">
      <w:pPr>
        <w:pStyle w:val="Footer"/>
        <w:ind w:right="236"/>
        <w:jc w:val="both"/>
        <w:rPr>
          <w:rFonts w:ascii="Verdana" w:hAnsi="Verdana"/>
          <w:b/>
          <w:bCs/>
          <w:i/>
        </w:rPr>
      </w:pPr>
      <w:bookmarkStart w:id="0" w:name="bookmark10"/>
    </w:p>
    <w:p w14:paraId="27FBF54D" w14:textId="6F01D4F0" w:rsidR="000D1E41" w:rsidRDefault="00616176" w:rsidP="000A064B">
      <w:pPr>
        <w:pStyle w:val="Footer"/>
        <w:ind w:right="236"/>
        <w:jc w:val="both"/>
        <w:rPr>
          <w:rFonts w:ascii="Verdana" w:hAnsi="Verdana"/>
          <w:i/>
          <w:iCs/>
        </w:rPr>
      </w:pPr>
      <w:r>
        <w:rPr>
          <w:rFonts w:ascii="Verdana" w:hAnsi="Verdana"/>
          <w:b/>
          <w:bCs/>
          <w:i/>
        </w:rPr>
        <w:t>*</w:t>
      </w:r>
      <w:r w:rsidR="000D1E41" w:rsidRPr="006E6FE4">
        <w:rPr>
          <w:rFonts w:ascii="Verdana" w:hAnsi="Verdana"/>
          <w:b/>
          <w:bCs/>
          <w:i/>
        </w:rPr>
        <w:t xml:space="preserve">Flexible scope: </w:t>
      </w:r>
      <w:r w:rsidR="000D1E41" w:rsidRPr="006E6FE4">
        <w:rPr>
          <w:rFonts w:ascii="Verdana" w:hAnsi="Verdana" w:cs="Verdana"/>
          <w:i/>
        </w:rPr>
        <w:t>Implementing a new version of standards/documents or standards/ documents replacing them is allowed. An updated list of standards/documents and their dated versions is provided by the laboratory</w:t>
      </w:r>
      <w:r w:rsidR="000D1E41" w:rsidRPr="006E6FE4">
        <w:rPr>
          <w:rFonts w:ascii="Verdana" w:hAnsi="Verdana"/>
          <w:i/>
          <w:iCs/>
        </w:rPr>
        <w:t>.</w:t>
      </w:r>
    </w:p>
    <w:p w14:paraId="07FE5A8D" w14:textId="308B5432" w:rsidR="00220DCC" w:rsidRDefault="00220DCC" w:rsidP="00E44E4C">
      <w:pPr>
        <w:ind w:right="236"/>
        <w:jc w:val="both"/>
        <w:rPr>
          <w:rFonts w:ascii="Verdana" w:hAnsi="Verdana" w:cs="Calibri"/>
          <w:b/>
        </w:rPr>
      </w:pPr>
    </w:p>
    <w:p w14:paraId="6C29CCB7" w14:textId="77777777" w:rsidR="003B00B6" w:rsidRDefault="003B00B6" w:rsidP="00E44E4C">
      <w:pPr>
        <w:ind w:right="236"/>
        <w:jc w:val="both"/>
        <w:rPr>
          <w:rFonts w:ascii="Verdana" w:hAnsi="Verdana" w:cs="Calibri"/>
          <w:b/>
        </w:rPr>
      </w:pPr>
    </w:p>
    <w:p w14:paraId="43E482F4" w14:textId="77777777" w:rsidR="00220DCC" w:rsidRPr="00220DCC" w:rsidRDefault="00220DCC" w:rsidP="00E44E4C">
      <w:pPr>
        <w:ind w:right="236"/>
        <w:jc w:val="both"/>
        <w:rPr>
          <w:rFonts w:ascii="Verdana" w:hAnsi="Verdana" w:cs="Calibri"/>
          <w:b/>
        </w:rPr>
      </w:pPr>
      <w:r w:rsidRPr="00220DCC">
        <w:rPr>
          <w:rFonts w:ascii="Verdana" w:hAnsi="Verdana" w:cs="Calibri"/>
          <w:b/>
        </w:rPr>
        <w:t>References:</w:t>
      </w:r>
    </w:p>
    <w:p w14:paraId="3080992B" w14:textId="6748BBB8" w:rsidR="00220DCC" w:rsidRPr="00220DCC" w:rsidRDefault="00220DCC" w:rsidP="00E44E4C">
      <w:pPr>
        <w:ind w:right="236"/>
        <w:jc w:val="both"/>
        <w:rPr>
          <w:rFonts w:ascii="Verdana" w:hAnsi="Verdana" w:cs="Calibri"/>
        </w:rPr>
      </w:pPr>
      <w:r w:rsidRPr="00220DCC">
        <w:rPr>
          <w:rFonts w:ascii="Verdana" w:hAnsi="Verdana" w:cs="Calibri"/>
        </w:rPr>
        <w:t>MOZMOSPP - Methodology for determining the total sound power emitted by an industrial plant in the environment and determining the noise level at the site of impact (Order of the Minister of Environment and Water (RD-613/08.08.2012)</w:t>
      </w:r>
    </w:p>
    <w:p w14:paraId="5080C7E2" w14:textId="77777777" w:rsidR="00220DCC" w:rsidRPr="00220DCC" w:rsidRDefault="00220DCC" w:rsidP="00E44E4C">
      <w:pPr>
        <w:ind w:right="236"/>
        <w:jc w:val="both"/>
        <w:rPr>
          <w:rFonts w:ascii="Verdana" w:hAnsi="Verdana" w:cs="Calibri"/>
        </w:rPr>
      </w:pPr>
    </w:p>
    <w:bookmarkEnd w:id="0"/>
    <w:p w14:paraId="77810AF4" w14:textId="77777777" w:rsidR="00383184" w:rsidRPr="0023629D" w:rsidRDefault="00383184" w:rsidP="00E44E4C">
      <w:pPr>
        <w:pStyle w:val="Footer"/>
        <w:ind w:right="236"/>
        <w:jc w:val="both"/>
        <w:rPr>
          <w:rFonts w:ascii="Verdana" w:hAnsi="Verdana"/>
          <w:b/>
        </w:rPr>
      </w:pPr>
    </w:p>
    <w:sectPr w:rsidR="00383184" w:rsidRPr="0023629D" w:rsidSect="00D36F2C">
      <w:footerReference w:type="default" r:id="rId12"/>
      <w:footerReference w:type="first" r:id="rId13"/>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D9B06" w14:textId="77777777" w:rsidR="006A4D92" w:rsidRDefault="006A4D92">
      <w:r>
        <w:separator/>
      </w:r>
    </w:p>
  </w:endnote>
  <w:endnote w:type="continuationSeparator" w:id="0">
    <w:p w14:paraId="6AA8C103" w14:textId="77777777" w:rsidR="006A4D92" w:rsidRDefault="006A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onotype Sorts">
    <w:altName w:val="Symbol"/>
    <w:panose1 w:val="00000000000000000000"/>
    <w:charset w:val="02"/>
    <w:family w:val="auto"/>
    <w:notTrueType/>
    <w:pitch w:val="variable"/>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notTrueType/>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D23A" w14:textId="77777777" w:rsidR="003255A3" w:rsidRPr="006839E2" w:rsidRDefault="003255A3" w:rsidP="002C7293">
    <w:pPr>
      <w:rPr>
        <w:rFonts w:ascii="Verdana" w:hAnsi="Verdana"/>
        <w:sz w:val="16"/>
        <w:szCs w:val="16"/>
        <w:lang w:val="bg-BG"/>
      </w:rPr>
    </w:pPr>
  </w:p>
  <w:p w14:paraId="64F0AF12" w14:textId="4263204C" w:rsidR="003255A3" w:rsidRPr="00D36F2C" w:rsidRDefault="003255A3"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300719">
      <w:rPr>
        <w:rFonts w:ascii="Verdana" w:eastAsia="Calibri" w:hAnsi="Verdana"/>
      </w:rPr>
      <w:t>08</w:t>
    </w:r>
    <w:r w:rsidR="00300719" w:rsidRPr="00E93BDA">
      <w:rPr>
        <w:rFonts w:ascii="Verdana" w:eastAsia="Calibri" w:hAnsi="Verdana"/>
      </w:rPr>
      <w:t>.0</w:t>
    </w:r>
    <w:r w:rsidR="00300719">
      <w:rPr>
        <w:rFonts w:ascii="Verdana" w:eastAsia="Calibri" w:hAnsi="Verdana"/>
      </w:rPr>
      <w:t>7</w:t>
    </w:r>
    <w:r w:rsidR="00300719" w:rsidRPr="00E93BDA">
      <w:rPr>
        <w:rFonts w:ascii="Verdana" w:eastAsia="Calibri" w:hAnsi="Verdana"/>
      </w:rPr>
      <w:t>.202</w:t>
    </w:r>
    <w:r w:rsidR="00300719">
      <w:rPr>
        <w:rFonts w:ascii="Verdana" w:eastAsia="Calibri" w:hAnsi="Verdana"/>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DC6C54">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DC6C54">
      <w:rPr>
        <w:rFonts w:ascii="Verdana" w:eastAsia="Calibri" w:hAnsi="Verdana"/>
        <w:bCs/>
        <w:noProof/>
        <w:sz w:val="18"/>
        <w:szCs w:val="18"/>
        <w:lang w:val="bg-BG"/>
      </w:rPr>
      <w:t>20</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430D" w14:textId="77777777" w:rsidR="003255A3" w:rsidRDefault="003255A3" w:rsidP="00946D85">
    <w:pPr>
      <w:pStyle w:val="Footer"/>
      <w:tabs>
        <w:tab w:val="left" w:pos="7230"/>
        <w:tab w:val="left" w:pos="7655"/>
      </w:tabs>
      <w:spacing w:line="216" w:lineRule="auto"/>
      <w:ind w:left="-851" w:right="-285"/>
      <w:jc w:val="center"/>
      <w:rPr>
        <w:noProof/>
        <w:sz w:val="16"/>
        <w:szCs w:val="16"/>
        <w:lang w:val="bg-BG"/>
      </w:rPr>
    </w:pPr>
  </w:p>
  <w:p w14:paraId="7C6AF0FB" w14:textId="77777777" w:rsidR="00DF20AB" w:rsidRPr="00EC5F8D" w:rsidRDefault="00DF20AB" w:rsidP="00DF20AB">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2DABC79E" w14:textId="77777777" w:rsidR="00DF20AB" w:rsidRPr="00EC5F8D" w:rsidRDefault="00DF20AB" w:rsidP="00DF20AB">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3215CABF" w14:textId="77777777" w:rsidR="00DF20AB" w:rsidRDefault="00DF20AB" w:rsidP="00DF20AB">
    <w:pPr>
      <w:pStyle w:val="Footer"/>
      <w:ind w:left="-709"/>
      <w:jc w:val="center"/>
      <w:rPr>
        <w:rFonts w:ascii="Verdana" w:hAnsi="Verdana"/>
        <w:noProof/>
        <w:sz w:val="16"/>
        <w:szCs w:val="16"/>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3FC0D" w14:textId="77777777" w:rsidR="006A4D92" w:rsidRDefault="006A4D92">
      <w:r>
        <w:separator/>
      </w:r>
    </w:p>
  </w:footnote>
  <w:footnote w:type="continuationSeparator" w:id="0">
    <w:p w14:paraId="4D66C266" w14:textId="77777777" w:rsidR="006A4D92" w:rsidRDefault="006A4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46139B8"/>
    <w:multiLevelType w:val="hybridMultilevel"/>
    <w:tmpl w:val="A740BCD6"/>
    <w:lvl w:ilvl="0" w:tplc="AF5AC3F8">
      <w:start w:val="1"/>
      <w:numFmt w:val="decimal"/>
      <w:lvlText w:val="%1."/>
      <w:lvlJc w:val="left"/>
      <w:pPr>
        <w:tabs>
          <w:tab w:val="num" w:pos="1770"/>
        </w:tabs>
        <w:ind w:left="1770" w:hanging="360"/>
      </w:pPr>
      <w:rPr>
        <w:rFonts w:hint="default"/>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 w15:restartNumberingAfterBreak="0">
    <w:nsid w:val="0574645C"/>
    <w:multiLevelType w:val="hybridMultilevel"/>
    <w:tmpl w:val="B8F8A8E6"/>
    <w:lvl w:ilvl="0" w:tplc="530ED178">
      <w:start w:val="1"/>
      <w:numFmt w:val="decimal"/>
      <w:lvlText w:val="4.%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5" w15:restartNumberingAfterBreak="0">
    <w:nsid w:val="063A0C05"/>
    <w:multiLevelType w:val="hybridMultilevel"/>
    <w:tmpl w:val="A914DED0"/>
    <w:lvl w:ilvl="0" w:tplc="F4FE33FE">
      <w:start w:val="1"/>
      <w:numFmt w:val="decimal"/>
      <w:lvlText w:val="8.%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0D7C1214"/>
    <w:multiLevelType w:val="hybridMultilevel"/>
    <w:tmpl w:val="75C8E6A4"/>
    <w:lvl w:ilvl="0" w:tplc="29DA0594">
      <w:start w:val="1"/>
      <w:numFmt w:val="decimal"/>
      <w:lvlText w:val="%1."/>
      <w:lvlJc w:val="left"/>
      <w:pPr>
        <w:tabs>
          <w:tab w:val="num" w:pos="2493"/>
        </w:tabs>
        <w:ind w:left="2493" w:hanging="945"/>
      </w:pPr>
      <w:rPr>
        <w:rFonts w:hint="default"/>
      </w:rPr>
    </w:lvl>
    <w:lvl w:ilvl="1" w:tplc="04090019" w:tentative="1">
      <w:start w:val="1"/>
      <w:numFmt w:val="lowerLetter"/>
      <w:lvlText w:val="%2."/>
      <w:lvlJc w:val="left"/>
      <w:pPr>
        <w:tabs>
          <w:tab w:val="num" w:pos="2628"/>
        </w:tabs>
        <w:ind w:left="2628" w:hanging="360"/>
      </w:pPr>
    </w:lvl>
    <w:lvl w:ilvl="2" w:tplc="0409001B" w:tentative="1">
      <w:start w:val="1"/>
      <w:numFmt w:val="lowerRoman"/>
      <w:lvlText w:val="%3."/>
      <w:lvlJc w:val="right"/>
      <w:pPr>
        <w:tabs>
          <w:tab w:val="num" w:pos="3348"/>
        </w:tabs>
        <w:ind w:left="3348" w:hanging="180"/>
      </w:pPr>
    </w:lvl>
    <w:lvl w:ilvl="3" w:tplc="0409000F" w:tentative="1">
      <w:start w:val="1"/>
      <w:numFmt w:val="decimal"/>
      <w:lvlText w:val="%4."/>
      <w:lvlJc w:val="left"/>
      <w:pPr>
        <w:tabs>
          <w:tab w:val="num" w:pos="4068"/>
        </w:tabs>
        <w:ind w:left="4068" w:hanging="360"/>
      </w:pPr>
    </w:lvl>
    <w:lvl w:ilvl="4" w:tplc="04090019" w:tentative="1">
      <w:start w:val="1"/>
      <w:numFmt w:val="lowerLetter"/>
      <w:lvlText w:val="%5."/>
      <w:lvlJc w:val="left"/>
      <w:pPr>
        <w:tabs>
          <w:tab w:val="num" w:pos="4788"/>
        </w:tabs>
        <w:ind w:left="4788" w:hanging="360"/>
      </w:pPr>
    </w:lvl>
    <w:lvl w:ilvl="5" w:tplc="0409001B" w:tentative="1">
      <w:start w:val="1"/>
      <w:numFmt w:val="lowerRoman"/>
      <w:lvlText w:val="%6."/>
      <w:lvlJc w:val="right"/>
      <w:pPr>
        <w:tabs>
          <w:tab w:val="num" w:pos="5508"/>
        </w:tabs>
        <w:ind w:left="5508" w:hanging="180"/>
      </w:pPr>
    </w:lvl>
    <w:lvl w:ilvl="6" w:tplc="0409000F" w:tentative="1">
      <w:start w:val="1"/>
      <w:numFmt w:val="decimal"/>
      <w:lvlText w:val="%7."/>
      <w:lvlJc w:val="left"/>
      <w:pPr>
        <w:tabs>
          <w:tab w:val="num" w:pos="6228"/>
        </w:tabs>
        <w:ind w:left="6228" w:hanging="360"/>
      </w:pPr>
    </w:lvl>
    <w:lvl w:ilvl="7" w:tplc="04090019" w:tentative="1">
      <w:start w:val="1"/>
      <w:numFmt w:val="lowerLetter"/>
      <w:lvlText w:val="%8."/>
      <w:lvlJc w:val="left"/>
      <w:pPr>
        <w:tabs>
          <w:tab w:val="num" w:pos="6948"/>
        </w:tabs>
        <w:ind w:left="6948" w:hanging="360"/>
      </w:pPr>
    </w:lvl>
    <w:lvl w:ilvl="8" w:tplc="0409001B" w:tentative="1">
      <w:start w:val="1"/>
      <w:numFmt w:val="lowerRoman"/>
      <w:lvlText w:val="%9."/>
      <w:lvlJc w:val="right"/>
      <w:pPr>
        <w:tabs>
          <w:tab w:val="num" w:pos="7668"/>
        </w:tabs>
        <w:ind w:left="7668" w:hanging="180"/>
      </w:pPr>
    </w:lvl>
  </w:abstractNum>
  <w:abstractNum w:abstractNumId="7"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EF1880"/>
    <w:multiLevelType w:val="hybridMultilevel"/>
    <w:tmpl w:val="37345072"/>
    <w:lvl w:ilvl="0" w:tplc="EBA25234">
      <w:start w:val="1"/>
      <w:numFmt w:val="decimal"/>
      <w:lvlText w:val="2.%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10" w15:restartNumberingAfterBreak="0">
    <w:nsid w:val="11A929C6"/>
    <w:multiLevelType w:val="hybridMultilevel"/>
    <w:tmpl w:val="7FA0A174"/>
    <w:lvl w:ilvl="0" w:tplc="1FF4244E">
      <w:start w:val="1"/>
      <w:numFmt w:val="decimal"/>
      <w:lvlText w:val="9.%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15:restartNumberingAfterBreak="0">
    <w:nsid w:val="146D4176"/>
    <w:multiLevelType w:val="hybridMultilevel"/>
    <w:tmpl w:val="3E604A70"/>
    <w:lvl w:ilvl="0" w:tplc="4776EF6A">
      <w:start w:val="1"/>
      <w:numFmt w:val="decimal"/>
      <w:lvlText w:val="5.%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5" w15:restartNumberingAfterBreak="0">
    <w:nsid w:val="1BC049C7"/>
    <w:multiLevelType w:val="hybridMultilevel"/>
    <w:tmpl w:val="498CD0D0"/>
    <w:lvl w:ilvl="0" w:tplc="A76C5E44">
      <w:start w:val="1"/>
      <w:numFmt w:val="decimal"/>
      <w:lvlText w:val="10.%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1DEB767E"/>
    <w:multiLevelType w:val="hybridMultilevel"/>
    <w:tmpl w:val="0428F172"/>
    <w:lvl w:ilvl="0" w:tplc="B0229642">
      <w:start w:val="1"/>
      <w:numFmt w:val="decimal"/>
      <w:lvlText w:val="7.%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15:restartNumberingAfterBreak="0">
    <w:nsid w:val="1F85698E"/>
    <w:multiLevelType w:val="hybridMultilevel"/>
    <w:tmpl w:val="C5BC7432"/>
    <w:lvl w:ilvl="0" w:tplc="86E4627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245468E5"/>
    <w:multiLevelType w:val="hybridMultilevel"/>
    <w:tmpl w:val="44BADEE6"/>
    <w:lvl w:ilvl="0" w:tplc="1FA0B354">
      <w:start w:val="1"/>
      <w:numFmt w:val="bullet"/>
      <w:lvlText w:val="-"/>
      <w:lvlJc w:val="left"/>
      <w:pPr>
        <w:tabs>
          <w:tab w:val="num" w:pos="720"/>
        </w:tabs>
        <w:ind w:left="720" w:hanging="360"/>
      </w:pPr>
      <w:rPr>
        <w:rFonts w:ascii="Arial" w:eastAsia="Times New Roman" w:hAnsi="Arial" w:cs="Arial" w:hint="default"/>
        <w:sz w:val="26"/>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21"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2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F0648AC"/>
    <w:multiLevelType w:val="hybridMultilevel"/>
    <w:tmpl w:val="6A8E4EE8"/>
    <w:lvl w:ilvl="0" w:tplc="FFFFFFFF">
      <w:start w:val="1"/>
      <w:numFmt w:val="bullet"/>
      <w:lvlText w:val=""/>
      <w:lvlJc w:val="left"/>
      <w:pPr>
        <w:tabs>
          <w:tab w:val="num" w:pos="927"/>
        </w:tabs>
        <w:ind w:left="0" w:firstLine="567"/>
      </w:pPr>
      <w:rPr>
        <w:rFonts w:ascii="Monotype Sorts" w:hAnsi="Monotype Sorts" w:hint="default"/>
        <w:caps w:val="0"/>
        <w:strike w:val="0"/>
        <w:dstrike w:val="0"/>
        <w:vanish w:val="0"/>
        <w:color w:val="000000"/>
        <w:sz w:val="20"/>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406C9D"/>
    <w:multiLevelType w:val="multilevel"/>
    <w:tmpl w:val="6980DC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1722A48"/>
    <w:multiLevelType w:val="hybridMultilevel"/>
    <w:tmpl w:val="979CE49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9AF3A11"/>
    <w:multiLevelType w:val="singleLevel"/>
    <w:tmpl w:val="B0E01F8A"/>
    <w:lvl w:ilvl="0">
      <w:start w:val="1"/>
      <w:numFmt w:val="bullet"/>
      <w:lvlText w:val="-"/>
      <w:lvlJc w:val="left"/>
      <w:pPr>
        <w:tabs>
          <w:tab w:val="num" w:pos="420"/>
        </w:tabs>
        <w:ind w:left="420" w:hanging="360"/>
      </w:pPr>
      <w:rPr>
        <w:rFonts w:hint="default"/>
      </w:rPr>
    </w:lvl>
  </w:abstractNum>
  <w:abstractNum w:abstractNumId="29"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C6407CD"/>
    <w:multiLevelType w:val="hybridMultilevel"/>
    <w:tmpl w:val="CDEA3BA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15:restartNumberingAfterBreak="0">
    <w:nsid w:val="3E515C98"/>
    <w:multiLevelType w:val="hybridMultilevel"/>
    <w:tmpl w:val="0638FD68"/>
    <w:lvl w:ilvl="0" w:tplc="0402000F">
      <w:start w:val="1"/>
      <w:numFmt w:val="decimal"/>
      <w:lvlText w:val="%1."/>
      <w:lvlJc w:val="left"/>
      <w:pPr>
        <w:ind w:left="644"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3F392AC6"/>
    <w:multiLevelType w:val="hybridMultilevel"/>
    <w:tmpl w:val="620E29EC"/>
    <w:lvl w:ilvl="0" w:tplc="A294A4F4">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42A32451"/>
    <w:multiLevelType w:val="hybridMultilevel"/>
    <w:tmpl w:val="E99A6748"/>
    <w:lvl w:ilvl="0" w:tplc="DE027882">
      <w:start w:val="1"/>
      <w:numFmt w:val="decimal"/>
      <w:lvlText w:val="6.%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4" w15:restartNumberingAfterBreak="0">
    <w:nsid w:val="43986659"/>
    <w:multiLevelType w:val="hybridMultilevel"/>
    <w:tmpl w:val="47DAD1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6" w15:restartNumberingAfterBreak="0">
    <w:nsid w:val="50104271"/>
    <w:multiLevelType w:val="hybridMultilevel"/>
    <w:tmpl w:val="9D647374"/>
    <w:lvl w:ilvl="0" w:tplc="A294A4F4">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803454"/>
    <w:multiLevelType w:val="hybridMultilevel"/>
    <w:tmpl w:val="6658A98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58254631"/>
    <w:multiLevelType w:val="hybridMultilevel"/>
    <w:tmpl w:val="F4843610"/>
    <w:lvl w:ilvl="0" w:tplc="C958C7AC">
      <w:start w:val="1"/>
      <w:numFmt w:val="decimal"/>
      <w:lvlText w:val="1.%1"/>
      <w:lvlJc w:val="left"/>
      <w:pPr>
        <w:tabs>
          <w:tab w:val="num" w:pos="786"/>
        </w:tabs>
        <w:ind w:left="786"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0"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41" w15:restartNumberingAfterBreak="0">
    <w:nsid w:val="62064927"/>
    <w:multiLevelType w:val="hybridMultilevel"/>
    <w:tmpl w:val="028C3176"/>
    <w:lvl w:ilvl="0" w:tplc="4198F0EA">
      <w:start w:val="1"/>
      <w:numFmt w:val="decimal"/>
      <w:lvlText w:val="%1."/>
      <w:lvlJc w:val="left"/>
      <w:pPr>
        <w:ind w:left="928" w:hanging="360"/>
      </w:pPr>
      <w:rPr>
        <w:rFonts w:hint="default"/>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2" w15:restartNumberingAfterBreak="0">
    <w:nsid w:val="62D2511A"/>
    <w:multiLevelType w:val="hybridMultilevel"/>
    <w:tmpl w:val="22427F66"/>
    <w:lvl w:ilvl="0" w:tplc="82209000">
      <w:start w:val="1"/>
      <w:numFmt w:val="decimal"/>
      <w:lvlText w:val="3.%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3"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44"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abstractNum w:abstractNumId="45" w15:restartNumberingAfterBreak="0">
    <w:nsid w:val="7FD156A4"/>
    <w:multiLevelType w:val="hybridMultilevel"/>
    <w:tmpl w:val="7788422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22"/>
  </w:num>
  <w:num w:numId="2">
    <w:abstractNumId w:val="36"/>
  </w:num>
  <w:num w:numId="3">
    <w:abstractNumId w:val="32"/>
  </w:num>
  <w:num w:numId="4">
    <w:abstractNumId w:val="45"/>
  </w:num>
  <w:num w:numId="5">
    <w:abstractNumId w:val="30"/>
  </w:num>
  <w:num w:numId="6">
    <w:abstractNumId w:val="6"/>
  </w:num>
  <w:num w:numId="7">
    <w:abstractNumId w:val="1"/>
  </w:num>
  <w:num w:numId="8">
    <w:abstractNumId w:val="41"/>
  </w:num>
  <w:num w:numId="9">
    <w:abstractNumId w:val="17"/>
  </w:num>
  <w:num w:numId="10">
    <w:abstractNumId w:val="25"/>
  </w:num>
  <w:num w:numId="11">
    <w:abstractNumId w:val="4"/>
  </w:num>
  <w:num w:numId="12">
    <w:abstractNumId w:val="39"/>
  </w:num>
  <w:num w:numId="13">
    <w:abstractNumId w:val="8"/>
  </w:num>
  <w:num w:numId="14">
    <w:abstractNumId w:val="42"/>
  </w:num>
  <w:num w:numId="15">
    <w:abstractNumId w:val="2"/>
  </w:num>
  <w:num w:numId="16">
    <w:abstractNumId w:val="11"/>
  </w:num>
  <w:num w:numId="17">
    <w:abstractNumId w:val="33"/>
  </w:num>
  <w:num w:numId="18">
    <w:abstractNumId w:val="16"/>
  </w:num>
  <w:num w:numId="19">
    <w:abstractNumId w:val="5"/>
  </w:num>
  <w:num w:numId="20">
    <w:abstractNumId w:val="10"/>
  </w:num>
  <w:num w:numId="21">
    <w:abstractNumId w:val="15"/>
  </w:num>
  <w:num w:numId="22">
    <w:abstractNumId w:val="28"/>
  </w:num>
  <w:num w:numId="23">
    <w:abstractNumId w:val="18"/>
  </w:num>
  <w:num w:numId="24">
    <w:abstractNumId w:val="31"/>
  </w:num>
  <w:num w:numId="25">
    <w:abstractNumId w:val="19"/>
  </w:num>
  <w:num w:numId="26">
    <w:abstractNumId w:val="27"/>
  </w:num>
  <w:num w:numId="27">
    <w:abstractNumId w:val="29"/>
  </w:num>
  <w:num w:numId="28">
    <w:abstractNumId w:val="23"/>
  </w:num>
  <w:num w:numId="29">
    <w:abstractNumId w:val="13"/>
  </w:num>
  <w:num w:numId="30">
    <w:abstractNumId w:val="37"/>
  </w:num>
  <w:num w:numId="31">
    <w:abstractNumId w:val="35"/>
  </w:num>
  <w:num w:numId="32">
    <w:abstractNumId w:val="9"/>
  </w:num>
  <w:num w:numId="33">
    <w:abstractNumId w:val="7"/>
  </w:num>
  <w:num w:numId="34">
    <w:abstractNumId w:val="20"/>
  </w:num>
  <w:num w:numId="35">
    <w:abstractNumId w:val="3"/>
  </w:num>
  <w:num w:numId="36">
    <w:abstractNumId w:val="43"/>
  </w:num>
  <w:num w:numId="37">
    <w:abstractNumId w:val="14"/>
  </w:num>
  <w:num w:numId="38">
    <w:abstractNumId w:val="40"/>
  </w:num>
  <w:num w:numId="39">
    <w:abstractNumId w:val="21"/>
  </w:num>
  <w:num w:numId="40">
    <w:abstractNumId w:val="44"/>
  </w:num>
  <w:num w:numId="41">
    <w:abstractNumId w:val="12"/>
  </w:num>
  <w:num w:numId="42">
    <w:abstractNumId w:val="24"/>
  </w:num>
  <w:num w:numId="43">
    <w:abstractNumId w:val="34"/>
  </w:num>
  <w:num w:numId="44">
    <w:abstractNumId w:val="38"/>
  </w:num>
  <w:num w:numId="4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30AA"/>
    <w:rsid w:val="00004EF5"/>
    <w:rsid w:val="00005CB7"/>
    <w:rsid w:val="000078F5"/>
    <w:rsid w:val="00007971"/>
    <w:rsid w:val="00007D08"/>
    <w:rsid w:val="000102E8"/>
    <w:rsid w:val="000114EF"/>
    <w:rsid w:val="00012596"/>
    <w:rsid w:val="00014BF4"/>
    <w:rsid w:val="00017FB2"/>
    <w:rsid w:val="0002132B"/>
    <w:rsid w:val="000215AE"/>
    <w:rsid w:val="0002291A"/>
    <w:rsid w:val="00023290"/>
    <w:rsid w:val="000235E0"/>
    <w:rsid w:val="00023D47"/>
    <w:rsid w:val="0002584F"/>
    <w:rsid w:val="000278C4"/>
    <w:rsid w:val="00030231"/>
    <w:rsid w:val="00030A52"/>
    <w:rsid w:val="000312BC"/>
    <w:rsid w:val="0003164B"/>
    <w:rsid w:val="00034152"/>
    <w:rsid w:val="00037762"/>
    <w:rsid w:val="00040172"/>
    <w:rsid w:val="00040EE8"/>
    <w:rsid w:val="00041D0A"/>
    <w:rsid w:val="0004212B"/>
    <w:rsid w:val="00044946"/>
    <w:rsid w:val="0004513C"/>
    <w:rsid w:val="0004760B"/>
    <w:rsid w:val="000479AB"/>
    <w:rsid w:val="0005269E"/>
    <w:rsid w:val="0005454A"/>
    <w:rsid w:val="00056BA8"/>
    <w:rsid w:val="000620CB"/>
    <w:rsid w:val="000656F4"/>
    <w:rsid w:val="00067DB5"/>
    <w:rsid w:val="0007047A"/>
    <w:rsid w:val="0007196E"/>
    <w:rsid w:val="00071FE8"/>
    <w:rsid w:val="00072C11"/>
    <w:rsid w:val="0007396C"/>
    <w:rsid w:val="0007554A"/>
    <w:rsid w:val="00075979"/>
    <w:rsid w:val="0008021D"/>
    <w:rsid w:val="00080AD5"/>
    <w:rsid w:val="00082A04"/>
    <w:rsid w:val="00082A4C"/>
    <w:rsid w:val="000830DE"/>
    <w:rsid w:val="000841E5"/>
    <w:rsid w:val="000844AF"/>
    <w:rsid w:val="00086A65"/>
    <w:rsid w:val="00086D56"/>
    <w:rsid w:val="000908B0"/>
    <w:rsid w:val="000928D4"/>
    <w:rsid w:val="00092CE6"/>
    <w:rsid w:val="00093BC0"/>
    <w:rsid w:val="00094549"/>
    <w:rsid w:val="000A064B"/>
    <w:rsid w:val="000A1C66"/>
    <w:rsid w:val="000A57B7"/>
    <w:rsid w:val="000A6E90"/>
    <w:rsid w:val="000A70C7"/>
    <w:rsid w:val="000A75AE"/>
    <w:rsid w:val="000B2941"/>
    <w:rsid w:val="000B349B"/>
    <w:rsid w:val="000B369F"/>
    <w:rsid w:val="000B6E2E"/>
    <w:rsid w:val="000C7D8C"/>
    <w:rsid w:val="000D1E41"/>
    <w:rsid w:val="000D4F61"/>
    <w:rsid w:val="000E0ABD"/>
    <w:rsid w:val="000E0FD9"/>
    <w:rsid w:val="000E3E5B"/>
    <w:rsid w:val="000E3F1A"/>
    <w:rsid w:val="000E50BA"/>
    <w:rsid w:val="000E560C"/>
    <w:rsid w:val="000E6684"/>
    <w:rsid w:val="000E72A0"/>
    <w:rsid w:val="000E7D4E"/>
    <w:rsid w:val="000F1479"/>
    <w:rsid w:val="000F3187"/>
    <w:rsid w:val="000F3330"/>
    <w:rsid w:val="000F7A4A"/>
    <w:rsid w:val="0010256F"/>
    <w:rsid w:val="00106FFE"/>
    <w:rsid w:val="00107AE1"/>
    <w:rsid w:val="001120BE"/>
    <w:rsid w:val="001129FC"/>
    <w:rsid w:val="00115B94"/>
    <w:rsid w:val="00116A38"/>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1B50"/>
    <w:rsid w:val="0013294C"/>
    <w:rsid w:val="00135DD8"/>
    <w:rsid w:val="00137319"/>
    <w:rsid w:val="00147D63"/>
    <w:rsid w:val="0015143A"/>
    <w:rsid w:val="001527B5"/>
    <w:rsid w:val="00152DB2"/>
    <w:rsid w:val="001561BB"/>
    <w:rsid w:val="001564C9"/>
    <w:rsid w:val="00157D1E"/>
    <w:rsid w:val="00157D2B"/>
    <w:rsid w:val="0016074D"/>
    <w:rsid w:val="00162E81"/>
    <w:rsid w:val="00163A20"/>
    <w:rsid w:val="0016679F"/>
    <w:rsid w:val="00167367"/>
    <w:rsid w:val="00171324"/>
    <w:rsid w:val="0017341F"/>
    <w:rsid w:val="00173DC1"/>
    <w:rsid w:val="001747C2"/>
    <w:rsid w:val="00176419"/>
    <w:rsid w:val="00180088"/>
    <w:rsid w:val="00181B2A"/>
    <w:rsid w:val="001841F4"/>
    <w:rsid w:val="00185154"/>
    <w:rsid w:val="00185452"/>
    <w:rsid w:val="00186878"/>
    <w:rsid w:val="0018752E"/>
    <w:rsid w:val="00191400"/>
    <w:rsid w:val="00191C0B"/>
    <w:rsid w:val="00191D1F"/>
    <w:rsid w:val="00193582"/>
    <w:rsid w:val="001971D9"/>
    <w:rsid w:val="001972D2"/>
    <w:rsid w:val="001A0459"/>
    <w:rsid w:val="001A1764"/>
    <w:rsid w:val="001A1D1C"/>
    <w:rsid w:val="001B0A95"/>
    <w:rsid w:val="001B2F25"/>
    <w:rsid w:val="001B363E"/>
    <w:rsid w:val="001B3C72"/>
    <w:rsid w:val="001B4BA5"/>
    <w:rsid w:val="001B6B12"/>
    <w:rsid w:val="001B71A5"/>
    <w:rsid w:val="001B75DF"/>
    <w:rsid w:val="001C22C8"/>
    <w:rsid w:val="001C6884"/>
    <w:rsid w:val="001D7BEC"/>
    <w:rsid w:val="001E17C9"/>
    <w:rsid w:val="001E1971"/>
    <w:rsid w:val="001E2450"/>
    <w:rsid w:val="001E69CF"/>
    <w:rsid w:val="001E6C8B"/>
    <w:rsid w:val="001E7BB1"/>
    <w:rsid w:val="001F0019"/>
    <w:rsid w:val="001F1AE2"/>
    <w:rsid w:val="001F3A9E"/>
    <w:rsid w:val="001F3EFC"/>
    <w:rsid w:val="0020059A"/>
    <w:rsid w:val="00202562"/>
    <w:rsid w:val="00204164"/>
    <w:rsid w:val="0020450C"/>
    <w:rsid w:val="0020548A"/>
    <w:rsid w:val="0020653E"/>
    <w:rsid w:val="00207982"/>
    <w:rsid w:val="0021031E"/>
    <w:rsid w:val="002110A6"/>
    <w:rsid w:val="00211FE9"/>
    <w:rsid w:val="002131DB"/>
    <w:rsid w:val="00215E1B"/>
    <w:rsid w:val="00217833"/>
    <w:rsid w:val="00220DCC"/>
    <w:rsid w:val="00222AB0"/>
    <w:rsid w:val="00224083"/>
    <w:rsid w:val="00226786"/>
    <w:rsid w:val="002319B7"/>
    <w:rsid w:val="002354BC"/>
    <w:rsid w:val="002356DA"/>
    <w:rsid w:val="00235F13"/>
    <w:rsid w:val="0023629D"/>
    <w:rsid w:val="00236E89"/>
    <w:rsid w:val="002372DE"/>
    <w:rsid w:val="002401DD"/>
    <w:rsid w:val="002402DF"/>
    <w:rsid w:val="0024070E"/>
    <w:rsid w:val="00240C25"/>
    <w:rsid w:val="00241790"/>
    <w:rsid w:val="002424B1"/>
    <w:rsid w:val="00242589"/>
    <w:rsid w:val="002446B9"/>
    <w:rsid w:val="00244881"/>
    <w:rsid w:val="00244971"/>
    <w:rsid w:val="00244A08"/>
    <w:rsid w:val="00246B28"/>
    <w:rsid w:val="00253A46"/>
    <w:rsid w:val="002558D9"/>
    <w:rsid w:val="00256B82"/>
    <w:rsid w:val="0025711F"/>
    <w:rsid w:val="00257AD5"/>
    <w:rsid w:val="00260152"/>
    <w:rsid w:val="00260378"/>
    <w:rsid w:val="002604E1"/>
    <w:rsid w:val="00260F79"/>
    <w:rsid w:val="00260FF9"/>
    <w:rsid w:val="00261064"/>
    <w:rsid w:val="00264E47"/>
    <w:rsid w:val="002663E9"/>
    <w:rsid w:val="00266D04"/>
    <w:rsid w:val="00267DE9"/>
    <w:rsid w:val="002701F1"/>
    <w:rsid w:val="00270ECB"/>
    <w:rsid w:val="00271D7A"/>
    <w:rsid w:val="00271D7E"/>
    <w:rsid w:val="00273245"/>
    <w:rsid w:val="00273ADA"/>
    <w:rsid w:val="00275E92"/>
    <w:rsid w:val="00280DE8"/>
    <w:rsid w:val="00282896"/>
    <w:rsid w:val="00286298"/>
    <w:rsid w:val="00290ABC"/>
    <w:rsid w:val="00292529"/>
    <w:rsid w:val="00297570"/>
    <w:rsid w:val="002A067C"/>
    <w:rsid w:val="002A1AC3"/>
    <w:rsid w:val="002A487B"/>
    <w:rsid w:val="002A5170"/>
    <w:rsid w:val="002A540B"/>
    <w:rsid w:val="002A7253"/>
    <w:rsid w:val="002A7453"/>
    <w:rsid w:val="002B0871"/>
    <w:rsid w:val="002B1AB8"/>
    <w:rsid w:val="002B26E6"/>
    <w:rsid w:val="002B295E"/>
    <w:rsid w:val="002B44D8"/>
    <w:rsid w:val="002B4914"/>
    <w:rsid w:val="002B64A8"/>
    <w:rsid w:val="002C0ABE"/>
    <w:rsid w:val="002C2482"/>
    <w:rsid w:val="002C7293"/>
    <w:rsid w:val="002C77F4"/>
    <w:rsid w:val="002C78F7"/>
    <w:rsid w:val="002C7D14"/>
    <w:rsid w:val="002D2F54"/>
    <w:rsid w:val="002D3682"/>
    <w:rsid w:val="002D3813"/>
    <w:rsid w:val="002D47D8"/>
    <w:rsid w:val="002D666D"/>
    <w:rsid w:val="002E052F"/>
    <w:rsid w:val="002E25EF"/>
    <w:rsid w:val="002E3F17"/>
    <w:rsid w:val="002E6A42"/>
    <w:rsid w:val="002E7FCF"/>
    <w:rsid w:val="002F2D22"/>
    <w:rsid w:val="002F53F6"/>
    <w:rsid w:val="002F6B28"/>
    <w:rsid w:val="002F76AE"/>
    <w:rsid w:val="00300719"/>
    <w:rsid w:val="003016BC"/>
    <w:rsid w:val="00301875"/>
    <w:rsid w:val="003060D6"/>
    <w:rsid w:val="003112BE"/>
    <w:rsid w:val="0031214E"/>
    <w:rsid w:val="003126B0"/>
    <w:rsid w:val="00313532"/>
    <w:rsid w:val="00313843"/>
    <w:rsid w:val="0031680A"/>
    <w:rsid w:val="003216C0"/>
    <w:rsid w:val="00324FFC"/>
    <w:rsid w:val="003255A3"/>
    <w:rsid w:val="003265D5"/>
    <w:rsid w:val="00326BDC"/>
    <w:rsid w:val="00327E1B"/>
    <w:rsid w:val="00330629"/>
    <w:rsid w:val="003324D4"/>
    <w:rsid w:val="0033362C"/>
    <w:rsid w:val="003338EC"/>
    <w:rsid w:val="003340BD"/>
    <w:rsid w:val="0033509A"/>
    <w:rsid w:val="003360AA"/>
    <w:rsid w:val="003401F2"/>
    <w:rsid w:val="00342D92"/>
    <w:rsid w:val="00343D8F"/>
    <w:rsid w:val="00345FE1"/>
    <w:rsid w:val="00346A44"/>
    <w:rsid w:val="0035120B"/>
    <w:rsid w:val="00351D8F"/>
    <w:rsid w:val="003549FB"/>
    <w:rsid w:val="003550C5"/>
    <w:rsid w:val="00357AEC"/>
    <w:rsid w:val="00357CE4"/>
    <w:rsid w:val="003608E4"/>
    <w:rsid w:val="00362616"/>
    <w:rsid w:val="00363D53"/>
    <w:rsid w:val="0036526A"/>
    <w:rsid w:val="00365681"/>
    <w:rsid w:val="00366824"/>
    <w:rsid w:val="00366E5A"/>
    <w:rsid w:val="00367E99"/>
    <w:rsid w:val="003702F1"/>
    <w:rsid w:val="00371154"/>
    <w:rsid w:val="00372A3F"/>
    <w:rsid w:val="0037301A"/>
    <w:rsid w:val="00374749"/>
    <w:rsid w:val="00374F06"/>
    <w:rsid w:val="00377C7F"/>
    <w:rsid w:val="003804BF"/>
    <w:rsid w:val="00381B00"/>
    <w:rsid w:val="0038213B"/>
    <w:rsid w:val="003825AE"/>
    <w:rsid w:val="00383184"/>
    <w:rsid w:val="003835C3"/>
    <w:rsid w:val="003845DF"/>
    <w:rsid w:val="003850F6"/>
    <w:rsid w:val="003852FD"/>
    <w:rsid w:val="00387257"/>
    <w:rsid w:val="00390226"/>
    <w:rsid w:val="00391526"/>
    <w:rsid w:val="0039189E"/>
    <w:rsid w:val="00393567"/>
    <w:rsid w:val="00394FE0"/>
    <w:rsid w:val="00395D5B"/>
    <w:rsid w:val="00396848"/>
    <w:rsid w:val="003974BB"/>
    <w:rsid w:val="003A19CD"/>
    <w:rsid w:val="003A1F5C"/>
    <w:rsid w:val="003A3636"/>
    <w:rsid w:val="003A5422"/>
    <w:rsid w:val="003A62F6"/>
    <w:rsid w:val="003B00B6"/>
    <w:rsid w:val="003B19BD"/>
    <w:rsid w:val="003B269E"/>
    <w:rsid w:val="003B2AD7"/>
    <w:rsid w:val="003B4DA2"/>
    <w:rsid w:val="003C0177"/>
    <w:rsid w:val="003C0512"/>
    <w:rsid w:val="003C127A"/>
    <w:rsid w:val="003C17AC"/>
    <w:rsid w:val="003C6A85"/>
    <w:rsid w:val="003C6D5A"/>
    <w:rsid w:val="003C71D6"/>
    <w:rsid w:val="003D0728"/>
    <w:rsid w:val="003D0EA1"/>
    <w:rsid w:val="003D108C"/>
    <w:rsid w:val="003D1C08"/>
    <w:rsid w:val="003D3050"/>
    <w:rsid w:val="003E3337"/>
    <w:rsid w:val="003E4E79"/>
    <w:rsid w:val="003F0FA7"/>
    <w:rsid w:val="003F1162"/>
    <w:rsid w:val="003F21A0"/>
    <w:rsid w:val="003F414D"/>
    <w:rsid w:val="003F481A"/>
    <w:rsid w:val="003F59F6"/>
    <w:rsid w:val="003F7B8D"/>
    <w:rsid w:val="003F7D6E"/>
    <w:rsid w:val="0040072F"/>
    <w:rsid w:val="0040340C"/>
    <w:rsid w:val="00404560"/>
    <w:rsid w:val="00404777"/>
    <w:rsid w:val="00404AA3"/>
    <w:rsid w:val="004105E6"/>
    <w:rsid w:val="0041100B"/>
    <w:rsid w:val="004118A6"/>
    <w:rsid w:val="00414054"/>
    <w:rsid w:val="00414BF3"/>
    <w:rsid w:val="0041579B"/>
    <w:rsid w:val="004215C5"/>
    <w:rsid w:val="004219E9"/>
    <w:rsid w:val="00425A0C"/>
    <w:rsid w:val="00425ECC"/>
    <w:rsid w:val="00427418"/>
    <w:rsid w:val="00434EB3"/>
    <w:rsid w:val="00435266"/>
    <w:rsid w:val="00435A84"/>
    <w:rsid w:val="00437B79"/>
    <w:rsid w:val="0044585D"/>
    <w:rsid w:val="00445D49"/>
    <w:rsid w:val="00454199"/>
    <w:rsid w:val="00454265"/>
    <w:rsid w:val="00454300"/>
    <w:rsid w:val="00455A7B"/>
    <w:rsid w:val="004607E5"/>
    <w:rsid w:val="00460F11"/>
    <w:rsid w:val="004624DA"/>
    <w:rsid w:val="004665CB"/>
    <w:rsid w:val="00467FC1"/>
    <w:rsid w:val="004732D1"/>
    <w:rsid w:val="00474696"/>
    <w:rsid w:val="004773C4"/>
    <w:rsid w:val="0047771E"/>
    <w:rsid w:val="00485402"/>
    <w:rsid w:val="00485562"/>
    <w:rsid w:val="00486633"/>
    <w:rsid w:val="0048704E"/>
    <w:rsid w:val="00493290"/>
    <w:rsid w:val="00494F9D"/>
    <w:rsid w:val="0049646F"/>
    <w:rsid w:val="004A07FD"/>
    <w:rsid w:val="004A2A08"/>
    <w:rsid w:val="004A3117"/>
    <w:rsid w:val="004A33A8"/>
    <w:rsid w:val="004A479F"/>
    <w:rsid w:val="004A49E6"/>
    <w:rsid w:val="004A646C"/>
    <w:rsid w:val="004B14BD"/>
    <w:rsid w:val="004B20E0"/>
    <w:rsid w:val="004B5BB3"/>
    <w:rsid w:val="004B6FCC"/>
    <w:rsid w:val="004C157A"/>
    <w:rsid w:val="004C2E1F"/>
    <w:rsid w:val="004C3144"/>
    <w:rsid w:val="004C7A7D"/>
    <w:rsid w:val="004D16EB"/>
    <w:rsid w:val="004D25ED"/>
    <w:rsid w:val="004D2745"/>
    <w:rsid w:val="004D46AD"/>
    <w:rsid w:val="004D4B32"/>
    <w:rsid w:val="004D5185"/>
    <w:rsid w:val="004D72E6"/>
    <w:rsid w:val="004E11B1"/>
    <w:rsid w:val="004E4AF8"/>
    <w:rsid w:val="004E4CBF"/>
    <w:rsid w:val="004E5711"/>
    <w:rsid w:val="004F4506"/>
    <w:rsid w:val="004F549A"/>
    <w:rsid w:val="004F5579"/>
    <w:rsid w:val="004F6BC9"/>
    <w:rsid w:val="004F765C"/>
    <w:rsid w:val="00501503"/>
    <w:rsid w:val="00501627"/>
    <w:rsid w:val="005027A9"/>
    <w:rsid w:val="00506EC5"/>
    <w:rsid w:val="005074EC"/>
    <w:rsid w:val="00510C25"/>
    <w:rsid w:val="00510DEF"/>
    <w:rsid w:val="00511D43"/>
    <w:rsid w:val="005126D0"/>
    <w:rsid w:val="00513783"/>
    <w:rsid w:val="0051582B"/>
    <w:rsid w:val="005178E7"/>
    <w:rsid w:val="00520B98"/>
    <w:rsid w:val="00521DF3"/>
    <w:rsid w:val="0052244C"/>
    <w:rsid w:val="00526E2E"/>
    <w:rsid w:val="005277A4"/>
    <w:rsid w:val="00530030"/>
    <w:rsid w:val="00530298"/>
    <w:rsid w:val="00532E18"/>
    <w:rsid w:val="00534932"/>
    <w:rsid w:val="00536CAD"/>
    <w:rsid w:val="00542905"/>
    <w:rsid w:val="005433C2"/>
    <w:rsid w:val="0054460D"/>
    <w:rsid w:val="00546978"/>
    <w:rsid w:val="0055081A"/>
    <w:rsid w:val="00550F24"/>
    <w:rsid w:val="00553070"/>
    <w:rsid w:val="00553686"/>
    <w:rsid w:val="00554CCA"/>
    <w:rsid w:val="0055589A"/>
    <w:rsid w:val="00555D28"/>
    <w:rsid w:val="005567F2"/>
    <w:rsid w:val="00557883"/>
    <w:rsid w:val="0056071E"/>
    <w:rsid w:val="00561D2F"/>
    <w:rsid w:val="00562208"/>
    <w:rsid w:val="00562696"/>
    <w:rsid w:val="00563CBF"/>
    <w:rsid w:val="00563E5F"/>
    <w:rsid w:val="00564D4D"/>
    <w:rsid w:val="00567BA6"/>
    <w:rsid w:val="0057056E"/>
    <w:rsid w:val="005708C6"/>
    <w:rsid w:val="0057273A"/>
    <w:rsid w:val="0057282F"/>
    <w:rsid w:val="00574EAB"/>
    <w:rsid w:val="00575F40"/>
    <w:rsid w:val="005761D2"/>
    <w:rsid w:val="00577A68"/>
    <w:rsid w:val="00581EC6"/>
    <w:rsid w:val="005823F4"/>
    <w:rsid w:val="0058277E"/>
    <w:rsid w:val="005900F4"/>
    <w:rsid w:val="005911CF"/>
    <w:rsid w:val="00592C67"/>
    <w:rsid w:val="00592D70"/>
    <w:rsid w:val="00593329"/>
    <w:rsid w:val="00593A5A"/>
    <w:rsid w:val="00593BD7"/>
    <w:rsid w:val="0059497F"/>
    <w:rsid w:val="00594C07"/>
    <w:rsid w:val="0059773B"/>
    <w:rsid w:val="005A248B"/>
    <w:rsid w:val="005A2507"/>
    <w:rsid w:val="005A3B17"/>
    <w:rsid w:val="005A4500"/>
    <w:rsid w:val="005A4575"/>
    <w:rsid w:val="005B169F"/>
    <w:rsid w:val="005B258A"/>
    <w:rsid w:val="005B3933"/>
    <w:rsid w:val="005B69F7"/>
    <w:rsid w:val="005C0078"/>
    <w:rsid w:val="005C53BC"/>
    <w:rsid w:val="005C5D53"/>
    <w:rsid w:val="005C66D4"/>
    <w:rsid w:val="005C7B07"/>
    <w:rsid w:val="005D398C"/>
    <w:rsid w:val="005D6FAB"/>
    <w:rsid w:val="005D775D"/>
    <w:rsid w:val="005D7788"/>
    <w:rsid w:val="005D7906"/>
    <w:rsid w:val="005E1FD0"/>
    <w:rsid w:val="005E2A77"/>
    <w:rsid w:val="005E333C"/>
    <w:rsid w:val="005E6D1D"/>
    <w:rsid w:val="005F11D6"/>
    <w:rsid w:val="005F3D99"/>
    <w:rsid w:val="006004B7"/>
    <w:rsid w:val="006006DA"/>
    <w:rsid w:val="00601B43"/>
    <w:rsid w:val="0060248A"/>
    <w:rsid w:val="0060257D"/>
    <w:rsid w:val="00602A0B"/>
    <w:rsid w:val="0060329C"/>
    <w:rsid w:val="006062F7"/>
    <w:rsid w:val="00610D46"/>
    <w:rsid w:val="00614D63"/>
    <w:rsid w:val="00616176"/>
    <w:rsid w:val="00616613"/>
    <w:rsid w:val="006166BA"/>
    <w:rsid w:val="0061780A"/>
    <w:rsid w:val="00617F6E"/>
    <w:rsid w:val="00620783"/>
    <w:rsid w:val="00624492"/>
    <w:rsid w:val="00624611"/>
    <w:rsid w:val="00631567"/>
    <w:rsid w:val="00631D26"/>
    <w:rsid w:val="00635908"/>
    <w:rsid w:val="00635BD1"/>
    <w:rsid w:val="00636125"/>
    <w:rsid w:val="0063798E"/>
    <w:rsid w:val="00641EE8"/>
    <w:rsid w:val="006446B9"/>
    <w:rsid w:val="006447F5"/>
    <w:rsid w:val="00652E41"/>
    <w:rsid w:val="0065353E"/>
    <w:rsid w:val="00654BF1"/>
    <w:rsid w:val="00655020"/>
    <w:rsid w:val="0066693E"/>
    <w:rsid w:val="006679F4"/>
    <w:rsid w:val="00672D7E"/>
    <w:rsid w:val="006730DE"/>
    <w:rsid w:val="006737F1"/>
    <w:rsid w:val="00673934"/>
    <w:rsid w:val="00675C61"/>
    <w:rsid w:val="0068154F"/>
    <w:rsid w:val="00682F55"/>
    <w:rsid w:val="00683110"/>
    <w:rsid w:val="006839E2"/>
    <w:rsid w:val="00683AC8"/>
    <w:rsid w:val="00683C1F"/>
    <w:rsid w:val="006861D1"/>
    <w:rsid w:val="006865D5"/>
    <w:rsid w:val="006873FE"/>
    <w:rsid w:val="00687670"/>
    <w:rsid w:val="0069476A"/>
    <w:rsid w:val="0069570E"/>
    <w:rsid w:val="00696459"/>
    <w:rsid w:val="00696BE8"/>
    <w:rsid w:val="006A485B"/>
    <w:rsid w:val="006A4D92"/>
    <w:rsid w:val="006A6857"/>
    <w:rsid w:val="006B0C42"/>
    <w:rsid w:val="006B65F6"/>
    <w:rsid w:val="006B6818"/>
    <w:rsid w:val="006B682C"/>
    <w:rsid w:val="006C1F4B"/>
    <w:rsid w:val="006C2788"/>
    <w:rsid w:val="006C2AF3"/>
    <w:rsid w:val="006C367B"/>
    <w:rsid w:val="006C3946"/>
    <w:rsid w:val="006C5B2A"/>
    <w:rsid w:val="006C62BA"/>
    <w:rsid w:val="006D298A"/>
    <w:rsid w:val="006D2B37"/>
    <w:rsid w:val="006D4494"/>
    <w:rsid w:val="006D61DB"/>
    <w:rsid w:val="006D7799"/>
    <w:rsid w:val="006E031B"/>
    <w:rsid w:val="006E1608"/>
    <w:rsid w:val="006E2677"/>
    <w:rsid w:val="006E4514"/>
    <w:rsid w:val="006E6FE4"/>
    <w:rsid w:val="006E7E83"/>
    <w:rsid w:val="006F1734"/>
    <w:rsid w:val="006F2852"/>
    <w:rsid w:val="006F3760"/>
    <w:rsid w:val="006F62D0"/>
    <w:rsid w:val="006F66F2"/>
    <w:rsid w:val="006F68B5"/>
    <w:rsid w:val="007030E6"/>
    <w:rsid w:val="007030F7"/>
    <w:rsid w:val="007079A4"/>
    <w:rsid w:val="00710E17"/>
    <w:rsid w:val="007119B3"/>
    <w:rsid w:val="00711D25"/>
    <w:rsid w:val="00712FB0"/>
    <w:rsid w:val="00716363"/>
    <w:rsid w:val="00716CD5"/>
    <w:rsid w:val="0072059F"/>
    <w:rsid w:val="007205F7"/>
    <w:rsid w:val="00721A7D"/>
    <w:rsid w:val="00725CA0"/>
    <w:rsid w:val="00726F77"/>
    <w:rsid w:val="00733CDA"/>
    <w:rsid w:val="00734838"/>
    <w:rsid w:val="00735898"/>
    <w:rsid w:val="007366B3"/>
    <w:rsid w:val="007400A4"/>
    <w:rsid w:val="00741635"/>
    <w:rsid w:val="007451FC"/>
    <w:rsid w:val="00750F76"/>
    <w:rsid w:val="007526AF"/>
    <w:rsid w:val="0075642E"/>
    <w:rsid w:val="00762F06"/>
    <w:rsid w:val="00765B36"/>
    <w:rsid w:val="007679EF"/>
    <w:rsid w:val="00773363"/>
    <w:rsid w:val="0077447D"/>
    <w:rsid w:val="00774F41"/>
    <w:rsid w:val="007801C5"/>
    <w:rsid w:val="0078147E"/>
    <w:rsid w:val="00781BD9"/>
    <w:rsid w:val="00782B12"/>
    <w:rsid w:val="0078322E"/>
    <w:rsid w:val="007832F9"/>
    <w:rsid w:val="00783EFB"/>
    <w:rsid w:val="007843CC"/>
    <w:rsid w:val="00784A15"/>
    <w:rsid w:val="007854FA"/>
    <w:rsid w:val="007875BF"/>
    <w:rsid w:val="00790BF8"/>
    <w:rsid w:val="00794B0B"/>
    <w:rsid w:val="00795C16"/>
    <w:rsid w:val="0079665B"/>
    <w:rsid w:val="0079730E"/>
    <w:rsid w:val="00797EA2"/>
    <w:rsid w:val="007A0F6D"/>
    <w:rsid w:val="007A219E"/>
    <w:rsid w:val="007A28B9"/>
    <w:rsid w:val="007A31CD"/>
    <w:rsid w:val="007A4F23"/>
    <w:rsid w:val="007A6290"/>
    <w:rsid w:val="007A6A32"/>
    <w:rsid w:val="007A6AAE"/>
    <w:rsid w:val="007A7347"/>
    <w:rsid w:val="007B0FFE"/>
    <w:rsid w:val="007B121F"/>
    <w:rsid w:val="007B2641"/>
    <w:rsid w:val="007B3AC2"/>
    <w:rsid w:val="007B4BB0"/>
    <w:rsid w:val="007B4D53"/>
    <w:rsid w:val="007B5EFE"/>
    <w:rsid w:val="007B7DD1"/>
    <w:rsid w:val="007C03F8"/>
    <w:rsid w:val="007C2701"/>
    <w:rsid w:val="007D01F9"/>
    <w:rsid w:val="007D2E49"/>
    <w:rsid w:val="007D38A6"/>
    <w:rsid w:val="007D5670"/>
    <w:rsid w:val="007D6718"/>
    <w:rsid w:val="007D6E05"/>
    <w:rsid w:val="007E07DD"/>
    <w:rsid w:val="007E07F1"/>
    <w:rsid w:val="007E2D2F"/>
    <w:rsid w:val="007E3511"/>
    <w:rsid w:val="007E4369"/>
    <w:rsid w:val="007E76A2"/>
    <w:rsid w:val="007F2C63"/>
    <w:rsid w:val="008003EF"/>
    <w:rsid w:val="00800C86"/>
    <w:rsid w:val="00800F2F"/>
    <w:rsid w:val="00802D00"/>
    <w:rsid w:val="00803611"/>
    <w:rsid w:val="00806761"/>
    <w:rsid w:val="00806D09"/>
    <w:rsid w:val="008104A9"/>
    <w:rsid w:val="008105EC"/>
    <w:rsid w:val="00810997"/>
    <w:rsid w:val="00810BFB"/>
    <w:rsid w:val="008112DD"/>
    <w:rsid w:val="008119AF"/>
    <w:rsid w:val="00812965"/>
    <w:rsid w:val="008140A9"/>
    <w:rsid w:val="008142D7"/>
    <w:rsid w:val="0081510A"/>
    <w:rsid w:val="00815157"/>
    <w:rsid w:val="008161F4"/>
    <w:rsid w:val="00816643"/>
    <w:rsid w:val="008201DA"/>
    <w:rsid w:val="00820D9E"/>
    <w:rsid w:val="00821219"/>
    <w:rsid w:val="008212A2"/>
    <w:rsid w:val="00821E41"/>
    <w:rsid w:val="008239B5"/>
    <w:rsid w:val="008247A7"/>
    <w:rsid w:val="00824895"/>
    <w:rsid w:val="00824B43"/>
    <w:rsid w:val="00825701"/>
    <w:rsid w:val="00825BC0"/>
    <w:rsid w:val="00826C19"/>
    <w:rsid w:val="008303B4"/>
    <w:rsid w:val="008303DD"/>
    <w:rsid w:val="00830B2D"/>
    <w:rsid w:val="008322BE"/>
    <w:rsid w:val="00832C37"/>
    <w:rsid w:val="00835D6B"/>
    <w:rsid w:val="00836E42"/>
    <w:rsid w:val="00836EB7"/>
    <w:rsid w:val="00836F72"/>
    <w:rsid w:val="00840C76"/>
    <w:rsid w:val="00841A47"/>
    <w:rsid w:val="00841FA3"/>
    <w:rsid w:val="008427D2"/>
    <w:rsid w:val="008430FD"/>
    <w:rsid w:val="00846F02"/>
    <w:rsid w:val="00851EC2"/>
    <w:rsid w:val="0085348A"/>
    <w:rsid w:val="008536E4"/>
    <w:rsid w:val="00854598"/>
    <w:rsid w:val="00854685"/>
    <w:rsid w:val="00857280"/>
    <w:rsid w:val="0086132C"/>
    <w:rsid w:val="00861C62"/>
    <w:rsid w:val="00862DED"/>
    <w:rsid w:val="00864B2F"/>
    <w:rsid w:val="00867A11"/>
    <w:rsid w:val="00867DC1"/>
    <w:rsid w:val="00871F02"/>
    <w:rsid w:val="008721D8"/>
    <w:rsid w:val="00877588"/>
    <w:rsid w:val="00880DAE"/>
    <w:rsid w:val="00880FC9"/>
    <w:rsid w:val="008830EA"/>
    <w:rsid w:val="00883A71"/>
    <w:rsid w:val="00885021"/>
    <w:rsid w:val="008862E4"/>
    <w:rsid w:val="008904A4"/>
    <w:rsid w:val="008917D9"/>
    <w:rsid w:val="00891BD0"/>
    <w:rsid w:val="00893C9B"/>
    <w:rsid w:val="00894D27"/>
    <w:rsid w:val="00896BD2"/>
    <w:rsid w:val="00897500"/>
    <w:rsid w:val="008A30D8"/>
    <w:rsid w:val="008A572A"/>
    <w:rsid w:val="008A5AE0"/>
    <w:rsid w:val="008A73BE"/>
    <w:rsid w:val="008B3DF4"/>
    <w:rsid w:val="008B7394"/>
    <w:rsid w:val="008B7A87"/>
    <w:rsid w:val="008C0C96"/>
    <w:rsid w:val="008C0FCF"/>
    <w:rsid w:val="008C4DBB"/>
    <w:rsid w:val="008C6593"/>
    <w:rsid w:val="008D220A"/>
    <w:rsid w:val="008D5D34"/>
    <w:rsid w:val="008D7DF7"/>
    <w:rsid w:val="008E0304"/>
    <w:rsid w:val="008E1D45"/>
    <w:rsid w:val="008E2F49"/>
    <w:rsid w:val="008E3577"/>
    <w:rsid w:val="008E38F2"/>
    <w:rsid w:val="008E3B62"/>
    <w:rsid w:val="008F0414"/>
    <w:rsid w:val="008F1E6C"/>
    <w:rsid w:val="008F246F"/>
    <w:rsid w:val="008F43BE"/>
    <w:rsid w:val="008F49F9"/>
    <w:rsid w:val="008F7E83"/>
    <w:rsid w:val="00901239"/>
    <w:rsid w:val="00902004"/>
    <w:rsid w:val="00903A59"/>
    <w:rsid w:val="009044A0"/>
    <w:rsid w:val="0090786C"/>
    <w:rsid w:val="00910ABC"/>
    <w:rsid w:val="00912B20"/>
    <w:rsid w:val="00913A17"/>
    <w:rsid w:val="00914ACF"/>
    <w:rsid w:val="00916207"/>
    <w:rsid w:val="009165D0"/>
    <w:rsid w:val="00920C0D"/>
    <w:rsid w:val="00920C71"/>
    <w:rsid w:val="0092165C"/>
    <w:rsid w:val="00922054"/>
    <w:rsid w:val="00923819"/>
    <w:rsid w:val="00930ED6"/>
    <w:rsid w:val="0093525C"/>
    <w:rsid w:val="00940ED7"/>
    <w:rsid w:val="00942559"/>
    <w:rsid w:val="00942B63"/>
    <w:rsid w:val="0094348E"/>
    <w:rsid w:val="00943738"/>
    <w:rsid w:val="0094394C"/>
    <w:rsid w:val="00946D85"/>
    <w:rsid w:val="0095000D"/>
    <w:rsid w:val="009518BB"/>
    <w:rsid w:val="0095303E"/>
    <w:rsid w:val="009537B9"/>
    <w:rsid w:val="00956CFF"/>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81991"/>
    <w:rsid w:val="0098269F"/>
    <w:rsid w:val="00983368"/>
    <w:rsid w:val="00986681"/>
    <w:rsid w:val="009869FC"/>
    <w:rsid w:val="00987A4B"/>
    <w:rsid w:val="00990F16"/>
    <w:rsid w:val="00994A59"/>
    <w:rsid w:val="00997777"/>
    <w:rsid w:val="009A2480"/>
    <w:rsid w:val="009A49E5"/>
    <w:rsid w:val="009A79EC"/>
    <w:rsid w:val="009B009E"/>
    <w:rsid w:val="009B1206"/>
    <w:rsid w:val="009B1E8D"/>
    <w:rsid w:val="009B2C0D"/>
    <w:rsid w:val="009B3CF7"/>
    <w:rsid w:val="009B41AB"/>
    <w:rsid w:val="009B43B9"/>
    <w:rsid w:val="009B76ED"/>
    <w:rsid w:val="009B7E26"/>
    <w:rsid w:val="009C02CB"/>
    <w:rsid w:val="009C0322"/>
    <w:rsid w:val="009C34D3"/>
    <w:rsid w:val="009C489A"/>
    <w:rsid w:val="009C4E50"/>
    <w:rsid w:val="009C5D04"/>
    <w:rsid w:val="009C73B6"/>
    <w:rsid w:val="009C7F51"/>
    <w:rsid w:val="009D17F8"/>
    <w:rsid w:val="009D46C8"/>
    <w:rsid w:val="009D6012"/>
    <w:rsid w:val="009D7FD5"/>
    <w:rsid w:val="009E714E"/>
    <w:rsid w:val="009E7CFC"/>
    <w:rsid w:val="009F020F"/>
    <w:rsid w:val="009F16C7"/>
    <w:rsid w:val="009F4125"/>
    <w:rsid w:val="009F5C71"/>
    <w:rsid w:val="009F5CEF"/>
    <w:rsid w:val="009F7A7E"/>
    <w:rsid w:val="00A0325E"/>
    <w:rsid w:val="00A04EC6"/>
    <w:rsid w:val="00A0638E"/>
    <w:rsid w:val="00A072D7"/>
    <w:rsid w:val="00A115D2"/>
    <w:rsid w:val="00A116AC"/>
    <w:rsid w:val="00A11F10"/>
    <w:rsid w:val="00A14251"/>
    <w:rsid w:val="00A14EDB"/>
    <w:rsid w:val="00A1626B"/>
    <w:rsid w:val="00A201F7"/>
    <w:rsid w:val="00A21149"/>
    <w:rsid w:val="00A212B6"/>
    <w:rsid w:val="00A22451"/>
    <w:rsid w:val="00A22E74"/>
    <w:rsid w:val="00A27570"/>
    <w:rsid w:val="00A3712D"/>
    <w:rsid w:val="00A4098C"/>
    <w:rsid w:val="00A4162F"/>
    <w:rsid w:val="00A41819"/>
    <w:rsid w:val="00A4683E"/>
    <w:rsid w:val="00A47F6E"/>
    <w:rsid w:val="00A50A9B"/>
    <w:rsid w:val="00A5192B"/>
    <w:rsid w:val="00A51AEE"/>
    <w:rsid w:val="00A5369E"/>
    <w:rsid w:val="00A5427C"/>
    <w:rsid w:val="00A547C4"/>
    <w:rsid w:val="00A55731"/>
    <w:rsid w:val="00A570A1"/>
    <w:rsid w:val="00A62999"/>
    <w:rsid w:val="00A65D29"/>
    <w:rsid w:val="00A677D9"/>
    <w:rsid w:val="00A708DD"/>
    <w:rsid w:val="00A72197"/>
    <w:rsid w:val="00A7291F"/>
    <w:rsid w:val="00A73542"/>
    <w:rsid w:val="00A75B3C"/>
    <w:rsid w:val="00A81AB7"/>
    <w:rsid w:val="00A83C5F"/>
    <w:rsid w:val="00A84546"/>
    <w:rsid w:val="00A85B03"/>
    <w:rsid w:val="00A86CA5"/>
    <w:rsid w:val="00A94B60"/>
    <w:rsid w:val="00A95573"/>
    <w:rsid w:val="00A97C63"/>
    <w:rsid w:val="00AA06DF"/>
    <w:rsid w:val="00AA3225"/>
    <w:rsid w:val="00AA5309"/>
    <w:rsid w:val="00AA61F0"/>
    <w:rsid w:val="00AA6CB6"/>
    <w:rsid w:val="00AB0A68"/>
    <w:rsid w:val="00AB1868"/>
    <w:rsid w:val="00AB4967"/>
    <w:rsid w:val="00AC2036"/>
    <w:rsid w:val="00AC272C"/>
    <w:rsid w:val="00AC4029"/>
    <w:rsid w:val="00AC53A4"/>
    <w:rsid w:val="00AC567D"/>
    <w:rsid w:val="00AC6964"/>
    <w:rsid w:val="00AC6AF4"/>
    <w:rsid w:val="00AD09F3"/>
    <w:rsid w:val="00AD0B99"/>
    <w:rsid w:val="00AD13E8"/>
    <w:rsid w:val="00AD4576"/>
    <w:rsid w:val="00AD5FDE"/>
    <w:rsid w:val="00AE0592"/>
    <w:rsid w:val="00AE426E"/>
    <w:rsid w:val="00AF2096"/>
    <w:rsid w:val="00AF3251"/>
    <w:rsid w:val="00B00A59"/>
    <w:rsid w:val="00B01442"/>
    <w:rsid w:val="00B0323F"/>
    <w:rsid w:val="00B03744"/>
    <w:rsid w:val="00B04CEC"/>
    <w:rsid w:val="00B05E54"/>
    <w:rsid w:val="00B076EC"/>
    <w:rsid w:val="00B07BE8"/>
    <w:rsid w:val="00B12D88"/>
    <w:rsid w:val="00B12E57"/>
    <w:rsid w:val="00B136DF"/>
    <w:rsid w:val="00B14819"/>
    <w:rsid w:val="00B168AD"/>
    <w:rsid w:val="00B204C0"/>
    <w:rsid w:val="00B21BE0"/>
    <w:rsid w:val="00B23E41"/>
    <w:rsid w:val="00B2409C"/>
    <w:rsid w:val="00B240B7"/>
    <w:rsid w:val="00B2728F"/>
    <w:rsid w:val="00B31184"/>
    <w:rsid w:val="00B31F16"/>
    <w:rsid w:val="00B34F9D"/>
    <w:rsid w:val="00B359DD"/>
    <w:rsid w:val="00B362AB"/>
    <w:rsid w:val="00B4004B"/>
    <w:rsid w:val="00B404C9"/>
    <w:rsid w:val="00B42D7F"/>
    <w:rsid w:val="00B43021"/>
    <w:rsid w:val="00B501B0"/>
    <w:rsid w:val="00B50838"/>
    <w:rsid w:val="00B517EF"/>
    <w:rsid w:val="00B52055"/>
    <w:rsid w:val="00B52FEF"/>
    <w:rsid w:val="00B548FC"/>
    <w:rsid w:val="00B564B7"/>
    <w:rsid w:val="00B56E81"/>
    <w:rsid w:val="00B60855"/>
    <w:rsid w:val="00B6195C"/>
    <w:rsid w:val="00B622B8"/>
    <w:rsid w:val="00B6266F"/>
    <w:rsid w:val="00B631A1"/>
    <w:rsid w:val="00B64034"/>
    <w:rsid w:val="00B66500"/>
    <w:rsid w:val="00B70063"/>
    <w:rsid w:val="00B717F5"/>
    <w:rsid w:val="00B7473E"/>
    <w:rsid w:val="00B74C8A"/>
    <w:rsid w:val="00B8232D"/>
    <w:rsid w:val="00B92BD3"/>
    <w:rsid w:val="00B932E4"/>
    <w:rsid w:val="00B93CFF"/>
    <w:rsid w:val="00B9691E"/>
    <w:rsid w:val="00B96F4D"/>
    <w:rsid w:val="00B97903"/>
    <w:rsid w:val="00BA0386"/>
    <w:rsid w:val="00BA054B"/>
    <w:rsid w:val="00BA1092"/>
    <w:rsid w:val="00BA326C"/>
    <w:rsid w:val="00BA462A"/>
    <w:rsid w:val="00BA559E"/>
    <w:rsid w:val="00BA6D94"/>
    <w:rsid w:val="00BA7BA5"/>
    <w:rsid w:val="00BA7E0E"/>
    <w:rsid w:val="00BB3D06"/>
    <w:rsid w:val="00BB63F8"/>
    <w:rsid w:val="00BB744E"/>
    <w:rsid w:val="00BC1D22"/>
    <w:rsid w:val="00BC2489"/>
    <w:rsid w:val="00BC3CF3"/>
    <w:rsid w:val="00BC401C"/>
    <w:rsid w:val="00BC79B0"/>
    <w:rsid w:val="00BC7C88"/>
    <w:rsid w:val="00BD19F6"/>
    <w:rsid w:val="00BD601A"/>
    <w:rsid w:val="00BD641A"/>
    <w:rsid w:val="00BD6446"/>
    <w:rsid w:val="00BD645D"/>
    <w:rsid w:val="00BD64CC"/>
    <w:rsid w:val="00BD7B24"/>
    <w:rsid w:val="00BE00EF"/>
    <w:rsid w:val="00BE115E"/>
    <w:rsid w:val="00BE141D"/>
    <w:rsid w:val="00BE19FC"/>
    <w:rsid w:val="00BE3394"/>
    <w:rsid w:val="00BE35A2"/>
    <w:rsid w:val="00BE47A3"/>
    <w:rsid w:val="00BE4BFC"/>
    <w:rsid w:val="00BF2950"/>
    <w:rsid w:val="00BF7FAA"/>
    <w:rsid w:val="00C00947"/>
    <w:rsid w:val="00C0286B"/>
    <w:rsid w:val="00C02932"/>
    <w:rsid w:val="00C03BEF"/>
    <w:rsid w:val="00C0479E"/>
    <w:rsid w:val="00C057B7"/>
    <w:rsid w:val="00C07A6B"/>
    <w:rsid w:val="00C12FE0"/>
    <w:rsid w:val="00C1444E"/>
    <w:rsid w:val="00C1471C"/>
    <w:rsid w:val="00C15D4A"/>
    <w:rsid w:val="00C1713E"/>
    <w:rsid w:val="00C177C8"/>
    <w:rsid w:val="00C22488"/>
    <w:rsid w:val="00C22F14"/>
    <w:rsid w:val="00C2453B"/>
    <w:rsid w:val="00C25CE4"/>
    <w:rsid w:val="00C26A01"/>
    <w:rsid w:val="00C27439"/>
    <w:rsid w:val="00C33787"/>
    <w:rsid w:val="00C35041"/>
    <w:rsid w:val="00C36B29"/>
    <w:rsid w:val="00C37259"/>
    <w:rsid w:val="00C41AF8"/>
    <w:rsid w:val="00C426CA"/>
    <w:rsid w:val="00C45F88"/>
    <w:rsid w:val="00C46879"/>
    <w:rsid w:val="00C473A4"/>
    <w:rsid w:val="00C51419"/>
    <w:rsid w:val="00C5160E"/>
    <w:rsid w:val="00C5464C"/>
    <w:rsid w:val="00C55AD4"/>
    <w:rsid w:val="00C575E7"/>
    <w:rsid w:val="00C60126"/>
    <w:rsid w:val="00C62287"/>
    <w:rsid w:val="00C63F92"/>
    <w:rsid w:val="00C64D07"/>
    <w:rsid w:val="00C653A7"/>
    <w:rsid w:val="00C66353"/>
    <w:rsid w:val="00C66A16"/>
    <w:rsid w:val="00C708D7"/>
    <w:rsid w:val="00C70D32"/>
    <w:rsid w:val="00C722B0"/>
    <w:rsid w:val="00C724E3"/>
    <w:rsid w:val="00C75C98"/>
    <w:rsid w:val="00C76542"/>
    <w:rsid w:val="00C81134"/>
    <w:rsid w:val="00C8207D"/>
    <w:rsid w:val="00C82689"/>
    <w:rsid w:val="00C82F9B"/>
    <w:rsid w:val="00C8472E"/>
    <w:rsid w:val="00C84FBE"/>
    <w:rsid w:val="00C85C03"/>
    <w:rsid w:val="00C909A6"/>
    <w:rsid w:val="00C92E29"/>
    <w:rsid w:val="00C96217"/>
    <w:rsid w:val="00C96951"/>
    <w:rsid w:val="00CA0059"/>
    <w:rsid w:val="00CA0836"/>
    <w:rsid w:val="00CA3953"/>
    <w:rsid w:val="00CA4E2B"/>
    <w:rsid w:val="00CA6C8C"/>
    <w:rsid w:val="00CB1551"/>
    <w:rsid w:val="00CB2A77"/>
    <w:rsid w:val="00CB4061"/>
    <w:rsid w:val="00CB42BE"/>
    <w:rsid w:val="00CB570F"/>
    <w:rsid w:val="00CB57BA"/>
    <w:rsid w:val="00CB59F9"/>
    <w:rsid w:val="00CB6EB4"/>
    <w:rsid w:val="00CB6EE2"/>
    <w:rsid w:val="00CC06D8"/>
    <w:rsid w:val="00CC0FD5"/>
    <w:rsid w:val="00CC24EE"/>
    <w:rsid w:val="00CC727E"/>
    <w:rsid w:val="00CC79F1"/>
    <w:rsid w:val="00CD0BDB"/>
    <w:rsid w:val="00CD0CB1"/>
    <w:rsid w:val="00CD52E1"/>
    <w:rsid w:val="00CD5499"/>
    <w:rsid w:val="00CD5C42"/>
    <w:rsid w:val="00CD5C91"/>
    <w:rsid w:val="00CD6EE6"/>
    <w:rsid w:val="00CE015B"/>
    <w:rsid w:val="00CE1BF6"/>
    <w:rsid w:val="00CE1C71"/>
    <w:rsid w:val="00CE320F"/>
    <w:rsid w:val="00CE39FE"/>
    <w:rsid w:val="00CE416C"/>
    <w:rsid w:val="00CE500B"/>
    <w:rsid w:val="00CF20C8"/>
    <w:rsid w:val="00CF2294"/>
    <w:rsid w:val="00CF2701"/>
    <w:rsid w:val="00CF7230"/>
    <w:rsid w:val="00CF7FE2"/>
    <w:rsid w:val="00D022E4"/>
    <w:rsid w:val="00D027D2"/>
    <w:rsid w:val="00D03278"/>
    <w:rsid w:val="00D04E31"/>
    <w:rsid w:val="00D05345"/>
    <w:rsid w:val="00D072F6"/>
    <w:rsid w:val="00D078C9"/>
    <w:rsid w:val="00D10378"/>
    <w:rsid w:val="00D11979"/>
    <w:rsid w:val="00D12287"/>
    <w:rsid w:val="00D14BD4"/>
    <w:rsid w:val="00D15840"/>
    <w:rsid w:val="00D15B30"/>
    <w:rsid w:val="00D16185"/>
    <w:rsid w:val="00D16C96"/>
    <w:rsid w:val="00D17AAA"/>
    <w:rsid w:val="00D22781"/>
    <w:rsid w:val="00D22E5D"/>
    <w:rsid w:val="00D244DB"/>
    <w:rsid w:val="00D259F5"/>
    <w:rsid w:val="00D25DE2"/>
    <w:rsid w:val="00D338C1"/>
    <w:rsid w:val="00D33C4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47E35"/>
    <w:rsid w:val="00D5224E"/>
    <w:rsid w:val="00D54BB5"/>
    <w:rsid w:val="00D57F3D"/>
    <w:rsid w:val="00D606F1"/>
    <w:rsid w:val="00D617DA"/>
    <w:rsid w:val="00D61AE4"/>
    <w:rsid w:val="00D651D3"/>
    <w:rsid w:val="00D6630E"/>
    <w:rsid w:val="00D6643C"/>
    <w:rsid w:val="00D667A0"/>
    <w:rsid w:val="00D718E4"/>
    <w:rsid w:val="00D74450"/>
    <w:rsid w:val="00D7472F"/>
    <w:rsid w:val="00D75642"/>
    <w:rsid w:val="00D762B9"/>
    <w:rsid w:val="00D76FC2"/>
    <w:rsid w:val="00D80343"/>
    <w:rsid w:val="00D83C7B"/>
    <w:rsid w:val="00D851D2"/>
    <w:rsid w:val="00D86007"/>
    <w:rsid w:val="00D86D96"/>
    <w:rsid w:val="00D93620"/>
    <w:rsid w:val="00D949B9"/>
    <w:rsid w:val="00D95600"/>
    <w:rsid w:val="00D970B3"/>
    <w:rsid w:val="00D97A70"/>
    <w:rsid w:val="00D97B03"/>
    <w:rsid w:val="00DA058D"/>
    <w:rsid w:val="00DA208C"/>
    <w:rsid w:val="00DA3762"/>
    <w:rsid w:val="00DA5019"/>
    <w:rsid w:val="00DB08F1"/>
    <w:rsid w:val="00DB0B8C"/>
    <w:rsid w:val="00DB15B3"/>
    <w:rsid w:val="00DB1F02"/>
    <w:rsid w:val="00DB1F26"/>
    <w:rsid w:val="00DB3D4F"/>
    <w:rsid w:val="00DB6D15"/>
    <w:rsid w:val="00DC07D8"/>
    <w:rsid w:val="00DC19A6"/>
    <w:rsid w:val="00DC4948"/>
    <w:rsid w:val="00DC5EDA"/>
    <w:rsid w:val="00DC6C54"/>
    <w:rsid w:val="00DC729B"/>
    <w:rsid w:val="00DC78E1"/>
    <w:rsid w:val="00DD3DA2"/>
    <w:rsid w:val="00DD423A"/>
    <w:rsid w:val="00DD5839"/>
    <w:rsid w:val="00DE076A"/>
    <w:rsid w:val="00DE105A"/>
    <w:rsid w:val="00DE10E6"/>
    <w:rsid w:val="00DE15F9"/>
    <w:rsid w:val="00DE19FD"/>
    <w:rsid w:val="00DE3D45"/>
    <w:rsid w:val="00DE4291"/>
    <w:rsid w:val="00DE4B04"/>
    <w:rsid w:val="00DE4BC5"/>
    <w:rsid w:val="00DE6BAC"/>
    <w:rsid w:val="00DF0553"/>
    <w:rsid w:val="00DF20AB"/>
    <w:rsid w:val="00DF2624"/>
    <w:rsid w:val="00DF7C9B"/>
    <w:rsid w:val="00DF7D5E"/>
    <w:rsid w:val="00E01CAA"/>
    <w:rsid w:val="00E02257"/>
    <w:rsid w:val="00E03669"/>
    <w:rsid w:val="00E03D88"/>
    <w:rsid w:val="00E0470B"/>
    <w:rsid w:val="00E0611B"/>
    <w:rsid w:val="00E100E8"/>
    <w:rsid w:val="00E1329B"/>
    <w:rsid w:val="00E13AA3"/>
    <w:rsid w:val="00E14963"/>
    <w:rsid w:val="00E1677D"/>
    <w:rsid w:val="00E177E6"/>
    <w:rsid w:val="00E17AE5"/>
    <w:rsid w:val="00E20695"/>
    <w:rsid w:val="00E206D3"/>
    <w:rsid w:val="00E21F16"/>
    <w:rsid w:val="00E23780"/>
    <w:rsid w:val="00E2463B"/>
    <w:rsid w:val="00E2558D"/>
    <w:rsid w:val="00E32C03"/>
    <w:rsid w:val="00E3364D"/>
    <w:rsid w:val="00E34C27"/>
    <w:rsid w:val="00E350ED"/>
    <w:rsid w:val="00E3512D"/>
    <w:rsid w:val="00E352A9"/>
    <w:rsid w:val="00E35F85"/>
    <w:rsid w:val="00E4075B"/>
    <w:rsid w:val="00E416E4"/>
    <w:rsid w:val="00E4343E"/>
    <w:rsid w:val="00E43BFE"/>
    <w:rsid w:val="00E43C71"/>
    <w:rsid w:val="00E44A3F"/>
    <w:rsid w:val="00E44E4C"/>
    <w:rsid w:val="00E47342"/>
    <w:rsid w:val="00E501D5"/>
    <w:rsid w:val="00E629D3"/>
    <w:rsid w:val="00E66821"/>
    <w:rsid w:val="00E66A12"/>
    <w:rsid w:val="00E67828"/>
    <w:rsid w:val="00E72D32"/>
    <w:rsid w:val="00E737A4"/>
    <w:rsid w:val="00E74613"/>
    <w:rsid w:val="00E74A34"/>
    <w:rsid w:val="00E7560C"/>
    <w:rsid w:val="00E75C1F"/>
    <w:rsid w:val="00E76606"/>
    <w:rsid w:val="00E90D27"/>
    <w:rsid w:val="00E931A9"/>
    <w:rsid w:val="00E93BDA"/>
    <w:rsid w:val="00E94CCB"/>
    <w:rsid w:val="00E96AD8"/>
    <w:rsid w:val="00EA164C"/>
    <w:rsid w:val="00EA3510"/>
    <w:rsid w:val="00EA5060"/>
    <w:rsid w:val="00EA5B6A"/>
    <w:rsid w:val="00EB1C92"/>
    <w:rsid w:val="00EB2CDB"/>
    <w:rsid w:val="00EB7626"/>
    <w:rsid w:val="00EC0355"/>
    <w:rsid w:val="00EC1425"/>
    <w:rsid w:val="00EC4B55"/>
    <w:rsid w:val="00EC6A37"/>
    <w:rsid w:val="00EC73DE"/>
    <w:rsid w:val="00EC7F39"/>
    <w:rsid w:val="00ED20AC"/>
    <w:rsid w:val="00ED3D35"/>
    <w:rsid w:val="00ED51D3"/>
    <w:rsid w:val="00EE10AE"/>
    <w:rsid w:val="00EE1588"/>
    <w:rsid w:val="00EE3E2B"/>
    <w:rsid w:val="00EE75D4"/>
    <w:rsid w:val="00EF1856"/>
    <w:rsid w:val="00EF2C99"/>
    <w:rsid w:val="00EF3EFF"/>
    <w:rsid w:val="00EF5695"/>
    <w:rsid w:val="00EF6767"/>
    <w:rsid w:val="00EF694D"/>
    <w:rsid w:val="00F03FCE"/>
    <w:rsid w:val="00F07F10"/>
    <w:rsid w:val="00F1077F"/>
    <w:rsid w:val="00F11543"/>
    <w:rsid w:val="00F15465"/>
    <w:rsid w:val="00F15A8F"/>
    <w:rsid w:val="00F15BBC"/>
    <w:rsid w:val="00F175E8"/>
    <w:rsid w:val="00F20D8C"/>
    <w:rsid w:val="00F21D89"/>
    <w:rsid w:val="00F25FF7"/>
    <w:rsid w:val="00F27538"/>
    <w:rsid w:val="00F361C9"/>
    <w:rsid w:val="00F41FFC"/>
    <w:rsid w:val="00F421F0"/>
    <w:rsid w:val="00F425EB"/>
    <w:rsid w:val="00F42797"/>
    <w:rsid w:val="00F42B7E"/>
    <w:rsid w:val="00F42BEA"/>
    <w:rsid w:val="00F43548"/>
    <w:rsid w:val="00F43A94"/>
    <w:rsid w:val="00F44495"/>
    <w:rsid w:val="00F45DE5"/>
    <w:rsid w:val="00F46B7F"/>
    <w:rsid w:val="00F46E19"/>
    <w:rsid w:val="00F52BB5"/>
    <w:rsid w:val="00F55C0E"/>
    <w:rsid w:val="00F5624A"/>
    <w:rsid w:val="00F57923"/>
    <w:rsid w:val="00F6100C"/>
    <w:rsid w:val="00F6272B"/>
    <w:rsid w:val="00F702B6"/>
    <w:rsid w:val="00F71F4E"/>
    <w:rsid w:val="00F723C5"/>
    <w:rsid w:val="00F72CF1"/>
    <w:rsid w:val="00F7702D"/>
    <w:rsid w:val="00F82AB1"/>
    <w:rsid w:val="00F84517"/>
    <w:rsid w:val="00F84BB5"/>
    <w:rsid w:val="00F84C99"/>
    <w:rsid w:val="00F84FCB"/>
    <w:rsid w:val="00F87C12"/>
    <w:rsid w:val="00F90805"/>
    <w:rsid w:val="00F90F67"/>
    <w:rsid w:val="00F94132"/>
    <w:rsid w:val="00F9586D"/>
    <w:rsid w:val="00F95B44"/>
    <w:rsid w:val="00F95BE8"/>
    <w:rsid w:val="00F971F7"/>
    <w:rsid w:val="00FA0399"/>
    <w:rsid w:val="00FA13E1"/>
    <w:rsid w:val="00FA24D6"/>
    <w:rsid w:val="00FA52AA"/>
    <w:rsid w:val="00FA5DAE"/>
    <w:rsid w:val="00FA77DC"/>
    <w:rsid w:val="00FA7D01"/>
    <w:rsid w:val="00FB2DDE"/>
    <w:rsid w:val="00FB2F64"/>
    <w:rsid w:val="00FB4080"/>
    <w:rsid w:val="00FC0DE9"/>
    <w:rsid w:val="00FC1852"/>
    <w:rsid w:val="00FC2422"/>
    <w:rsid w:val="00FC30D5"/>
    <w:rsid w:val="00FC4A5D"/>
    <w:rsid w:val="00FC5124"/>
    <w:rsid w:val="00FC7F8F"/>
    <w:rsid w:val="00FD23AF"/>
    <w:rsid w:val="00FD3BB7"/>
    <w:rsid w:val="00FE260D"/>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4202F"/>
  <w15:chartTrackingRefBased/>
  <w15:docId w15:val="{1982677F-8EB7-40BD-8B1F-DAE4CE6C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Char1,Знак Char Char Char Char Char Char, Char2 Char, Char8 Char Char,Char6,Char8 Char Char"/>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2,Char1 Char2,Знак Char Char Char Char Char Char Char1, Char2 Char Char1, Char8 Char Char Char2,Char6 Char"/>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 Char31 Char,Char Char1 Char Char"/>
    <w:basedOn w:val="Normal"/>
    <w:link w:val="FooterChar"/>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uiPriority w:val="99"/>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Header Char Char1,Char8 Char, Char8 Char Char Char1, Char8 Char Char2,Char6 Char1,Char8 Char Char Char1"/>
    <w:locked/>
    <w:rsid w:val="00D606F1"/>
    <w:rPr>
      <w:rFonts w:ascii="Arial" w:hAnsi="Arial" w:cs="Arial"/>
    </w:rPr>
  </w:style>
  <w:style w:type="character" w:customStyle="1" w:styleId="FooterChar1">
    <w:name w:val="Footer Char1"/>
    <w:aliases w:val="Char3 Char,Char3 Char1"/>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Знак Знак Зна Char Char Char Знак Знак Знак Знак З Char1,Знак Char1,Знак Знак Знак Char1,Знак + Tahoma Char1,Центрирано Char1,Отдясно:  0 Char1,06 cm Знак Char1, Знак Char1"/>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5">
    <w:name w:val="Основен текст (5)_"/>
    <w:link w:val="50"/>
    <w:rsid w:val="008430FD"/>
    <w:rPr>
      <w:b/>
      <w:bCs/>
      <w:sz w:val="21"/>
      <w:szCs w:val="21"/>
      <w:shd w:val="clear" w:color="auto" w:fill="FFFFFF"/>
    </w:rPr>
  </w:style>
  <w:style w:type="paragraph" w:customStyle="1" w:styleId="50">
    <w:name w:val="Основен текст (5)"/>
    <w:basedOn w:val="Normal"/>
    <w:link w:val="5"/>
    <w:rsid w:val="008430FD"/>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23">
    <w:name w:val="Основен текст (2)_"/>
    <w:link w:val="24"/>
    <w:rsid w:val="00244971"/>
    <w:rPr>
      <w:rFonts w:ascii="Verdana" w:eastAsia="Verdana" w:hAnsi="Verdana" w:cs="Verdana"/>
      <w:sz w:val="19"/>
      <w:szCs w:val="19"/>
      <w:shd w:val="clear" w:color="auto" w:fill="FFFFFF"/>
    </w:rPr>
  </w:style>
  <w:style w:type="paragraph" w:customStyle="1" w:styleId="24">
    <w:name w:val="Основен текст (2)"/>
    <w:basedOn w:val="Normal"/>
    <w:link w:val="23"/>
    <w:rsid w:val="00244971"/>
    <w:pPr>
      <w:widowControl w:val="0"/>
      <w:shd w:val="clear" w:color="auto" w:fill="FFFFFF"/>
      <w:overflowPunct/>
      <w:autoSpaceDE/>
      <w:autoSpaceDN/>
      <w:adjustRightInd/>
      <w:spacing w:before="180" w:line="240" w:lineRule="exact"/>
      <w:ind w:hanging="400"/>
      <w:jc w:val="both"/>
      <w:textAlignment w:val="auto"/>
    </w:pPr>
    <w:rPr>
      <w:rFonts w:ascii="Verdana" w:eastAsia="Verdana" w:hAnsi="Verdana" w:cs="Verdana"/>
      <w:sz w:val="19"/>
      <w:szCs w:val="19"/>
    </w:rPr>
  </w:style>
  <w:style w:type="character" w:customStyle="1" w:styleId="Heading40">
    <w:name w:val="Heading #4_"/>
    <w:link w:val="Heading41"/>
    <w:rsid w:val="00383184"/>
    <w:rPr>
      <w:b/>
      <w:bCs/>
    </w:rPr>
  </w:style>
  <w:style w:type="character" w:customStyle="1" w:styleId="Tablecaption">
    <w:name w:val="Table caption_"/>
    <w:link w:val="Tablecaption0"/>
    <w:rsid w:val="00383184"/>
    <w:rPr>
      <w:b/>
      <w:bCs/>
      <w:i/>
      <w:iCs/>
      <w:u w:val="single"/>
    </w:rPr>
  </w:style>
  <w:style w:type="character" w:customStyle="1" w:styleId="Other">
    <w:name w:val="Other_"/>
    <w:link w:val="Other0"/>
    <w:rsid w:val="00383184"/>
    <w:rPr>
      <w:sz w:val="22"/>
      <w:szCs w:val="22"/>
    </w:rPr>
  </w:style>
  <w:style w:type="paragraph" w:customStyle="1" w:styleId="Heading41">
    <w:name w:val="Heading #4"/>
    <w:basedOn w:val="Normal"/>
    <w:link w:val="Heading40"/>
    <w:rsid w:val="00383184"/>
    <w:pPr>
      <w:widowControl w:val="0"/>
      <w:overflowPunct/>
      <w:autoSpaceDE/>
      <w:autoSpaceDN/>
      <w:adjustRightInd/>
      <w:spacing w:after="130" w:line="230" w:lineRule="auto"/>
      <w:textAlignment w:val="auto"/>
      <w:outlineLvl w:val="3"/>
    </w:pPr>
    <w:rPr>
      <w:rFonts w:ascii="Times New Roman" w:hAnsi="Times New Roman"/>
      <w:b/>
      <w:bCs/>
    </w:rPr>
  </w:style>
  <w:style w:type="paragraph" w:customStyle="1" w:styleId="Tablecaption0">
    <w:name w:val="Table caption"/>
    <w:basedOn w:val="Normal"/>
    <w:link w:val="Tablecaption"/>
    <w:rsid w:val="00383184"/>
    <w:pPr>
      <w:widowControl w:val="0"/>
      <w:overflowPunct/>
      <w:autoSpaceDE/>
      <w:autoSpaceDN/>
      <w:adjustRightInd/>
      <w:textAlignment w:val="auto"/>
    </w:pPr>
    <w:rPr>
      <w:rFonts w:ascii="Times New Roman" w:hAnsi="Times New Roman"/>
      <w:b/>
      <w:bCs/>
      <w:i/>
      <w:iCs/>
      <w:u w:val="single"/>
    </w:rPr>
  </w:style>
  <w:style w:type="paragraph" w:customStyle="1" w:styleId="Other0">
    <w:name w:val="Other"/>
    <w:basedOn w:val="Normal"/>
    <w:link w:val="Other"/>
    <w:rsid w:val="00383184"/>
    <w:pPr>
      <w:widowControl w:val="0"/>
      <w:overflowPunct/>
      <w:autoSpaceDE/>
      <w:autoSpaceDN/>
      <w:adjustRightInd/>
      <w:spacing w:after="260"/>
      <w:textAlignment w:val="auto"/>
    </w:pPr>
    <w:rPr>
      <w:rFonts w:ascii="Times New Roman" w:hAnsi="Times New Roman"/>
      <w:sz w:val="22"/>
      <w:szCs w:val="22"/>
    </w:rPr>
  </w:style>
  <w:style w:type="character" w:customStyle="1" w:styleId="Hyperlink1">
    <w:name w:val="Hyperlink1"/>
    <w:uiPriority w:val="99"/>
    <w:unhideWhenUsed/>
    <w:rsid w:val="00C2453B"/>
    <w:rPr>
      <w:color w:val="0563C1"/>
      <w:u w:val="single"/>
    </w:rPr>
  </w:style>
  <w:style w:type="table" w:customStyle="1" w:styleId="TableGrid12">
    <w:name w:val="Table Grid12"/>
    <w:basedOn w:val="TableNormal"/>
    <w:next w:val="TableGrid"/>
    <w:uiPriority w:val="39"/>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aliases w:val=" Char Char1,Header Char Char Char Char Char Char Char2,Header Char Char Char Char Char2,Char1 Char Char Char Char2,Char8 Char1,Char1 Char1, Char8 Char1,Знак Char Char Char Char Char Char Char, Char2 Char Char, Char8 Char Char Char"/>
    <w:rsid w:val="000620CB"/>
    <w:rPr>
      <w:rFonts w:ascii="Tahoma" w:hAnsi="Tahoma"/>
      <w:sz w:val="18"/>
      <w:lang w:val="en-US" w:eastAsia="en-US"/>
    </w:rPr>
  </w:style>
  <w:style w:type="paragraph" w:customStyle="1" w:styleId="CharChar2Char">
    <w:name w:val="Char Char2 Char Знак"/>
    <w:basedOn w:val="Normal"/>
    <w:rsid w:val="000620CB"/>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1">
    <w:name w:val="Char Char Char Char1"/>
    <w:basedOn w:val="Normal"/>
    <w:rsid w:val="000620CB"/>
    <w:pPr>
      <w:tabs>
        <w:tab w:val="left" w:pos="709"/>
      </w:tabs>
      <w:overflowPunct/>
      <w:autoSpaceDE/>
      <w:autoSpaceDN/>
      <w:adjustRightInd/>
      <w:textAlignment w:val="auto"/>
    </w:pPr>
    <w:rPr>
      <w:rFonts w:ascii="Tahoma" w:hAnsi="Tahoma"/>
      <w:sz w:val="24"/>
      <w:szCs w:val="24"/>
      <w:lang w:val="pl-PL" w:eastAsia="pl-PL"/>
    </w:rPr>
  </w:style>
  <w:style w:type="character" w:customStyle="1" w:styleId="hpsalt-edited">
    <w:name w:val="hps alt-edited"/>
    <w:rsid w:val="000620CB"/>
  </w:style>
  <w:style w:type="character" w:customStyle="1" w:styleId="shorttext">
    <w:name w:val="short_text"/>
    <w:rsid w:val="000620CB"/>
  </w:style>
  <w:style w:type="character" w:customStyle="1" w:styleId="hpsatn">
    <w:name w:val="hps atn"/>
    <w:rsid w:val="000620CB"/>
  </w:style>
  <w:style w:type="character" w:customStyle="1" w:styleId="topnewsbody">
    <w:name w:val="topnewsbody"/>
    <w:rsid w:val="000620CB"/>
  </w:style>
  <w:style w:type="character" w:customStyle="1" w:styleId="jlqj4b">
    <w:name w:val="jlqj4b"/>
    <w:rsid w:val="000620CB"/>
  </w:style>
  <w:style w:type="character" w:styleId="LineNumber">
    <w:name w:val="line number"/>
    <w:rsid w:val="000620CB"/>
  </w:style>
  <w:style w:type="numbering" w:customStyle="1" w:styleId="17">
    <w:name w:val="Без списък1"/>
    <w:next w:val="NoList"/>
    <w:uiPriority w:val="99"/>
    <w:semiHidden/>
    <w:unhideWhenUsed/>
    <w:rsid w:val="000620CB"/>
  </w:style>
  <w:style w:type="character" w:customStyle="1" w:styleId="18">
    <w:name w:val="Основен текст Знак1"/>
    <w:uiPriority w:val="99"/>
    <w:rsid w:val="000620CB"/>
    <w:rPr>
      <w:lang w:eastAsia="en-US"/>
    </w:rPr>
  </w:style>
  <w:style w:type="character" w:customStyle="1" w:styleId="19">
    <w:name w:val="Обикновен текст Знак1"/>
    <w:aliases w:val=" Знак Знак1,Знак Знак Зна Char Char Char Знак Знак Знак Знак З Знак,Знак Знак2,Знак Знак Знак Знак,Знак + Tahoma Знак,Центрирано Знак,Отдясно:  0 Знак,06 cm Знак Знак1,06 cm Знак Знак Знак1,06 cm Знак Знак Знак Знак1"/>
    <w:rsid w:val="000620CB"/>
    <w:rPr>
      <w:rFonts w:ascii="Courier New" w:hAnsi="Courier New"/>
      <w:lang w:eastAsia="en-US"/>
    </w:rPr>
  </w:style>
  <w:style w:type="paragraph" w:customStyle="1" w:styleId="Title11">
    <w:name w:val="Title1"/>
    <w:basedOn w:val="Normal"/>
    <w:rsid w:val="000620CB"/>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table" w:customStyle="1" w:styleId="1a">
    <w:name w:val="Мрежа в таблица1"/>
    <w:basedOn w:val="TableNormal"/>
    <w:next w:val="TableGrid"/>
    <w:rsid w:val="0006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1">
    <w:name w:val="Char Char20"/>
    <w:rsid w:val="000620CB"/>
    <w:rPr>
      <w:rFonts w:ascii="Tahoma" w:hAnsi="Tahoma"/>
      <w:sz w:val="24"/>
      <w:lang w:val="bg-BG" w:eastAsia="en-US" w:bidi="ar-SA"/>
    </w:rPr>
  </w:style>
  <w:style w:type="table" w:customStyle="1" w:styleId="110">
    <w:name w:val="Мрежа в таблица11"/>
    <w:basedOn w:val="TableNormal"/>
    <w:next w:val="TableGrid"/>
    <w:uiPriority w:val="59"/>
    <w:rsid w:val="000620C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Мрежа в таблица2"/>
    <w:basedOn w:val="TableNormal"/>
    <w:next w:val="TableGrid"/>
    <w:uiPriority w:val="59"/>
    <w:rsid w:val="000620C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Без списък11"/>
    <w:next w:val="NoList"/>
    <w:uiPriority w:val="99"/>
    <w:semiHidden/>
    <w:unhideWhenUsed/>
    <w:rsid w:val="000620CB"/>
  </w:style>
  <w:style w:type="table" w:customStyle="1" w:styleId="32">
    <w:name w:val="Мрежа в таблица3"/>
    <w:basedOn w:val="TableNormal"/>
    <w:next w:val="TableGrid"/>
    <w:rsid w:val="000620C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2">
    <w:name w:val="Знак Char Char Char Char"/>
    <w:aliases w:val=" Знак Char Char"/>
    <w:rsid w:val="000620CB"/>
    <w:rPr>
      <w:rFonts w:ascii="Courier New" w:hAnsi="Courier New" w:cs="Courier New"/>
      <w:lang w:val="bg-BG" w:eastAsia="en-US" w:bidi="ar-SA"/>
    </w:rPr>
  </w:style>
  <w:style w:type="character" w:customStyle="1" w:styleId="CharCharCharCharChar">
    <w:name w:val="Char Char Char Char Char"/>
    <w:aliases w:val=" Char Char Char Char Char"/>
    <w:rsid w:val="000620CB"/>
    <w:rPr>
      <w:rFonts w:ascii="Courier New" w:hAnsi="Courier New" w:cs="Courier New"/>
      <w:lang w:val="bg-BG" w:eastAsia="bg-BG" w:bidi="ar-SA"/>
    </w:rPr>
  </w:style>
  <w:style w:type="numbering" w:customStyle="1" w:styleId="NoList13">
    <w:name w:val="No List13"/>
    <w:next w:val="NoList"/>
    <w:uiPriority w:val="99"/>
    <w:semiHidden/>
    <w:unhideWhenUsed/>
    <w:rsid w:val="000620CB"/>
  </w:style>
  <w:style w:type="numbering" w:customStyle="1" w:styleId="NoList111">
    <w:name w:val="No List111"/>
    <w:next w:val="NoList"/>
    <w:semiHidden/>
    <w:rsid w:val="000620CB"/>
  </w:style>
  <w:style w:type="numbering" w:customStyle="1" w:styleId="NoList1111">
    <w:name w:val="No List1111"/>
    <w:next w:val="NoList"/>
    <w:uiPriority w:val="99"/>
    <w:semiHidden/>
    <w:rsid w:val="000620CB"/>
  </w:style>
  <w:style w:type="numbering" w:customStyle="1" w:styleId="NoList11111">
    <w:name w:val="No List11111"/>
    <w:next w:val="NoList"/>
    <w:uiPriority w:val="99"/>
    <w:semiHidden/>
    <w:unhideWhenUsed/>
    <w:rsid w:val="000620CB"/>
  </w:style>
  <w:style w:type="numbering" w:customStyle="1" w:styleId="NoList22">
    <w:name w:val="No List22"/>
    <w:next w:val="NoList"/>
    <w:uiPriority w:val="99"/>
    <w:semiHidden/>
    <w:unhideWhenUsed/>
    <w:rsid w:val="000620CB"/>
  </w:style>
  <w:style w:type="table" w:customStyle="1" w:styleId="112">
    <w:name w:val="Обемна таблица 11"/>
    <w:basedOn w:val="TableNormal"/>
    <w:next w:val="Table3Deffects1"/>
    <w:rsid w:val="000620CB"/>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1">
    <w:name w:val="No List31"/>
    <w:next w:val="NoList"/>
    <w:uiPriority w:val="99"/>
    <w:semiHidden/>
    <w:unhideWhenUsed/>
    <w:rsid w:val="000620CB"/>
  </w:style>
  <w:style w:type="numbering" w:customStyle="1" w:styleId="NoList41">
    <w:name w:val="No List41"/>
    <w:next w:val="NoList"/>
    <w:uiPriority w:val="99"/>
    <w:semiHidden/>
    <w:unhideWhenUsed/>
    <w:rsid w:val="000620CB"/>
  </w:style>
  <w:style w:type="character" w:customStyle="1" w:styleId="viiyi">
    <w:name w:val="viiyi"/>
    <w:rsid w:val="000620CB"/>
  </w:style>
  <w:style w:type="character" w:customStyle="1" w:styleId="hwtze">
    <w:name w:val="hwtze"/>
    <w:rsid w:val="000620CB"/>
  </w:style>
  <w:style w:type="character" w:customStyle="1" w:styleId="rynqvb">
    <w:name w:val="rynqvb"/>
    <w:rsid w:val="00062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06581642">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s-bg.org/standard/?national_standard_id=7706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ds-bg.org/bg/standard/?natstandard_document_id=4527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ds-bg.org/bg/standard/?natstandard_document_id=34009" TargetMode="External"/><Relationship Id="rId4" Type="http://schemas.openxmlformats.org/officeDocument/2006/relationships/settings" Target="settings.xml"/><Relationship Id="rId9" Type="http://schemas.openxmlformats.org/officeDocument/2006/relationships/hyperlink" Target="http://www.bds-bg.org/bg/standard/?natstandard_document_id=340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0E64F-6069-49F3-A841-D58C3D39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4525</Words>
  <Characters>25794</Characters>
  <Application>Microsoft Office Word</Application>
  <DocSecurity>0</DocSecurity>
  <Lines>214</Lines>
  <Paragraphs>60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30259</CharactersWithSpaces>
  <SharedDoc>false</SharedDoc>
  <HLinks>
    <vt:vector size="24" baseType="variant">
      <vt:variant>
        <vt:i4>6881404</vt:i4>
      </vt:variant>
      <vt:variant>
        <vt:i4>9</vt:i4>
      </vt:variant>
      <vt:variant>
        <vt:i4>0</vt:i4>
      </vt:variant>
      <vt:variant>
        <vt:i4>5</vt:i4>
      </vt:variant>
      <vt:variant>
        <vt:lpwstr>http://www.bds-bg.org/bg/standard/?natstandard_document_id=45272</vt:lpwstr>
      </vt:variant>
      <vt:variant>
        <vt:lpwstr/>
      </vt:variant>
      <vt:variant>
        <vt:i4>6750330</vt:i4>
      </vt:variant>
      <vt:variant>
        <vt:i4>6</vt:i4>
      </vt:variant>
      <vt:variant>
        <vt:i4>0</vt:i4>
      </vt:variant>
      <vt:variant>
        <vt:i4>5</vt:i4>
      </vt:variant>
      <vt:variant>
        <vt:lpwstr>http://www.bds-bg.org/bg/standard/?natstandard_document_id=34009</vt:lpwstr>
      </vt:variant>
      <vt:variant>
        <vt:lpwstr/>
      </vt:variant>
      <vt:variant>
        <vt:i4>6750330</vt:i4>
      </vt:variant>
      <vt:variant>
        <vt:i4>3</vt:i4>
      </vt:variant>
      <vt:variant>
        <vt:i4>0</vt:i4>
      </vt:variant>
      <vt:variant>
        <vt:i4>5</vt:i4>
      </vt:variant>
      <vt:variant>
        <vt:lpwstr>http://www.bds-bg.org/bg/standard/?natstandard_document_id=34009</vt:lpwstr>
      </vt:variant>
      <vt:variant>
        <vt:lpwstr/>
      </vt:variant>
      <vt:variant>
        <vt:i4>720988</vt:i4>
      </vt:variant>
      <vt:variant>
        <vt:i4>0</vt:i4>
      </vt:variant>
      <vt:variant>
        <vt:i4>0</vt:i4>
      </vt:variant>
      <vt:variant>
        <vt:i4>5</vt:i4>
      </vt:variant>
      <vt:variant>
        <vt:lpwstr>http://www.bds-bg.org/standard/?national_standard_id=77062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2025-08-21T06:00:00Z</cp:lastPrinted>
  <dcterms:created xsi:type="dcterms:W3CDTF">2025-09-12T05:30:00Z</dcterms:created>
  <dcterms:modified xsi:type="dcterms:W3CDTF">2025-09-12T05:31:00Z</dcterms:modified>
</cp:coreProperties>
</file>