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EEA2" w14:textId="49C8D85B" w:rsidR="00D76FC2" w:rsidRPr="00237A4E" w:rsidRDefault="00237A4E" w:rsidP="004A306F">
      <w:pPr>
        <w:overflowPunct/>
        <w:autoSpaceDE/>
        <w:autoSpaceDN/>
        <w:adjustRightInd/>
        <w:spacing w:line="360" w:lineRule="auto"/>
        <w:jc w:val="center"/>
        <w:textAlignment w:val="auto"/>
        <w:rPr>
          <w:rFonts w:ascii="Verdana" w:eastAsia="Calibri" w:hAnsi="Verdana"/>
          <w:b/>
          <w:iCs/>
          <w:lang w:val="bg-BG"/>
        </w:rPr>
      </w:pPr>
      <w:r>
        <w:rPr>
          <w:rFonts w:ascii="Verdana" w:hAnsi="Verdana"/>
          <w:b/>
        </w:rPr>
        <w:t xml:space="preserve">SCOPE 322 </w:t>
      </w:r>
      <w:r>
        <w:rPr>
          <w:rFonts w:ascii="Verdana" w:hAnsi="Verdana"/>
          <w:b/>
          <w:lang w:val="bg-BG"/>
        </w:rPr>
        <w:t>ЛИ</w:t>
      </w:r>
    </w:p>
    <w:p w14:paraId="58196875" w14:textId="15542A35" w:rsidR="0036526A" w:rsidRDefault="00D76FC2" w:rsidP="004A306F">
      <w:pPr>
        <w:overflowPunct/>
        <w:autoSpaceDE/>
        <w:autoSpaceDN/>
        <w:adjustRightInd/>
        <w:spacing w:line="360" w:lineRule="auto"/>
        <w:jc w:val="center"/>
        <w:textAlignment w:val="auto"/>
        <w:rPr>
          <w:rFonts w:ascii="Verdana" w:eastAsia="Calibri" w:hAnsi="Verdana"/>
          <w:b/>
          <w:iCs/>
        </w:rPr>
      </w:pPr>
      <w:r w:rsidRPr="00D76FC2">
        <w:rPr>
          <w:rFonts w:ascii="Verdana" w:eastAsia="Calibri" w:hAnsi="Verdana"/>
          <w:b/>
          <w:iCs/>
        </w:rPr>
        <w:t xml:space="preserve">Sofia, </w:t>
      </w:r>
      <w:r w:rsidR="004A306F">
        <w:rPr>
          <w:rFonts w:ascii="Verdana" w:eastAsia="Calibri" w:hAnsi="Verdana"/>
          <w:b/>
          <w:iCs/>
        </w:rPr>
        <w:t>16</w:t>
      </w:r>
      <w:r w:rsidRPr="00D76FC2">
        <w:rPr>
          <w:rFonts w:ascii="Verdana" w:eastAsia="Calibri" w:hAnsi="Verdana"/>
          <w:b/>
          <w:iCs/>
        </w:rPr>
        <w:t>.</w:t>
      </w:r>
      <w:r w:rsidR="00171324">
        <w:rPr>
          <w:rFonts w:ascii="Verdana" w:eastAsia="Calibri" w:hAnsi="Verdana"/>
          <w:b/>
          <w:iCs/>
        </w:rPr>
        <w:t>0</w:t>
      </w:r>
      <w:r w:rsidR="004A306F">
        <w:rPr>
          <w:rFonts w:ascii="Verdana" w:eastAsia="Calibri" w:hAnsi="Verdana"/>
          <w:b/>
          <w:iCs/>
        </w:rPr>
        <w:t>6</w:t>
      </w:r>
      <w:r w:rsidRPr="00D76FC2">
        <w:rPr>
          <w:rFonts w:ascii="Verdana" w:eastAsia="Calibri" w:hAnsi="Verdana"/>
          <w:b/>
          <w:iCs/>
        </w:rPr>
        <w:t>.202</w:t>
      </w:r>
      <w:r w:rsidR="004A306F">
        <w:rPr>
          <w:rFonts w:ascii="Verdana" w:eastAsia="Calibri" w:hAnsi="Verdana"/>
          <w:b/>
          <w:iCs/>
        </w:rPr>
        <w:t>5</w:t>
      </w:r>
    </w:p>
    <w:p w14:paraId="4ADD5156" w14:textId="4175AD3E" w:rsidR="00265839" w:rsidRDefault="00265839" w:rsidP="00033F46">
      <w:pPr>
        <w:pStyle w:val="Style9"/>
        <w:widowControl/>
        <w:spacing w:line="276" w:lineRule="auto"/>
        <w:ind w:right="4"/>
        <w:jc w:val="center"/>
        <w:rPr>
          <w:rStyle w:val="FontStyle32"/>
          <w:rFonts w:ascii="Verdana" w:hAnsi="Verdana"/>
          <w:b/>
          <w:bCs/>
          <w:sz w:val="20"/>
          <w:szCs w:val="20"/>
          <w:lang w:val="en-US" w:eastAsia="en-US"/>
        </w:rPr>
      </w:pPr>
      <w:r w:rsidRPr="004A306F">
        <w:rPr>
          <w:rFonts w:ascii="Verdana" w:hAnsi="Verdana"/>
          <w:b/>
          <w:bCs/>
          <w:sz w:val="20"/>
          <w:szCs w:val="20"/>
        </w:rPr>
        <w:t>CENTER FOR TESTING AND EUROPEAN CERTIFICATION</w:t>
      </w:r>
      <w:r w:rsidRPr="004A306F">
        <w:rPr>
          <w:rFonts w:ascii="Verdana" w:hAnsi="Verdana"/>
          <w:b/>
          <w:bCs/>
          <w:sz w:val="20"/>
          <w:szCs w:val="20"/>
          <w:lang w:val="en-US"/>
        </w:rPr>
        <w:t xml:space="preserve"> </w:t>
      </w:r>
      <w:r w:rsidRPr="004A306F">
        <w:rPr>
          <w:rStyle w:val="FontStyle32"/>
          <w:rFonts w:ascii="Verdana" w:hAnsi="Verdana"/>
          <w:b/>
          <w:bCs/>
          <w:sz w:val="20"/>
          <w:szCs w:val="20"/>
          <w:lang w:val="en-US" w:eastAsia="en-US"/>
        </w:rPr>
        <w:t>LTD</w:t>
      </w:r>
      <w:r w:rsidR="00D8192A">
        <w:rPr>
          <w:rStyle w:val="FontStyle32"/>
          <w:rFonts w:ascii="Verdana" w:hAnsi="Verdana"/>
          <w:b/>
          <w:bCs/>
          <w:sz w:val="20"/>
          <w:szCs w:val="20"/>
          <w:lang w:val="en-US" w:eastAsia="en-US"/>
        </w:rPr>
        <w:t>.</w:t>
      </w:r>
    </w:p>
    <w:p w14:paraId="5A840A06" w14:textId="1681749B" w:rsidR="00D8192A" w:rsidRPr="004A306F" w:rsidRDefault="00D8192A" w:rsidP="00D8192A">
      <w:pPr>
        <w:pStyle w:val="Style9"/>
        <w:widowControl/>
        <w:spacing w:line="360" w:lineRule="auto"/>
        <w:ind w:right="4"/>
        <w:jc w:val="center"/>
        <w:rPr>
          <w:rStyle w:val="FontStyle32"/>
          <w:rFonts w:ascii="Verdana" w:hAnsi="Verdana"/>
          <w:b/>
          <w:bCs/>
          <w:sz w:val="20"/>
          <w:szCs w:val="20"/>
          <w:lang w:val="en-US" w:eastAsia="en-US"/>
        </w:rPr>
      </w:pPr>
      <w:r w:rsidRPr="004A306F">
        <w:rPr>
          <w:rFonts w:ascii="Verdana" w:hAnsi="Verdana"/>
          <w:b/>
          <w:bCs/>
          <w:sz w:val="20"/>
          <w:szCs w:val="20"/>
        </w:rPr>
        <w:t>LABORATORY FOR TESTING PERSONAL PROTECTIVE EQUIPMEN</w:t>
      </w:r>
      <w:r w:rsidRPr="004A306F">
        <w:rPr>
          <w:rFonts w:ascii="Verdana" w:hAnsi="Verdana"/>
          <w:b/>
          <w:bCs/>
          <w:sz w:val="20"/>
          <w:szCs w:val="20"/>
          <w:lang w:val="en-US"/>
        </w:rPr>
        <w:t>T</w:t>
      </w:r>
    </w:p>
    <w:p w14:paraId="46522938" w14:textId="77777777" w:rsidR="00A550D5" w:rsidRDefault="00A550D5" w:rsidP="00A550D5">
      <w:pPr>
        <w:jc w:val="center"/>
        <w:rPr>
          <w:rFonts w:ascii="Verdana" w:hAnsi="Verdana"/>
          <w:b/>
          <w:lang w:val="bg-BG"/>
        </w:rPr>
      </w:pPr>
      <w:r w:rsidRPr="00E37899">
        <w:rPr>
          <w:rFonts w:ascii="Verdana" w:hAnsi="Verdana"/>
          <w:b/>
        </w:rPr>
        <w:t>Management</w:t>
      </w:r>
      <w:r w:rsidRPr="00E37899">
        <w:rPr>
          <w:rFonts w:ascii="Verdana" w:hAnsi="Verdana"/>
          <w:b/>
          <w:lang w:val="bg-BG"/>
        </w:rPr>
        <w:t xml:space="preserve"> </w:t>
      </w:r>
      <w:r>
        <w:rPr>
          <w:rFonts w:ascii="Verdana" w:hAnsi="Verdana"/>
          <w:b/>
        </w:rPr>
        <w:t xml:space="preserve">and </w:t>
      </w:r>
      <w:r>
        <w:rPr>
          <w:rStyle w:val="PicturecaptionBold"/>
          <w:lang w:val="en-GB"/>
        </w:rPr>
        <w:t>l</w:t>
      </w:r>
      <w:r w:rsidRPr="00E37899">
        <w:rPr>
          <w:rStyle w:val="PicturecaptionBold"/>
          <w:lang w:val="en-GB"/>
        </w:rPr>
        <w:t>aboratory address</w:t>
      </w:r>
      <w:r w:rsidRPr="00E37899">
        <w:rPr>
          <w:rFonts w:ascii="Verdana" w:hAnsi="Verdana"/>
          <w:b/>
        </w:rPr>
        <w:t>:</w:t>
      </w:r>
      <w:r w:rsidRPr="00E37899">
        <w:rPr>
          <w:rFonts w:ascii="Verdana" w:hAnsi="Verdana"/>
          <w:b/>
          <w:lang w:val="bg-BG"/>
        </w:rPr>
        <w:t xml:space="preserve"> </w:t>
      </w:r>
    </w:p>
    <w:p w14:paraId="59042129" w14:textId="77777777" w:rsidR="00A550D5" w:rsidRPr="00E37899" w:rsidRDefault="00A550D5" w:rsidP="00A550D5">
      <w:pPr>
        <w:jc w:val="center"/>
        <w:rPr>
          <w:rFonts w:ascii="Verdana" w:hAnsi="Verdana"/>
          <w:lang w:val="en-GB"/>
        </w:rPr>
      </w:pPr>
      <w:r w:rsidRPr="00E37899">
        <w:rPr>
          <w:rFonts w:ascii="Verdana" w:hAnsi="Verdana"/>
        </w:rPr>
        <w:t xml:space="preserve">6000 Stara Zagora, </w:t>
      </w:r>
      <w:proofErr w:type="spellStart"/>
      <w:r w:rsidRPr="00E37899">
        <w:rPr>
          <w:rFonts w:ascii="Verdana" w:hAnsi="Verdana"/>
        </w:rPr>
        <w:t>Industrial</w:t>
      </w:r>
      <w:r>
        <w:rPr>
          <w:rFonts w:ascii="Verdana" w:hAnsi="Verdana"/>
        </w:rPr>
        <w:t>e</w:t>
      </w:r>
      <w:r w:rsidRPr="00E37899">
        <w:rPr>
          <w:rFonts w:ascii="Verdana" w:hAnsi="Verdana"/>
        </w:rPr>
        <w:t>n</w:t>
      </w:r>
      <w:proofErr w:type="spellEnd"/>
      <w:r>
        <w:rPr>
          <w:rFonts w:ascii="Verdana" w:hAnsi="Verdana"/>
        </w:rPr>
        <w:t xml:space="preserve"> Quarter,</w:t>
      </w:r>
      <w:r w:rsidRPr="00E37899">
        <w:rPr>
          <w:rFonts w:ascii="Verdana" w:hAnsi="Verdana"/>
        </w:rPr>
        <w:t xml:space="preserve"> 2, </w:t>
      </w:r>
      <w:proofErr w:type="spellStart"/>
      <w:r w:rsidRPr="00E37899">
        <w:rPr>
          <w:rFonts w:ascii="Verdana" w:hAnsi="Verdana"/>
        </w:rPr>
        <w:t>Industrialna</w:t>
      </w:r>
      <w:proofErr w:type="spellEnd"/>
      <w:r w:rsidRPr="00E37899">
        <w:rPr>
          <w:rFonts w:ascii="Verdana" w:hAnsi="Verdana"/>
        </w:rPr>
        <w:t xml:space="preserve"> Str.</w:t>
      </w:r>
    </w:p>
    <w:p w14:paraId="22877FB4" w14:textId="2C426E1F" w:rsidR="004A306F" w:rsidRDefault="004A306F" w:rsidP="00E21A92">
      <w:pPr>
        <w:spacing w:line="276" w:lineRule="auto"/>
        <w:ind w:right="94"/>
        <w:rPr>
          <w:rFonts w:ascii="Verdana" w:hAnsi="Verdana" w:cs="Arial"/>
          <w:b/>
          <w:bCs/>
        </w:rPr>
      </w:pPr>
    </w:p>
    <w:p w14:paraId="7B7A28E4" w14:textId="6DE3240B" w:rsidR="001E2818" w:rsidRDefault="004C5800" w:rsidP="00E21A92">
      <w:pPr>
        <w:spacing w:line="276" w:lineRule="auto"/>
        <w:ind w:right="94"/>
        <w:rPr>
          <w:rFonts w:ascii="Verdana" w:hAnsi="Verdana"/>
          <w:b/>
          <w:lang w:val="bg-BG" w:eastAsia="bg-BG"/>
        </w:rPr>
      </w:pPr>
      <w:r w:rsidRPr="002231AD">
        <w:rPr>
          <w:rFonts w:ascii="Verdana" w:hAnsi="Verdana"/>
          <w:b/>
          <w:lang w:eastAsia="bg-BG"/>
        </w:rPr>
        <w:t>To perform testing of</w:t>
      </w:r>
      <w:r w:rsidRPr="002231AD">
        <w:rPr>
          <w:rFonts w:ascii="Verdana" w:hAnsi="Verdana"/>
          <w:b/>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2"/>
        <w:gridCol w:w="2127"/>
        <w:gridCol w:w="708"/>
        <w:gridCol w:w="3402"/>
        <w:gridCol w:w="2552"/>
      </w:tblGrid>
      <w:tr w:rsidR="003643AB" w:rsidRPr="001F161A" w14:paraId="5013148F" w14:textId="77777777" w:rsidTr="00A20A5F">
        <w:trPr>
          <w:tblHeader/>
        </w:trPr>
        <w:tc>
          <w:tcPr>
            <w:tcW w:w="9351" w:type="dxa"/>
            <w:gridSpan w:val="5"/>
            <w:tcMar>
              <w:left w:w="85" w:type="dxa"/>
              <w:right w:w="28" w:type="dxa"/>
            </w:tcMar>
          </w:tcPr>
          <w:p w14:paraId="607A54C6" w14:textId="4F58BFB0" w:rsidR="003643AB" w:rsidRPr="002267D0" w:rsidRDefault="003643AB" w:rsidP="00FB4E8B">
            <w:pPr>
              <w:pStyle w:val="Style22"/>
              <w:widowControl/>
              <w:rPr>
                <w:rFonts w:ascii="Verdana" w:hAnsi="Verdana"/>
                <w:sz w:val="20"/>
                <w:szCs w:val="20"/>
              </w:rPr>
            </w:pPr>
            <w:r w:rsidRPr="003643AB">
              <w:rPr>
                <w:rStyle w:val="FontStyle32"/>
                <w:rFonts w:ascii="Verdana" w:hAnsi="Verdana"/>
                <w:b/>
                <w:bCs/>
                <w:sz w:val="20"/>
                <w:szCs w:val="20"/>
                <w:lang w:val="en-US" w:eastAsia="en-US"/>
              </w:rPr>
              <w:t>Type of the scope:</w:t>
            </w:r>
            <w:r w:rsidRPr="001F161A">
              <w:rPr>
                <w:rStyle w:val="FontStyle32"/>
                <w:rFonts w:ascii="Verdana" w:hAnsi="Verdana"/>
                <w:sz w:val="20"/>
                <w:szCs w:val="20"/>
                <w:lang w:val="en-US" w:eastAsia="en-US"/>
              </w:rPr>
              <w:t xml:space="preserve"> </w:t>
            </w:r>
            <w:r w:rsidRPr="001F161A">
              <w:rPr>
                <w:rStyle w:val="FontStyle33"/>
                <w:rFonts w:ascii="Verdana" w:hAnsi="Verdana"/>
                <w:lang w:val="en-US"/>
              </w:rPr>
              <w:t>flexible</w:t>
            </w:r>
            <w:r w:rsidR="002267D0">
              <w:rPr>
                <w:rStyle w:val="FontStyle33"/>
                <w:rFonts w:ascii="Verdana" w:hAnsi="Verdana"/>
              </w:rPr>
              <w:t>*</w:t>
            </w:r>
          </w:p>
        </w:tc>
      </w:tr>
      <w:tr w:rsidR="00962301" w:rsidRPr="001F161A" w14:paraId="5C944EE9" w14:textId="77777777" w:rsidTr="00E21A92">
        <w:trPr>
          <w:tblHeader/>
        </w:trPr>
        <w:tc>
          <w:tcPr>
            <w:tcW w:w="562" w:type="dxa"/>
            <w:tcMar>
              <w:left w:w="85" w:type="dxa"/>
              <w:right w:w="28" w:type="dxa"/>
            </w:tcMar>
            <w:vAlign w:val="center"/>
          </w:tcPr>
          <w:p w14:paraId="0708899E" w14:textId="2032C913" w:rsidR="001F161A" w:rsidRPr="001F161A" w:rsidRDefault="001F161A" w:rsidP="00E21A92">
            <w:pPr>
              <w:pStyle w:val="Style17"/>
              <w:widowControl/>
              <w:spacing w:line="240" w:lineRule="auto"/>
              <w:jc w:val="center"/>
              <w:rPr>
                <w:rStyle w:val="FontStyle32"/>
                <w:rFonts w:ascii="Verdana" w:hAnsi="Verdana"/>
                <w:sz w:val="20"/>
                <w:szCs w:val="20"/>
                <w:lang w:val="en-US" w:eastAsia="en-US"/>
              </w:rPr>
            </w:pPr>
            <w:r w:rsidRPr="001F161A">
              <w:rPr>
                <w:rFonts w:ascii="Verdana" w:eastAsia="Arial Unicode MS" w:hAnsi="Verdana"/>
                <w:b/>
                <w:sz w:val="20"/>
                <w:szCs w:val="20"/>
                <w:lang w:bidi="bg-BG"/>
              </w:rPr>
              <w:t>№</w:t>
            </w:r>
          </w:p>
        </w:tc>
        <w:tc>
          <w:tcPr>
            <w:tcW w:w="2127" w:type="dxa"/>
            <w:tcMar>
              <w:left w:w="85" w:type="dxa"/>
              <w:right w:w="28" w:type="dxa"/>
            </w:tcMar>
            <w:vAlign w:val="center"/>
          </w:tcPr>
          <w:p w14:paraId="6D9439CD" w14:textId="6908B142" w:rsidR="001F161A" w:rsidRPr="001F161A" w:rsidRDefault="001F161A" w:rsidP="00E21A92">
            <w:pPr>
              <w:pStyle w:val="Style17"/>
              <w:widowControl/>
              <w:spacing w:line="240" w:lineRule="auto"/>
              <w:jc w:val="center"/>
              <w:rPr>
                <w:rStyle w:val="FontStyle32"/>
                <w:rFonts w:ascii="Verdana" w:hAnsi="Verdana"/>
                <w:sz w:val="20"/>
                <w:szCs w:val="20"/>
                <w:lang w:val="en-US" w:eastAsia="en-US"/>
              </w:rPr>
            </w:pPr>
            <w:proofErr w:type="spellStart"/>
            <w:r w:rsidRPr="001F161A">
              <w:rPr>
                <w:rFonts w:ascii="Verdana" w:hAnsi="Verdana"/>
                <w:b/>
                <w:sz w:val="20"/>
                <w:szCs w:val="20"/>
              </w:rPr>
              <w:t>Tested</w:t>
            </w:r>
            <w:proofErr w:type="spellEnd"/>
            <w:r w:rsidRPr="001F161A">
              <w:rPr>
                <w:rFonts w:ascii="Verdana" w:hAnsi="Verdana"/>
                <w:b/>
                <w:sz w:val="20"/>
                <w:szCs w:val="20"/>
              </w:rPr>
              <w:t xml:space="preserve"> </w:t>
            </w:r>
            <w:proofErr w:type="spellStart"/>
            <w:r w:rsidRPr="001F161A">
              <w:rPr>
                <w:rFonts w:ascii="Verdana" w:hAnsi="Verdana"/>
                <w:b/>
                <w:sz w:val="20"/>
                <w:szCs w:val="20"/>
              </w:rPr>
              <w:t>products</w:t>
            </w:r>
            <w:proofErr w:type="spellEnd"/>
          </w:p>
        </w:tc>
        <w:tc>
          <w:tcPr>
            <w:tcW w:w="4110" w:type="dxa"/>
            <w:gridSpan w:val="2"/>
            <w:tcMar>
              <w:left w:w="85" w:type="dxa"/>
              <w:right w:w="28" w:type="dxa"/>
            </w:tcMar>
            <w:vAlign w:val="center"/>
          </w:tcPr>
          <w:p w14:paraId="6A7A71A5" w14:textId="159E46A4" w:rsidR="001F161A" w:rsidRPr="001F161A" w:rsidRDefault="001F161A" w:rsidP="00E21A92">
            <w:pPr>
              <w:pStyle w:val="Style17"/>
              <w:widowControl/>
              <w:spacing w:line="240" w:lineRule="auto"/>
              <w:jc w:val="center"/>
              <w:rPr>
                <w:rStyle w:val="FontStyle32"/>
                <w:rFonts w:ascii="Verdana" w:hAnsi="Verdana"/>
                <w:sz w:val="20"/>
                <w:szCs w:val="20"/>
                <w:lang w:val="en-US" w:eastAsia="en-US"/>
              </w:rPr>
            </w:pPr>
            <w:proofErr w:type="spellStart"/>
            <w:r w:rsidRPr="001F161A">
              <w:rPr>
                <w:rFonts w:ascii="Verdana" w:hAnsi="Verdana"/>
                <w:b/>
                <w:sz w:val="20"/>
                <w:szCs w:val="20"/>
              </w:rPr>
              <w:t>Type</w:t>
            </w:r>
            <w:proofErr w:type="spellEnd"/>
            <w:r w:rsidRPr="001F161A">
              <w:rPr>
                <w:rFonts w:ascii="Verdana" w:hAnsi="Verdana"/>
                <w:b/>
                <w:sz w:val="20"/>
                <w:szCs w:val="20"/>
              </w:rPr>
              <w:t xml:space="preserve"> </w:t>
            </w:r>
            <w:proofErr w:type="spellStart"/>
            <w:r w:rsidRPr="001F161A">
              <w:rPr>
                <w:rFonts w:ascii="Verdana" w:hAnsi="Verdana"/>
                <w:b/>
                <w:sz w:val="20"/>
                <w:szCs w:val="20"/>
              </w:rPr>
              <w:t>of</w:t>
            </w:r>
            <w:proofErr w:type="spellEnd"/>
            <w:r w:rsidRPr="001F161A">
              <w:rPr>
                <w:rFonts w:ascii="Verdana" w:hAnsi="Verdana"/>
                <w:b/>
                <w:sz w:val="20"/>
                <w:szCs w:val="20"/>
              </w:rPr>
              <w:t xml:space="preserve"> </w:t>
            </w:r>
            <w:proofErr w:type="spellStart"/>
            <w:r w:rsidRPr="001F161A">
              <w:rPr>
                <w:rFonts w:ascii="Verdana" w:hAnsi="Verdana"/>
                <w:b/>
                <w:sz w:val="20"/>
                <w:szCs w:val="20"/>
              </w:rPr>
              <w:t>test</w:t>
            </w:r>
            <w:proofErr w:type="spellEnd"/>
            <w:r w:rsidRPr="001F161A">
              <w:rPr>
                <w:rFonts w:ascii="Verdana" w:hAnsi="Verdana"/>
                <w:b/>
                <w:sz w:val="20"/>
                <w:szCs w:val="20"/>
              </w:rPr>
              <w:t xml:space="preserve">/ </w:t>
            </w:r>
            <w:proofErr w:type="spellStart"/>
            <w:r w:rsidRPr="001F161A">
              <w:rPr>
                <w:rFonts w:ascii="Verdana" w:hAnsi="Verdana"/>
                <w:b/>
                <w:sz w:val="20"/>
                <w:szCs w:val="20"/>
              </w:rPr>
              <w:t>characteristic</w:t>
            </w:r>
            <w:proofErr w:type="spellEnd"/>
          </w:p>
        </w:tc>
        <w:tc>
          <w:tcPr>
            <w:tcW w:w="2552" w:type="dxa"/>
            <w:tcMar>
              <w:left w:w="85" w:type="dxa"/>
              <w:right w:w="28" w:type="dxa"/>
            </w:tcMar>
            <w:vAlign w:val="center"/>
          </w:tcPr>
          <w:p w14:paraId="348BE8B0" w14:textId="77777777" w:rsidR="001F161A" w:rsidRPr="001F161A" w:rsidRDefault="001F161A" w:rsidP="001F161A">
            <w:pPr>
              <w:pStyle w:val="PlainText"/>
              <w:ind w:right="-41"/>
              <w:jc w:val="center"/>
              <w:rPr>
                <w:rFonts w:ascii="Verdana" w:hAnsi="Verdana"/>
                <w:lang w:eastAsia="zh-CN"/>
              </w:rPr>
            </w:pPr>
            <w:r w:rsidRPr="001F161A">
              <w:rPr>
                <w:rFonts w:ascii="Verdana" w:hAnsi="Verdana"/>
                <w:b/>
                <w:lang w:val="en-US"/>
              </w:rPr>
              <w:t>Testing methods</w:t>
            </w:r>
          </w:p>
          <w:p w14:paraId="7666B0AA" w14:textId="0A0A4C80" w:rsidR="001F161A" w:rsidRPr="001F161A" w:rsidRDefault="001F161A" w:rsidP="001F161A">
            <w:pPr>
              <w:pStyle w:val="Style17"/>
              <w:widowControl/>
              <w:spacing w:line="240" w:lineRule="auto"/>
              <w:jc w:val="center"/>
              <w:rPr>
                <w:rStyle w:val="FontStyle32"/>
                <w:rFonts w:ascii="Verdana" w:hAnsi="Verdana"/>
                <w:sz w:val="20"/>
                <w:szCs w:val="20"/>
                <w:lang w:val="en-US" w:eastAsia="en-US"/>
              </w:rPr>
            </w:pPr>
            <w:r w:rsidRPr="001F161A">
              <w:rPr>
                <w:rFonts w:ascii="Verdana" w:hAnsi="Verdana"/>
                <w:b/>
                <w:sz w:val="20"/>
                <w:szCs w:val="20"/>
              </w:rPr>
              <w:t>(</w:t>
            </w:r>
            <w:proofErr w:type="spellStart"/>
            <w:r w:rsidRPr="001F161A">
              <w:rPr>
                <w:rFonts w:ascii="Verdana" w:hAnsi="Verdana"/>
                <w:b/>
                <w:sz w:val="20"/>
                <w:szCs w:val="20"/>
              </w:rPr>
              <w:t>standard</w:t>
            </w:r>
            <w:proofErr w:type="spellEnd"/>
            <w:r w:rsidRPr="001F161A">
              <w:rPr>
                <w:rFonts w:ascii="Verdana" w:hAnsi="Verdana"/>
                <w:b/>
                <w:sz w:val="20"/>
                <w:szCs w:val="20"/>
              </w:rPr>
              <w:t xml:space="preserve">/ </w:t>
            </w:r>
            <w:proofErr w:type="spellStart"/>
            <w:r w:rsidRPr="001F161A">
              <w:rPr>
                <w:rFonts w:ascii="Verdana" w:hAnsi="Verdana"/>
                <w:b/>
                <w:sz w:val="20"/>
                <w:szCs w:val="20"/>
              </w:rPr>
              <w:t>validated</w:t>
            </w:r>
            <w:proofErr w:type="spellEnd"/>
            <w:r w:rsidRPr="001F161A">
              <w:rPr>
                <w:rFonts w:ascii="Verdana" w:hAnsi="Verdana"/>
                <w:b/>
                <w:sz w:val="20"/>
                <w:szCs w:val="20"/>
              </w:rPr>
              <w:t xml:space="preserve"> </w:t>
            </w:r>
            <w:proofErr w:type="spellStart"/>
            <w:r w:rsidRPr="001F161A">
              <w:rPr>
                <w:rFonts w:ascii="Verdana" w:hAnsi="Verdana"/>
                <w:b/>
                <w:sz w:val="20"/>
                <w:szCs w:val="20"/>
              </w:rPr>
              <w:t>method</w:t>
            </w:r>
            <w:proofErr w:type="spellEnd"/>
            <w:r w:rsidRPr="001F161A">
              <w:rPr>
                <w:rFonts w:ascii="Verdana" w:hAnsi="Verdana"/>
                <w:b/>
                <w:sz w:val="20"/>
                <w:szCs w:val="20"/>
              </w:rPr>
              <w:t>)</w:t>
            </w:r>
          </w:p>
        </w:tc>
      </w:tr>
      <w:tr w:rsidR="00962301" w:rsidRPr="001F161A" w14:paraId="00D6EB22" w14:textId="77777777" w:rsidTr="00E21A92">
        <w:trPr>
          <w:tblHeader/>
        </w:trPr>
        <w:tc>
          <w:tcPr>
            <w:tcW w:w="562" w:type="dxa"/>
            <w:tcMar>
              <w:left w:w="85" w:type="dxa"/>
              <w:right w:w="28" w:type="dxa"/>
            </w:tcMar>
          </w:tcPr>
          <w:p w14:paraId="40A422E0" w14:textId="77777777" w:rsidR="001F161A" w:rsidRPr="001F161A" w:rsidRDefault="001F161A" w:rsidP="00E21A92">
            <w:pPr>
              <w:pStyle w:val="Style17"/>
              <w:widowControl/>
              <w:spacing w:line="240" w:lineRule="auto"/>
              <w:jc w:val="center"/>
              <w:rPr>
                <w:rStyle w:val="FontStyle32"/>
                <w:rFonts w:ascii="Verdana" w:hAnsi="Verdana"/>
                <w:sz w:val="20"/>
                <w:szCs w:val="20"/>
                <w:lang w:val="en-US" w:eastAsia="en-US"/>
              </w:rPr>
            </w:pPr>
            <w:r w:rsidRPr="001F161A">
              <w:rPr>
                <w:rStyle w:val="FontStyle32"/>
                <w:rFonts w:ascii="Verdana" w:hAnsi="Verdana"/>
                <w:sz w:val="20"/>
                <w:szCs w:val="20"/>
                <w:lang w:val="en-US" w:eastAsia="en-US"/>
              </w:rPr>
              <w:t>1</w:t>
            </w:r>
          </w:p>
        </w:tc>
        <w:tc>
          <w:tcPr>
            <w:tcW w:w="2127" w:type="dxa"/>
            <w:tcMar>
              <w:left w:w="85" w:type="dxa"/>
              <w:right w:w="28" w:type="dxa"/>
            </w:tcMar>
          </w:tcPr>
          <w:p w14:paraId="73DACA3B" w14:textId="77777777" w:rsidR="001F161A" w:rsidRPr="001F161A" w:rsidRDefault="001F161A" w:rsidP="00E21A92">
            <w:pPr>
              <w:pStyle w:val="Style17"/>
              <w:widowControl/>
              <w:spacing w:line="240" w:lineRule="auto"/>
              <w:ind w:left="936"/>
              <w:jc w:val="center"/>
              <w:rPr>
                <w:rStyle w:val="FontStyle32"/>
                <w:rFonts w:ascii="Verdana" w:hAnsi="Verdana"/>
                <w:sz w:val="20"/>
                <w:szCs w:val="20"/>
                <w:lang w:val="en-US" w:eastAsia="en-US"/>
              </w:rPr>
            </w:pPr>
            <w:r w:rsidRPr="001F161A">
              <w:rPr>
                <w:rStyle w:val="FontStyle32"/>
                <w:rFonts w:ascii="Verdana" w:hAnsi="Verdana"/>
                <w:sz w:val="20"/>
                <w:szCs w:val="20"/>
                <w:lang w:val="en-US" w:eastAsia="en-US"/>
              </w:rPr>
              <w:t>2</w:t>
            </w:r>
          </w:p>
        </w:tc>
        <w:tc>
          <w:tcPr>
            <w:tcW w:w="4110" w:type="dxa"/>
            <w:gridSpan w:val="2"/>
            <w:tcMar>
              <w:left w:w="85" w:type="dxa"/>
              <w:right w:w="28" w:type="dxa"/>
            </w:tcMar>
          </w:tcPr>
          <w:p w14:paraId="2B8D37FD" w14:textId="77777777" w:rsidR="001F161A" w:rsidRPr="001F161A" w:rsidRDefault="001F161A" w:rsidP="00E21A92">
            <w:pPr>
              <w:pStyle w:val="Style17"/>
              <w:widowControl/>
              <w:spacing w:line="240" w:lineRule="auto"/>
              <w:ind w:left="1339"/>
              <w:jc w:val="center"/>
              <w:rPr>
                <w:rStyle w:val="FontStyle32"/>
                <w:rFonts w:ascii="Verdana" w:hAnsi="Verdana"/>
                <w:sz w:val="20"/>
                <w:szCs w:val="20"/>
                <w:lang w:val="en-US" w:eastAsia="en-US"/>
              </w:rPr>
            </w:pPr>
            <w:r w:rsidRPr="001F161A">
              <w:rPr>
                <w:rStyle w:val="FontStyle32"/>
                <w:rFonts w:ascii="Verdana" w:hAnsi="Verdana"/>
                <w:sz w:val="20"/>
                <w:szCs w:val="20"/>
                <w:lang w:val="en-US" w:eastAsia="en-US"/>
              </w:rPr>
              <w:t>3</w:t>
            </w:r>
          </w:p>
        </w:tc>
        <w:tc>
          <w:tcPr>
            <w:tcW w:w="2552" w:type="dxa"/>
            <w:tcMar>
              <w:left w:w="85" w:type="dxa"/>
              <w:right w:w="28" w:type="dxa"/>
            </w:tcMar>
          </w:tcPr>
          <w:p w14:paraId="63A9B6CE" w14:textId="77777777" w:rsidR="001F161A" w:rsidRPr="001F161A" w:rsidRDefault="001F161A" w:rsidP="00E21A92">
            <w:pPr>
              <w:pStyle w:val="Style17"/>
              <w:widowControl/>
              <w:spacing w:line="240" w:lineRule="auto"/>
              <w:ind w:left="1771"/>
              <w:jc w:val="center"/>
              <w:rPr>
                <w:rStyle w:val="FontStyle32"/>
                <w:rFonts w:ascii="Verdana" w:hAnsi="Verdana"/>
                <w:sz w:val="20"/>
                <w:szCs w:val="20"/>
                <w:lang w:val="en-US" w:eastAsia="en-US"/>
              </w:rPr>
            </w:pPr>
            <w:r w:rsidRPr="001F161A">
              <w:rPr>
                <w:rStyle w:val="FontStyle32"/>
                <w:rFonts w:ascii="Verdana" w:hAnsi="Verdana"/>
                <w:sz w:val="20"/>
                <w:szCs w:val="20"/>
                <w:lang w:val="en-US" w:eastAsia="en-US"/>
              </w:rPr>
              <w:t>5</w:t>
            </w:r>
          </w:p>
        </w:tc>
      </w:tr>
      <w:tr w:rsidR="003643AB" w:rsidRPr="001F161A" w14:paraId="45274C10" w14:textId="77777777" w:rsidTr="00E21A92">
        <w:tc>
          <w:tcPr>
            <w:tcW w:w="562" w:type="dxa"/>
            <w:vMerge w:val="restart"/>
            <w:tcMar>
              <w:left w:w="85" w:type="dxa"/>
              <w:right w:w="28" w:type="dxa"/>
            </w:tcMar>
          </w:tcPr>
          <w:p w14:paraId="50073936" w14:textId="70E0F900" w:rsidR="003643AB" w:rsidRPr="001F161A" w:rsidRDefault="003643AB" w:rsidP="00E21A92">
            <w:pPr>
              <w:pStyle w:val="Style17"/>
              <w:spacing w:line="276" w:lineRule="auto"/>
              <w:rPr>
                <w:rFonts w:ascii="Verdana" w:hAnsi="Verdana"/>
                <w:sz w:val="20"/>
                <w:szCs w:val="20"/>
              </w:rPr>
            </w:pPr>
            <w:r w:rsidRPr="001F161A">
              <w:rPr>
                <w:rStyle w:val="FontStyle32"/>
                <w:rFonts w:ascii="Verdana" w:hAnsi="Verdana"/>
                <w:sz w:val="20"/>
                <w:szCs w:val="20"/>
                <w:lang w:val="en-US" w:eastAsia="en-US"/>
              </w:rPr>
              <w:t>1.</w:t>
            </w:r>
          </w:p>
        </w:tc>
        <w:tc>
          <w:tcPr>
            <w:tcW w:w="2127" w:type="dxa"/>
            <w:vMerge w:val="restart"/>
            <w:tcMar>
              <w:left w:w="85" w:type="dxa"/>
              <w:right w:w="28" w:type="dxa"/>
            </w:tcMar>
          </w:tcPr>
          <w:p w14:paraId="1311BFCB" w14:textId="77777777" w:rsidR="003643AB" w:rsidRPr="001F161A" w:rsidRDefault="003643AB" w:rsidP="00E21A92">
            <w:pPr>
              <w:pStyle w:val="Style17"/>
              <w:widowControl/>
              <w:spacing w:line="276" w:lineRule="auto"/>
              <w:ind w:firstLine="14"/>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Respiratory protective devices. Filtering half masks to protect against</w:t>
            </w:r>
          </w:p>
          <w:p w14:paraId="402ABFDC" w14:textId="2AF78A2B" w:rsidR="003643AB" w:rsidRPr="001F161A" w:rsidRDefault="003643AB" w:rsidP="00E21A92">
            <w:pPr>
              <w:pStyle w:val="Style17"/>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particles</w:t>
            </w:r>
          </w:p>
        </w:tc>
        <w:tc>
          <w:tcPr>
            <w:tcW w:w="708" w:type="dxa"/>
            <w:tcMar>
              <w:left w:w="85" w:type="dxa"/>
              <w:right w:w="28" w:type="dxa"/>
            </w:tcMar>
          </w:tcPr>
          <w:p w14:paraId="430F27CC" w14:textId="77777777" w:rsidR="003643AB" w:rsidRPr="003643AB" w:rsidRDefault="003643AB" w:rsidP="00E21A92">
            <w:pPr>
              <w:pStyle w:val="Style17"/>
              <w:widowControl/>
              <w:spacing w:line="276" w:lineRule="auto"/>
              <w:ind w:right="80"/>
              <w:rPr>
                <w:rStyle w:val="FontStyle32"/>
                <w:rFonts w:ascii="Verdana" w:hAnsi="Verdana"/>
                <w:lang w:val="en-US" w:eastAsia="en-US"/>
              </w:rPr>
            </w:pPr>
            <w:r w:rsidRPr="003643AB">
              <w:rPr>
                <w:rStyle w:val="FontStyle32"/>
                <w:rFonts w:ascii="Verdana" w:hAnsi="Verdana"/>
                <w:lang w:val="en-US" w:eastAsia="en-US"/>
              </w:rPr>
              <w:t>1.1</w:t>
            </w:r>
          </w:p>
        </w:tc>
        <w:tc>
          <w:tcPr>
            <w:tcW w:w="3402" w:type="dxa"/>
            <w:tcMar>
              <w:left w:w="85" w:type="dxa"/>
              <w:right w:w="28" w:type="dxa"/>
            </w:tcMar>
          </w:tcPr>
          <w:p w14:paraId="3776A4E3" w14:textId="77777777"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Leakage</w:t>
            </w:r>
          </w:p>
          <w:p w14:paraId="5DA061E5" w14:textId="77777777"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(Total inward leakage)</w:t>
            </w:r>
          </w:p>
        </w:tc>
        <w:tc>
          <w:tcPr>
            <w:tcW w:w="2552" w:type="dxa"/>
            <w:tcMar>
              <w:left w:w="85" w:type="dxa"/>
              <w:right w:w="28" w:type="dxa"/>
            </w:tcMar>
          </w:tcPr>
          <w:p w14:paraId="6CD86854" w14:textId="3433BE94"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eastAsia="en-US"/>
              </w:rPr>
              <w:t>БДС</w:t>
            </w:r>
            <w:r w:rsidRPr="001F161A">
              <w:rPr>
                <w:rStyle w:val="FontStyle32"/>
                <w:rFonts w:ascii="Verdana" w:hAnsi="Verdana"/>
                <w:sz w:val="20"/>
                <w:szCs w:val="20"/>
                <w:lang w:val="en-US" w:eastAsia="en-US"/>
              </w:rPr>
              <w:t xml:space="preserve"> EN 149:A1</w:t>
            </w:r>
          </w:p>
        </w:tc>
      </w:tr>
      <w:tr w:rsidR="003643AB" w:rsidRPr="001F161A" w14:paraId="18D667A5" w14:textId="77777777" w:rsidTr="00E21A92">
        <w:tc>
          <w:tcPr>
            <w:tcW w:w="562" w:type="dxa"/>
            <w:vMerge/>
            <w:tcMar>
              <w:left w:w="85" w:type="dxa"/>
              <w:right w:w="28" w:type="dxa"/>
            </w:tcMar>
          </w:tcPr>
          <w:p w14:paraId="0F9DCADF" w14:textId="2D535497" w:rsidR="003643AB" w:rsidRPr="001F161A" w:rsidRDefault="003643AB" w:rsidP="00E21A92">
            <w:pPr>
              <w:pStyle w:val="Style17"/>
              <w:spacing w:line="276" w:lineRule="auto"/>
              <w:rPr>
                <w:rFonts w:ascii="Verdana" w:hAnsi="Verdana"/>
                <w:sz w:val="20"/>
                <w:szCs w:val="20"/>
              </w:rPr>
            </w:pPr>
          </w:p>
        </w:tc>
        <w:tc>
          <w:tcPr>
            <w:tcW w:w="2127" w:type="dxa"/>
            <w:vMerge/>
            <w:tcMar>
              <w:left w:w="85" w:type="dxa"/>
              <w:right w:w="28" w:type="dxa"/>
            </w:tcMar>
          </w:tcPr>
          <w:p w14:paraId="337C844F" w14:textId="02FF3144"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p>
        </w:tc>
        <w:tc>
          <w:tcPr>
            <w:tcW w:w="708" w:type="dxa"/>
            <w:tcMar>
              <w:left w:w="85" w:type="dxa"/>
              <w:right w:w="28" w:type="dxa"/>
            </w:tcMar>
          </w:tcPr>
          <w:p w14:paraId="4AECA67C" w14:textId="77777777" w:rsidR="003643AB" w:rsidRPr="003643AB" w:rsidRDefault="003643AB" w:rsidP="00E21A92">
            <w:pPr>
              <w:pStyle w:val="Style17"/>
              <w:widowControl/>
              <w:spacing w:line="276" w:lineRule="auto"/>
              <w:ind w:right="101"/>
              <w:rPr>
                <w:rStyle w:val="FontStyle32"/>
                <w:rFonts w:ascii="Verdana" w:hAnsi="Verdana"/>
                <w:lang w:val="en-US" w:eastAsia="en-US"/>
              </w:rPr>
            </w:pPr>
            <w:r w:rsidRPr="003643AB">
              <w:rPr>
                <w:rStyle w:val="FontStyle32"/>
                <w:rFonts w:ascii="Verdana" w:hAnsi="Verdana"/>
                <w:lang w:val="en-US" w:eastAsia="en-US"/>
              </w:rPr>
              <w:t>1.2</w:t>
            </w:r>
          </w:p>
        </w:tc>
        <w:tc>
          <w:tcPr>
            <w:tcW w:w="3402" w:type="dxa"/>
            <w:tcMar>
              <w:left w:w="85" w:type="dxa"/>
              <w:right w:w="28" w:type="dxa"/>
            </w:tcMar>
          </w:tcPr>
          <w:p w14:paraId="73BBD070" w14:textId="77777777"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Flammability</w:t>
            </w:r>
          </w:p>
        </w:tc>
        <w:tc>
          <w:tcPr>
            <w:tcW w:w="2552" w:type="dxa"/>
            <w:tcMar>
              <w:left w:w="85" w:type="dxa"/>
              <w:right w:w="28" w:type="dxa"/>
            </w:tcMar>
          </w:tcPr>
          <w:p w14:paraId="07386063" w14:textId="1372615C"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149+A1</w:t>
            </w:r>
          </w:p>
        </w:tc>
      </w:tr>
      <w:tr w:rsidR="003643AB" w:rsidRPr="001F161A" w14:paraId="1B7E70C7" w14:textId="77777777" w:rsidTr="00E21A92">
        <w:tc>
          <w:tcPr>
            <w:tcW w:w="562" w:type="dxa"/>
            <w:vMerge/>
            <w:tcMar>
              <w:left w:w="85" w:type="dxa"/>
              <w:right w:w="28" w:type="dxa"/>
            </w:tcMar>
          </w:tcPr>
          <w:p w14:paraId="7452E8D3" w14:textId="5610796C" w:rsidR="003643AB" w:rsidRPr="001F161A" w:rsidRDefault="003643AB" w:rsidP="00E21A92">
            <w:pPr>
              <w:pStyle w:val="Style17"/>
              <w:spacing w:line="276" w:lineRule="auto"/>
              <w:rPr>
                <w:rFonts w:ascii="Verdana" w:hAnsi="Verdana"/>
                <w:sz w:val="20"/>
                <w:szCs w:val="20"/>
              </w:rPr>
            </w:pPr>
          </w:p>
        </w:tc>
        <w:tc>
          <w:tcPr>
            <w:tcW w:w="2127" w:type="dxa"/>
            <w:vMerge/>
            <w:tcMar>
              <w:left w:w="85" w:type="dxa"/>
              <w:right w:w="28" w:type="dxa"/>
            </w:tcMar>
          </w:tcPr>
          <w:p w14:paraId="2BBAD639" w14:textId="77777777" w:rsidR="003643AB" w:rsidRPr="001F161A" w:rsidRDefault="003643AB" w:rsidP="00E21A92">
            <w:pPr>
              <w:pStyle w:val="Style22"/>
              <w:widowControl/>
              <w:spacing w:line="276" w:lineRule="auto"/>
              <w:rPr>
                <w:rFonts w:ascii="Verdana" w:hAnsi="Verdana"/>
                <w:sz w:val="20"/>
                <w:szCs w:val="20"/>
              </w:rPr>
            </w:pPr>
          </w:p>
        </w:tc>
        <w:tc>
          <w:tcPr>
            <w:tcW w:w="708" w:type="dxa"/>
            <w:tcMar>
              <w:left w:w="85" w:type="dxa"/>
              <w:right w:w="28" w:type="dxa"/>
            </w:tcMar>
          </w:tcPr>
          <w:p w14:paraId="39B90E04" w14:textId="77777777" w:rsidR="003643AB" w:rsidRPr="003643AB" w:rsidRDefault="003643AB" w:rsidP="00E21A92">
            <w:pPr>
              <w:pStyle w:val="Style17"/>
              <w:widowControl/>
              <w:spacing w:line="276" w:lineRule="auto"/>
              <w:ind w:right="101"/>
              <w:rPr>
                <w:rStyle w:val="FontStyle32"/>
                <w:rFonts w:ascii="Verdana" w:hAnsi="Verdana"/>
                <w:lang w:val="en-US" w:eastAsia="en-US"/>
              </w:rPr>
            </w:pPr>
            <w:r w:rsidRPr="003643AB">
              <w:rPr>
                <w:rStyle w:val="FontStyle32"/>
                <w:rFonts w:ascii="Verdana" w:hAnsi="Verdana"/>
                <w:lang w:val="en-US" w:eastAsia="en-US"/>
              </w:rPr>
              <w:t>1.3</w:t>
            </w:r>
          </w:p>
        </w:tc>
        <w:tc>
          <w:tcPr>
            <w:tcW w:w="3402" w:type="dxa"/>
            <w:tcMar>
              <w:left w:w="85" w:type="dxa"/>
              <w:right w:w="28" w:type="dxa"/>
            </w:tcMar>
          </w:tcPr>
          <w:p w14:paraId="0B5B89F8" w14:textId="77777777"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Strength of attachment of exhalation valve housing</w:t>
            </w:r>
          </w:p>
        </w:tc>
        <w:tc>
          <w:tcPr>
            <w:tcW w:w="2552" w:type="dxa"/>
            <w:tcMar>
              <w:left w:w="85" w:type="dxa"/>
              <w:right w:w="28" w:type="dxa"/>
            </w:tcMar>
          </w:tcPr>
          <w:p w14:paraId="51C8B2C1" w14:textId="72C7D251"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w:t>
            </w:r>
            <w:proofErr w:type="gramStart"/>
            <w:r w:rsidRPr="001F161A">
              <w:rPr>
                <w:rStyle w:val="FontStyle32"/>
                <w:rFonts w:ascii="Verdana" w:hAnsi="Verdana"/>
                <w:sz w:val="20"/>
                <w:szCs w:val="20"/>
                <w:lang w:val="en-US" w:eastAsia="en-US"/>
              </w:rPr>
              <w:t>149:A</w:t>
            </w:r>
            <w:proofErr w:type="gramEnd"/>
            <w:r w:rsidRPr="001F161A">
              <w:rPr>
                <w:rStyle w:val="FontStyle32"/>
                <w:rFonts w:ascii="Verdana" w:hAnsi="Verdana"/>
                <w:sz w:val="20"/>
                <w:szCs w:val="20"/>
                <w:lang w:val="en-US" w:eastAsia="en-US"/>
              </w:rPr>
              <w:t>1</w:t>
            </w:r>
          </w:p>
        </w:tc>
      </w:tr>
      <w:tr w:rsidR="003643AB" w:rsidRPr="001F161A" w14:paraId="79CA8445" w14:textId="77777777" w:rsidTr="00E21A92">
        <w:tc>
          <w:tcPr>
            <w:tcW w:w="562" w:type="dxa"/>
            <w:vMerge/>
            <w:tcMar>
              <w:left w:w="85" w:type="dxa"/>
              <w:right w:w="28" w:type="dxa"/>
            </w:tcMar>
          </w:tcPr>
          <w:p w14:paraId="5CB953E3" w14:textId="54E83E24" w:rsidR="003643AB" w:rsidRPr="001F161A" w:rsidRDefault="003643AB" w:rsidP="00E21A92">
            <w:pPr>
              <w:pStyle w:val="Style17"/>
              <w:widowControl/>
              <w:spacing w:line="276" w:lineRule="auto"/>
              <w:rPr>
                <w:rStyle w:val="FontStyle32"/>
                <w:rFonts w:ascii="Verdana" w:hAnsi="Verdana"/>
                <w:sz w:val="20"/>
                <w:szCs w:val="20"/>
                <w:lang w:val="en-US" w:eastAsia="en-US"/>
              </w:rPr>
            </w:pPr>
          </w:p>
        </w:tc>
        <w:tc>
          <w:tcPr>
            <w:tcW w:w="2127" w:type="dxa"/>
            <w:vMerge/>
            <w:tcMar>
              <w:left w:w="85" w:type="dxa"/>
              <w:right w:w="28" w:type="dxa"/>
            </w:tcMar>
          </w:tcPr>
          <w:p w14:paraId="4CD42440" w14:textId="77777777" w:rsidR="003643AB" w:rsidRPr="001F161A" w:rsidRDefault="003643AB" w:rsidP="00E21A92">
            <w:pPr>
              <w:pStyle w:val="Style22"/>
              <w:widowControl/>
              <w:spacing w:line="276" w:lineRule="auto"/>
              <w:rPr>
                <w:rFonts w:ascii="Verdana" w:hAnsi="Verdana"/>
                <w:sz w:val="20"/>
                <w:szCs w:val="20"/>
              </w:rPr>
            </w:pPr>
          </w:p>
        </w:tc>
        <w:tc>
          <w:tcPr>
            <w:tcW w:w="708" w:type="dxa"/>
            <w:tcMar>
              <w:left w:w="85" w:type="dxa"/>
              <w:right w:w="28" w:type="dxa"/>
            </w:tcMar>
          </w:tcPr>
          <w:p w14:paraId="017F7D9A" w14:textId="77777777" w:rsidR="003643AB" w:rsidRPr="003643AB" w:rsidRDefault="003643AB" w:rsidP="00E21A92">
            <w:pPr>
              <w:pStyle w:val="Style17"/>
              <w:widowControl/>
              <w:spacing w:line="276" w:lineRule="auto"/>
              <w:ind w:right="101"/>
              <w:rPr>
                <w:rStyle w:val="FontStyle32"/>
                <w:rFonts w:ascii="Verdana" w:hAnsi="Verdana"/>
                <w:lang w:val="en-US" w:eastAsia="en-US"/>
              </w:rPr>
            </w:pPr>
            <w:r w:rsidRPr="003643AB">
              <w:rPr>
                <w:rStyle w:val="FontStyle32"/>
                <w:rFonts w:ascii="Verdana" w:hAnsi="Verdana"/>
                <w:lang w:val="en-US" w:eastAsia="en-US"/>
              </w:rPr>
              <w:t>1.4</w:t>
            </w:r>
          </w:p>
        </w:tc>
        <w:tc>
          <w:tcPr>
            <w:tcW w:w="3402" w:type="dxa"/>
            <w:tcMar>
              <w:left w:w="85" w:type="dxa"/>
              <w:right w:w="28" w:type="dxa"/>
            </w:tcMar>
          </w:tcPr>
          <w:p w14:paraId="130221F7" w14:textId="77777777"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Breathing Resistance</w:t>
            </w:r>
          </w:p>
        </w:tc>
        <w:tc>
          <w:tcPr>
            <w:tcW w:w="2552" w:type="dxa"/>
            <w:tcMar>
              <w:left w:w="85" w:type="dxa"/>
              <w:right w:w="28" w:type="dxa"/>
            </w:tcMar>
          </w:tcPr>
          <w:p w14:paraId="53DDA9DE" w14:textId="77F1FA9A"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w:t>
            </w:r>
            <w:proofErr w:type="gramStart"/>
            <w:r w:rsidRPr="001F161A">
              <w:rPr>
                <w:rStyle w:val="FontStyle32"/>
                <w:rFonts w:ascii="Verdana" w:hAnsi="Verdana"/>
                <w:sz w:val="20"/>
                <w:szCs w:val="20"/>
                <w:lang w:val="en-US" w:eastAsia="en-US"/>
              </w:rPr>
              <w:t>149:A</w:t>
            </w:r>
            <w:proofErr w:type="gramEnd"/>
            <w:r w:rsidRPr="001F161A">
              <w:rPr>
                <w:rStyle w:val="FontStyle32"/>
                <w:rFonts w:ascii="Verdana" w:hAnsi="Verdana"/>
                <w:sz w:val="20"/>
                <w:szCs w:val="20"/>
                <w:lang w:val="en-US" w:eastAsia="en-US"/>
              </w:rPr>
              <w:t>1</w:t>
            </w:r>
          </w:p>
        </w:tc>
      </w:tr>
      <w:tr w:rsidR="003643AB" w:rsidRPr="001F161A" w14:paraId="7CC8DE5B" w14:textId="77777777" w:rsidTr="00E21A92">
        <w:tc>
          <w:tcPr>
            <w:tcW w:w="562" w:type="dxa"/>
            <w:vMerge/>
            <w:tcMar>
              <w:left w:w="85" w:type="dxa"/>
              <w:right w:w="28" w:type="dxa"/>
            </w:tcMar>
          </w:tcPr>
          <w:p w14:paraId="694152AF" w14:textId="77777777" w:rsidR="003643AB" w:rsidRPr="001F161A" w:rsidRDefault="003643AB" w:rsidP="00E21A92">
            <w:pPr>
              <w:pStyle w:val="Style22"/>
              <w:widowControl/>
              <w:spacing w:line="276" w:lineRule="auto"/>
              <w:rPr>
                <w:rFonts w:ascii="Verdana" w:hAnsi="Verdana"/>
                <w:sz w:val="20"/>
                <w:szCs w:val="20"/>
              </w:rPr>
            </w:pPr>
          </w:p>
        </w:tc>
        <w:tc>
          <w:tcPr>
            <w:tcW w:w="2127" w:type="dxa"/>
            <w:vMerge/>
            <w:tcMar>
              <w:left w:w="85" w:type="dxa"/>
              <w:right w:w="28" w:type="dxa"/>
            </w:tcMar>
          </w:tcPr>
          <w:p w14:paraId="0A0DFB17" w14:textId="77777777" w:rsidR="003643AB" w:rsidRPr="001F161A" w:rsidRDefault="003643AB" w:rsidP="00E21A92">
            <w:pPr>
              <w:pStyle w:val="Style22"/>
              <w:widowControl/>
              <w:spacing w:line="276" w:lineRule="auto"/>
              <w:rPr>
                <w:rFonts w:ascii="Verdana" w:hAnsi="Verdana"/>
                <w:sz w:val="20"/>
                <w:szCs w:val="20"/>
              </w:rPr>
            </w:pPr>
          </w:p>
        </w:tc>
        <w:tc>
          <w:tcPr>
            <w:tcW w:w="708" w:type="dxa"/>
            <w:tcMar>
              <w:left w:w="85" w:type="dxa"/>
              <w:right w:w="28" w:type="dxa"/>
            </w:tcMar>
          </w:tcPr>
          <w:p w14:paraId="556649F7" w14:textId="6B8FBE89" w:rsidR="003643AB" w:rsidRPr="003643AB" w:rsidRDefault="003643AB" w:rsidP="00E21A92">
            <w:pPr>
              <w:pStyle w:val="Style17"/>
              <w:widowControl/>
              <w:spacing w:line="276" w:lineRule="auto"/>
              <w:rPr>
                <w:rStyle w:val="FontStyle32"/>
                <w:rFonts w:ascii="Verdana" w:hAnsi="Verdana"/>
                <w:lang w:val="en-US" w:eastAsia="en-US"/>
              </w:rPr>
            </w:pPr>
            <w:r w:rsidRPr="003643AB">
              <w:rPr>
                <w:rStyle w:val="FontStyle32"/>
                <w:rFonts w:ascii="Verdana" w:hAnsi="Verdana"/>
                <w:lang w:val="en-US" w:eastAsia="en-US"/>
              </w:rPr>
              <w:t>1.5</w:t>
            </w:r>
          </w:p>
        </w:tc>
        <w:tc>
          <w:tcPr>
            <w:tcW w:w="3402" w:type="dxa"/>
            <w:tcMar>
              <w:left w:w="85" w:type="dxa"/>
              <w:right w:w="28" w:type="dxa"/>
            </w:tcMar>
          </w:tcPr>
          <w:p w14:paraId="503073CD" w14:textId="27C480CB"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Flow impact of</w:t>
            </w:r>
            <w:r>
              <w:rPr>
                <w:rStyle w:val="FontStyle32"/>
                <w:rFonts w:ascii="Verdana" w:hAnsi="Verdana"/>
                <w:sz w:val="20"/>
                <w:szCs w:val="20"/>
                <w:lang w:val="en-US" w:eastAsia="en-US"/>
              </w:rPr>
              <w:t xml:space="preserve"> </w:t>
            </w:r>
            <w:r w:rsidRPr="001F161A">
              <w:rPr>
                <w:rStyle w:val="FontStyle32"/>
                <w:rFonts w:ascii="Verdana" w:hAnsi="Verdana"/>
                <w:sz w:val="20"/>
                <w:szCs w:val="20"/>
                <w:lang w:val="en-US" w:eastAsia="en-US"/>
              </w:rPr>
              <w:t>the exhalation valve</w:t>
            </w:r>
          </w:p>
        </w:tc>
        <w:tc>
          <w:tcPr>
            <w:tcW w:w="2552" w:type="dxa"/>
            <w:tcMar>
              <w:left w:w="85" w:type="dxa"/>
              <w:right w:w="28" w:type="dxa"/>
            </w:tcMar>
          </w:tcPr>
          <w:p w14:paraId="6DD76EF7" w14:textId="2A9852D9"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w:t>
            </w:r>
            <w:proofErr w:type="gramStart"/>
            <w:r w:rsidRPr="001F161A">
              <w:rPr>
                <w:rStyle w:val="FontStyle32"/>
                <w:rFonts w:ascii="Verdana" w:hAnsi="Verdana"/>
                <w:sz w:val="20"/>
                <w:szCs w:val="20"/>
                <w:lang w:val="en-US" w:eastAsia="en-US"/>
              </w:rPr>
              <w:t>149:A</w:t>
            </w:r>
            <w:proofErr w:type="gramEnd"/>
            <w:r w:rsidRPr="001F161A">
              <w:rPr>
                <w:rStyle w:val="FontStyle32"/>
                <w:rFonts w:ascii="Verdana" w:hAnsi="Verdana"/>
                <w:sz w:val="20"/>
                <w:szCs w:val="20"/>
                <w:lang w:val="en-US" w:eastAsia="en-US"/>
              </w:rPr>
              <w:t>1</w:t>
            </w:r>
          </w:p>
        </w:tc>
      </w:tr>
      <w:tr w:rsidR="003643AB" w:rsidRPr="001F161A" w14:paraId="54E38205" w14:textId="77777777" w:rsidTr="00E21A92">
        <w:tc>
          <w:tcPr>
            <w:tcW w:w="562" w:type="dxa"/>
            <w:vMerge/>
            <w:tcMar>
              <w:left w:w="85" w:type="dxa"/>
              <w:right w:w="28" w:type="dxa"/>
            </w:tcMar>
          </w:tcPr>
          <w:p w14:paraId="4107472A" w14:textId="77777777" w:rsidR="003643AB" w:rsidRPr="001F161A" w:rsidRDefault="003643AB" w:rsidP="00E21A92">
            <w:pPr>
              <w:pStyle w:val="Style22"/>
              <w:widowControl/>
              <w:spacing w:line="276" w:lineRule="auto"/>
              <w:rPr>
                <w:rFonts w:ascii="Verdana" w:hAnsi="Verdana"/>
                <w:sz w:val="20"/>
                <w:szCs w:val="20"/>
              </w:rPr>
            </w:pPr>
          </w:p>
        </w:tc>
        <w:tc>
          <w:tcPr>
            <w:tcW w:w="2127" w:type="dxa"/>
            <w:vMerge/>
            <w:tcMar>
              <w:left w:w="85" w:type="dxa"/>
              <w:right w:w="28" w:type="dxa"/>
            </w:tcMar>
          </w:tcPr>
          <w:p w14:paraId="4F41E4B5" w14:textId="77777777" w:rsidR="003643AB" w:rsidRPr="001F161A" w:rsidRDefault="003643AB" w:rsidP="00E21A92">
            <w:pPr>
              <w:pStyle w:val="Style22"/>
              <w:widowControl/>
              <w:spacing w:line="276" w:lineRule="auto"/>
              <w:rPr>
                <w:rFonts w:ascii="Verdana" w:hAnsi="Verdana"/>
                <w:sz w:val="20"/>
                <w:szCs w:val="20"/>
              </w:rPr>
            </w:pPr>
          </w:p>
        </w:tc>
        <w:tc>
          <w:tcPr>
            <w:tcW w:w="708" w:type="dxa"/>
            <w:tcMar>
              <w:left w:w="85" w:type="dxa"/>
              <w:right w:w="28" w:type="dxa"/>
            </w:tcMar>
          </w:tcPr>
          <w:p w14:paraId="2DEFD46A" w14:textId="048D83C9" w:rsidR="003643AB" w:rsidRPr="003643AB" w:rsidRDefault="003643AB" w:rsidP="00E21A92">
            <w:pPr>
              <w:pStyle w:val="Style17"/>
              <w:widowControl/>
              <w:spacing w:line="276" w:lineRule="auto"/>
              <w:rPr>
                <w:rStyle w:val="FontStyle32"/>
                <w:rFonts w:ascii="Verdana" w:hAnsi="Verdana"/>
                <w:lang w:val="en-US" w:eastAsia="en-US"/>
              </w:rPr>
            </w:pPr>
            <w:r w:rsidRPr="003643AB">
              <w:rPr>
                <w:rStyle w:val="FontStyle32"/>
                <w:rFonts w:ascii="Verdana" w:hAnsi="Verdana"/>
                <w:lang w:val="en-US" w:eastAsia="en-US"/>
              </w:rPr>
              <w:t>1</w:t>
            </w:r>
            <w:r w:rsidRPr="003643AB">
              <w:rPr>
                <w:rStyle w:val="FontStyle34"/>
                <w:rFonts w:ascii="Verdana" w:hAnsi="Verdana"/>
                <w:sz w:val="18"/>
                <w:szCs w:val="18"/>
                <w:lang w:val="en-US" w:eastAsia="en-US"/>
              </w:rPr>
              <w:t>.</w:t>
            </w:r>
            <w:r w:rsidRPr="003643AB">
              <w:rPr>
                <w:rStyle w:val="FontStyle32"/>
                <w:rFonts w:ascii="Verdana" w:hAnsi="Verdana"/>
                <w:lang w:val="en-US" w:eastAsia="en-US"/>
              </w:rPr>
              <w:t>6</w:t>
            </w:r>
          </w:p>
        </w:tc>
        <w:tc>
          <w:tcPr>
            <w:tcW w:w="3402" w:type="dxa"/>
            <w:tcMar>
              <w:left w:w="85" w:type="dxa"/>
              <w:right w:w="28" w:type="dxa"/>
            </w:tcMar>
          </w:tcPr>
          <w:p w14:paraId="64B4A61F" w14:textId="77777777"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Filter penetration</w:t>
            </w:r>
          </w:p>
        </w:tc>
        <w:tc>
          <w:tcPr>
            <w:tcW w:w="2552" w:type="dxa"/>
            <w:tcMar>
              <w:left w:w="85" w:type="dxa"/>
              <w:right w:w="28" w:type="dxa"/>
            </w:tcMar>
          </w:tcPr>
          <w:p w14:paraId="2EF76B4C" w14:textId="465FB235" w:rsidR="003643AB" w:rsidRDefault="003643AB"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 xml:space="preserve">БДС </w:t>
            </w:r>
            <w:r w:rsidRPr="001F161A">
              <w:rPr>
                <w:rStyle w:val="FontStyle32"/>
                <w:rFonts w:ascii="Verdana" w:hAnsi="Verdana"/>
                <w:sz w:val="20"/>
                <w:szCs w:val="20"/>
                <w:lang w:val="en-US" w:eastAsia="en-US"/>
              </w:rPr>
              <w:t xml:space="preserve">EN </w:t>
            </w:r>
            <w:proofErr w:type="gramStart"/>
            <w:r w:rsidRPr="001F161A">
              <w:rPr>
                <w:rStyle w:val="FontStyle32"/>
                <w:rFonts w:ascii="Verdana" w:hAnsi="Verdana"/>
                <w:sz w:val="20"/>
                <w:szCs w:val="20"/>
                <w:lang w:val="en-US" w:eastAsia="en-US"/>
              </w:rPr>
              <w:t>149:A</w:t>
            </w:r>
            <w:proofErr w:type="gramEnd"/>
            <w:r w:rsidRPr="001F161A">
              <w:rPr>
                <w:rStyle w:val="FontStyle32"/>
                <w:rFonts w:ascii="Verdana" w:hAnsi="Verdana"/>
                <w:sz w:val="20"/>
                <w:szCs w:val="20"/>
                <w:lang w:val="en-US" w:eastAsia="en-US"/>
              </w:rPr>
              <w:t xml:space="preserve">1 </w:t>
            </w:r>
          </w:p>
          <w:p w14:paraId="0155D546" w14:textId="3AC6287D"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13274-7</w:t>
            </w:r>
          </w:p>
        </w:tc>
      </w:tr>
      <w:tr w:rsidR="003643AB" w:rsidRPr="001F161A" w14:paraId="13125E9E" w14:textId="77777777" w:rsidTr="00E21A92">
        <w:tc>
          <w:tcPr>
            <w:tcW w:w="562" w:type="dxa"/>
            <w:vMerge/>
            <w:tcMar>
              <w:left w:w="85" w:type="dxa"/>
              <w:right w:w="28" w:type="dxa"/>
            </w:tcMar>
          </w:tcPr>
          <w:p w14:paraId="36FFDE5F" w14:textId="77777777" w:rsidR="003643AB" w:rsidRPr="001F161A" w:rsidRDefault="003643AB" w:rsidP="00E21A92">
            <w:pPr>
              <w:pStyle w:val="Style22"/>
              <w:widowControl/>
              <w:spacing w:line="276" w:lineRule="auto"/>
              <w:rPr>
                <w:rFonts w:ascii="Verdana" w:hAnsi="Verdana"/>
                <w:sz w:val="20"/>
                <w:szCs w:val="20"/>
              </w:rPr>
            </w:pPr>
          </w:p>
        </w:tc>
        <w:tc>
          <w:tcPr>
            <w:tcW w:w="2127" w:type="dxa"/>
            <w:vMerge/>
            <w:tcMar>
              <w:left w:w="85" w:type="dxa"/>
              <w:right w:w="28" w:type="dxa"/>
            </w:tcMar>
          </w:tcPr>
          <w:p w14:paraId="1102BEAD" w14:textId="77777777" w:rsidR="003643AB" w:rsidRPr="001F161A" w:rsidRDefault="003643AB" w:rsidP="00E21A92">
            <w:pPr>
              <w:pStyle w:val="Style22"/>
              <w:widowControl/>
              <w:spacing w:line="276" w:lineRule="auto"/>
              <w:rPr>
                <w:rFonts w:ascii="Verdana" w:hAnsi="Verdana"/>
                <w:sz w:val="20"/>
                <w:szCs w:val="20"/>
              </w:rPr>
            </w:pPr>
          </w:p>
        </w:tc>
        <w:tc>
          <w:tcPr>
            <w:tcW w:w="708" w:type="dxa"/>
            <w:tcMar>
              <w:left w:w="85" w:type="dxa"/>
              <w:right w:w="28" w:type="dxa"/>
            </w:tcMar>
          </w:tcPr>
          <w:p w14:paraId="3159B65C" w14:textId="77777777" w:rsidR="003643AB" w:rsidRPr="003643AB" w:rsidRDefault="003643AB" w:rsidP="00E21A92">
            <w:pPr>
              <w:pStyle w:val="Style17"/>
              <w:widowControl/>
              <w:spacing w:line="276" w:lineRule="auto"/>
              <w:ind w:right="137"/>
              <w:rPr>
                <w:rStyle w:val="FontStyle32"/>
                <w:rFonts w:ascii="Verdana" w:hAnsi="Verdana"/>
                <w:lang w:val="en-US" w:eastAsia="en-US"/>
              </w:rPr>
            </w:pPr>
            <w:r w:rsidRPr="003643AB">
              <w:rPr>
                <w:rStyle w:val="FontStyle32"/>
                <w:rFonts w:ascii="Verdana" w:hAnsi="Verdana"/>
                <w:lang w:val="en-US" w:eastAsia="en-US"/>
              </w:rPr>
              <w:t>1.7</w:t>
            </w:r>
          </w:p>
        </w:tc>
        <w:tc>
          <w:tcPr>
            <w:tcW w:w="3402" w:type="dxa"/>
            <w:tcMar>
              <w:left w:w="85" w:type="dxa"/>
              <w:right w:w="28" w:type="dxa"/>
            </w:tcMar>
          </w:tcPr>
          <w:p w14:paraId="59B5B426" w14:textId="77777777"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Carbon dioxide content of the inhalation air</w:t>
            </w:r>
          </w:p>
        </w:tc>
        <w:tc>
          <w:tcPr>
            <w:tcW w:w="2552" w:type="dxa"/>
            <w:tcMar>
              <w:left w:w="85" w:type="dxa"/>
              <w:right w:w="28" w:type="dxa"/>
            </w:tcMar>
          </w:tcPr>
          <w:p w14:paraId="2ACCEFA5" w14:textId="6FB3C772"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w:t>
            </w:r>
            <w:proofErr w:type="gramStart"/>
            <w:r w:rsidRPr="001F161A">
              <w:rPr>
                <w:rStyle w:val="FontStyle32"/>
                <w:rFonts w:ascii="Verdana" w:hAnsi="Verdana"/>
                <w:sz w:val="20"/>
                <w:szCs w:val="20"/>
                <w:lang w:val="en-US" w:eastAsia="en-US"/>
              </w:rPr>
              <w:t>149:A</w:t>
            </w:r>
            <w:proofErr w:type="gramEnd"/>
            <w:r w:rsidRPr="001F161A">
              <w:rPr>
                <w:rStyle w:val="FontStyle32"/>
                <w:rFonts w:ascii="Verdana" w:hAnsi="Verdana"/>
                <w:sz w:val="20"/>
                <w:szCs w:val="20"/>
                <w:lang w:val="en-US" w:eastAsia="en-US"/>
              </w:rPr>
              <w:t>1</w:t>
            </w:r>
          </w:p>
        </w:tc>
      </w:tr>
      <w:tr w:rsidR="003643AB" w:rsidRPr="001F161A" w14:paraId="5A33C0F1" w14:textId="77777777" w:rsidTr="00E21A92">
        <w:tc>
          <w:tcPr>
            <w:tcW w:w="562" w:type="dxa"/>
            <w:vMerge/>
            <w:tcMar>
              <w:left w:w="85" w:type="dxa"/>
              <w:right w:w="28" w:type="dxa"/>
            </w:tcMar>
          </w:tcPr>
          <w:p w14:paraId="42C4866D" w14:textId="77777777" w:rsidR="003643AB" w:rsidRPr="001F161A" w:rsidRDefault="003643AB" w:rsidP="00E21A92">
            <w:pPr>
              <w:pStyle w:val="Style22"/>
              <w:widowControl/>
              <w:spacing w:line="276" w:lineRule="auto"/>
              <w:rPr>
                <w:rFonts w:ascii="Verdana" w:hAnsi="Verdana"/>
                <w:sz w:val="20"/>
                <w:szCs w:val="20"/>
              </w:rPr>
            </w:pPr>
          </w:p>
        </w:tc>
        <w:tc>
          <w:tcPr>
            <w:tcW w:w="2127" w:type="dxa"/>
            <w:vMerge/>
            <w:tcMar>
              <w:left w:w="85" w:type="dxa"/>
              <w:right w:w="28" w:type="dxa"/>
            </w:tcMar>
          </w:tcPr>
          <w:p w14:paraId="0865D1D4" w14:textId="77777777" w:rsidR="003643AB" w:rsidRPr="001F161A" w:rsidRDefault="003643AB" w:rsidP="00E21A92">
            <w:pPr>
              <w:pStyle w:val="Style22"/>
              <w:widowControl/>
              <w:spacing w:line="276" w:lineRule="auto"/>
              <w:rPr>
                <w:rFonts w:ascii="Verdana" w:hAnsi="Verdana"/>
                <w:sz w:val="20"/>
                <w:szCs w:val="20"/>
              </w:rPr>
            </w:pPr>
          </w:p>
        </w:tc>
        <w:tc>
          <w:tcPr>
            <w:tcW w:w="708" w:type="dxa"/>
            <w:tcMar>
              <w:left w:w="85" w:type="dxa"/>
              <w:right w:w="28" w:type="dxa"/>
            </w:tcMar>
          </w:tcPr>
          <w:p w14:paraId="452F5768" w14:textId="77777777" w:rsidR="003643AB" w:rsidRPr="003643AB" w:rsidRDefault="003643AB" w:rsidP="00E21A92">
            <w:pPr>
              <w:pStyle w:val="Style17"/>
              <w:widowControl/>
              <w:spacing w:line="276" w:lineRule="auto"/>
              <w:ind w:right="137"/>
              <w:rPr>
                <w:rStyle w:val="FontStyle32"/>
                <w:rFonts w:ascii="Verdana" w:hAnsi="Verdana"/>
                <w:lang w:val="en-US" w:eastAsia="en-US"/>
              </w:rPr>
            </w:pPr>
            <w:r w:rsidRPr="003643AB">
              <w:rPr>
                <w:rStyle w:val="FontStyle32"/>
                <w:rFonts w:ascii="Verdana" w:hAnsi="Verdana"/>
                <w:lang w:val="en-US" w:eastAsia="en-US"/>
              </w:rPr>
              <w:t>1.8</w:t>
            </w:r>
          </w:p>
        </w:tc>
        <w:tc>
          <w:tcPr>
            <w:tcW w:w="3402" w:type="dxa"/>
            <w:tcMar>
              <w:left w:w="85" w:type="dxa"/>
              <w:right w:w="28" w:type="dxa"/>
            </w:tcMar>
          </w:tcPr>
          <w:p w14:paraId="4438FCC2" w14:textId="77777777"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Clogging</w:t>
            </w:r>
          </w:p>
        </w:tc>
        <w:tc>
          <w:tcPr>
            <w:tcW w:w="2552" w:type="dxa"/>
            <w:tcMar>
              <w:left w:w="85" w:type="dxa"/>
              <w:right w:w="28" w:type="dxa"/>
            </w:tcMar>
          </w:tcPr>
          <w:p w14:paraId="59457F5C" w14:textId="4F292E6C" w:rsidR="003643AB" w:rsidRPr="001F161A" w:rsidRDefault="003643AB"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w:t>
            </w:r>
            <w:proofErr w:type="gramStart"/>
            <w:r w:rsidRPr="001F161A">
              <w:rPr>
                <w:rStyle w:val="FontStyle32"/>
                <w:rFonts w:ascii="Verdana" w:hAnsi="Verdana"/>
                <w:sz w:val="20"/>
                <w:szCs w:val="20"/>
                <w:lang w:val="en-US" w:eastAsia="en-US"/>
              </w:rPr>
              <w:t>149:A</w:t>
            </w:r>
            <w:proofErr w:type="gramEnd"/>
            <w:r w:rsidRPr="001F161A">
              <w:rPr>
                <w:rStyle w:val="FontStyle32"/>
                <w:rFonts w:ascii="Verdana" w:hAnsi="Verdana"/>
                <w:sz w:val="20"/>
                <w:szCs w:val="20"/>
                <w:lang w:val="en-US" w:eastAsia="en-US"/>
              </w:rPr>
              <w:t>1</w:t>
            </w:r>
          </w:p>
        </w:tc>
      </w:tr>
      <w:tr w:rsidR="00962301" w:rsidRPr="001F161A" w14:paraId="4E0589E5" w14:textId="77777777" w:rsidTr="00E21A92">
        <w:tc>
          <w:tcPr>
            <w:tcW w:w="562" w:type="dxa"/>
            <w:vMerge w:val="restart"/>
            <w:tcMar>
              <w:left w:w="85" w:type="dxa"/>
              <w:right w:w="28" w:type="dxa"/>
            </w:tcMar>
          </w:tcPr>
          <w:p w14:paraId="0E7DB332" w14:textId="18B6C027" w:rsidR="00962301" w:rsidRPr="001F161A" w:rsidRDefault="00962301" w:rsidP="00E21A92">
            <w:pPr>
              <w:pStyle w:val="Style17"/>
              <w:spacing w:line="276" w:lineRule="auto"/>
              <w:rPr>
                <w:rFonts w:ascii="Verdana" w:hAnsi="Verdana"/>
                <w:sz w:val="20"/>
                <w:szCs w:val="20"/>
              </w:rPr>
            </w:pPr>
            <w:r w:rsidRPr="001F161A">
              <w:rPr>
                <w:rStyle w:val="FontStyle32"/>
                <w:rFonts w:ascii="Verdana" w:hAnsi="Verdana"/>
                <w:sz w:val="20"/>
                <w:szCs w:val="20"/>
                <w:lang w:val="en-US" w:eastAsia="en-US"/>
              </w:rPr>
              <w:t>2.</w:t>
            </w:r>
          </w:p>
        </w:tc>
        <w:tc>
          <w:tcPr>
            <w:tcW w:w="2127" w:type="dxa"/>
            <w:vMerge w:val="restart"/>
            <w:tcMar>
              <w:left w:w="85" w:type="dxa"/>
              <w:right w:w="28" w:type="dxa"/>
            </w:tcMar>
          </w:tcPr>
          <w:p w14:paraId="0750503F" w14:textId="127365CD" w:rsidR="00962301" w:rsidRPr="001F161A" w:rsidRDefault="00962301"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Respiratory protective</w:t>
            </w:r>
            <w:r w:rsidR="00E21A92">
              <w:rPr>
                <w:rStyle w:val="FontStyle32"/>
                <w:rFonts w:ascii="Verdana" w:hAnsi="Verdana"/>
                <w:sz w:val="20"/>
                <w:szCs w:val="20"/>
                <w:lang w:eastAsia="en-US"/>
              </w:rPr>
              <w:t xml:space="preserve"> </w:t>
            </w:r>
            <w:r w:rsidRPr="001F161A">
              <w:rPr>
                <w:rStyle w:val="FontStyle32"/>
                <w:rFonts w:ascii="Verdana" w:hAnsi="Verdana"/>
                <w:sz w:val="20"/>
                <w:szCs w:val="20"/>
                <w:lang w:val="en-US" w:eastAsia="en-US"/>
              </w:rPr>
              <w:t>devices. Particle filters</w:t>
            </w:r>
          </w:p>
        </w:tc>
        <w:tc>
          <w:tcPr>
            <w:tcW w:w="708" w:type="dxa"/>
            <w:tcMar>
              <w:left w:w="85" w:type="dxa"/>
              <w:right w:w="28" w:type="dxa"/>
            </w:tcMar>
          </w:tcPr>
          <w:p w14:paraId="2F233483" w14:textId="77777777" w:rsidR="00962301" w:rsidRPr="003643AB" w:rsidRDefault="00962301" w:rsidP="00E21A92">
            <w:pPr>
              <w:pStyle w:val="Style17"/>
              <w:widowControl/>
              <w:spacing w:line="276" w:lineRule="auto"/>
              <w:ind w:right="108"/>
              <w:rPr>
                <w:rStyle w:val="FontStyle32"/>
                <w:rFonts w:ascii="Verdana" w:hAnsi="Verdana"/>
                <w:lang w:val="en-US" w:eastAsia="en-US"/>
              </w:rPr>
            </w:pPr>
            <w:r w:rsidRPr="003643AB">
              <w:rPr>
                <w:rStyle w:val="FontStyle32"/>
                <w:rFonts w:ascii="Verdana" w:hAnsi="Verdana"/>
                <w:lang w:val="en-US" w:eastAsia="en-US"/>
              </w:rPr>
              <w:t>2.1</w:t>
            </w:r>
          </w:p>
        </w:tc>
        <w:tc>
          <w:tcPr>
            <w:tcW w:w="3402" w:type="dxa"/>
            <w:tcMar>
              <w:left w:w="85" w:type="dxa"/>
              <w:right w:w="28" w:type="dxa"/>
            </w:tcMar>
          </w:tcPr>
          <w:p w14:paraId="74A26532" w14:textId="77777777" w:rsidR="00962301" w:rsidRPr="001F161A" w:rsidRDefault="00962301"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Mass</w:t>
            </w:r>
          </w:p>
        </w:tc>
        <w:tc>
          <w:tcPr>
            <w:tcW w:w="2552" w:type="dxa"/>
            <w:tcMar>
              <w:left w:w="85" w:type="dxa"/>
              <w:right w:w="28" w:type="dxa"/>
            </w:tcMar>
          </w:tcPr>
          <w:p w14:paraId="151126AD" w14:textId="27760876" w:rsidR="00962301" w:rsidRPr="001F161A" w:rsidRDefault="00962301"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143</w:t>
            </w:r>
          </w:p>
        </w:tc>
      </w:tr>
      <w:tr w:rsidR="00962301" w:rsidRPr="001F161A" w14:paraId="16F17732" w14:textId="77777777" w:rsidTr="00E21A92">
        <w:tc>
          <w:tcPr>
            <w:tcW w:w="562" w:type="dxa"/>
            <w:vMerge/>
            <w:tcMar>
              <w:left w:w="85" w:type="dxa"/>
              <w:right w:w="28" w:type="dxa"/>
            </w:tcMar>
          </w:tcPr>
          <w:p w14:paraId="4588083B" w14:textId="47F18CE3" w:rsidR="00962301" w:rsidRPr="001F161A" w:rsidRDefault="00962301" w:rsidP="00E21A92">
            <w:pPr>
              <w:pStyle w:val="Style17"/>
              <w:widowControl/>
              <w:spacing w:line="276" w:lineRule="auto"/>
              <w:rPr>
                <w:rStyle w:val="FontStyle32"/>
                <w:rFonts w:ascii="Verdana" w:hAnsi="Verdana"/>
                <w:sz w:val="20"/>
                <w:szCs w:val="20"/>
                <w:lang w:val="en-US" w:eastAsia="en-US"/>
              </w:rPr>
            </w:pPr>
          </w:p>
        </w:tc>
        <w:tc>
          <w:tcPr>
            <w:tcW w:w="2127" w:type="dxa"/>
            <w:vMerge/>
            <w:tcMar>
              <w:left w:w="85" w:type="dxa"/>
              <w:right w:w="28" w:type="dxa"/>
            </w:tcMar>
          </w:tcPr>
          <w:p w14:paraId="0EB0AACF" w14:textId="483237E2" w:rsidR="00962301" w:rsidRPr="001F161A" w:rsidRDefault="00962301" w:rsidP="00E21A92">
            <w:pPr>
              <w:pStyle w:val="Style17"/>
              <w:widowControl/>
              <w:spacing w:line="276" w:lineRule="auto"/>
              <w:ind w:left="22" w:hanging="22"/>
              <w:jc w:val="left"/>
              <w:rPr>
                <w:rStyle w:val="FontStyle32"/>
                <w:rFonts w:ascii="Verdana" w:hAnsi="Verdana"/>
                <w:sz w:val="20"/>
                <w:szCs w:val="20"/>
                <w:lang w:val="en-US" w:eastAsia="en-US"/>
              </w:rPr>
            </w:pPr>
          </w:p>
        </w:tc>
        <w:tc>
          <w:tcPr>
            <w:tcW w:w="708" w:type="dxa"/>
            <w:tcMar>
              <w:left w:w="85" w:type="dxa"/>
              <w:right w:w="28" w:type="dxa"/>
            </w:tcMar>
          </w:tcPr>
          <w:p w14:paraId="2A9585D7" w14:textId="77777777" w:rsidR="00962301" w:rsidRPr="003643AB" w:rsidRDefault="00962301" w:rsidP="00E21A92">
            <w:pPr>
              <w:pStyle w:val="Style17"/>
              <w:widowControl/>
              <w:spacing w:line="276" w:lineRule="auto"/>
              <w:ind w:right="108"/>
              <w:rPr>
                <w:rStyle w:val="FontStyle32"/>
                <w:rFonts w:ascii="Verdana" w:hAnsi="Verdana"/>
                <w:lang w:val="en-US" w:eastAsia="en-US"/>
              </w:rPr>
            </w:pPr>
            <w:r w:rsidRPr="003643AB">
              <w:rPr>
                <w:rStyle w:val="FontStyle32"/>
                <w:rFonts w:ascii="Verdana" w:hAnsi="Verdana"/>
                <w:lang w:val="en-US" w:eastAsia="en-US"/>
              </w:rPr>
              <w:t>2.2</w:t>
            </w:r>
          </w:p>
        </w:tc>
        <w:tc>
          <w:tcPr>
            <w:tcW w:w="3402" w:type="dxa"/>
            <w:tcMar>
              <w:left w:w="85" w:type="dxa"/>
              <w:right w:w="28" w:type="dxa"/>
            </w:tcMar>
          </w:tcPr>
          <w:p w14:paraId="453C5D40" w14:textId="77777777" w:rsidR="00962301" w:rsidRPr="001F161A" w:rsidRDefault="00962301"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Filter penetration</w:t>
            </w:r>
          </w:p>
        </w:tc>
        <w:tc>
          <w:tcPr>
            <w:tcW w:w="2552" w:type="dxa"/>
            <w:tcMar>
              <w:left w:w="85" w:type="dxa"/>
              <w:right w:w="28" w:type="dxa"/>
            </w:tcMar>
          </w:tcPr>
          <w:p w14:paraId="2CE3533E" w14:textId="102F990A" w:rsidR="00962301" w:rsidRDefault="00962301"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w:t>
            </w:r>
            <w:r>
              <w:rPr>
                <w:rStyle w:val="FontStyle32"/>
                <w:rFonts w:ascii="Verdana" w:hAnsi="Verdana"/>
                <w:sz w:val="20"/>
                <w:szCs w:val="20"/>
                <w:lang w:val="en-US" w:eastAsia="en-US"/>
              </w:rPr>
              <w:t xml:space="preserve"> </w:t>
            </w:r>
            <w:r w:rsidRPr="001F161A">
              <w:rPr>
                <w:rStyle w:val="FontStyle32"/>
                <w:rFonts w:ascii="Verdana" w:hAnsi="Verdana"/>
                <w:sz w:val="20"/>
                <w:szCs w:val="20"/>
                <w:lang w:val="en-US" w:eastAsia="en-US"/>
              </w:rPr>
              <w:t xml:space="preserve">143 </w:t>
            </w:r>
          </w:p>
          <w:p w14:paraId="37D2396A" w14:textId="0C281FF3" w:rsidR="00962301" w:rsidRPr="001F161A" w:rsidRDefault="00962301"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13274-7</w:t>
            </w:r>
          </w:p>
        </w:tc>
      </w:tr>
      <w:tr w:rsidR="00962301" w:rsidRPr="001F161A" w14:paraId="68814046" w14:textId="77777777" w:rsidTr="00E21A92">
        <w:tc>
          <w:tcPr>
            <w:tcW w:w="562" w:type="dxa"/>
            <w:vMerge/>
            <w:tcMar>
              <w:left w:w="85" w:type="dxa"/>
              <w:right w:w="28" w:type="dxa"/>
            </w:tcMar>
          </w:tcPr>
          <w:p w14:paraId="48766AEB" w14:textId="77777777" w:rsidR="00962301" w:rsidRPr="001F161A" w:rsidRDefault="00962301" w:rsidP="00E21A92">
            <w:pPr>
              <w:pStyle w:val="Style22"/>
              <w:widowControl/>
              <w:spacing w:line="276" w:lineRule="auto"/>
              <w:rPr>
                <w:rFonts w:ascii="Verdana" w:hAnsi="Verdana"/>
                <w:sz w:val="20"/>
                <w:szCs w:val="20"/>
              </w:rPr>
            </w:pPr>
          </w:p>
        </w:tc>
        <w:tc>
          <w:tcPr>
            <w:tcW w:w="2127" w:type="dxa"/>
            <w:vMerge/>
            <w:tcMar>
              <w:left w:w="85" w:type="dxa"/>
              <w:right w:w="28" w:type="dxa"/>
            </w:tcMar>
          </w:tcPr>
          <w:p w14:paraId="01F0843B" w14:textId="77777777" w:rsidR="00962301" w:rsidRPr="001F161A" w:rsidRDefault="00962301" w:rsidP="00E21A92">
            <w:pPr>
              <w:pStyle w:val="Style22"/>
              <w:widowControl/>
              <w:spacing w:line="276" w:lineRule="auto"/>
              <w:rPr>
                <w:rFonts w:ascii="Verdana" w:hAnsi="Verdana"/>
                <w:sz w:val="20"/>
                <w:szCs w:val="20"/>
              </w:rPr>
            </w:pPr>
          </w:p>
        </w:tc>
        <w:tc>
          <w:tcPr>
            <w:tcW w:w="708" w:type="dxa"/>
            <w:tcMar>
              <w:left w:w="85" w:type="dxa"/>
              <w:right w:w="28" w:type="dxa"/>
            </w:tcMar>
          </w:tcPr>
          <w:p w14:paraId="030D6A29" w14:textId="77777777" w:rsidR="00962301" w:rsidRPr="003643AB" w:rsidRDefault="00962301" w:rsidP="00E21A92">
            <w:pPr>
              <w:pStyle w:val="Style17"/>
              <w:widowControl/>
              <w:spacing w:line="276" w:lineRule="auto"/>
              <w:ind w:right="115"/>
              <w:rPr>
                <w:rStyle w:val="FontStyle32"/>
                <w:rFonts w:ascii="Verdana" w:hAnsi="Verdana"/>
                <w:lang w:val="en-US" w:eastAsia="en-US"/>
              </w:rPr>
            </w:pPr>
            <w:r w:rsidRPr="003643AB">
              <w:rPr>
                <w:rStyle w:val="FontStyle32"/>
                <w:rFonts w:ascii="Verdana" w:hAnsi="Verdana"/>
                <w:lang w:val="en-US" w:eastAsia="en-US"/>
              </w:rPr>
              <w:t>2.3</w:t>
            </w:r>
          </w:p>
        </w:tc>
        <w:tc>
          <w:tcPr>
            <w:tcW w:w="3402" w:type="dxa"/>
            <w:tcMar>
              <w:left w:w="85" w:type="dxa"/>
              <w:right w:w="28" w:type="dxa"/>
            </w:tcMar>
          </w:tcPr>
          <w:p w14:paraId="34AE4625" w14:textId="77777777" w:rsidR="00962301" w:rsidRPr="001F161A" w:rsidRDefault="00962301"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Breathing Resistance</w:t>
            </w:r>
          </w:p>
        </w:tc>
        <w:tc>
          <w:tcPr>
            <w:tcW w:w="2552" w:type="dxa"/>
            <w:tcMar>
              <w:left w:w="85" w:type="dxa"/>
              <w:right w:w="28" w:type="dxa"/>
            </w:tcMar>
          </w:tcPr>
          <w:p w14:paraId="297B386E" w14:textId="130A0BC7" w:rsidR="00962301" w:rsidRDefault="00962301"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 xml:space="preserve">БДС </w:t>
            </w:r>
            <w:r w:rsidRPr="001F161A">
              <w:rPr>
                <w:rStyle w:val="FontStyle32"/>
                <w:rFonts w:ascii="Verdana" w:hAnsi="Verdana"/>
                <w:sz w:val="20"/>
                <w:szCs w:val="20"/>
                <w:lang w:val="en-US" w:eastAsia="en-US"/>
              </w:rPr>
              <w:t xml:space="preserve">EN 143 </w:t>
            </w:r>
          </w:p>
          <w:p w14:paraId="1CC5BA1A" w14:textId="5F10E08F" w:rsidR="00962301" w:rsidRPr="001F161A" w:rsidRDefault="00962301" w:rsidP="00E21A92">
            <w:pPr>
              <w:pStyle w:val="Style17"/>
              <w:widowControl/>
              <w:spacing w:line="276" w:lineRule="auto"/>
              <w:jc w:val="left"/>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13274-3</w:t>
            </w:r>
          </w:p>
        </w:tc>
      </w:tr>
      <w:tr w:rsidR="00962301" w:rsidRPr="001F161A" w14:paraId="3605E550" w14:textId="77777777" w:rsidTr="00E21A92">
        <w:trPr>
          <w:trHeight w:val="494"/>
        </w:trPr>
        <w:tc>
          <w:tcPr>
            <w:tcW w:w="562" w:type="dxa"/>
            <w:vMerge w:val="restart"/>
            <w:tcMar>
              <w:left w:w="85" w:type="dxa"/>
              <w:right w:w="28" w:type="dxa"/>
            </w:tcMar>
          </w:tcPr>
          <w:p w14:paraId="1D770B87" w14:textId="77777777" w:rsidR="00962301" w:rsidRPr="001F161A" w:rsidRDefault="00962301" w:rsidP="00E21A92">
            <w:pPr>
              <w:pStyle w:val="Style17"/>
              <w:widowControl/>
              <w:spacing w:line="276" w:lineRule="auto"/>
              <w:rPr>
                <w:rStyle w:val="FontStyle32"/>
                <w:rFonts w:ascii="Verdana" w:hAnsi="Verdana"/>
                <w:sz w:val="20"/>
                <w:szCs w:val="20"/>
                <w:lang w:val="en-US" w:eastAsia="en-US"/>
              </w:rPr>
            </w:pPr>
            <w:r w:rsidRPr="001F161A">
              <w:rPr>
                <w:rStyle w:val="FontStyle32"/>
                <w:rFonts w:ascii="Verdana" w:hAnsi="Verdana"/>
                <w:sz w:val="20"/>
                <w:szCs w:val="20"/>
                <w:lang w:val="en-US" w:eastAsia="en-US"/>
              </w:rPr>
              <w:t>3.</w:t>
            </w:r>
          </w:p>
          <w:p w14:paraId="7B01FCE0" w14:textId="77777777" w:rsidR="00962301" w:rsidRPr="00A20A5F" w:rsidRDefault="00962301" w:rsidP="00E21A92">
            <w:pPr>
              <w:pStyle w:val="Style17"/>
              <w:spacing w:line="276" w:lineRule="auto"/>
              <w:rPr>
                <w:rFonts w:ascii="Verdana" w:hAnsi="Verdana" w:cs="Calibri"/>
                <w:sz w:val="20"/>
                <w:szCs w:val="20"/>
                <w:lang w:val="en-US" w:eastAsia="en-US"/>
              </w:rPr>
            </w:pPr>
          </w:p>
          <w:p w14:paraId="164F1E7B"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418BAC8C" w14:textId="77777777" w:rsidR="00962301" w:rsidRPr="001F161A" w:rsidRDefault="00962301" w:rsidP="00E21A92">
            <w:pPr>
              <w:pStyle w:val="Style17"/>
              <w:spacing w:line="276" w:lineRule="auto"/>
              <w:rPr>
                <w:rStyle w:val="FontStyle32"/>
                <w:rFonts w:ascii="Verdana" w:hAnsi="Verdana"/>
                <w:sz w:val="20"/>
                <w:szCs w:val="20"/>
                <w:lang w:val="en-US" w:eastAsia="en-US"/>
              </w:rPr>
            </w:pPr>
          </w:p>
        </w:tc>
        <w:tc>
          <w:tcPr>
            <w:tcW w:w="2127" w:type="dxa"/>
            <w:vMerge w:val="restart"/>
            <w:tcMar>
              <w:left w:w="85" w:type="dxa"/>
              <w:right w:w="28" w:type="dxa"/>
            </w:tcMar>
          </w:tcPr>
          <w:p w14:paraId="26675F03" w14:textId="757482E7" w:rsidR="00962301" w:rsidRPr="001F161A" w:rsidRDefault="00962301"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Respiratory protective</w:t>
            </w:r>
            <w:r w:rsidR="00E21A92">
              <w:rPr>
                <w:rStyle w:val="FontStyle32"/>
                <w:rFonts w:ascii="Verdana" w:hAnsi="Verdana"/>
                <w:sz w:val="20"/>
                <w:szCs w:val="20"/>
                <w:lang w:eastAsia="en-US"/>
              </w:rPr>
              <w:t xml:space="preserve"> </w:t>
            </w:r>
            <w:r w:rsidRPr="00A20A5F">
              <w:rPr>
                <w:rStyle w:val="FontStyle32"/>
                <w:rFonts w:ascii="Verdana" w:hAnsi="Verdana"/>
                <w:sz w:val="20"/>
                <w:szCs w:val="20"/>
                <w:lang w:val="en-US" w:eastAsia="en-US"/>
              </w:rPr>
              <w:t>devices. Full face masks</w:t>
            </w:r>
          </w:p>
        </w:tc>
        <w:tc>
          <w:tcPr>
            <w:tcW w:w="708" w:type="dxa"/>
            <w:tcMar>
              <w:left w:w="85" w:type="dxa"/>
              <w:right w:w="28" w:type="dxa"/>
            </w:tcMar>
          </w:tcPr>
          <w:p w14:paraId="66B4BBFF" w14:textId="77777777" w:rsidR="00962301" w:rsidRPr="003643AB" w:rsidRDefault="00962301" w:rsidP="00E21A92">
            <w:pPr>
              <w:pStyle w:val="Style17"/>
              <w:widowControl/>
              <w:spacing w:line="276" w:lineRule="auto"/>
              <w:ind w:right="115"/>
              <w:rPr>
                <w:rStyle w:val="FontStyle32"/>
                <w:rFonts w:ascii="Verdana" w:hAnsi="Verdana"/>
                <w:lang w:val="en-US" w:eastAsia="en-US"/>
              </w:rPr>
            </w:pPr>
            <w:r w:rsidRPr="003643AB">
              <w:rPr>
                <w:rStyle w:val="FontStyle32"/>
                <w:rFonts w:ascii="Verdana" w:hAnsi="Verdana"/>
                <w:lang w:val="en-US" w:eastAsia="en-US"/>
              </w:rPr>
              <w:t>3.1</w:t>
            </w:r>
          </w:p>
        </w:tc>
        <w:tc>
          <w:tcPr>
            <w:tcW w:w="3402" w:type="dxa"/>
            <w:tcMar>
              <w:left w:w="85" w:type="dxa"/>
              <w:right w:w="28" w:type="dxa"/>
            </w:tcMar>
          </w:tcPr>
          <w:p w14:paraId="24166992" w14:textId="77777777" w:rsidR="00962301" w:rsidRPr="001F161A" w:rsidRDefault="00962301" w:rsidP="00E21A92">
            <w:pPr>
              <w:pStyle w:val="Style17"/>
              <w:widowControl/>
              <w:spacing w:line="276" w:lineRule="auto"/>
              <w:jc w:val="left"/>
              <w:rPr>
                <w:rStyle w:val="FontStyle32"/>
                <w:rFonts w:ascii="Verdana" w:hAnsi="Verdana"/>
                <w:sz w:val="20"/>
                <w:szCs w:val="20"/>
                <w:lang w:val="en-US" w:eastAsia="en-US"/>
              </w:rPr>
            </w:pPr>
            <w:r w:rsidRPr="001F161A">
              <w:rPr>
                <w:rStyle w:val="FontStyle32"/>
                <w:rFonts w:ascii="Verdana" w:hAnsi="Verdana"/>
                <w:sz w:val="20"/>
                <w:szCs w:val="20"/>
                <w:lang w:val="en-US" w:eastAsia="en-US"/>
              </w:rPr>
              <w:t>Carbon dioxide content of</w:t>
            </w:r>
          </w:p>
          <w:p w14:paraId="3E9D1189" w14:textId="0ADCBF5D" w:rsidR="00962301" w:rsidRPr="001F161A" w:rsidRDefault="00962301" w:rsidP="00E21A92">
            <w:pPr>
              <w:pStyle w:val="Style17"/>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the inhalation air</w:t>
            </w:r>
          </w:p>
        </w:tc>
        <w:tc>
          <w:tcPr>
            <w:tcW w:w="2552" w:type="dxa"/>
            <w:tcMar>
              <w:left w:w="85" w:type="dxa"/>
              <w:right w:w="28" w:type="dxa"/>
            </w:tcMar>
          </w:tcPr>
          <w:p w14:paraId="2AB67DD4" w14:textId="76AF9735" w:rsidR="00962301" w:rsidRPr="001F161A"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1F161A">
              <w:rPr>
                <w:rStyle w:val="FontStyle32"/>
                <w:rFonts w:ascii="Verdana" w:hAnsi="Verdana"/>
                <w:sz w:val="20"/>
                <w:szCs w:val="20"/>
                <w:lang w:val="en-US" w:eastAsia="en-US"/>
              </w:rPr>
              <w:t xml:space="preserve"> EN 136</w:t>
            </w:r>
          </w:p>
        </w:tc>
      </w:tr>
      <w:tr w:rsidR="00962301" w14:paraId="4FCC113C" w14:textId="77777777" w:rsidTr="00E21A92">
        <w:tc>
          <w:tcPr>
            <w:tcW w:w="562" w:type="dxa"/>
            <w:vMerge/>
            <w:tcMar>
              <w:left w:w="85" w:type="dxa"/>
              <w:right w:w="28" w:type="dxa"/>
            </w:tcMar>
          </w:tcPr>
          <w:p w14:paraId="5CE3BE4A" w14:textId="77777777" w:rsidR="00962301" w:rsidRPr="00A20A5F" w:rsidRDefault="00962301" w:rsidP="00E21A92">
            <w:pPr>
              <w:pStyle w:val="Style17"/>
              <w:spacing w:line="276" w:lineRule="auto"/>
              <w:rPr>
                <w:rFonts w:ascii="Verdana" w:hAnsi="Verdana" w:cs="Calibri"/>
                <w:sz w:val="20"/>
                <w:szCs w:val="20"/>
                <w:lang w:val="en-US" w:eastAsia="en-US"/>
              </w:rPr>
            </w:pPr>
          </w:p>
        </w:tc>
        <w:tc>
          <w:tcPr>
            <w:tcW w:w="2127" w:type="dxa"/>
            <w:vMerge/>
            <w:tcMar>
              <w:left w:w="85" w:type="dxa"/>
              <w:right w:w="28" w:type="dxa"/>
            </w:tcMar>
          </w:tcPr>
          <w:p w14:paraId="55E4199E" w14:textId="77777777" w:rsidR="00962301" w:rsidRPr="00A20A5F" w:rsidRDefault="00962301" w:rsidP="00E21A92">
            <w:pPr>
              <w:pStyle w:val="Style17"/>
              <w:spacing w:line="276" w:lineRule="auto"/>
              <w:jc w:val="left"/>
              <w:rPr>
                <w:rFonts w:ascii="Verdana" w:hAnsi="Verdana" w:cs="Calibri"/>
                <w:sz w:val="20"/>
                <w:szCs w:val="20"/>
                <w:lang w:val="en-US" w:eastAsia="en-US"/>
              </w:rPr>
            </w:pPr>
          </w:p>
        </w:tc>
        <w:tc>
          <w:tcPr>
            <w:tcW w:w="708" w:type="dxa"/>
            <w:tcBorders>
              <w:top w:val="single" w:sz="4" w:space="0" w:color="auto"/>
              <w:bottom w:val="single" w:sz="4" w:space="0" w:color="auto"/>
              <w:right w:val="single" w:sz="4" w:space="0" w:color="auto"/>
            </w:tcBorders>
            <w:tcMar>
              <w:left w:w="85" w:type="dxa"/>
              <w:right w:w="28" w:type="dxa"/>
            </w:tcMar>
          </w:tcPr>
          <w:p w14:paraId="2AB7A83A"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3.2</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62BD8D23"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Breathing Resistance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CDC7047" w14:textId="08D87641"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136</w:t>
            </w:r>
          </w:p>
        </w:tc>
      </w:tr>
      <w:tr w:rsidR="00962301" w14:paraId="0AF9F479" w14:textId="77777777" w:rsidTr="00E21A92">
        <w:tc>
          <w:tcPr>
            <w:tcW w:w="562" w:type="dxa"/>
            <w:vMerge/>
            <w:tcBorders>
              <w:bottom w:val="single" w:sz="4" w:space="0" w:color="auto"/>
            </w:tcBorders>
            <w:tcMar>
              <w:left w:w="85" w:type="dxa"/>
              <w:right w:w="28" w:type="dxa"/>
            </w:tcMar>
          </w:tcPr>
          <w:p w14:paraId="2E743682"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bottom w:val="single" w:sz="4" w:space="0" w:color="auto"/>
            </w:tcBorders>
            <w:tcMar>
              <w:left w:w="85" w:type="dxa"/>
              <w:right w:w="28" w:type="dxa"/>
            </w:tcMar>
          </w:tcPr>
          <w:p w14:paraId="5182E51B"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bottom w:val="single" w:sz="4" w:space="0" w:color="auto"/>
              <w:right w:val="single" w:sz="4" w:space="0" w:color="auto"/>
            </w:tcBorders>
            <w:tcMar>
              <w:left w:w="85" w:type="dxa"/>
              <w:right w:w="28" w:type="dxa"/>
            </w:tcMar>
          </w:tcPr>
          <w:p w14:paraId="259C1E71"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3.3</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7148A286"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Leakage</w:t>
            </w:r>
          </w:p>
          <w:p w14:paraId="0A8FE7D8"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(Total inward leakage)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4DBDF201" w14:textId="49E21E5C"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136</w:t>
            </w:r>
          </w:p>
        </w:tc>
      </w:tr>
      <w:tr w:rsidR="00962301" w14:paraId="47A3FC8F" w14:textId="77777777" w:rsidTr="00E21A92">
        <w:tc>
          <w:tcPr>
            <w:tcW w:w="562" w:type="dxa"/>
            <w:vMerge w:val="restart"/>
            <w:tcBorders>
              <w:top w:val="single" w:sz="4" w:space="0" w:color="auto"/>
              <w:left w:val="single" w:sz="4" w:space="0" w:color="auto"/>
              <w:right w:val="single" w:sz="4" w:space="0" w:color="auto"/>
            </w:tcBorders>
            <w:tcMar>
              <w:left w:w="85" w:type="dxa"/>
              <w:right w:w="28" w:type="dxa"/>
            </w:tcMar>
          </w:tcPr>
          <w:p w14:paraId="5DD9BBD0" w14:textId="77777777" w:rsidR="00962301" w:rsidRPr="00A20A5F" w:rsidRDefault="00962301"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4.</w:t>
            </w:r>
          </w:p>
          <w:p w14:paraId="05070A5C"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7A251F32"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32246CD9"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val="restart"/>
            <w:tcBorders>
              <w:top w:val="single" w:sz="4" w:space="0" w:color="auto"/>
              <w:left w:val="single" w:sz="4" w:space="0" w:color="auto"/>
              <w:right w:val="single" w:sz="4" w:space="0" w:color="auto"/>
            </w:tcBorders>
            <w:tcMar>
              <w:left w:w="85" w:type="dxa"/>
              <w:right w:w="28" w:type="dxa"/>
            </w:tcMar>
          </w:tcPr>
          <w:p w14:paraId="0D5825B8" w14:textId="1D09066D"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Respiratory protective devices. Half masks and quarter masks.</w:t>
            </w:r>
          </w:p>
          <w:p w14:paraId="09ABC09D"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p w14:paraId="3A707EB9"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8BA5A66"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4.1</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702AB0B3"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Flammability</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58E80D3E" w14:textId="3E99CA82" w:rsidR="00962301"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140 </w:t>
            </w:r>
          </w:p>
          <w:p w14:paraId="30C9C554" w14:textId="2B02DC32"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140+AC</w:t>
            </w:r>
          </w:p>
        </w:tc>
      </w:tr>
      <w:tr w:rsidR="00962301" w14:paraId="0C29F63F" w14:textId="77777777" w:rsidTr="00E21A92">
        <w:tc>
          <w:tcPr>
            <w:tcW w:w="562" w:type="dxa"/>
            <w:vMerge/>
            <w:tcBorders>
              <w:left w:val="single" w:sz="4" w:space="0" w:color="auto"/>
              <w:right w:val="single" w:sz="4" w:space="0" w:color="auto"/>
            </w:tcBorders>
            <w:tcMar>
              <w:left w:w="85" w:type="dxa"/>
              <w:right w:w="28" w:type="dxa"/>
            </w:tcMar>
          </w:tcPr>
          <w:p w14:paraId="62E45352"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52720F3F"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CBFBA20"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4.2</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62546073"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Carbon dioxide content of the inhalation air</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316EA128" w14:textId="78DBB22F" w:rsidR="00962301"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140 </w:t>
            </w:r>
          </w:p>
          <w:p w14:paraId="5A04FB4F" w14:textId="4E0FEBF4"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140+AC</w:t>
            </w:r>
          </w:p>
        </w:tc>
      </w:tr>
      <w:tr w:rsidR="00962301" w14:paraId="2BEAC6F5" w14:textId="77777777" w:rsidTr="00E21A92">
        <w:tc>
          <w:tcPr>
            <w:tcW w:w="562" w:type="dxa"/>
            <w:vMerge/>
            <w:tcBorders>
              <w:left w:val="single" w:sz="4" w:space="0" w:color="auto"/>
              <w:bottom w:val="single" w:sz="4" w:space="0" w:color="auto"/>
              <w:right w:val="single" w:sz="4" w:space="0" w:color="auto"/>
            </w:tcBorders>
            <w:tcMar>
              <w:left w:w="85" w:type="dxa"/>
              <w:right w:w="28" w:type="dxa"/>
            </w:tcMar>
          </w:tcPr>
          <w:p w14:paraId="4C0B4719"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bottom w:val="single" w:sz="4" w:space="0" w:color="auto"/>
              <w:right w:val="single" w:sz="4" w:space="0" w:color="auto"/>
            </w:tcBorders>
            <w:tcMar>
              <w:left w:w="85" w:type="dxa"/>
              <w:right w:w="28" w:type="dxa"/>
            </w:tcMar>
          </w:tcPr>
          <w:p w14:paraId="66133D2A"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B1E706B"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4.3</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29CB6B86"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Breathing Resistance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6CC7F59C" w14:textId="323D6050" w:rsidR="00962301"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140 </w:t>
            </w:r>
          </w:p>
          <w:p w14:paraId="7BE8C56C" w14:textId="03E17AEA"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140+AC</w:t>
            </w:r>
          </w:p>
        </w:tc>
      </w:tr>
      <w:tr w:rsidR="00962301" w14:paraId="5124A682" w14:textId="77777777" w:rsidTr="00E21A92">
        <w:tc>
          <w:tcPr>
            <w:tcW w:w="562" w:type="dxa"/>
            <w:vMerge w:val="restart"/>
            <w:tcBorders>
              <w:top w:val="single" w:sz="4" w:space="0" w:color="auto"/>
              <w:left w:val="single" w:sz="4" w:space="0" w:color="auto"/>
              <w:right w:val="single" w:sz="4" w:space="0" w:color="auto"/>
            </w:tcBorders>
            <w:tcMar>
              <w:left w:w="85" w:type="dxa"/>
              <w:right w:w="28" w:type="dxa"/>
            </w:tcMar>
          </w:tcPr>
          <w:p w14:paraId="65FD4B0F" w14:textId="77777777" w:rsidR="00962301" w:rsidRPr="00A20A5F" w:rsidRDefault="00962301"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5.</w:t>
            </w:r>
          </w:p>
          <w:p w14:paraId="41357A4E"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3BA1E5D7"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4CFB4B56"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5F86011A"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32E51AA3"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1A3BB10A"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68DF6F41"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val="restart"/>
            <w:tcBorders>
              <w:top w:val="single" w:sz="4" w:space="0" w:color="auto"/>
              <w:left w:val="single" w:sz="4" w:space="0" w:color="auto"/>
              <w:right w:val="single" w:sz="4" w:space="0" w:color="auto"/>
            </w:tcBorders>
            <w:tcMar>
              <w:left w:w="85" w:type="dxa"/>
              <w:right w:w="28" w:type="dxa"/>
            </w:tcMar>
          </w:tcPr>
          <w:p w14:paraId="58BB3D64" w14:textId="11CED07B"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lastRenderedPageBreak/>
              <w:t xml:space="preserve">Respiratory protective devices. Half masks without inhalation valves and with separable filters to protect against gases or </w:t>
            </w:r>
            <w:r w:rsidRPr="00A20A5F">
              <w:rPr>
                <w:rStyle w:val="FontStyle32"/>
                <w:rFonts w:ascii="Verdana" w:hAnsi="Verdana"/>
                <w:sz w:val="20"/>
                <w:szCs w:val="20"/>
                <w:lang w:val="en-US" w:eastAsia="en-US"/>
              </w:rPr>
              <w:lastRenderedPageBreak/>
              <w:t>gases and particles or particles only</w:t>
            </w:r>
          </w:p>
          <w:p w14:paraId="5EBC110A"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FE69335"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lastRenderedPageBreak/>
              <w:t>5.1</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7BAA4BA4" w14:textId="77777777" w:rsidR="00962301" w:rsidRPr="00A20A5F" w:rsidRDefault="00962301"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Flammability</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4F24C84A" w14:textId="1BFCE11A"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1827+A1</w:t>
            </w:r>
          </w:p>
        </w:tc>
      </w:tr>
      <w:tr w:rsidR="00962301" w14:paraId="5C4D63C6" w14:textId="77777777" w:rsidTr="00E21A92">
        <w:tc>
          <w:tcPr>
            <w:tcW w:w="562" w:type="dxa"/>
            <w:vMerge/>
            <w:tcBorders>
              <w:left w:val="single" w:sz="4" w:space="0" w:color="auto"/>
              <w:right w:val="single" w:sz="4" w:space="0" w:color="auto"/>
            </w:tcBorders>
            <w:tcMar>
              <w:left w:w="85" w:type="dxa"/>
              <w:right w:w="28" w:type="dxa"/>
            </w:tcMar>
          </w:tcPr>
          <w:p w14:paraId="61F42702"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27E238A1"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CA34B23"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5.2</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0F863E9B"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Exhalation valve. Flow test</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2C1C7F53" w14:textId="715A1170"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1827+A1</w:t>
            </w:r>
          </w:p>
        </w:tc>
      </w:tr>
      <w:tr w:rsidR="00962301" w14:paraId="4063F6DA" w14:textId="77777777" w:rsidTr="00E21A92">
        <w:tc>
          <w:tcPr>
            <w:tcW w:w="562" w:type="dxa"/>
            <w:vMerge/>
            <w:tcBorders>
              <w:left w:val="single" w:sz="4" w:space="0" w:color="auto"/>
              <w:right w:val="single" w:sz="4" w:space="0" w:color="auto"/>
            </w:tcBorders>
            <w:tcMar>
              <w:left w:w="85" w:type="dxa"/>
              <w:right w:w="28" w:type="dxa"/>
            </w:tcMar>
          </w:tcPr>
          <w:p w14:paraId="43C3C5C1"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61DD01AD"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6963EA8"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5.3</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7CEEBA0C"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Tensile test. Exhalation valve.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6D646AD9" w14:textId="0D14C7AA"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1827+A1</w:t>
            </w:r>
          </w:p>
        </w:tc>
      </w:tr>
      <w:tr w:rsidR="00962301" w14:paraId="18B7517F" w14:textId="77777777" w:rsidTr="00E21A92">
        <w:tc>
          <w:tcPr>
            <w:tcW w:w="562" w:type="dxa"/>
            <w:vMerge/>
            <w:tcBorders>
              <w:left w:val="single" w:sz="4" w:space="0" w:color="auto"/>
              <w:right w:val="single" w:sz="4" w:space="0" w:color="auto"/>
            </w:tcBorders>
            <w:tcMar>
              <w:left w:w="85" w:type="dxa"/>
              <w:right w:w="28" w:type="dxa"/>
            </w:tcMar>
          </w:tcPr>
          <w:p w14:paraId="1EE03F6E"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1A09448C"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09777E9"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5.4</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7DE029AA"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 xml:space="preserve">Particle </w:t>
            </w:r>
            <w:proofErr w:type="spellStart"/>
            <w:r w:rsidRPr="00A20A5F">
              <w:rPr>
                <w:rStyle w:val="FontStyle32"/>
                <w:rFonts w:ascii="Verdana" w:hAnsi="Verdana"/>
                <w:sz w:val="20"/>
                <w:szCs w:val="20"/>
                <w:lang w:val="en-US" w:eastAsia="en-US"/>
              </w:rPr>
              <w:t>filtre</w:t>
            </w:r>
            <w:proofErr w:type="spellEnd"/>
            <w:r w:rsidRPr="00A20A5F">
              <w:rPr>
                <w:rStyle w:val="FontStyle32"/>
                <w:rFonts w:ascii="Verdana" w:hAnsi="Verdana"/>
                <w:sz w:val="20"/>
                <w:szCs w:val="20"/>
                <w:lang w:val="en-US" w:eastAsia="en-US"/>
              </w:rPr>
              <w:t xml:space="preserve"> penetration</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4CF6F839" w14:textId="3B052321" w:rsidR="00962301"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1827+A1 </w:t>
            </w:r>
          </w:p>
          <w:p w14:paraId="1BAB6110" w14:textId="52855D9F"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13274-7</w:t>
            </w:r>
          </w:p>
        </w:tc>
      </w:tr>
      <w:tr w:rsidR="00962301" w14:paraId="08A705E8" w14:textId="77777777" w:rsidTr="00E21A92">
        <w:tc>
          <w:tcPr>
            <w:tcW w:w="562" w:type="dxa"/>
            <w:vMerge/>
            <w:tcBorders>
              <w:left w:val="single" w:sz="4" w:space="0" w:color="auto"/>
              <w:right w:val="single" w:sz="4" w:space="0" w:color="auto"/>
            </w:tcBorders>
            <w:tcMar>
              <w:left w:w="85" w:type="dxa"/>
              <w:right w:w="28" w:type="dxa"/>
            </w:tcMar>
          </w:tcPr>
          <w:p w14:paraId="5A1775F9"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47C3AF7F"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9307580"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5.5</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13188B97"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Clogging</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D8AA25C" w14:textId="0AF71578" w:rsidR="00962301"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1827+A1 </w:t>
            </w:r>
          </w:p>
          <w:p w14:paraId="2FAFDC66" w14:textId="339BA0A1"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w:t>
            </w:r>
            <w:proofErr w:type="gramStart"/>
            <w:r w:rsidRPr="00A20A5F">
              <w:rPr>
                <w:rStyle w:val="FontStyle32"/>
                <w:rFonts w:ascii="Verdana" w:hAnsi="Verdana"/>
                <w:sz w:val="20"/>
                <w:szCs w:val="20"/>
                <w:lang w:val="en-US" w:eastAsia="en-US"/>
              </w:rPr>
              <w:t>149:A</w:t>
            </w:r>
            <w:proofErr w:type="gramEnd"/>
            <w:r w:rsidRPr="00A20A5F">
              <w:rPr>
                <w:rStyle w:val="FontStyle32"/>
                <w:rFonts w:ascii="Verdana" w:hAnsi="Verdana"/>
                <w:sz w:val="20"/>
                <w:szCs w:val="20"/>
                <w:lang w:val="en-US" w:eastAsia="en-US"/>
              </w:rPr>
              <w:t>1</w:t>
            </w:r>
          </w:p>
        </w:tc>
      </w:tr>
      <w:tr w:rsidR="00962301" w14:paraId="5409F2E8" w14:textId="77777777" w:rsidTr="00E21A92">
        <w:tc>
          <w:tcPr>
            <w:tcW w:w="562" w:type="dxa"/>
            <w:vMerge/>
            <w:tcBorders>
              <w:left w:val="single" w:sz="4" w:space="0" w:color="auto"/>
              <w:right w:val="single" w:sz="4" w:space="0" w:color="auto"/>
            </w:tcBorders>
            <w:tcMar>
              <w:left w:w="85" w:type="dxa"/>
              <w:right w:w="28" w:type="dxa"/>
            </w:tcMar>
          </w:tcPr>
          <w:p w14:paraId="5BD7ACCB"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1370A661"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3AB8E4F"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5.6</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477F59F2"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Carbon dioxide content of the inhalation air</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7BAA6C4E" w14:textId="3AEFC87D"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1827+A1</w:t>
            </w:r>
          </w:p>
        </w:tc>
      </w:tr>
      <w:tr w:rsidR="00962301" w14:paraId="37501B66" w14:textId="77777777" w:rsidTr="00E21A92">
        <w:tc>
          <w:tcPr>
            <w:tcW w:w="562" w:type="dxa"/>
            <w:vMerge/>
            <w:tcBorders>
              <w:left w:val="single" w:sz="4" w:space="0" w:color="auto"/>
              <w:bottom w:val="single" w:sz="4" w:space="0" w:color="auto"/>
              <w:right w:val="single" w:sz="4" w:space="0" w:color="auto"/>
            </w:tcBorders>
            <w:tcMar>
              <w:left w:w="85" w:type="dxa"/>
              <w:right w:w="28" w:type="dxa"/>
            </w:tcMar>
          </w:tcPr>
          <w:p w14:paraId="6F984FEE"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bottom w:val="single" w:sz="4" w:space="0" w:color="auto"/>
              <w:right w:val="single" w:sz="4" w:space="0" w:color="auto"/>
            </w:tcBorders>
            <w:tcMar>
              <w:left w:w="85" w:type="dxa"/>
              <w:right w:w="28" w:type="dxa"/>
            </w:tcMar>
          </w:tcPr>
          <w:p w14:paraId="344173CD"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E045FAE"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5.7</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18D778BF"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Breathing Resistance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D3FE565" w14:textId="276936A7"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1827+A1</w:t>
            </w:r>
          </w:p>
        </w:tc>
      </w:tr>
      <w:tr w:rsidR="00962301" w14:paraId="65B05525" w14:textId="77777777" w:rsidTr="00E21A92">
        <w:tc>
          <w:tcPr>
            <w:tcW w:w="562" w:type="dxa"/>
            <w:vMerge w:val="restart"/>
            <w:tcBorders>
              <w:top w:val="single" w:sz="4" w:space="0" w:color="auto"/>
              <w:left w:val="single" w:sz="4" w:space="0" w:color="auto"/>
              <w:right w:val="single" w:sz="4" w:space="0" w:color="auto"/>
            </w:tcBorders>
            <w:tcMar>
              <w:left w:w="85" w:type="dxa"/>
              <w:right w:w="28" w:type="dxa"/>
            </w:tcMar>
          </w:tcPr>
          <w:p w14:paraId="2248B8D6" w14:textId="77777777" w:rsidR="00962301" w:rsidRPr="00A20A5F" w:rsidRDefault="00962301"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6.</w:t>
            </w:r>
          </w:p>
          <w:p w14:paraId="5AE7B3FF"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05F117B4"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1737EB61"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val="restart"/>
            <w:tcBorders>
              <w:top w:val="single" w:sz="4" w:space="0" w:color="auto"/>
              <w:left w:val="single" w:sz="4" w:space="0" w:color="auto"/>
              <w:right w:val="single" w:sz="4" w:space="0" w:color="auto"/>
            </w:tcBorders>
            <w:tcMar>
              <w:left w:w="85" w:type="dxa"/>
              <w:right w:w="28" w:type="dxa"/>
            </w:tcMar>
          </w:tcPr>
          <w:p w14:paraId="574D9B1D" w14:textId="16D223E0"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Respiratory protective devices. Gas filter(s) and combined filter(s)</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7448E30"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6.1</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7C0F9B6E"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Mass</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7DCABC8C" w14:textId="7CB67443"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14387</w:t>
            </w:r>
          </w:p>
        </w:tc>
      </w:tr>
      <w:tr w:rsidR="00962301" w14:paraId="56D996AA" w14:textId="77777777" w:rsidTr="00E21A92">
        <w:tc>
          <w:tcPr>
            <w:tcW w:w="562" w:type="dxa"/>
            <w:vMerge/>
            <w:tcBorders>
              <w:left w:val="single" w:sz="4" w:space="0" w:color="auto"/>
              <w:right w:val="single" w:sz="4" w:space="0" w:color="auto"/>
            </w:tcBorders>
            <w:tcMar>
              <w:left w:w="85" w:type="dxa"/>
              <w:right w:w="28" w:type="dxa"/>
            </w:tcMar>
          </w:tcPr>
          <w:p w14:paraId="225BCBC1"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5D403C55"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457789A"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6.2</w:t>
            </w:r>
          </w:p>
          <w:p w14:paraId="2ABA58C1" w14:textId="3FABC237" w:rsidR="00962301" w:rsidRPr="00A20A5F" w:rsidRDefault="00962301" w:rsidP="00E21A92">
            <w:pPr>
              <w:pStyle w:val="Style17"/>
              <w:spacing w:line="276" w:lineRule="auto"/>
              <w:ind w:right="115"/>
              <w:rPr>
                <w:rStyle w:val="FontStyle36"/>
                <w:rFonts w:ascii="Verdana" w:hAnsi="Verdana"/>
                <w:i w:val="0"/>
                <w:iCs w:val="0"/>
                <w:lang w:val="en-US" w:eastAsia="en-US"/>
              </w:rPr>
            </w:pP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49EBAF6A"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Breathing Resistance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5DEE9E63" w14:textId="072C6FE7" w:rsidR="00962301"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14387 </w:t>
            </w:r>
          </w:p>
          <w:p w14:paraId="71B56466" w14:textId="45086741"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13274-3</w:t>
            </w:r>
          </w:p>
        </w:tc>
      </w:tr>
      <w:tr w:rsidR="00962301" w14:paraId="6C0D6A2C" w14:textId="77777777" w:rsidTr="00E21A92">
        <w:tc>
          <w:tcPr>
            <w:tcW w:w="562" w:type="dxa"/>
            <w:vMerge/>
            <w:tcBorders>
              <w:left w:val="single" w:sz="4" w:space="0" w:color="auto"/>
              <w:bottom w:val="single" w:sz="4" w:space="0" w:color="auto"/>
              <w:right w:val="single" w:sz="4" w:space="0" w:color="auto"/>
            </w:tcBorders>
            <w:tcMar>
              <w:left w:w="85" w:type="dxa"/>
              <w:right w:w="28" w:type="dxa"/>
            </w:tcMar>
          </w:tcPr>
          <w:p w14:paraId="65D7392F"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bottom w:val="single" w:sz="4" w:space="0" w:color="auto"/>
              <w:right w:val="single" w:sz="4" w:space="0" w:color="auto"/>
            </w:tcBorders>
            <w:tcMar>
              <w:left w:w="85" w:type="dxa"/>
              <w:right w:w="28" w:type="dxa"/>
            </w:tcMar>
          </w:tcPr>
          <w:p w14:paraId="4B8B470E"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1FFD969" w14:textId="3B468B9A" w:rsidR="00962301" w:rsidRPr="00A20A5F" w:rsidRDefault="00962301" w:rsidP="00E21A92">
            <w:pPr>
              <w:pStyle w:val="Style17"/>
              <w:spacing w:line="276" w:lineRule="auto"/>
              <w:ind w:right="115"/>
              <w:rPr>
                <w:rStyle w:val="FontStyle32"/>
                <w:rFonts w:ascii="Verdana" w:hAnsi="Verdana"/>
                <w:lang w:val="en-US" w:eastAsia="en-US"/>
              </w:rPr>
            </w:pPr>
            <w:r w:rsidRPr="00A20A5F">
              <w:rPr>
                <w:rStyle w:val="FontStyle36"/>
                <w:rFonts w:ascii="Verdana" w:hAnsi="Verdana"/>
                <w:i w:val="0"/>
                <w:iCs w:val="0"/>
                <w:lang w:val="en-US" w:eastAsia="en-US"/>
              </w:rPr>
              <w:t>6.3</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0F446F7C"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Filter penetration</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5DBE4B4C" w14:textId="102F8D7C" w:rsidR="00962301"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14387 </w:t>
            </w:r>
          </w:p>
          <w:p w14:paraId="4F758F75" w14:textId="1E603A8F"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13274-7</w:t>
            </w:r>
          </w:p>
        </w:tc>
      </w:tr>
      <w:tr w:rsidR="00A20A5F" w14:paraId="2DB888C8" w14:textId="77777777" w:rsidTr="00E21A92">
        <w:tc>
          <w:tcPr>
            <w:tcW w:w="562" w:type="dxa"/>
            <w:tcBorders>
              <w:top w:val="single" w:sz="4" w:space="0" w:color="auto"/>
              <w:left w:val="single" w:sz="4" w:space="0" w:color="auto"/>
              <w:bottom w:val="single" w:sz="4" w:space="0" w:color="auto"/>
              <w:right w:val="single" w:sz="4" w:space="0" w:color="auto"/>
            </w:tcBorders>
            <w:tcMar>
              <w:left w:w="85" w:type="dxa"/>
              <w:right w:w="28" w:type="dxa"/>
            </w:tcMar>
          </w:tcPr>
          <w:p w14:paraId="59AEFEB0" w14:textId="77777777" w:rsidR="00A20A5F" w:rsidRPr="00A20A5F" w:rsidRDefault="00A20A5F"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7.</w:t>
            </w:r>
          </w:p>
        </w:tc>
        <w:tc>
          <w:tcPr>
            <w:tcW w:w="2127" w:type="dxa"/>
            <w:tcBorders>
              <w:top w:val="single" w:sz="4" w:space="0" w:color="auto"/>
              <w:left w:val="single" w:sz="4" w:space="0" w:color="auto"/>
              <w:bottom w:val="single" w:sz="4" w:space="0" w:color="auto"/>
              <w:right w:val="single" w:sz="4" w:space="0" w:color="auto"/>
            </w:tcBorders>
            <w:tcMar>
              <w:left w:w="85" w:type="dxa"/>
              <w:right w:w="28" w:type="dxa"/>
            </w:tcMar>
          </w:tcPr>
          <w:p w14:paraId="296D8493" w14:textId="77777777" w:rsidR="00A20A5F" w:rsidRPr="00A20A5F" w:rsidRDefault="00A20A5F"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Textile products Protective clothing for use against solid particulates</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983BEB0" w14:textId="72E03CCC" w:rsidR="00A20A5F" w:rsidRPr="00716EFB" w:rsidRDefault="00A20A5F" w:rsidP="00E21A92">
            <w:pPr>
              <w:pStyle w:val="Style17"/>
              <w:widowControl/>
              <w:spacing w:line="276" w:lineRule="auto"/>
              <w:ind w:right="115"/>
              <w:rPr>
                <w:rStyle w:val="FontStyle32"/>
                <w:rFonts w:ascii="Verdana" w:hAnsi="Verdana"/>
                <w:lang w:eastAsia="en-US"/>
              </w:rPr>
            </w:pPr>
            <w:r w:rsidRPr="00A20A5F">
              <w:rPr>
                <w:rStyle w:val="FontStyle32"/>
                <w:rFonts w:ascii="Verdana" w:hAnsi="Verdana"/>
                <w:lang w:val="en-US" w:eastAsia="en-US"/>
              </w:rPr>
              <w:t>7</w:t>
            </w:r>
            <w:r w:rsidR="00716EFB">
              <w:rPr>
                <w:rStyle w:val="FontStyle32"/>
                <w:rFonts w:ascii="Verdana" w:hAnsi="Verdana"/>
                <w:lang w:eastAsia="en-US"/>
              </w:rPr>
              <w:t>.</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7E37441E" w14:textId="77777777" w:rsidR="00A20A5F" w:rsidRPr="00A20A5F" w:rsidRDefault="00A20A5F"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Inward leakage into suit</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293D3F77" w14:textId="35B6C102" w:rsidR="00A20A5F"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00A20A5F" w:rsidRPr="00A20A5F">
              <w:rPr>
                <w:rStyle w:val="FontStyle32"/>
                <w:rFonts w:ascii="Verdana" w:hAnsi="Verdana"/>
                <w:sz w:val="20"/>
                <w:szCs w:val="20"/>
                <w:lang w:val="en-US" w:eastAsia="en-US"/>
              </w:rPr>
              <w:t xml:space="preserve"> EN ISO 13982-2</w:t>
            </w:r>
          </w:p>
        </w:tc>
      </w:tr>
      <w:tr w:rsidR="00A20A5F" w14:paraId="36D4D900" w14:textId="77777777" w:rsidTr="00E21A92">
        <w:tc>
          <w:tcPr>
            <w:tcW w:w="562" w:type="dxa"/>
            <w:tcBorders>
              <w:top w:val="single" w:sz="4" w:space="0" w:color="auto"/>
              <w:left w:val="single" w:sz="4" w:space="0" w:color="auto"/>
              <w:bottom w:val="single" w:sz="4" w:space="0" w:color="auto"/>
              <w:right w:val="single" w:sz="4" w:space="0" w:color="auto"/>
            </w:tcBorders>
            <w:tcMar>
              <w:left w:w="85" w:type="dxa"/>
              <w:right w:w="28" w:type="dxa"/>
            </w:tcMar>
          </w:tcPr>
          <w:p w14:paraId="1B641E40" w14:textId="77777777" w:rsidR="00A20A5F" w:rsidRPr="00A20A5F" w:rsidRDefault="00A20A5F"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8.</w:t>
            </w:r>
          </w:p>
        </w:tc>
        <w:tc>
          <w:tcPr>
            <w:tcW w:w="2127" w:type="dxa"/>
            <w:tcBorders>
              <w:top w:val="single" w:sz="4" w:space="0" w:color="auto"/>
              <w:left w:val="single" w:sz="4" w:space="0" w:color="auto"/>
              <w:bottom w:val="single" w:sz="4" w:space="0" w:color="auto"/>
              <w:right w:val="single" w:sz="4" w:space="0" w:color="auto"/>
            </w:tcBorders>
            <w:tcMar>
              <w:left w:w="85" w:type="dxa"/>
              <w:right w:w="28" w:type="dxa"/>
            </w:tcMar>
          </w:tcPr>
          <w:p w14:paraId="6AE93C90" w14:textId="77777777" w:rsidR="00A20A5F" w:rsidRPr="00A20A5F" w:rsidRDefault="00A20A5F"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Textile products Protective clothing for use against: airborne solid particles including radioactive contamination</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0C54CD0" w14:textId="1F89437D" w:rsidR="00A20A5F" w:rsidRPr="00716EFB" w:rsidRDefault="00A20A5F" w:rsidP="00E21A92">
            <w:pPr>
              <w:pStyle w:val="Style17"/>
              <w:widowControl/>
              <w:spacing w:line="276" w:lineRule="auto"/>
              <w:ind w:right="115"/>
              <w:rPr>
                <w:rStyle w:val="FontStyle32"/>
                <w:rFonts w:ascii="Verdana" w:hAnsi="Verdana"/>
                <w:lang w:eastAsia="en-US"/>
              </w:rPr>
            </w:pPr>
            <w:r w:rsidRPr="00A20A5F">
              <w:rPr>
                <w:rStyle w:val="FontStyle32"/>
                <w:rFonts w:ascii="Verdana" w:hAnsi="Verdana"/>
                <w:lang w:val="en-US" w:eastAsia="en-US"/>
              </w:rPr>
              <w:t>8</w:t>
            </w:r>
            <w:r w:rsidR="00716EFB">
              <w:rPr>
                <w:rStyle w:val="FontStyle32"/>
                <w:rFonts w:ascii="Verdana" w:hAnsi="Verdana"/>
                <w:lang w:eastAsia="en-US"/>
              </w:rPr>
              <w:t>.</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7C207BA2" w14:textId="77777777" w:rsidR="00A20A5F" w:rsidRPr="00A20A5F" w:rsidRDefault="00A20A5F"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Inward leakage into suit</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0533FF46" w14:textId="77070BB2" w:rsidR="00A20A5F"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00A20A5F" w:rsidRPr="00A20A5F">
              <w:rPr>
                <w:rStyle w:val="FontStyle32"/>
                <w:rFonts w:ascii="Verdana" w:hAnsi="Verdana"/>
                <w:sz w:val="20"/>
                <w:szCs w:val="20"/>
                <w:lang w:val="en-US" w:eastAsia="en-US"/>
              </w:rPr>
              <w:t xml:space="preserve"> EN ISO 13982-2</w:t>
            </w:r>
          </w:p>
        </w:tc>
      </w:tr>
      <w:tr w:rsidR="00962301" w14:paraId="1BD3448F" w14:textId="77777777" w:rsidTr="00E21A92">
        <w:tc>
          <w:tcPr>
            <w:tcW w:w="562" w:type="dxa"/>
            <w:vMerge w:val="restart"/>
            <w:tcBorders>
              <w:top w:val="single" w:sz="4" w:space="0" w:color="auto"/>
              <w:left w:val="single" w:sz="4" w:space="0" w:color="auto"/>
              <w:right w:val="single" w:sz="4" w:space="0" w:color="auto"/>
            </w:tcBorders>
            <w:tcMar>
              <w:left w:w="85" w:type="dxa"/>
              <w:right w:w="28" w:type="dxa"/>
            </w:tcMar>
          </w:tcPr>
          <w:p w14:paraId="1E95B429" w14:textId="529A6B23" w:rsidR="00962301" w:rsidRPr="00A20A5F" w:rsidRDefault="00962301"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9.</w:t>
            </w:r>
          </w:p>
        </w:tc>
        <w:tc>
          <w:tcPr>
            <w:tcW w:w="2127" w:type="dxa"/>
            <w:vMerge w:val="restart"/>
            <w:tcBorders>
              <w:top w:val="single" w:sz="4" w:space="0" w:color="auto"/>
              <w:left w:val="single" w:sz="4" w:space="0" w:color="auto"/>
              <w:right w:val="single" w:sz="4" w:space="0" w:color="auto"/>
            </w:tcBorders>
            <w:tcMar>
              <w:left w:w="85" w:type="dxa"/>
              <w:right w:w="28" w:type="dxa"/>
            </w:tcMar>
          </w:tcPr>
          <w:p w14:paraId="702D5698" w14:textId="19EA7C96"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Community face coverings</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65FECEC"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9.1</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7910DC31"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Head harness strength</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6DC486D" w14:textId="412AA0B5"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eastAsia="en-US"/>
              </w:rPr>
              <w:t>СД</w:t>
            </w:r>
            <w:r w:rsidRPr="00A20A5F">
              <w:rPr>
                <w:rStyle w:val="FontStyle32"/>
                <w:rFonts w:ascii="Verdana" w:hAnsi="Verdana"/>
                <w:sz w:val="20"/>
                <w:szCs w:val="20"/>
                <w:lang w:val="en-US" w:eastAsia="en-US"/>
              </w:rPr>
              <w:t xml:space="preserve"> CEN/TS 17553</w:t>
            </w:r>
          </w:p>
        </w:tc>
      </w:tr>
      <w:tr w:rsidR="00962301" w14:paraId="16C8C077" w14:textId="77777777" w:rsidTr="00E21A92">
        <w:tc>
          <w:tcPr>
            <w:tcW w:w="562" w:type="dxa"/>
            <w:vMerge/>
            <w:tcBorders>
              <w:left w:val="single" w:sz="4" w:space="0" w:color="auto"/>
              <w:right w:val="single" w:sz="4" w:space="0" w:color="auto"/>
            </w:tcBorders>
            <w:tcMar>
              <w:left w:w="85" w:type="dxa"/>
              <w:right w:w="28" w:type="dxa"/>
            </w:tcMar>
          </w:tcPr>
          <w:p w14:paraId="1591A75E"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7FB8C025"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DB04B44"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9.2</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1F446B69"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Material filtration efficiency</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ED970CA" w14:textId="35EC163F"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13274-7</w:t>
            </w:r>
          </w:p>
        </w:tc>
      </w:tr>
      <w:tr w:rsidR="00962301" w14:paraId="6381592C" w14:textId="77777777" w:rsidTr="00E21A92">
        <w:tc>
          <w:tcPr>
            <w:tcW w:w="562" w:type="dxa"/>
            <w:vMerge/>
            <w:tcBorders>
              <w:left w:val="single" w:sz="4" w:space="0" w:color="auto"/>
              <w:right w:val="single" w:sz="4" w:space="0" w:color="auto"/>
            </w:tcBorders>
            <w:tcMar>
              <w:left w:w="85" w:type="dxa"/>
              <w:right w:w="28" w:type="dxa"/>
            </w:tcMar>
          </w:tcPr>
          <w:p w14:paraId="56D3D92B"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477FAF8A"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87E2C36"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9.3</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6B72B662"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Differential pressure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2ACBB23B" w14:textId="77777777" w:rsidR="00962301" w:rsidRPr="00A20A5F" w:rsidRDefault="00962301"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EN 14683+AC</w:t>
            </w:r>
          </w:p>
        </w:tc>
      </w:tr>
      <w:tr w:rsidR="00962301" w14:paraId="7AFB5C03" w14:textId="77777777" w:rsidTr="00E21A92">
        <w:tc>
          <w:tcPr>
            <w:tcW w:w="562" w:type="dxa"/>
            <w:vMerge/>
            <w:tcBorders>
              <w:left w:val="single" w:sz="4" w:space="0" w:color="auto"/>
              <w:bottom w:val="single" w:sz="4" w:space="0" w:color="auto"/>
              <w:right w:val="single" w:sz="4" w:space="0" w:color="auto"/>
            </w:tcBorders>
            <w:tcMar>
              <w:left w:w="85" w:type="dxa"/>
              <w:right w:w="28" w:type="dxa"/>
            </w:tcMar>
          </w:tcPr>
          <w:p w14:paraId="5E4E4FE5"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bottom w:val="single" w:sz="4" w:space="0" w:color="auto"/>
              <w:right w:val="single" w:sz="4" w:space="0" w:color="auto"/>
            </w:tcBorders>
            <w:tcMar>
              <w:left w:w="85" w:type="dxa"/>
              <w:right w:w="28" w:type="dxa"/>
            </w:tcMar>
          </w:tcPr>
          <w:p w14:paraId="4AD44E62" w14:textId="77777777" w:rsidR="00962301" w:rsidRPr="00A20A5F" w:rsidRDefault="00962301" w:rsidP="00E21A92">
            <w:pPr>
              <w:pStyle w:val="Style17"/>
              <w:spacing w:line="276" w:lineRule="auto"/>
              <w:jc w:val="left"/>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DCFF552"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9.4</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3E031DF6"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Breathing resistance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8A131AC" w14:textId="4AB6DD53"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13274-3</w:t>
            </w:r>
          </w:p>
        </w:tc>
      </w:tr>
      <w:tr w:rsidR="00962301" w14:paraId="5E3A990A" w14:textId="77777777" w:rsidTr="00E21A92">
        <w:tc>
          <w:tcPr>
            <w:tcW w:w="562" w:type="dxa"/>
            <w:vMerge w:val="restart"/>
            <w:tcBorders>
              <w:top w:val="single" w:sz="4" w:space="0" w:color="auto"/>
              <w:left w:val="single" w:sz="4" w:space="0" w:color="auto"/>
              <w:right w:val="single" w:sz="4" w:space="0" w:color="auto"/>
            </w:tcBorders>
            <w:tcMar>
              <w:left w:w="85" w:type="dxa"/>
              <w:right w:w="28" w:type="dxa"/>
            </w:tcMar>
          </w:tcPr>
          <w:p w14:paraId="385F570F" w14:textId="257C5D93" w:rsidR="00962301" w:rsidRPr="00A20A5F" w:rsidRDefault="00962301" w:rsidP="00E21A92">
            <w:pPr>
              <w:pStyle w:val="Style17"/>
              <w:widowControl/>
              <w:spacing w:line="276" w:lineRule="auto"/>
              <w:rPr>
                <w:rStyle w:val="FontStyle32"/>
                <w:rFonts w:ascii="Verdana" w:hAnsi="Verdana"/>
                <w:sz w:val="20"/>
                <w:szCs w:val="20"/>
                <w:lang w:val="en-US" w:eastAsia="en-US"/>
              </w:rPr>
            </w:pPr>
            <w:r w:rsidRPr="00A20A5F">
              <w:rPr>
                <w:rStyle w:val="FontStyle32"/>
                <w:rFonts w:ascii="Verdana" w:hAnsi="Verdana"/>
                <w:sz w:val="20"/>
                <w:szCs w:val="20"/>
                <w:lang w:val="en-US" w:eastAsia="en-US"/>
              </w:rPr>
              <w:t>10</w:t>
            </w:r>
            <w:r>
              <w:rPr>
                <w:rStyle w:val="FontStyle32"/>
                <w:rFonts w:ascii="Verdana" w:hAnsi="Verdana"/>
                <w:sz w:val="20"/>
                <w:szCs w:val="20"/>
                <w:lang w:eastAsia="en-US"/>
              </w:rPr>
              <w:t>.</w:t>
            </w:r>
          </w:p>
          <w:p w14:paraId="3C9BA3F4" w14:textId="77777777" w:rsidR="00962301" w:rsidRPr="00A20A5F" w:rsidRDefault="00962301" w:rsidP="00E21A92">
            <w:pPr>
              <w:pStyle w:val="Style17"/>
              <w:spacing w:line="276" w:lineRule="auto"/>
              <w:rPr>
                <w:rStyle w:val="FontStyle32"/>
                <w:rFonts w:ascii="Verdana" w:hAnsi="Verdana"/>
                <w:sz w:val="20"/>
                <w:szCs w:val="20"/>
                <w:lang w:val="en-US" w:eastAsia="en-US"/>
              </w:rPr>
            </w:pPr>
          </w:p>
          <w:p w14:paraId="1805D8B4"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val="restart"/>
            <w:tcBorders>
              <w:top w:val="single" w:sz="4" w:space="0" w:color="auto"/>
              <w:left w:val="single" w:sz="4" w:space="0" w:color="auto"/>
              <w:right w:val="single" w:sz="4" w:space="0" w:color="auto"/>
            </w:tcBorders>
            <w:tcMar>
              <w:left w:w="85" w:type="dxa"/>
              <w:right w:w="28" w:type="dxa"/>
            </w:tcMar>
          </w:tcPr>
          <w:p w14:paraId="33571D60" w14:textId="3C47B1CA"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Eye protective devices</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00EB741"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10.1</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3F99081D"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Resistance to mechanical impact</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6CD90FA8" w14:textId="41B88EA9"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ISO 18526-3</w:t>
            </w:r>
          </w:p>
        </w:tc>
      </w:tr>
      <w:tr w:rsidR="00962301" w14:paraId="4FD281DC" w14:textId="77777777" w:rsidTr="00E21A92">
        <w:tc>
          <w:tcPr>
            <w:tcW w:w="562" w:type="dxa"/>
            <w:vMerge/>
            <w:tcBorders>
              <w:left w:val="single" w:sz="4" w:space="0" w:color="auto"/>
              <w:right w:val="single" w:sz="4" w:space="0" w:color="auto"/>
            </w:tcBorders>
            <w:tcMar>
              <w:left w:w="85" w:type="dxa"/>
              <w:right w:w="28" w:type="dxa"/>
            </w:tcMar>
          </w:tcPr>
          <w:p w14:paraId="7887D259"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right w:val="single" w:sz="4" w:space="0" w:color="auto"/>
            </w:tcBorders>
            <w:tcMar>
              <w:left w:w="85" w:type="dxa"/>
              <w:right w:w="28" w:type="dxa"/>
            </w:tcMar>
          </w:tcPr>
          <w:p w14:paraId="7124D089"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C60FCC6" w14:textId="1F2A4CD2" w:rsidR="00962301" w:rsidRPr="00962301" w:rsidRDefault="00962301" w:rsidP="00E21A92">
            <w:pPr>
              <w:pStyle w:val="Style17"/>
              <w:spacing w:line="276" w:lineRule="auto"/>
              <w:ind w:right="115"/>
              <w:rPr>
                <w:rStyle w:val="FontStyle35"/>
                <w:rFonts w:ascii="Verdana" w:hAnsi="Verdana" w:cs="Calibri"/>
                <w:i w:val="0"/>
                <w:iCs w:val="0"/>
                <w:spacing w:val="0"/>
                <w:sz w:val="18"/>
                <w:szCs w:val="18"/>
                <w:lang w:eastAsia="en-US"/>
              </w:rPr>
            </w:pPr>
            <w:r w:rsidRPr="00A20A5F">
              <w:rPr>
                <w:rStyle w:val="FontStyle36"/>
                <w:rFonts w:ascii="Verdana" w:hAnsi="Verdana"/>
                <w:i w:val="0"/>
                <w:iCs w:val="0"/>
                <w:lang w:val="en-US" w:eastAsia="en-US"/>
              </w:rPr>
              <w:t>10</w:t>
            </w:r>
            <w:r w:rsidRPr="00A20A5F">
              <w:rPr>
                <w:rStyle w:val="FontStyle35"/>
                <w:rFonts w:ascii="Verdana" w:hAnsi="Verdana" w:cs="Calibri"/>
                <w:i w:val="0"/>
                <w:iCs w:val="0"/>
                <w:spacing w:val="0"/>
                <w:sz w:val="18"/>
                <w:szCs w:val="18"/>
                <w:lang w:val="en-US" w:eastAsia="en-US"/>
              </w:rPr>
              <w:t>.</w:t>
            </w:r>
            <w:r>
              <w:rPr>
                <w:rStyle w:val="FontStyle35"/>
                <w:rFonts w:ascii="Verdana" w:hAnsi="Verdana" w:cs="Calibri"/>
                <w:i w:val="0"/>
                <w:iCs w:val="0"/>
                <w:spacing w:val="0"/>
                <w:sz w:val="18"/>
                <w:szCs w:val="18"/>
                <w:lang w:eastAsia="en-US"/>
              </w:rPr>
              <w:t>2</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1FCE0C14"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Resistance to thermal exposure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3EB20E11" w14:textId="70C6F64D"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ISO 18526-3</w:t>
            </w:r>
          </w:p>
        </w:tc>
      </w:tr>
      <w:tr w:rsidR="00962301" w14:paraId="3FC0272C" w14:textId="77777777" w:rsidTr="00E21A92">
        <w:tc>
          <w:tcPr>
            <w:tcW w:w="562" w:type="dxa"/>
            <w:vMerge/>
            <w:tcBorders>
              <w:left w:val="single" w:sz="4" w:space="0" w:color="auto"/>
              <w:bottom w:val="single" w:sz="4" w:space="0" w:color="auto"/>
              <w:right w:val="single" w:sz="4" w:space="0" w:color="auto"/>
            </w:tcBorders>
            <w:tcMar>
              <w:left w:w="85" w:type="dxa"/>
              <w:right w:w="28" w:type="dxa"/>
            </w:tcMar>
          </w:tcPr>
          <w:p w14:paraId="1C17237D"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2127" w:type="dxa"/>
            <w:vMerge/>
            <w:tcBorders>
              <w:left w:val="single" w:sz="4" w:space="0" w:color="auto"/>
              <w:bottom w:val="single" w:sz="4" w:space="0" w:color="auto"/>
              <w:right w:val="single" w:sz="4" w:space="0" w:color="auto"/>
            </w:tcBorders>
            <w:tcMar>
              <w:left w:w="85" w:type="dxa"/>
              <w:right w:w="28" w:type="dxa"/>
            </w:tcMar>
          </w:tcPr>
          <w:p w14:paraId="6292C8BE" w14:textId="77777777" w:rsidR="00962301" w:rsidRPr="00A20A5F" w:rsidRDefault="00962301" w:rsidP="00E21A92">
            <w:pPr>
              <w:pStyle w:val="Style17"/>
              <w:spacing w:line="276" w:lineRule="auto"/>
              <w:rPr>
                <w:rStyle w:val="FontStyle32"/>
                <w:rFonts w:ascii="Verdana" w:hAnsi="Verdana"/>
                <w:sz w:val="20"/>
                <w:szCs w:val="20"/>
                <w:lang w:val="en-US" w:eastAsia="en-US"/>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42C1769" w14:textId="77777777" w:rsidR="00962301" w:rsidRPr="00A20A5F" w:rsidRDefault="00962301" w:rsidP="00E21A92">
            <w:pPr>
              <w:pStyle w:val="Style17"/>
              <w:widowControl/>
              <w:spacing w:line="276" w:lineRule="auto"/>
              <w:ind w:right="115"/>
              <w:rPr>
                <w:rStyle w:val="FontStyle32"/>
                <w:rFonts w:ascii="Verdana" w:hAnsi="Verdana"/>
                <w:lang w:val="en-US" w:eastAsia="en-US"/>
              </w:rPr>
            </w:pPr>
            <w:r w:rsidRPr="00A20A5F">
              <w:rPr>
                <w:rStyle w:val="FontStyle32"/>
                <w:rFonts w:ascii="Verdana" w:hAnsi="Verdana"/>
                <w:lang w:val="en-US" w:eastAsia="en-US"/>
              </w:rPr>
              <w:t>10.3</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1A8AF0B0" w14:textId="77777777" w:rsidR="00962301" w:rsidRPr="00A20A5F" w:rsidRDefault="00962301" w:rsidP="00E21A92">
            <w:pPr>
              <w:pStyle w:val="Style17"/>
              <w:widowControl/>
              <w:spacing w:line="276" w:lineRule="auto"/>
              <w:jc w:val="left"/>
              <w:rPr>
                <w:rStyle w:val="FontStyle32"/>
                <w:rFonts w:ascii="Verdana" w:hAnsi="Verdana"/>
                <w:sz w:val="20"/>
                <w:szCs w:val="20"/>
                <w:lang w:val="en-US" w:eastAsia="en-US"/>
              </w:rPr>
            </w:pPr>
            <w:r w:rsidRPr="00A20A5F">
              <w:rPr>
                <w:rStyle w:val="FontStyle32"/>
                <w:rFonts w:ascii="Verdana" w:hAnsi="Verdana"/>
                <w:sz w:val="20"/>
                <w:szCs w:val="20"/>
                <w:lang w:val="en-US" w:eastAsia="en-US"/>
              </w:rPr>
              <w:t>Resistance to corrosion</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5F4045BC" w14:textId="0EC81545" w:rsidR="00962301" w:rsidRPr="00A20A5F" w:rsidRDefault="00962301" w:rsidP="00E21A92">
            <w:pPr>
              <w:pStyle w:val="Style17"/>
              <w:widowControl/>
              <w:spacing w:line="276" w:lineRule="auto"/>
              <w:rPr>
                <w:rStyle w:val="FontStyle32"/>
                <w:rFonts w:ascii="Verdana" w:hAnsi="Verdana"/>
                <w:sz w:val="20"/>
                <w:szCs w:val="20"/>
                <w:lang w:val="en-US" w:eastAsia="en-US"/>
              </w:rPr>
            </w:pPr>
            <w:r>
              <w:rPr>
                <w:rStyle w:val="FontStyle32"/>
                <w:rFonts w:ascii="Verdana" w:hAnsi="Verdana"/>
                <w:sz w:val="20"/>
                <w:szCs w:val="20"/>
                <w:lang w:val="en-US" w:eastAsia="en-US"/>
              </w:rPr>
              <w:t>БДС</w:t>
            </w:r>
            <w:r w:rsidRPr="00A20A5F">
              <w:rPr>
                <w:rStyle w:val="FontStyle32"/>
                <w:rFonts w:ascii="Verdana" w:hAnsi="Verdana"/>
                <w:sz w:val="20"/>
                <w:szCs w:val="20"/>
                <w:lang w:val="en-US" w:eastAsia="en-US"/>
              </w:rPr>
              <w:t xml:space="preserve"> EN ISO 18526-3</w:t>
            </w:r>
          </w:p>
        </w:tc>
      </w:tr>
    </w:tbl>
    <w:p w14:paraId="3DEAACDD" w14:textId="6EF65F4B" w:rsidR="00F42C96" w:rsidRDefault="00F42C96" w:rsidP="00962301">
      <w:pPr>
        <w:spacing w:line="276" w:lineRule="auto"/>
        <w:ind w:left="142" w:right="236"/>
        <w:rPr>
          <w:rFonts w:ascii="Verdana" w:hAnsi="Verdana"/>
          <w:b/>
          <w:lang w:val="bg-BG" w:eastAsia="bg-BG"/>
        </w:rPr>
      </w:pPr>
    </w:p>
    <w:p w14:paraId="1F328596" w14:textId="77777777" w:rsidR="001E2818" w:rsidRDefault="00E864AE" w:rsidP="00962301">
      <w:pPr>
        <w:pStyle w:val="PlainText"/>
        <w:ind w:right="236"/>
        <w:jc w:val="both"/>
        <w:rPr>
          <w:rFonts w:ascii="Verdana" w:hAnsi="Verdana"/>
          <w:i/>
          <w:iCs/>
        </w:rPr>
      </w:pPr>
      <w:r>
        <w:rPr>
          <w:rFonts w:ascii="Verdana" w:hAnsi="Verdana"/>
          <w:b/>
          <w:i/>
          <w:lang w:val="bg-BG"/>
        </w:rPr>
        <w:t>*</w:t>
      </w:r>
      <w:r w:rsidR="001E2818" w:rsidRPr="001E2818">
        <w:rPr>
          <w:rFonts w:ascii="Verdana" w:hAnsi="Verdana"/>
          <w:b/>
          <w:i/>
          <w:lang w:val="en-US"/>
        </w:rPr>
        <w:t>Flexible Scope:</w:t>
      </w:r>
      <w:r w:rsidR="00F813C7">
        <w:rPr>
          <w:rFonts w:ascii="Verdana" w:hAnsi="Verdana"/>
          <w:b/>
          <w:i/>
          <w:lang w:val="bg-BG"/>
        </w:rPr>
        <w:t xml:space="preserve"> </w:t>
      </w:r>
      <w:proofErr w:type="spellStart"/>
      <w:r w:rsidR="00F813C7" w:rsidRPr="00CB46F6">
        <w:rPr>
          <w:rFonts w:ascii="Verdana" w:hAnsi="Verdana" w:cs="Verdana"/>
          <w:i/>
        </w:rPr>
        <w:t>Implementing</w:t>
      </w:r>
      <w:proofErr w:type="spellEnd"/>
      <w:r w:rsidR="00F813C7" w:rsidRPr="00CB46F6">
        <w:rPr>
          <w:rFonts w:ascii="Verdana" w:hAnsi="Verdana" w:cs="Verdana"/>
          <w:i/>
        </w:rPr>
        <w:t xml:space="preserve"> a </w:t>
      </w:r>
      <w:proofErr w:type="spellStart"/>
      <w:r w:rsidR="00F813C7" w:rsidRPr="00CB46F6">
        <w:rPr>
          <w:rFonts w:ascii="Verdana" w:hAnsi="Verdana" w:cs="Verdana"/>
          <w:i/>
        </w:rPr>
        <w:t>new</w:t>
      </w:r>
      <w:proofErr w:type="spellEnd"/>
      <w:r w:rsidR="00F813C7" w:rsidRPr="00CB46F6">
        <w:rPr>
          <w:rFonts w:ascii="Verdana" w:hAnsi="Verdana" w:cs="Verdana"/>
          <w:i/>
        </w:rPr>
        <w:t xml:space="preserve"> </w:t>
      </w:r>
      <w:proofErr w:type="spellStart"/>
      <w:r w:rsidR="00F813C7" w:rsidRPr="00CB46F6">
        <w:rPr>
          <w:rFonts w:ascii="Verdana" w:hAnsi="Verdana" w:cs="Verdana"/>
          <w:i/>
        </w:rPr>
        <w:t>version</w:t>
      </w:r>
      <w:proofErr w:type="spellEnd"/>
      <w:r w:rsidR="00F813C7" w:rsidRPr="00CB46F6">
        <w:rPr>
          <w:rFonts w:ascii="Verdana" w:hAnsi="Verdana" w:cs="Verdana"/>
          <w:i/>
        </w:rPr>
        <w:t xml:space="preserve"> </w:t>
      </w:r>
      <w:proofErr w:type="spellStart"/>
      <w:r w:rsidR="00F813C7" w:rsidRPr="00CB46F6">
        <w:rPr>
          <w:rFonts w:ascii="Verdana" w:hAnsi="Verdana" w:cs="Verdana"/>
          <w:i/>
        </w:rPr>
        <w:t>of</w:t>
      </w:r>
      <w:proofErr w:type="spellEnd"/>
      <w:r w:rsidR="00F813C7" w:rsidRPr="00CB46F6">
        <w:rPr>
          <w:rFonts w:ascii="Verdana" w:hAnsi="Verdana" w:cs="Verdana"/>
          <w:i/>
        </w:rPr>
        <w:t xml:space="preserve"> </w:t>
      </w:r>
      <w:proofErr w:type="spellStart"/>
      <w:r w:rsidR="00F813C7" w:rsidRPr="00CB46F6">
        <w:rPr>
          <w:rFonts w:ascii="Verdana" w:hAnsi="Verdana" w:cs="Verdana"/>
          <w:i/>
        </w:rPr>
        <w:t>standards</w:t>
      </w:r>
      <w:proofErr w:type="spellEnd"/>
      <w:r w:rsidR="00F813C7" w:rsidRPr="00CB46F6">
        <w:rPr>
          <w:rFonts w:ascii="Verdana" w:hAnsi="Verdana" w:cs="Verdana"/>
          <w:i/>
        </w:rPr>
        <w:t>/</w:t>
      </w:r>
      <w:proofErr w:type="spellStart"/>
      <w:r w:rsidR="00F813C7" w:rsidRPr="00CB46F6">
        <w:rPr>
          <w:rFonts w:ascii="Verdana" w:hAnsi="Verdana" w:cs="Verdana"/>
          <w:i/>
        </w:rPr>
        <w:t>documents</w:t>
      </w:r>
      <w:proofErr w:type="spellEnd"/>
      <w:r w:rsidR="00F813C7" w:rsidRPr="00CB46F6">
        <w:rPr>
          <w:rFonts w:ascii="Verdana" w:hAnsi="Verdana" w:cs="Verdana"/>
          <w:i/>
        </w:rPr>
        <w:t xml:space="preserve"> </w:t>
      </w:r>
      <w:proofErr w:type="spellStart"/>
      <w:r w:rsidR="00F813C7" w:rsidRPr="00CB46F6">
        <w:rPr>
          <w:rFonts w:ascii="Verdana" w:hAnsi="Verdana" w:cs="Verdana"/>
          <w:i/>
        </w:rPr>
        <w:t>or</w:t>
      </w:r>
      <w:proofErr w:type="spellEnd"/>
      <w:r w:rsidR="00F813C7" w:rsidRPr="00CB46F6">
        <w:rPr>
          <w:rFonts w:ascii="Verdana" w:hAnsi="Verdana" w:cs="Verdana"/>
          <w:i/>
        </w:rPr>
        <w:t xml:space="preserve"> </w:t>
      </w:r>
      <w:proofErr w:type="spellStart"/>
      <w:r w:rsidR="00F813C7" w:rsidRPr="00CB46F6">
        <w:rPr>
          <w:rFonts w:ascii="Verdana" w:hAnsi="Verdana" w:cs="Verdana"/>
          <w:i/>
        </w:rPr>
        <w:t>standards</w:t>
      </w:r>
      <w:proofErr w:type="spellEnd"/>
      <w:r w:rsidR="00F813C7" w:rsidRPr="00CB46F6">
        <w:rPr>
          <w:rFonts w:ascii="Verdana" w:hAnsi="Verdana" w:cs="Verdana"/>
          <w:i/>
          <w:lang w:val="en-US"/>
        </w:rPr>
        <w:t xml:space="preserve"> </w:t>
      </w:r>
      <w:r w:rsidR="00F813C7" w:rsidRPr="00CB46F6">
        <w:rPr>
          <w:rFonts w:ascii="Verdana" w:hAnsi="Verdana" w:cs="Verdana"/>
          <w:i/>
        </w:rPr>
        <w:t>/</w:t>
      </w:r>
      <w:r w:rsidR="00F813C7" w:rsidRPr="00CB46F6">
        <w:rPr>
          <w:rFonts w:ascii="Verdana" w:hAnsi="Verdana" w:cs="Verdana"/>
          <w:i/>
          <w:lang w:val="en-US"/>
        </w:rPr>
        <w:t xml:space="preserve"> </w:t>
      </w:r>
      <w:proofErr w:type="spellStart"/>
      <w:r w:rsidR="00F813C7" w:rsidRPr="00CB46F6">
        <w:rPr>
          <w:rFonts w:ascii="Verdana" w:hAnsi="Verdana" w:cs="Verdana"/>
          <w:i/>
        </w:rPr>
        <w:t>documents</w:t>
      </w:r>
      <w:proofErr w:type="spellEnd"/>
      <w:r w:rsidR="00F813C7" w:rsidRPr="00CB46F6">
        <w:rPr>
          <w:rFonts w:ascii="Verdana" w:hAnsi="Verdana" w:cs="Verdana"/>
          <w:i/>
        </w:rPr>
        <w:t xml:space="preserve"> </w:t>
      </w:r>
      <w:proofErr w:type="spellStart"/>
      <w:r w:rsidR="00F813C7" w:rsidRPr="00CB46F6">
        <w:rPr>
          <w:rFonts w:ascii="Verdana" w:hAnsi="Verdana" w:cs="Verdana"/>
          <w:i/>
        </w:rPr>
        <w:t>replacing</w:t>
      </w:r>
      <w:proofErr w:type="spellEnd"/>
      <w:r w:rsidR="00F813C7" w:rsidRPr="00CB46F6">
        <w:rPr>
          <w:rFonts w:ascii="Verdana" w:hAnsi="Verdana" w:cs="Verdana"/>
          <w:i/>
        </w:rPr>
        <w:t xml:space="preserve"> </w:t>
      </w:r>
      <w:proofErr w:type="spellStart"/>
      <w:r w:rsidR="00F813C7" w:rsidRPr="00CB46F6">
        <w:rPr>
          <w:rFonts w:ascii="Verdana" w:hAnsi="Verdana" w:cs="Verdana"/>
          <w:i/>
        </w:rPr>
        <w:t>them</w:t>
      </w:r>
      <w:proofErr w:type="spellEnd"/>
      <w:r w:rsidR="00F813C7" w:rsidRPr="00CB46F6">
        <w:rPr>
          <w:rFonts w:ascii="Verdana" w:hAnsi="Verdana" w:cs="Verdana"/>
          <w:i/>
        </w:rPr>
        <w:t xml:space="preserve"> </w:t>
      </w:r>
      <w:proofErr w:type="spellStart"/>
      <w:r w:rsidR="00F813C7" w:rsidRPr="00CB46F6">
        <w:rPr>
          <w:rFonts w:ascii="Verdana" w:hAnsi="Verdana" w:cs="Verdana"/>
          <w:i/>
        </w:rPr>
        <w:t>is</w:t>
      </w:r>
      <w:proofErr w:type="spellEnd"/>
      <w:r w:rsidR="00F813C7" w:rsidRPr="00CB46F6">
        <w:rPr>
          <w:rFonts w:ascii="Verdana" w:hAnsi="Verdana" w:cs="Verdana"/>
          <w:i/>
        </w:rPr>
        <w:t xml:space="preserve"> </w:t>
      </w:r>
      <w:proofErr w:type="spellStart"/>
      <w:r w:rsidR="00F813C7" w:rsidRPr="00CB46F6">
        <w:rPr>
          <w:rFonts w:ascii="Verdana" w:hAnsi="Verdana" w:cs="Verdana"/>
          <w:i/>
        </w:rPr>
        <w:t>allowed</w:t>
      </w:r>
      <w:proofErr w:type="spellEnd"/>
      <w:r w:rsidR="00F813C7" w:rsidRPr="00CB46F6">
        <w:rPr>
          <w:rFonts w:ascii="Verdana" w:hAnsi="Verdana" w:cs="Verdana"/>
          <w:i/>
        </w:rPr>
        <w:t xml:space="preserve">. </w:t>
      </w:r>
      <w:proofErr w:type="spellStart"/>
      <w:r w:rsidR="00F813C7" w:rsidRPr="00CB46F6">
        <w:rPr>
          <w:rFonts w:ascii="Verdana" w:hAnsi="Verdana" w:cs="Verdana"/>
          <w:i/>
        </w:rPr>
        <w:t>An</w:t>
      </w:r>
      <w:proofErr w:type="spellEnd"/>
      <w:r w:rsidR="00F813C7" w:rsidRPr="00CB46F6">
        <w:rPr>
          <w:rFonts w:ascii="Verdana" w:hAnsi="Verdana" w:cs="Verdana"/>
          <w:i/>
        </w:rPr>
        <w:t xml:space="preserve"> </w:t>
      </w:r>
      <w:proofErr w:type="spellStart"/>
      <w:r w:rsidR="00F813C7" w:rsidRPr="00CB46F6">
        <w:rPr>
          <w:rFonts w:ascii="Verdana" w:hAnsi="Verdana" w:cs="Verdana"/>
          <w:i/>
        </w:rPr>
        <w:t>updated</w:t>
      </w:r>
      <w:proofErr w:type="spellEnd"/>
      <w:r w:rsidR="00F813C7" w:rsidRPr="00CB46F6">
        <w:rPr>
          <w:rFonts w:ascii="Verdana" w:hAnsi="Verdana" w:cs="Verdana"/>
          <w:i/>
        </w:rPr>
        <w:t xml:space="preserve"> </w:t>
      </w:r>
      <w:proofErr w:type="spellStart"/>
      <w:r w:rsidR="00F813C7" w:rsidRPr="00CB46F6">
        <w:rPr>
          <w:rFonts w:ascii="Verdana" w:hAnsi="Verdana" w:cs="Verdana"/>
          <w:i/>
        </w:rPr>
        <w:t>list</w:t>
      </w:r>
      <w:proofErr w:type="spellEnd"/>
      <w:r w:rsidR="00F813C7" w:rsidRPr="00CB46F6">
        <w:rPr>
          <w:rFonts w:ascii="Verdana" w:hAnsi="Verdana" w:cs="Verdana"/>
          <w:i/>
        </w:rPr>
        <w:t xml:space="preserve"> </w:t>
      </w:r>
      <w:proofErr w:type="spellStart"/>
      <w:r w:rsidR="00F813C7" w:rsidRPr="00CB46F6">
        <w:rPr>
          <w:rFonts w:ascii="Verdana" w:hAnsi="Verdana" w:cs="Verdana"/>
          <w:i/>
        </w:rPr>
        <w:t>of</w:t>
      </w:r>
      <w:proofErr w:type="spellEnd"/>
      <w:r w:rsidR="00F813C7" w:rsidRPr="00CB46F6">
        <w:rPr>
          <w:rFonts w:ascii="Verdana" w:hAnsi="Verdana" w:cs="Verdana"/>
          <w:i/>
        </w:rPr>
        <w:t xml:space="preserve"> </w:t>
      </w:r>
      <w:proofErr w:type="spellStart"/>
      <w:r w:rsidR="00F813C7" w:rsidRPr="00CB46F6">
        <w:rPr>
          <w:rFonts w:ascii="Verdana" w:hAnsi="Verdana" w:cs="Verdana"/>
          <w:i/>
        </w:rPr>
        <w:t>standards</w:t>
      </w:r>
      <w:proofErr w:type="spellEnd"/>
      <w:r w:rsidR="00F813C7" w:rsidRPr="00CB46F6">
        <w:rPr>
          <w:rFonts w:ascii="Verdana" w:hAnsi="Verdana" w:cs="Verdana"/>
          <w:i/>
        </w:rPr>
        <w:t>/</w:t>
      </w:r>
      <w:proofErr w:type="spellStart"/>
      <w:r w:rsidR="00F813C7" w:rsidRPr="00CB46F6">
        <w:rPr>
          <w:rFonts w:ascii="Verdana" w:hAnsi="Verdana" w:cs="Verdana"/>
          <w:i/>
        </w:rPr>
        <w:t>documents</w:t>
      </w:r>
      <w:proofErr w:type="spellEnd"/>
      <w:r w:rsidR="00F813C7" w:rsidRPr="00CB46F6">
        <w:rPr>
          <w:rFonts w:ascii="Verdana" w:hAnsi="Verdana" w:cs="Verdana"/>
          <w:i/>
        </w:rPr>
        <w:t xml:space="preserve"> </w:t>
      </w:r>
      <w:proofErr w:type="spellStart"/>
      <w:r w:rsidR="00F813C7" w:rsidRPr="00CB46F6">
        <w:rPr>
          <w:rFonts w:ascii="Verdana" w:hAnsi="Verdana" w:cs="Verdana"/>
          <w:i/>
        </w:rPr>
        <w:t>and</w:t>
      </w:r>
      <w:proofErr w:type="spellEnd"/>
      <w:r w:rsidR="00F813C7" w:rsidRPr="00CB46F6">
        <w:rPr>
          <w:rFonts w:ascii="Verdana" w:hAnsi="Verdana" w:cs="Verdana"/>
          <w:i/>
        </w:rPr>
        <w:t xml:space="preserve"> </w:t>
      </w:r>
      <w:proofErr w:type="spellStart"/>
      <w:r w:rsidR="00F813C7" w:rsidRPr="00CB46F6">
        <w:rPr>
          <w:rFonts w:ascii="Verdana" w:hAnsi="Verdana" w:cs="Verdana"/>
          <w:i/>
        </w:rPr>
        <w:t>their</w:t>
      </w:r>
      <w:proofErr w:type="spellEnd"/>
      <w:r w:rsidR="00F813C7" w:rsidRPr="00CB46F6">
        <w:rPr>
          <w:rFonts w:ascii="Verdana" w:hAnsi="Verdana" w:cs="Verdana"/>
          <w:i/>
        </w:rPr>
        <w:t xml:space="preserve"> </w:t>
      </w:r>
      <w:proofErr w:type="spellStart"/>
      <w:r w:rsidR="00F813C7" w:rsidRPr="00CB46F6">
        <w:rPr>
          <w:rFonts w:ascii="Verdana" w:hAnsi="Verdana" w:cs="Verdana"/>
          <w:i/>
        </w:rPr>
        <w:t>dated</w:t>
      </w:r>
      <w:proofErr w:type="spellEnd"/>
      <w:r w:rsidR="00F813C7" w:rsidRPr="00CB46F6">
        <w:rPr>
          <w:rFonts w:ascii="Verdana" w:hAnsi="Verdana" w:cs="Verdana"/>
          <w:i/>
        </w:rPr>
        <w:t xml:space="preserve"> </w:t>
      </w:r>
      <w:proofErr w:type="spellStart"/>
      <w:r w:rsidR="00F813C7" w:rsidRPr="00CB46F6">
        <w:rPr>
          <w:rFonts w:ascii="Verdana" w:hAnsi="Verdana" w:cs="Verdana"/>
          <w:i/>
        </w:rPr>
        <w:t>versions</w:t>
      </w:r>
      <w:proofErr w:type="spellEnd"/>
      <w:r w:rsidR="00F813C7" w:rsidRPr="00CB46F6">
        <w:rPr>
          <w:rFonts w:ascii="Verdana" w:hAnsi="Verdana" w:cs="Verdana"/>
          <w:i/>
        </w:rPr>
        <w:t xml:space="preserve"> </w:t>
      </w:r>
      <w:proofErr w:type="spellStart"/>
      <w:r w:rsidR="00F813C7" w:rsidRPr="00CB46F6">
        <w:rPr>
          <w:rFonts w:ascii="Verdana" w:hAnsi="Verdana" w:cs="Verdana"/>
          <w:i/>
        </w:rPr>
        <w:t>is</w:t>
      </w:r>
      <w:proofErr w:type="spellEnd"/>
      <w:r w:rsidR="00F813C7" w:rsidRPr="00CB46F6">
        <w:rPr>
          <w:rFonts w:ascii="Verdana" w:hAnsi="Verdana" w:cs="Verdana"/>
          <w:i/>
        </w:rPr>
        <w:t xml:space="preserve"> </w:t>
      </w:r>
      <w:proofErr w:type="spellStart"/>
      <w:r w:rsidR="00F813C7" w:rsidRPr="00CB46F6">
        <w:rPr>
          <w:rFonts w:ascii="Verdana" w:hAnsi="Verdana" w:cs="Verdana"/>
          <w:i/>
        </w:rPr>
        <w:t>provided</w:t>
      </w:r>
      <w:proofErr w:type="spellEnd"/>
      <w:r w:rsidR="00F813C7" w:rsidRPr="00CB46F6">
        <w:rPr>
          <w:rFonts w:ascii="Verdana" w:hAnsi="Verdana" w:cs="Verdana"/>
          <w:i/>
        </w:rPr>
        <w:t xml:space="preserve"> </w:t>
      </w:r>
      <w:proofErr w:type="spellStart"/>
      <w:r w:rsidR="00F813C7" w:rsidRPr="00CB46F6">
        <w:rPr>
          <w:rFonts w:ascii="Verdana" w:hAnsi="Verdana" w:cs="Verdana"/>
          <w:i/>
        </w:rPr>
        <w:t>by</w:t>
      </w:r>
      <w:proofErr w:type="spellEnd"/>
      <w:r w:rsidR="00F813C7" w:rsidRPr="00CB46F6">
        <w:rPr>
          <w:rFonts w:ascii="Verdana" w:hAnsi="Verdana" w:cs="Verdana"/>
          <w:i/>
        </w:rPr>
        <w:t xml:space="preserve"> </w:t>
      </w:r>
      <w:r w:rsidR="00F813C7" w:rsidRPr="00CB46F6">
        <w:rPr>
          <w:rFonts w:ascii="Verdana" w:hAnsi="Verdana" w:cs="Verdana"/>
          <w:i/>
          <w:lang w:val="en-US"/>
        </w:rPr>
        <w:t>laboratory</w:t>
      </w:r>
      <w:r w:rsidR="00F813C7" w:rsidRPr="00CB46F6">
        <w:rPr>
          <w:rFonts w:ascii="Verdana" w:hAnsi="Verdana"/>
          <w:i/>
          <w:iCs/>
        </w:rPr>
        <w:t>.</w:t>
      </w:r>
    </w:p>
    <w:p w14:paraId="703B8064" w14:textId="77777777" w:rsidR="00F813C7" w:rsidRPr="001E2818" w:rsidRDefault="00F813C7" w:rsidP="00962301">
      <w:pPr>
        <w:pStyle w:val="PlainText"/>
        <w:ind w:right="236"/>
        <w:jc w:val="both"/>
        <w:rPr>
          <w:rFonts w:ascii="Verdana" w:hAnsi="Verdana"/>
          <w:b/>
          <w:lang w:val="en-US"/>
        </w:rPr>
      </w:pPr>
    </w:p>
    <w:sectPr w:rsidR="00F813C7" w:rsidRPr="001E2818"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611A" w14:textId="77777777" w:rsidR="00B366A0" w:rsidRDefault="00B366A0">
      <w:r>
        <w:separator/>
      </w:r>
    </w:p>
  </w:endnote>
  <w:endnote w:type="continuationSeparator" w:id="0">
    <w:p w14:paraId="63364C2D" w14:textId="77777777" w:rsidR="00B366A0" w:rsidRDefault="00B3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altName w:val="Courier New"/>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A43E" w14:textId="77777777" w:rsidR="00DA697F" w:rsidRPr="006839E2" w:rsidRDefault="00DA697F" w:rsidP="002C7293">
    <w:pPr>
      <w:rPr>
        <w:rFonts w:ascii="Verdana" w:hAnsi="Verdana"/>
        <w:sz w:val="16"/>
        <w:szCs w:val="16"/>
        <w:lang w:val="bg-BG"/>
      </w:rPr>
    </w:pPr>
  </w:p>
  <w:p w14:paraId="79C5B5E3" w14:textId="29CE3747" w:rsidR="00DA697F" w:rsidRPr="00D36F2C" w:rsidRDefault="00DA697F"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4A306F">
      <w:rPr>
        <w:rFonts w:ascii="Verdana" w:hAnsi="Verdana"/>
      </w:rPr>
      <w:t>16</w:t>
    </w:r>
    <w:r w:rsidRPr="00222AB0">
      <w:rPr>
        <w:rFonts w:ascii="Verdana" w:hAnsi="Verdana"/>
      </w:rPr>
      <w:t>.0</w:t>
    </w:r>
    <w:r w:rsidR="004A306F">
      <w:rPr>
        <w:rFonts w:ascii="Verdana" w:hAnsi="Verdana"/>
      </w:rPr>
      <w:t>6</w:t>
    </w:r>
    <w:r w:rsidRPr="00222AB0">
      <w:rPr>
        <w:rFonts w:ascii="Verdana" w:hAnsi="Verdana"/>
      </w:rPr>
      <w:t>.202</w:t>
    </w:r>
    <w:r w:rsidR="003E1AD2">
      <w:rPr>
        <w:rFonts w:ascii="Verdana" w:hAnsi="Verdana"/>
        <w:lang w:val="bg-BG"/>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AA43F1">
      <w:rPr>
        <w:rStyle w:val="PageNumber"/>
        <w:rFonts w:ascii="Verdana" w:hAnsi="Verdana"/>
        <w:noProof/>
        <w:sz w:val="18"/>
        <w:szCs w:val="18"/>
      </w:rPr>
      <w:t>4</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AA43F1">
      <w:rPr>
        <w:rFonts w:ascii="Verdana" w:eastAsia="Calibri" w:hAnsi="Verdana"/>
        <w:bCs/>
        <w:noProof/>
        <w:sz w:val="18"/>
        <w:szCs w:val="18"/>
        <w:lang w:val="bg-BG"/>
      </w:rPr>
      <w:t>5</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E353" w14:textId="77777777" w:rsidR="00DA697F" w:rsidRDefault="00DA697F" w:rsidP="00946D85">
    <w:pPr>
      <w:pStyle w:val="Footer"/>
      <w:tabs>
        <w:tab w:val="left" w:pos="7230"/>
        <w:tab w:val="left" w:pos="7655"/>
      </w:tabs>
      <w:spacing w:line="216" w:lineRule="auto"/>
      <w:ind w:left="-851" w:right="-285"/>
      <w:jc w:val="center"/>
      <w:rPr>
        <w:noProof/>
        <w:sz w:val="16"/>
        <w:szCs w:val="16"/>
        <w:lang w:val="bg-BG"/>
      </w:rPr>
    </w:pPr>
  </w:p>
  <w:p w14:paraId="584ED0C3" w14:textId="77777777" w:rsidR="003E1AD2" w:rsidRPr="00EC5F8D" w:rsidRDefault="003E1AD2" w:rsidP="003E1AD2">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62ABB82F" w14:textId="77777777" w:rsidR="003E1AD2" w:rsidRPr="00EC5F8D" w:rsidRDefault="003E1AD2" w:rsidP="003E1AD2">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70C5C53A" w14:textId="209862A0" w:rsidR="003E1AD2" w:rsidRDefault="003E1AD2" w:rsidP="003E1AD2">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p w14:paraId="110C5B76" w14:textId="77777777" w:rsidR="003E1AD2" w:rsidRPr="00C21E14" w:rsidRDefault="003E1AD2" w:rsidP="003E1AD2">
    <w:pPr>
      <w:pStyle w:val="Footer"/>
      <w:ind w:left="-709"/>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C03C1" w14:textId="77777777" w:rsidR="00B366A0" w:rsidRDefault="00B366A0">
      <w:r>
        <w:separator/>
      </w:r>
    </w:p>
  </w:footnote>
  <w:footnote w:type="continuationSeparator" w:id="0">
    <w:p w14:paraId="72FFC278" w14:textId="77777777" w:rsidR="00B366A0" w:rsidRDefault="00B36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DD119A"/>
    <w:multiLevelType w:val="hybridMultilevel"/>
    <w:tmpl w:val="7504B26A"/>
    <w:lvl w:ilvl="0" w:tplc="E9F8904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5"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9"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85D67"/>
    <w:multiLevelType w:val="hybridMultilevel"/>
    <w:tmpl w:val="D9621B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F135DC8"/>
    <w:multiLevelType w:val="multilevel"/>
    <w:tmpl w:val="0BC4B072"/>
    <w:lvl w:ilvl="0">
      <w:start w:val="1"/>
      <w:numFmt w:val="decimal"/>
      <w:lvlText w:val="%1"/>
      <w:lvlJc w:val="left"/>
      <w:pPr>
        <w:tabs>
          <w:tab w:val="num" w:pos="495"/>
        </w:tabs>
        <w:ind w:left="495" w:hanging="495"/>
      </w:pPr>
      <w:rPr>
        <w:rFonts w:hint="default"/>
      </w:rPr>
    </w:lvl>
    <w:lvl w:ilvl="1">
      <w:start w:val="1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5"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6"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7E4F09"/>
    <w:multiLevelType w:val="multilevel"/>
    <w:tmpl w:val="B59CD75E"/>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4953BEF"/>
    <w:multiLevelType w:val="multilevel"/>
    <w:tmpl w:val="19926E1C"/>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6B722BB"/>
    <w:multiLevelType w:val="multilevel"/>
    <w:tmpl w:val="44A25580"/>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7"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B348E0"/>
    <w:multiLevelType w:val="multilevel"/>
    <w:tmpl w:val="13783FBC"/>
    <w:lvl w:ilvl="0">
      <w:start w:val="2"/>
      <w:numFmt w:val="decimal"/>
      <w:lvlText w:val="%1"/>
      <w:lvlJc w:val="left"/>
      <w:pPr>
        <w:tabs>
          <w:tab w:val="num" w:pos="390"/>
        </w:tabs>
        <w:ind w:left="390" w:hanging="390"/>
      </w:pPr>
      <w:rPr>
        <w:rFonts w:cs="Courier New" w:hint="default"/>
      </w:rPr>
    </w:lvl>
    <w:lvl w:ilvl="1">
      <w:start w:val="2"/>
      <w:numFmt w:val="decimal"/>
      <w:lvlText w:val="%1.%2"/>
      <w:lvlJc w:val="left"/>
      <w:pPr>
        <w:tabs>
          <w:tab w:val="num" w:pos="390"/>
        </w:tabs>
        <w:ind w:left="390" w:hanging="390"/>
      </w:pPr>
      <w:rPr>
        <w:rFonts w:cs="Courier New" w:hint="default"/>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440"/>
        </w:tabs>
        <w:ind w:left="1440" w:hanging="1440"/>
      </w:pPr>
      <w:rPr>
        <w:rFonts w:cs="Courier New" w:hint="default"/>
      </w:rPr>
    </w:lvl>
  </w:abstractNum>
  <w:abstractNum w:abstractNumId="29"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0" w15:restartNumberingAfterBreak="0">
    <w:nsid w:val="610F46DE"/>
    <w:multiLevelType w:val="hybridMultilevel"/>
    <w:tmpl w:val="4AB8D666"/>
    <w:lvl w:ilvl="0" w:tplc="890407F4">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6"/>
  </w:num>
  <w:num w:numId="2">
    <w:abstractNumId w:val="13"/>
  </w:num>
  <w:num w:numId="3">
    <w:abstractNumId w:val="20"/>
  </w:num>
  <w:num w:numId="4">
    <w:abstractNumId w:val="22"/>
  </w:num>
  <w:num w:numId="5">
    <w:abstractNumId w:val="17"/>
  </w:num>
  <w:num w:numId="6">
    <w:abstractNumId w:val="7"/>
  </w:num>
  <w:num w:numId="7">
    <w:abstractNumId w:val="27"/>
  </w:num>
  <w:num w:numId="8">
    <w:abstractNumId w:val="26"/>
  </w:num>
  <w:num w:numId="9">
    <w:abstractNumId w:val="4"/>
  </w:num>
  <w:num w:numId="10">
    <w:abstractNumId w:val="3"/>
  </w:num>
  <w:num w:numId="11">
    <w:abstractNumId w:val="14"/>
  </w:num>
  <w:num w:numId="12">
    <w:abstractNumId w:val="1"/>
  </w:num>
  <w:num w:numId="13">
    <w:abstractNumId w:val="32"/>
  </w:num>
  <w:num w:numId="14">
    <w:abstractNumId w:val="8"/>
  </w:num>
  <w:num w:numId="15">
    <w:abstractNumId w:val="29"/>
  </w:num>
  <w:num w:numId="16">
    <w:abstractNumId w:val="15"/>
  </w:num>
  <w:num w:numId="17">
    <w:abstractNumId w:val="33"/>
  </w:num>
  <w:num w:numId="18">
    <w:abstractNumId w:val="5"/>
  </w:num>
  <w:num w:numId="19">
    <w:abstractNumId w:val="19"/>
  </w:num>
  <w:num w:numId="20">
    <w:abstractNumId w:val="18"/>
  </w:num>
  <w:num w:numId="21">
    <w:abstractNumId w:val="9"/>
  </w:num>
  <w:num w:numId="22">
    <w:abstractNumId w:val="21"/>
  </w:num>
  <w:num w:numId="23">
    <w:abstractNumId w:val="10"/>
  </w:num>
  <w:num w:numId="24">
    <w:abstractNumId w:val="6"/>
  </w:num>
  <w:num w:numId="25">
    <w:abstractNumId w:val="31"/>
  </w:num>
  <w:num w:numId="26">
    <w:abstractNumId w:val="11"/>
  </w:num>
  <w:num w:numId="27">
    <w:abstractNumId w:val="30"/>
  </w:num>
  <w:num w:numId="28">
    <w:abstractNumId w:val="2"/>
  </w:num>
  <w:num w:numId="29">
    <w:abstractNumId w:val="25"/>
  </w:num>
  <w:num w:numId="30">
    <w:abstractNumId w:val="24"/>
  </w:num>
  <w:num w:numId="31">
    <w:abstractNumId w:val="28"/>
  </w:num>
  <w:num w:numId="32">
    <w:abstractNumId w:val="12"/>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07E77"/>
    <w:rsid w:val="000102E8"/>
    <w:rsid w:val="000114EF"/>
    <w:rsid w:val="00012596"/>
    <w:rsid w:val="00014BF4"/>
    <w:rsid w:val="00017FB2"/>
    <w:rsid w:val="000215AE"/>
    <w:rsid w:val="0002291A"/>
    <w:rsid w:val="00023290"/>
    <w:rsid w:val="000278C4"/>
    <w:rsid w:val="00030231"/>
    <w:rsid w:val="00030A52"/>
    <w:rsid w:val="000312BC"/>
    <w:rsid w:val="0003164B"/>
    <w:rsid w:val="00033F46"/>
    <w:rsid w:val="00034152"/>
    <w:rsid w:val="00037762"/>
    <w:rsid w:val="00040172"/>
    <w:rsid w:val="00040EE8"/>
    <w:rsid w:val="00041D0A"/>
    <w:rsid w:val="0004212B"/>
    <w:rsid w:val="00042697"/>
    <w:rsid w:val="00044946"/>
    <w:rsid w:val="0004513C"/>
    <w:rsid w:val="000479AB"/>
    <w:rsid w:val="0005269E"/>
    <w:rsid w:val="00054A30"/>
    <w:rsid w:val="00055705"/>
    <w:rsid w:val="00056BA8"/>
    <w:rsid w:val="00062E49"/>
    <w:rsid w:val="000656F4"/>
    <w:rsid w:val="000677B3"/>
    <w:rsid w:val="00067DB5"/>
    <w:rsid w:val="00070360"/>
    <w:rsid w:val="0007047A"/>
    <w:rsid w:val="0007196E"/>
    <w:rsid w:val="00071FE8"/>
    <w:rsid w:val="00072C11"/>
    <w:rsid w:val="0007396C"/>
    <w:rsid w:val="00074560"/>
    <w:rsid w:val="0007554A"/>
    <w:rsid w:val="0008021D"/>
    <w:rsid w:val="00080AD5"/>
    <w:rsid w:val="00082A04"/>
    <w:rsid w:val="00082A4C"/>
    <w:rsid w:val="000830DE"/>
    <w:rsid w:val="000841E5"/>
    <w:rsid w:val="000844AF"/>
    <w:rsid w:val="00085ABD"/>
    <w:rsid w:val="00086A65"/>
    <w:rsid w:val="00086D56"/>
    <w:rsid w:val="000908B0"/>
    <w:rsid w:val="000928D4"/>
    <w:rsid w:val="00092CE6"/>
    <w:rsid w:val="00093BC0"/>
    <w:rsid w:val="00094549"/>
    <w:rsid w:val="000A098B"/>
    <w:rsid w:val="000A1C66"/>
    <w:rsid w:val="000A57B7"/>
    <w:rsid w:val="000A6E90"/>
    <w:rsid w:val="000A70C7"/>
    <w:rsid w:val="000A75AE"/>
    <w:rsid w:val="000B2169"/>
    <w:rsid w:val="000B2941"/>
    <w:rsid w:val="000B349B"/>
    <w:rsid w:val="000B369F"/>
    <w:rsid w:val="000B6E2E"/>
    <w:rsid w:val="000D0F75"/>
    <w:rsid w:val="000D1260"/>
    <w:rsid w:val="000D1DCF"/>
    <w:rsid w:val="000E3F1A"/>
    <w:rsid w:val="000E50BA"/>
    <w:rsid w:val="000E560C"/>
    <w:rsid w:val="000E75A2"/>
    <w:rsid w:val="000E7D4E"/>
    <w:rsid w:val="000F282C"/>
    <w:rsid w:val="000F3187"/>
    <w:rsid w:val="000F3330"/>
    <w:rsid w:val="0010256F"/>
    <w:rsid w:val="001054C6"/>
    <w:rsid w:val="00106FFE"/>
    <w:rsid w:val="00107AE1"/>
    <w:rsid w:val="001129FC"/>
    <w:rsid w:val="00115B94"/>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1120"/>
    <w:rsid w:val="001328AD"/>
    <w:rsid w:val="0013294C"/>
    <w:rsid w:val="00135DD8"/>
    <w:rsid w:val="00137319"/>
    <w:rsid w:val="00146D29"/>
    <w:rsid w:val="00147D63"/>
    <w:rsid w:val="0015143A"/>
    <w:rsid w:val="001527B5"/>
    <w:rsid w:val="00152DB2"/>
    <w:rsid w:val="001561BB"/>
    <w:rsid w:val="001564C9"/>
    <w:rsid w:val="00157D1E"/>
    <w:rsid w:val="00157D2B"/>
    <w:rsid w:val="0016074D"/>
    <w:rsid w:val="00162E81"/>
    <w:rsid w:val="0016679F"/>
    <w:rsid w:val="00167367"/>
    <w:rsid w:val="00171324"/>
    <w:rsid w:val="0017341F"/>
    <w:rsid w:val="00173DC1"/>
    <w:rsid w:val="001747C2"/>
    <w:rsid w:val="00176419"/>
    <w:rsid w:val="00181B2A"/>
    <w:rsid w:val="00185154"/>
    <w:rsid w:val="0018752E"/>
    <w:rsid w:val="00190B93"/>
    <w:rsid w:val="00191400"/>
    <w:rsid w:val="00191C0B"/>
    <w:rsid w:val="00191D1F"/>
    <w:rsid w:val="00193582"/>
    <w:rsid w:val="00194BA5"/>
    <w:rsid w:val="001972D2"/>
    <w:rsid w:val="001A0459"/>
    <w:rsid w:val="001A0F46"/>
    <w:rsid w:val="001A1764"/>
    <w:rsid w:val="001A1D1C"/>
    <w:rsid w:val="001A47F9"/>
    <w:rsid w:val="001B0823"/>
    <w:rsid w:val="001B0A95"/>
    <w:rsid w:val="001B363E"/>
    <w:rsid w:val="001B3C72"/>
    <w:rsid w:val="001B4BA5"/>
    <w:rsid w:val="001B554D"/>
    <w:rsid w:val="001B6B12"/>
    <w:rsid w:val="001B71A5"/>
    <w:rsid w:val="001B75DF"/>
    <w:rsid w:val="001C22C8"/>
    <w:rsid w:val="001C6884"/>
    <w:rsid w:val="001D772D"/>
    <w:rsid w:val="001D7BEC"/>
    <w:rsid w:val="001E17C9"/>
    <w:rsid w:val="001E2450"/>
    <w:rsid w:val="001E2818"/>
    <w:rsid w:val="001E3236"/>
    <w:rsid w:val="001E6C8B"/>
    <w:rsid w:val="001E7BB1"/>
    <w:rsid w:val="001F161A"/>
    <w:rsid w:val="001F1AE2"/>
    <w:rsid w:val="001F3EFC"/>
    <w:rsid w:val="0020059A"/>
    <w:rsid w:val="00204164"/>
    <w:rsid w:val="0020450C"/>
    <w:rsid w:val="0020653E"/>
    <w:rsid w:val="00207982"/>
    <w:rsid w:val="0021031E"/>
    <w:rsid w:val="002110A6"/>
    <w:rsid w:val="00211FE9"/>
    <w:rsid w:val="002131DB"/>
    <w:rsid w:val="00215E1B"/>
    <w:rsid w:val="0021684E"/>
    <w:rsid w:val="00217833"/>
    <w:rsid w:val="00222AB0"/>
    <w:rsid w:val="002231AD"/>
    <w:rsid w:val="00226786"/>
    <w:rsid w:val="002267D0"/>
    <w:rsid w:val="002319B7"/>
    <w:rsid w:val="00231B96"/>
    <w:rsid w:val="002354BC"/>
    <w:rsid w:val="00235F13"/>
    <w:rsid w:val="00236E89"/>
    <w:rsid w:val="00237A4E"/>
    <w:rsid w:val="002401DD"/>
    <w:rsid w:val="002402DF"/>
    <w:rsid w:val="0024070E"/>
    <w:rsid w:val="00240C25"/>
    <w:rsid w:val="00241790"/>
    <w:rsid w:val="002424B1"/>
    <w:rsid w:val="00244881"/>
    <w:rsid w:val="00246B28"/>
    <w:rsid w:val="00253A46"/>
    <w:rsid w:val="00255173"/>
    <w:rsid w:val="002558D9"/>
    <w:rsid w:val="00256B82"/>
    <w:rsid w:val="0025711F"/>
    <w:rsid w:val="00257AD5"/>
    <w:rsid w:val="00260378"/>
    <w:rsid w:val="002604E1"/>
    <w:rsid w:val="00260F79"/>
    <w:rsid w:val="002627D9"/>
    <w:rsid w:val="00264E47"/>
    <w:rsid w:val="00265839"/>
    <w:rsid w:val="00266D04"/>
    <w:rsid w:val="00266D9F"/>
    <w:rsid w:val="00267DE9"/>
    <w:rsid w:val="002701F1"/>
    <w:rsid w:val="00270ECB"/>
    <w:rsid w:val="00271D7A"/>
    <w:rsid w:val="00271D7E"/>
    <w:rsid w:val="00273245"/>
    <w:rsid w:val="00275E92"/>
    <w:rsid w:val="00280DE8"/>
    <w:rsid w:val="00286298"/>
    <w:rsid w:val="00290ABC"/>
    <w:rsid w:val="00292529"/>
    <w:rsid w:val="00297570"/>
    <w:rsid w:val="002A067C"/>
    <w:rsid w:val="002A1AC3"/>
    <w:rsid w:val="002A487B"/>
    <w:rsid w:val="002A5170"/>
    <w:rsid w:val="002A5A26"/>
    <w:rsid w:val="002A7253"/>
    <w:rsid w:val="002A7453"/>
    <w:rsid w:val="002B0871"/>
    <w:rsid w:val="002B1004"/>
    <w:rsid w:val="002B26E6"/>
    <w:rsid w:val="002B295E"/>
    <w:rsid w:val="002B3550"/>
    <w:rsid w:val="002B44D8"/>
    <w:rsid w:val="002B4914"/>
    <w:rsid w:val="002B4D26"/>
    <w:rsid w:val="002B64A8"/>
    <w:rsid w:val="002B653D"/>
    <w:rsid w:val="002C0ABE"/>
    <w:rsid w:val="002C2482"/>
    <w:rsid w:val="002C7293"/>
    <w:rsid w:val="002C77F4"/>
    <w:rsid w:val="002C78F7"/>
    <w:rsid w:val="002C7D14"/>
    <w:rsid w:val="002D2F54"/>
    <w:rsid w:val="002D3813"/>
    <w:rsid w:val="002D47D8"/>
    <w:rsid w:val="002D666D"/>
    <w:rsid w:val="002E0283"/>
    <w:rsid w:val="002E052F"/>
    <w:rsid w:val="002E25EF"/>
    <w:rsid w:val="002E3F17"/>
    <w:rsid w:val="002E488D"/>
    <w:rsid w:val="002E5733"/>
    <w:rsid w:val="002E7FCF"/>
    <w:rsid w:val="002F2D22"/>
    <w:rsid w:val="002F53F6"/>
    <w:rsid w:val="002F6B28"/>
    <w:rsid w:val="003016BC"/>
    <w:rsid w:val="00301875"/>
    <w:rsid w:val="003060D6"/>
    <w:rsid w:val="0031082A"/>
    <w:rsid w:val="003112BE"/>
    <w:rsid w:val="0031214E"/>
    <w:rsid w:val="003126B0"/>
    <w:rsid w:val="00313532"/>
    <w:rsid w:val="0031680A"/>
    <w:rsid w:val="00316958"/>
    <w:rsid w:val="003216C0"/>
    <w:rsid w:val="00325D2E"/>
    <w:rsid w:val="00326BDC"/>
    <w:rsid w:val="003324D4"/>
    <w:rsid w:val="0033362C"/>
    <w:rsid w:val="003338EC"/>
    <w:rsid w:val="003340BD"/>
    <w:rsid w:val="0033509A"/>
    <w:rsid w:val="003360AA"/>
    <w:rsid w:val="003401F2"/>
    <w:rsid w:val="00342D92"/>
    <w:rsid w:val="003459AC"/>
    <w:rsid w:val="00346066"/>
    <w:rsid w:val="00346A44"/>
    <w:rsid w:val="0035120B"/>
    <w:rsid w:val="00351D8F"/>
    <w:rsid w:val="003549FB"/>
    <w:rsid w:val="003550C5"/>
    <w:rsid w:val="00357AEC"/>
    <w:rsid w:val="00357CE4"/>
    <w:rsid w:val="003608E4"/>
    <w:rsid w:val="0036281A"/>
    <w:rsid w:val="003643AB"/>
    <w:rsid w:val="0036526A"/>
    <w:rsid w:val="00366E5A"/>
    <w:rsid w:val="003702F1"/>
    <w:rsid w:val="00371154"/>
    <w:rsid w:val="00372A3F"/>
    <w:rsid w:val="00374749"/>
    <w:rsid w:val="00374F06"/>
    <w:rsid w:val="00377322"/>
    <w:rsid w:val="00377C7F"/>
    <w:rsid w:val="00381B00"/>
    <w:rsid w:val="003825AE"/>
    <w:rsid w:val="003850F6"/>
    <w:rsid w:val="003852FD"/>
    <w:rsid w:val="00386F94"/>
    <w:rsid w:val="00387B64"/>
    <w:rsid w:val="00391526"/>
    <w:rsid w:val="0039189E"/>
    <w:rsid w:val="00393567"/>
    <w:rsid w:val="003A19CD"/>
    <w:rsid w:val="003A3636"/>
    <w:rsid w:val="003A5422"/>
    <w:rsid w:val="003A7883"/>
    <w:rsid w:val="003B269E"/>
    <w:rsid w:val="003B2AD7"/>
    <w:rsid w:val="003B4DA2"/>
    <w:rsid w:val="003B5633"/>
    <w:rsid w:val="003C0177"/>
    <w:rsid w:val="003C0512"/>
    <w:rsid w:val="003C127A"/>
    <w:rsid w:val="003C17AC"/>
    <w:rsid w:val="003C6A85"/>
    <w:rsid w:val="003C71D6"/>
    <w:rsid w:val="003D0728"/>
    <w:rsid w:val="003D0EA1"/>
    <w:rsid w:val="003D1C08"/>
    <w:rsid w:val="003E1AD2"/>
    <w:rsid w:val="003E3337"/>
    <w:rsid w:val="003E4E79"/>
    <w:rsid w:val="003F0FA7"/>
    <w:rsid w:val="003F1162"/>
    <w:rsid w:val="003F21A0"/>
    <w:rsid w:val="003F414D"/>
    <w:rsid w:val="003F481A"/>
    <w:rsid w:val="003F59F6"/>
    <w:rsid w:val="003F7B8D"/>
    <w:rsid w:val="003F7D6E"/>
    <w:rsid w:val="0040072F"/>
    <w:rsid w:val="00401CB8"/>
    <w:rsid w:val="0040340C"/>
    <w:rsid w:val="00404777"/>
    <w:rsid w:val="00404AA3"/>
    <w:rsid w:val="0040617C"/>
    <w:rsid w:val="0041100B"/>
    <w:rsid w:val="004118A6"/>
    <w:rsid w:val="00411BA9"/>
    <w:rsid w:val="004215C5"/>
    <w:rsid w:val="004219E9"/>
    <w:rsid w:val="00425ECC"/>
    <w:rsid w:val="00427418"/>
    <w:rsid w:val="00434EB3"/>
    <w:rsid w:val="00435266"/>
    <w:rsid w:val="00435A84"/>
    <w:rsid w:val="00437AF9"/>
    <w:rsid w:val="00437B79"/>
    <w:rsid w:val="00445D49"/>
    <w:rsid w:val="00454199"/>
    <w:rsid w:val="00454265"/>
    <w:rsid w:val="00454300"/>
    <w:rsid w:val="00455A7B"/>
    <w:rsid w:val="004577DC"/>
    <w:rsid w:val="00460F11"/>
    <w:rsid w:val="004620E5"/>
    <w:rsid w:val="004624DA"/>
    <w:rsid w:val="00466A52"/>
    <w:rsid w:val="00467FC1"/>
    <w:rsid w:val="004732D1"/>
    <w:rsid w:val="00473DA5"/>
    <w:rsid w:val="00474696"/>
    <w:rsid w:val="004773C4"/>
    <w:rsid w:val="0047771E"/>
    <w:rsid w:val="00480B53"/>
    <w:rsid w:val="00483B60"/>
    <w:rsid w:val="00485402"/>
    <w:rsid w:val="00485562"/>
    <w:rsid w:val="00486633"/>
    <w:rsid w:val="0048704E"/>
    <w:rsid w:val="00493290"/>
    <w:rsid w:val="00494F9D"/>
    <w:rsid w:val="0049646F"/>
    <w:rsid w:val="004A2A08"/>
    <w:rsid w:val="004A306F"/>
    <w:rsid w:val="004A33A8"/>
    <w:rsid w:val="004A479F"/>
    <w:rsid w:val="004A646C"/>
    <w:rsid w:val="004B14BD"/>
    <w:rsid w:val="004B5BB3"/>
    <w:rsid w:val="004B6FCC"/>
    <w:rsid w:val="004C0238"/>
    <w:rsid w:val="004C157A"/>
    <w:rsid w:val="004C3144"/>
    <w:rsid w:val="004C5800"/>
    <w:rsid w:val="004D1279"/>
    <w:rsid w:val="004D16EB"/>
    <w:rsid w:val="004D25ED"/>
    <w:rsid w:val="004D2745"/>
    <w:rsid w:val="004D46AD"/>
    <w:rsid w:val="004D5185"/>
    <w:rsid w:val="004D72E6"/>
    <w:rsid w:val="004E00D9"/>
    <w:rsid w:val="004E4AF8"/>
    <w:rsid w:val="004E4CBF"/>
    <w:rsid w:val="004E5711"/>
    <w:rsid w:val="004F5579"/>
    <w:rsid w:val="004F6BC9"/>
    <w:rsid w:val="004F765C"/>
    <w:rsid w:val="00501225"/>
    <w:rsid w:val="005027A9"/>
    <w:rsid w:val="00506EC5"/>
    <w:rsid w:val="005074EC"/>
    <w:rsid w:val="00510C25"/>
    <w:rsid w:val="00511C9D"/>
    <w:rsid w:val="00511D43"/>
    <w:rsid w:val="005126D0"/>
    <w:rsid w:val="00513783"/>
    <w:rsid w:val="00513D1A"/>
    <w:rsid w:val="0051582B"/>
    <w:rsid w:val="005173B1"/>
    <w:rsid w:val="005178E7"/>
    <w:rsid w:val="00520B98"/>
    <w:rsid w:val="00521DF3"/>
    <w:rsid w:val="00526E2E"/>
    <w:rsid w:val="00530030"/>
    <w:rsid w:val="00530298"/>
    <w:rsid w:val="00532E18"/>
    <w:rsid w:val="00534932"/>
    <w:rsid w:val="00536CAD"/>
    <w:rsid w:val="00542905"/>
    <w:rsid w:val="005433C2"/>
    <w:rsid w:val="00546978"/>
    <w:rsid w:val="00553686"/>
    <w:rsid w:val="00555D28"/>
    <w:rsid w:val="00562208"/>
    <w:rsid w:val="00562696"/>
    <w:rsid w:val="00564D4D"/>
    <w:rsid w:val="00567BA6"/>
    <w:rsid w:val="0057056E"/>
    <w:rsid w:val="005708C6"/>
    <w:rsid w:val="0057273A"/>
    <w:rsid w:val="0057282F"/>
    <w:rsid w:val="00574EAB"/>
    <w:rsid w:val="00575F40"/>
    <w:rsid w:val="005761D2"/>
    <w:rsid w:val="00581EC6"/>
    <w:rsid w:val="005823F4"/>
    <w:rsid w:val="0058277E"/>
    <w:rsid w:val="005900F4"/>
    <w:rsid w:val="00592C67"/>
    <w:rsid w:val="00592D70"/>
    <w:rsid w:val="00593329"/>
    <w:rsid w:val="00593A5A"/>
    <w:rsid w:val="00593BD7"/>
    <w:rsid w:val="005A0630"/>
    <w:rsid w:val="005A2507"/>
    <w:rsid w:val="005A33BD"/>
    <w:rsid w:val="005A3B17"/>
    <w:rsid w:val="005A4500"/>
    <w:rsid w:val="005A4575"/>
    <w:rsid w:val="005B258A"/>
    <w:rsid w:val="005B3933"/>
    <w:rsid w:val="005B69F7"/>
    <w:rsid w:val="005C0078"/>
    <w:rsid w:val="005C53BC"/>
    <w:rsid w:val="005C5D53"/>
    <w:rsid w:val="005C66D4"/>
    <w:rsid w:val="005C782B"/>
    <w:rsid w:val="005C7B07"/>
    <w:rsid w:val="005D398C"/>
    <w:rsid w:val="005D6FAB"/>
    <w:rsid w:val="005D775D"/>
    <w:rsid w:val="005D7788"/>
    <w:rsid w:val="005E1FD0"/>
    <w:rsid w:val="005E2A77"/>
    <w:rsid w:val="005E333C"/>
    <w:rsid w:val="005F11D6"/>
    <w:rsid w:val="006006DA"/>
    <w:rsid w:val="0060248A"/>
    <w:rsid w:val="00602A0B"/>
    <w:rsid w:val="0060329C"/>
    <w:rsid w:val="006062F7"/>
    <w:rsid w:val="00610D46"/>
    <w:rsid w:val="00614D63"/>
    <w:rsid w:val="00616613"/>
    <w:rsid w:val="006166BA"/>
    <w:rsid w:val="0061780A"/>
    <w:rsid w:val="00617F6E"/>
    <w:rsid w:val="00624492"/>
    <w:rsid w:val="00624611"/>
    <w:rsid w:val="00631567"/>
    <w:rsid w:val="00631C3A"/>
    <w:rsid w:val="00631D26"/>
    <w:rsid w:val="00635BD1"/>
    <w:rsid w:val="00636125"/>
    <w:rsid w:val="0063758E"/>
    <w:rsid w:val="0063798E"/>
    <w:rsid w:val="00641EE8"/>
    <w:rsid w:val="0064281D"/>
    <w:rsid w:val="006446B9"/>
    <w:rsid w:val="00652E41"/>
    <w:rsid w:val="0065353E"/>
    <w:rsid w:val="00655020"/>
    <w:rsid w:val="00655F5E"/>
    <w:rsid w:val="0066693E"/>
    <w:rsid w:val="0066777E"/>
    <w:rsid w:val="006679F4"/>
    <w:rsid w:val="00672D7E"/>
    <w:rsid w:val="006730DE"/>
    <w:rsid w:val="0067323F"/>
    <w:rsid w:val="006737F1"/>
    <w:rsid w:val="00673934"/>
    <w:rsid w:val="00675C61"/>
    <w:rsid w:val="0068154F"/>
    <w:rsid w:val="00682F55"/>
    <w:rsid w:val="00683110"/>
    <w:rsid w:val="006839E2"/>
    <w:rsid w:val="00683AC8"/>
    <w:rsid w:val="00683C1F"/>
    <w:rsid w:val="006865D5"/>
    <w:rsid w:val="0069476A"/>
    <w:rsid w:val="0069570E"/>
    <w:rsid w:val="00696459"/>
    <w:rsid w:val="006A485B"/>
    <w:rsid w:val="006B0C42"/>
    <w:rsid w:val="006B65F6"/>
    <w:rsid w:val="006B6818"/>
    <w:rsid w:val="006C0608"/>
    <w:rsid w:val="006C06FB"/>
    <w:rsid w:val="006C2788"/>
    <w:rsid w:val="006C2AF3"/>
    <w:rsid w:val="006C367B"/>
    <w:rsid w:val="006C3946"/>
    <w:rsid w:val="006C5B2A"/>
    <w:rsid w:val="006D298A"/>
    <w:rsid w:val="006D2B37"/>
    <w:rsid w:val="006D4494"/>
    <w:rsid w:val="006D61DB"/>
    <w:rsid w:val="006D7799"/>
    <w:rsid w:val="006E031B"/>
    <w:rsid w:val="006E1608"/>
    <w:rsid w:val="006E2677"/>
    <w:rsid w:val="006E666B"/>
    <w:rsid w:val="006E66C9"/>
    <w:rsid w:val="006F0BA0"/>
    <w:rsid w:val="006F1734"/>
    <w:rsid w:val="006F2852"/>
    <w:rsid w:val="006F3760"/>
    <w:rsid w:val="006F62D0"/>
    <w:rsid w:val="006F66F2"/>
    <w:rsid w:val="007030E6"/>
    <w:rsid w:val="007030F7"/>
    <w:rsid w:val="00710E17"/>
    <w:rsid w:val="007119B3"/>
    <w:rsid w:val="00711D25"/>
    <w:rsid w:val="00712FB0"/>
    <w:rsid w:val="0071357A"/>
    <w:rsid w:val="00716363"/>
    <w:rsid w:val="00716EFB"/>
    <w:rsid w:val="0072059F"/>
    <w:rsid w:val="00721A7D"/>
    <w:rsid w:val="00723904"/>
    <w:rsid w:val="00726F77"/>
    <w:rsid w:val="00733CDA"/>
    <w:rsid w:val="00734838"/>
    <w:rsid w:val="00735898"/>
    <w:rsid w:val="007366B3"/>
    <w:rsid w:val="007400A4"/>
    <w:rsid w:val="007451FC"/>
    <w:rsid w:val="00750F76"/>
    <w:rsid w:val="007526AF"/>
    <w:rsid w:val="007550BC"/>
    <w:rsid w:val="0075642E"/>
    <w:rsid w:val="00762F06"/>
    <w:rsid w:val="00765B36"/>
    <w:rsid w:val="00773363"/>
    <w:rsid w:val="00774C21"/>
    <w:rsid w:val="00774F41"/>
    <w:rsid w:val="0077626C"/>
    <w:rsid w:val="00781BD9"/>
    <w:rsid w:val="007832F9"/>
    <w:rsid w:val="00783EFB"/>
    <w:rsid w:val="007852F4"/>
    <w:rsid w:val="007854FA"/>
    <w:rsid w:val="007875BF"/>
    <w:rsid w:val="00790BF8"/>
    <w:rsid w:val="00795494"/>
    <w:rsid w:val="00795C16"/>
    <w:rsid w:val="0079665B"/>
    <w:rsid w:val="0079730E"/>
    <w:rsid w:val="00797EA2"/>
    <w:rsid w:val="007A219E"/>
    <w:rsid w:val="007A31CD"/>
    <w:rsid w:val="007A426C"/>
    <w:rsid w:val="007A4F23"/>
    <w:rsid w:val="007A6290"/>
    <w:rsid w:val="007A6AAE"/>
    <w:rsid w:val="007B121F"/>
    <w:rsid w:val="007B2641"/>
    <w:rsid w:val="007B2E75"/>
    <w:rsid w:val="007B3AC2"/>
    <w:rsid w:val="007B4D53"/>
    <w:rsid w:val="007B5BA0"/>
    <w:rsid w:val="007C03F8"/>
    <w:rsid w:val="007D31C4"/>
    <w:rsid w:val="007D6718"/>
    <w:rsid w:val="007E005C"/>
    <w:rsid w:val="007E07DD"/>
    <w:rsid w:val="007E07F1"/>
    <w:rsid w:val="007E4369"/>
    <w:rsid w:val="007E76A2"/>
    <w:rsid w:val="007F2A78"/>
    <w:rsid w:val="007F2C63"/>
    <w:rsid w:val="00800C86"/>
    <w:rsid w:val="00800F2F"/>
    <w:rsid w:val="00802D00"/>
    <w:rsid w:val="00803611"/>
    <w:rsid w:val="008039D7"/>
    <w:rsid w:val="00804DE0"/>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47A7"/>
    <w:rsid w:val="00824B43"/>
    <w:rsid w:val="008303B4"/>
    <w:rsid w:val="008303DD"/>
    <w:rsid w:val="00830B2D"/>
    <w:rsid w:val="008322BE"/>
    <w:rsid w:val="00834B89"/>
    <w:rsid w:val="00835D6B"/>
    <w:rsid w:val="00836E42"/>
    <w:rsid w:val="00836EB7"/>
    <w:rsid w:val="00836F72"/>
    <w:rsid w:val="00841A47"/>
    <w:rsid w:val="00841FA3"/>
    <w:rsid w:val="008427D2"/>
    <w:rsid w:val="00846F02"/>
    <w:rsid w:val="0085348A"/>
    <w:rsid w:val="008536E4"/>
    <w:rsid w:val="00854685"/>
    <w:rsid w:val="00857280"/>
    <w:rsid w:val="0086132C"/>
    <w:rsid w:val="00861C62"/>
    <w:rsid w:val="00862DED"/>
    <w:rsid w:val="00864B2F"/>
    <w:rsid w:val="00867DC1"/>
    <w:rsid w:val="00870797"/>
    <w:rsid w:val="00871F02"/>
    <w:rsid w:val="008721D8"/>
    <w:rsid w:val="00877588"/>
    <w:rsid w:val="00880DAE"/>
    <w:rsid w:val="008830EA"/>
    <w:rsid w:val="00884D82"/>
    <w:rsid w:val="00885021"/>
    <w:rsid w:val="008862E4"/>
    <w:rsid w:val="008904A4"/>
    <w:rsid w:val="00891BD0"/>
    <w:rsid w:val="00893C9B"/>
    <w:rsid w:val="00893EB5"/>
    <w:rsid w:val="00894D27"/>
    <w:rsid w:val="008963CF"/>
    <w:rsid w:val="00896BD2"/>
    <w:rsid w:val="00897500"/>
    <w:rsid w:val="00897A16"/>
    <w:rsid w:val="008A30D8"/>
    <w:rsid w:val="008A572A"/>
    <w:rsid w:val="008A5AE0"/>
    <w:rsid w:val="008B3DF4"/>
    <w:rsid w:val="008B7394"/>
    <w:rsid w:val="008B7A87"/>
    <w:rsid w:val="008C0FCF"/>
    <w:rsid w:val="008C4DBB"/>
    <w:rsid w:val="008C6593"/>
    <w:rsid w:val="008D220A"/>
    <w:rsid w:val="008D35CA"/>
    <w:rsid w:val="008D5D34"/>
    <w:rsid w:val="008D7DF7"/>
    <w:rsid w:val="008E0304"/>
    <w:rsid w:val="008E1D45"/>
    <w:rsid w:val="008E38F2"/>
    <w:rsid w:val="008E3B62"/>
    <w:rsid w:val="008F0414"/>
    <w:rsid w:val="008F246F"/>
    <w:rsid w:val="008F43BE"/>
    <w:rsid w:val="008F7E83"/>
    <w:rsid w:val="0090007D"/>
    <w:rsid w:val="00900F7B"/>
    <w:rsid w:val="00901239"/>
    <w:rsid w:val="00902004"/>
    <w:rsid w:val="00903A59"/>
    <w:rsid w:val="009044A0"/>
    <w:rsid w:val="00910ABC"/>
    <w:rsid w:val="00913A17"/>
    <w:rsid w:val="00916207"/>
    <w:rsid w:val="009165D0"/>
    <w:rsid w:val="00920C0D"/>
    <w:rsid w:val="00920C71"/>
    <w:rsid w:val="0092165C"/>
    <w:rsid w:val="00922054"/>
    <w:rsid w:val="00923819"/>
    <w:rsid w:val="009267B3"/>
    <w:rsid w:val="00930ED6"/>
    <w:rsid w:val="00933486"/>
    <w:rsid w:val="0093525C"/>
    <w:rsid w:val="00940ED7"/>
    <w:rsid w:val="00942559"/>
    <w:rsid w:val="0094348E"/>
    <w:rsid w:val="00943738"/>
    <w:rsid w:val="0094394C"/>
    <w:rsid w:val="00946D85"/>
    <w:rsid w:val="0095000D"/>
    <w:rsid w:val="009518BB"/>
    <w:rsid w:val="0095303E"/>
    <w:rsid w:val="009537B9"/>
    <w:rsid w:val="00956CFF"/>
    <w:rsid w:val="009615D5"/>
    <w:rsid w:val="00961B73"/>
    <w:rsid w:val="00962301"/>
    <w:rsid w:val="00964834"/>
    <w:rsid w:val="00965794"/>
    <w:rsid w:val="00967C71"/>
    <w:rsid w:val="0097097D"/>
    <w:rsid w:val="00971642"/>
    <w:rsid w:val="00971879"/>
    <w:rsid w:val="00971B85"/>
    <w:rsid w:val="00972381"/>
    <w:rsid w:val="009723EA"/>
    <w:rsid w:val="00972864"/>
    <w:rsid w:val="00974546"/>
    <w:rsid w:val="00974FBE"/>
    <w:rsid w:val="00975317"/>
    <w:rsid w:val="00975EB1"/>
    <w:rsid w:val="00981991"/>
    <w:rsid w:val="00983368"/>
    <w:rsid w:val="00986970"/>
    <w:rsid w:val="009869FC"/>
    <w:rsid w:val="00987A4B"/>
    <w:rsid w:val="00990F16"/>
    <w:rsid w:val="009912D8"/>
    <w:rsid w:val="00994A59"/>
    <w:rsid w:val="00997777"/>
    <w:rsid w:val="009A49E5"/>
    <w:rsid w:val="009A5BC3"/>
    <w:rsid w:val="009A71C8"/>
    <w:rsid w:val="009A79EC"/>
    <w:rsid w:val="009B009E"/>
    <w:rsid w:val="009B1E8D"/>
    <w:rsid w:val="009B2C0D"/>
    <w:rsid w:val="009B3CF7"/>
    <w:rsid w:val="009B41AB"/>
    <w:rsid w:val="009B43B9"/>
    <w:rsid w:val="009B76ED"/>
    <w:rsid w:val="009C02CB"/>
    <w:rsid w:val="009C0322"/>
    <w:rsid w:val="009C04C4"/>
    <w:rsid w:val="009C34D3"/>
    <w:rsid w:val="009C489A"/>
    <w:rsid w:val="009C4E50"/>
    <w:rsid w:val="009C5D04"/>
    <w:rsid w:val="009C73B6"/>
    <w:rsid w:val="009D17F8"/>
    <w:rsid w:val="009D46C8"/>
    <w:rsid w:val="009D6012"/>
    <w:rsid w:val="009D7FD5"/>
    <w:rsid w:val="009E3489"/>
    <w:rsid w:val="009E714E"/>
    <w:rsid w:val="009E7CFC"/>
    <w:rsid w:val="009F020F"/>
    <w:rsid w:val="009F16C7"/>
    <w:rsid w:val="009F5C71"/>
    <w:rsid w:val="009F5CEF"/>
    <w:rsid w:val="009F73F1"/>
    <w:rsid w:val="009F7A7E"/>
    <w:rsid w:val="00A00A35"/>
    <w:rsid w:val="00A04EC6"/>
    <w:rsid w:val="00A0638E"/>
    <w:rsid w:val="00A116AC"/>
    <w:rsid w:val="00A11F10"/>
    <w:rsid w:val="00A14251"/>
    <w:rsid w:val="00A14EDB"/>
    <w:rsid w:val="00A15A68"/>
    <w:rsid w:val="00A201F7"/>
    <w:rsid w:val="00A20A5F"/>
    <w:rsid w:val="00A212B6"/>
    <w:rsid w:val="00A22451"/>
    <w:rsid w:val="00A27570"/>
    <w:rsid w:val="00A36CE7"/>
    <w:rsid w:val="00A4098C"/>
    <w:rsid w:val="00A4162F"/>
    <w:rsid w:val="00A41819"/>
    <w:rsid w:val="00A4683E"/>
    <w:rsid w:val="00A47F6E"/>
    <w:rsid w:val="00A50A9B"/>
    <w:rsid w:val="00A51AEE"/>
    <w:rsid w:val="00A5427C"/>
    <w:rsid w:val="00A547C4"/>
    <w:rsid w:val="00A550D5"/>
    <w:rsid w:val="00A55731"/>
    <w:rsid w:val="00A570A1"/>
    <w:rsid w:val="00A61D72"/>
    <w:rsid w:val="00A62999"/>
    <w:rsid w:val="00A6425D"/>
    <w:rsid w:val="00A65436"/>
    <w:rsid w:val="00A672EF"/>
    <w:rsid w:val="00A677D9"/>
    <w:rsid w:val="00A708DD"/>
    <w:rsid w:val="00A7291F"/>
    <w:rsid w:val="00A73542"/>
    <w:rsid w:val="00A75B3C"/>
    <w:rsid w:val="00A7631B"/>
    <w:rsid w:val="00A81AB7"/>
    <w:rsid w:val="00A83C5F"/>
    <w:rsid w:val="00A85B03"/>
    <w:rsid w:val="00A86CA5"/>
    <w:rsid w:val="00A95573"/>
    <w:rsid w:val="00A97C63"/>
    <w:rsid w:val="00AA06DF"/>
    <w:rsid w:val="00AA3225"/>
    <w:rsid w:val="00AA43F1"/>
    <w:rsid w:val="00AA5309"/>
    <w:rsid w:val="00AA61F0"/>
    <w:rsid w:val="00AB0A68"/>
    <w:rsid w:val="00AB1868"/>
    <w:rsid w:val="00AB4967"/>
    <w:rsid w:val="00AB50B2"/>
    <w:rsid w:val="00AC2CE4"/>
    <w:rsid w:val="00AC4029"/>
    <w:rsid w:val="00AC53A4"/>
    <w:rsid w:val="00AC6964"/>
    <w:rsid w:val="00AD13E8"/>
    <w:rsid w:val="00AD41FC"/>
    <w:rsid w:val="00AD4576"/>
    <w:rsid w:val="00AE0592"/>
    <w:rsid w:val="00AE426E"/>
    <w:rsid w:val="00AE4C0E"/>
    <w:rsid w:val="00AF3251"/>
    <w:rsid w:val="00AF74DA"/>
    <w:rsid w:val="00B00A59"/>
    <w:rsid w:val="00B01442"/>
    <w:rsid w:val="00B03744"/>
    <w:rsid w:val="00B04CEC"/>
    <w:rsid w:val="00B076EC"/>
    <w:rsid w:val="00B07BE8"/>
    <w:rsid w:val="00B136DF"/>
    <w:rsid w:val="00B14819"/>
    <w:rsid w:val="00B168AD"/>
    <w:rsid w:val="00B204C0"/>
    <w:rsid w:val="00B21BE0"/>
    <w:rsid w:val="00B240B7"/>
    <w:rsid w:val="00B2728F"/>
    <w:rsid w:val="00B27703"/>
    <w:rsid w:val="00B31F16"/>
    <w:rsid w:val="00B34F9D"/>
    <w:rsid w:val="00B359DD"/>
    <w:rsid w:val="00B362AB"/>
    <w:rsid w:val="00B366A0"/>
    <w:rsid w:val="00B404C9"/>
    <w:rsid w:val="00B4098E"/>
    <w:rsid w:val="00B42D7F"/>
    <w:rsid w:val="00B43021"/>
    <w:rsid w:val="00B46316"/>
    <w:rsid w:val="00B470F3"/>
    <w:rsid w:val="00B501B0"/>
    <w:rsid w:val="00B50838"/>
    <w:rsid w:val="00B517EF"/>
    <w:rsid w:val="00B52055"/>
    <w:rsid w:val="00B52FEF"/>
    <w:rsid w:val="00B548FC"/>
    <w:rsid w:val="00B564B7"/>
    <w:rsid w:val="00B56E81"/>
    <w:rsid w:val="00B60855"/>
    <w:rsid w:val="00B6195C"/>
    <w:rsid w:val="00B620C6"/>
    <w:rsid w:val="00B622B8"/>
    <w:rsid w:val="00B6266F"/>
    <w:rsid w:val="00B631A1"/>
    <w:rsid w:val="00B63629"/>
    <w:rsid w:val="00B64034"/>
    <w:rsid w:val="00B70063"/>
    <w:rsid w:val="00B717F5"/>
    <w:rsid w:val="00B74C8A"/>
    <w:rsid w:val="00B81251"/>
    <w:rsid w:val="00B8232D"/>
    <w:rsid w:val="00B84261"/>
    <w:rsid w:val="00B932E4"/>
    <w:rsid w:val="00B96C29"/>
    <w:rsid w:val="00B97903"/>
    <w:rsid w:val="00BA054B"/>
    <w:rsid w:val="00BA1092"/>
    <w:rsid w:val="00BA326C"/>
    <w:rsid w:val="00BA559E"/>
    <w:rsid w:val="00BA6D94"/>
    <w:rsid w:val="00BA7E0E"/>
    <w:rsid w:val="00BB63F8"/>
    <w:rsid w:val="00BB744E"/>
    <w:rsid w:val="00BC0F08"/>
    <w:rsid w:val="00BC3CF3"/>
    <w:rsid w:val="00BC79B0"/>
    <w:rsid w:val="00BC7C88"/>
    <w:rsid w:val="00BD19F6"/>
    <w:rsid w:val="00BD4B89"/>
    <w:rsid w:val="00BD601A"/>
    <w:rsid w:val="00BD6446"/>
    <w:rsid w:val="00BD645D"/>
    <w:rsid w:val="00BD64CC"/>
    <w:rsid w:val="00BD7B24"/>
    <w:rsid w:val="00BE0979"/>
    <w:rsid w:val="00BE115E"/>
    <w:rsid w:val="00BE3394"/>
    <w:rsid w:val="00BE35A2"/>
    <w:rsid w:val="00BE4BFC"/>
    <w:rsid w:val="00BF2950"/>
    <w:rsid w:val="00BF7FAA"/>
    <w:rsid w:val="00C00947"/>
    <w:rsid w:val="00C0286B"/>
    <w:rsid w:val="00C02932"/>
    <w:rsid w:val="00C03BEF"/>
    <w:rsid w:val="00C0479E"/>
    <w:rsid w:val="00C0609A"/>
    <w:rsid w:val="00C07A6B"/>
    <w:rsid w:val="00C12FE0"/>
    <w:rsid w:val="00C1384B"/>
    <w:rsid w:val="00C1444E"/>
    <w:rsid w:val="00C1471C"/>
    <w:rsid w:val="00C1713E"/>
    <w:rsid w:val="00C17DD9"/>
    <w:rsid w:val="00C26A01"/>
    <w:rsid w:val="00C27439"/>
    <w:rsid w:val="00C33787"/>
    <w:rsid w:val="00C37259"/>
    <w:rsid w:val="00C41AF8"/>
    <w:rsid w:val="00C426CA"/>
    <w:rsid w:val="00C45F88"/>
    <w:rsid w:val="00C473A4"/>
    <w:rsid w:val="00C51419"/>
    <w:rsid w:val="00C5160E"/>
    <w:rsid w:val="00C5464C"/>
    <w:rsid w:val="00C56D97"/>
    <w:rsid w:val="00C5737A"/>
    <w:rsid w:val="00C575E7"/>
    <w:rsid w:val="00C6050F"/>
    <w:rsid w:val="00C63F92"/>
    <w:rsid w:val="00C653A7"/>
    <w:rsid w:val="00C66353"/>
    <w:rsid w:val="00C66A16"/>
    <w:rsid w:val="00C708D7"/>
    <w:rsid w:val="00C70D32"/>
    <w:rsid w:val="00C724E3"/>
    <w:rsid w:val="00C75B9A"/>
    <w:rsid w:val="00C75C98"/>
    <w:rsid w:val="00C76542"/>
    <w:rsid w:val="00C8207D"/>
    <w:rsid w:val="00C82689"/>
    <w:rsid w:val="00C82F9B"/>
    <w:rsid w:val="00C8472E"/>
    <w:rsid w:val="00C84FBE"/>
    <w:rsid w:val="00C85C03"/>
    <w:rsid w:val="00C92E29"/>
    <w:rsid w:val="00C94FA5"/>
    <w:rsid w:val="00C96217"/>
    <w:rsid w:val="00C96951"/>
    <w:rsid w:val="00CA0059"/>
    <w:rsid w:val="00CA0836"/>
    <w:rsid w:val="00CA3953"/>
    <w:rsid w:val="00CA4E2B"/>
    <w:rsid w:val="00CA6C8C"/>
    <w:rsid w:val="00CB1551"/>
    <w:rsid w:val="00CB2A77"/>
    <w:rsid w:val="00CB4061"/>
    <w:rsid w:val="00CB42BE"/>
    <w:rsid w:val="00CB46F6"/>
    <w:rsid w:val="00CB570F"/>
    <w:rsid w:val="00CB59F9"/>
    <w:rsid w:val="00CB6EB4"/>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E6D86"/>
    <w:rsid w:val="00CE7C34"/>
    <w:rsid w:val="00CF20C8"/>
    <w:rsid w:val="00CF7230"/>
    <w:rsid w:val="00CF72E7"/>
    <w:rsid w:val="00CF7FE2"/>
    <w:rsid w:val="00D022E4"/>
    <w:rsid w:val="00D027D2"/>
    <w:rsid w:val="00D04E31"/>
    <w:rsid w:val="00D05345"/>
    <w:rsid w:val="00D072F6"/>
    <w:rsid w:val="00D078C9"/>
    <w:rsid w:val="00D12287"/>
    <w:rsid w:val="00D14BD4"/>
    <w:rsid w:val="00D16185"/>
    <w:rsid w:val="00D16C96"/>
    <w:rsid w:val="00D17AAA"/>
    <w:rsid w:val="00D22E5D"/>
    <w:rsid w:val="00D23487"/>
    <w:rsid w:val="00D259F5"/>
    <w:rsid w:val="00D25DE2"/>
    <w:rsid w:val="00D25EC1"/>
    <w:rsid w:val="00D338C1"/>
    <w:rsid w:val="00D33E18"/>
    <w:rsid w:val="00D35118"/>
    <w:rsid w:val="00D3526C"/>
    <w:rsid w:val="00D35761"/>
    <w:rsid w:val="00D35BA2"/>
    <w:rsid w:val="00D36F2C"/>
    <w:rsid w:val="00D3725D"/>
    <w:rsid w:val="00D416AF"/>
    <w:rsid w:val="00D41920"/>
    <w:rsid w:val="00D41C94"/>
    <w:rsid w:val="00D42269"/>
    <w:rsid w:val="00D431E0"/>
    <w:rsid w:val="00D450FA"/>
    <w:rsid w:val="00D4604F"/>
    <w:rsid w:val="00D46184"/>
    <w:rsid w:val="00D46FA5"/>
    <w:rsid w:val="00D501B9"/>
    <w:rsid w:val="00D5224E"/>
    <w:rsid w:val="00D54BB5"/>
    <w:rsid w:val="00D57F3D"/>
    <w:rsid w:val="00D6067D"/>
    <w:rsid w:val="00D606F1"/>
    <w:rsid w:val="00D61325"/>
    <w:rsid w:val="00D617DA"/>
    <w:rsid w:val="00D61AE4"/>
    <w:rsid w:val="00D651D3"/>
    <w:rsid w:val="00D6630E"/>
    <w:rsid w:val="00D6643C"/>
    <w:rsid w:val="00D667A0"/>
    <w:rsid w:val="00D718E4"/>
    <w:rsid w:val="00D74450"/>
    <w:rsid w:val="00D7472F"/>
    <w:rsid w:val="00D74D41"/>
    <w:rsid w:val="00D75642"/>
    <w:rsid w:val="00D76FC2"/>
    <w:rsid w:val="00D80343"/>
    <w:rsid w:val="00D8192A"/>
    <w:rsid w:val="00D83C7B"/>
    <w:rsid w:val="00D85363"/>
    <w:rsid w:val="00D86D96"/>
    <w:rsid w:val="00D92416"/>
    <w:rsid w:val="00D95600"/>
    <w:rsid w:val="00D97B03"/>
    <w:rsid w:val="00D97BBD"/>
    <w:rsid w:val="00DA058D"/>
    <w:rsid w:val="00DA208C"/>
    <w:rsid w:val="00DA3762"/>
    <w:rsid w:val="00DA5019"/>
    <w:rsid w:val="00DA697F"/>
    <w:rsid w:val="00DB0B8C"/>
    <w:rsid w:val="00DB15B3"/>
    <w:rsid w:val="00DB1F02"/>
    <w:rsid w:val="00DB1F26"/>
    <w:rsid w:val="00DB3D4F"/>
    <w:rsid w:val="00DC19A6"/>
    <w:rsid w:val="00DC5EDA"/>
    <w:rsid w:val="00DC78E1"/>
    <w:rsid w:val="00DD3DA2"/>
    <w:rsid w:val="00DD423A"/>
    <w:rsid w:val="00DD50D8"/>
    <w:rsid w:val="00DD5839"/>
    <w:rsid w:val="00DE076A"/>
    <w:rsid w:val="00DE105A"/>
    <w:rsid w:val="00DE19FD"/>
    <w:rsid w:val="00DE3D45"/>
    <w:rsid w:val="00DE4B04"/>
    <w:rsid w:val="00DE4BC5"/>
    <w:rsid w:val="00DF2624"/>
    <w:rsid w:val="00DF692B"/>
    <w:rsid w:val="00DF7D5E"/>
    <w:rsid w:val="00E000C5"/>
    <w:rsid w:val="00E01CAA"/>
    <w:rsid w:val="00E02257"/>
    <w:rsid w:val="00E03669"/>
    <w:rsid w:val="00E0470B"/>
    <w:rsid w:val="00E0611B"/>
    <w:rsid w:val="00E1329B"/>
    <w:rsid w:val="00E13AA3"/>
    <w:rsid w:val="00E14963"/>
    <w:rsid w:val="00E1677D"/>
    <w:rsid w:val="00E177E6"/>
    <w:rsid w:val="00E17AE5"/>
    <w:rsid w:val="00E20695"/>
    <w:rsid w:val="00E206D3"/>
    <w:rsid w:val="00E21643"/>
    <w:rsid w:val="00E21A92"/>
    <w:rsid w:val="00E21F16"/>
    <w:rsid w:val="00E23780"/>
    <w:rsid w:val="00E2558D"/>
    <w:rsid w:val="00E31084"/>
    <w:rsid w:val="00E32C03"/>
    <w:rsid w:val="00E3364D"/>
    <w:rsid w:val="00E34C27"/>
    <w:rsid w:val="00E3512D"/>
    <w:rsid w:val="00E35F85"/>
    <w:rsid w:val="00E4075B"/>
    <w:rsid w:val="00E416E4"/>
    <w:rsid w:val="00E43BFE"/>
    <w:rsid w:val="00E43C71"/>
    <w:rsid w:val="00E44A3F"/>
    <w:rsid w:val="00E501D5"/>
    <w:rsid w:val="00E566BC"/>
    <w:rsid w:val="00E5679A"/>
    <w:rsid w:val="00E61AFE"/>
    <w:rsid w:val="00E66821"/>
    <w:rsid w:val="00E66859"/>
    <w:rsid w:val="00E67828"/>
    <w:rsid w:val="00E737A4"/>
    <w:rsid w:val="00E74613"/>
    <w:rsid w:val="00E7560C"/>
    <w:rsid w:val="00E75C1F"/>
    <w:rsid w:val="00E76606"/>
    <w:rsid w:val="00E864AE"/>
    <w:rsid w:val="00E90D27"/>
    <w:rsid w:val="00E9236A"/>
    <w:rsid w:val="00E931A9"/>
    <w:rsid w:val="00E94CCB"/>
    <w:rsid w:val="00E97D5A"/>
    <w:rsid w:val="00EA164C"/>
    <w:rsid w:val="00EA3510"/>
    <w:rsid w:val="00EA5060"/>
    <w:rsid w:val="00EA5B6A"/>
    <w:rsid w:val="00EB1C92"/>
    <w:rsid w:val="00EB2CDB"/>
    <w:rsid w:val="00EB7626"/>
    <w:rsid w:val="00EC0355"/>
    <w:rsid w:val="00EC6A37"/>
    <w:rsid w:val="00EC7F39"/>
    <w:rsid w:val="00ED51D3"/>
    <w:rsid w:val="00EE10AE"/>
    <w:rsid w:val="00EE1588"/>
    <w:rsid w:val="00EE3E2B"/>
    <w:rsid w:val="00EF1856"/>
    <w:rsid w:val="00EF1E9B"/>
    <w:rsid w:val="00EF2C99"/>
    <w:rsid w:val="00EF496C"/>
    <w:rsid w:val="00EF5695"/>
    <w:rsid w:val="00EF654C"/>
    <w:rsid w:val="00EF694D"/>
    <w:rsid w:val="00F03FCE"/>
    <w:rsid w:val="00F1077F"/>
    <w:rsid w:val="00F15465"/>
    <w:rsid w:val="00F15A8F"/>
    <w:rsid w:val="00F15BBC"/>
    <w:rsid w:val="00F175E8"/>
    <w:rsid w:val="00F20D8C"/>
    <w:rsid w:val="00F27538"/>
    <w:rsid w:val="00F361C9"/>
    <w:rsid w:val="00F41FFC"/>
    <w:rsid w:val="00F421F0"/>
    <w:rsid w:val="00F425EB"/>
    <w:rsid w:val="00F42B7E"/>
    <w:rsid w:val="00F42BEA"/>
    <w:rsid w:val="00F42C96"/>
    <w:rsid w:val="00F43548"/>
    <w:rsid w:val="00F43A94"/>
    <w:rsid w:val="00F44495"/>
    <w:rsid w:val="00F44696"/>
    <w:rsid w:val="00F45DE5"/>
    <w:rsid w:val="00F46A0D"/>
    <w:rsid w:val="00F46B7F"/>
    <w:rsid w:val="00F46E19"/>
    <w:rsid w:val="00F52BB5"/>
    <w:rsid w:val="00F6086D"/>
    <w:rsid w:val="00F6100C"/>
    <w:rsid w:val="00F6272B"/>
    <w:rsid w:val="00F702B6"/>
    <w:rsid w:val="00F72CF1"/>
    <w:rsid w:val="00F7702D"/>
    <w:rsid w:val="00F813C7"/>
    <w:rsid w:val="00F82AB1"/>
    <w:rsid w:val="00F84517"/>
    <w:rsid w:val="00F84BB5"/>
    <w:rsid w:val="00F84C99"/>
    <w:rsid w:val="00F84FCB"/>
    <w:rsid w:val="00F87C12"/>
    <w:rsid w:val="00F900CE"/>
    <w:rsid w:val="00F93C18"/>
    <w:rsid w:val="00F94132"/>
    <w:rsid w:val="00F9586D"/>
    <w:rsid w:val="00F95BE8"/>
    <w:rsid w:val="00F971F7"/>
    <w:rsid w:val="00F97D7C"/>
    <w:rsid w:val="00FA059B"/>
    <w:rsid w:val="00FA13E1"/>
    <w:rsid w:val="00FA52AA"/>
    <w:rsid w:val="00FA5DAE"/>
    <w:rsid w:val="00FA7449"/>
    <w:rsid w:val="00FA77DC"/>
    <w:rsid w:val="00FB2DDE"/>
    <w:rsid w:val="00FB2F64"/>
    <w:rsid w:val="00FB70DA"/>
    <w:rsid w:val="00FB7907"/>
    <w:rsid w:val="00FC0DE9"/>
    <w:rsid w:val="00FC2422"/>
    <w:rsid w:val="00FC30D5"/>
    <w:rsid w:val="00FC4A5D"/>
    <w:rsid w:val="00FC7F8F"/>
    <w:rsid w:val="00FD0F80"/>
    <w:rsid w:val="00FD23AF"/>
    <w:rsid w:val="00FE260D"/>
    <w:rsid w:val="00FE5B53"/>
    <w:rsid w:val="00FE71CE"/>
    <w:rsid w:val="00FF1AD8"/>
    <w:rsid w:val="00FF2FD3"/>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BE38E"/>
  <w15:chartTrackingRefBased/>
  <w15:docId w15:val="{298FADE3-3905-4972-95D8-F94B772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paragraph" w:customStyle="1" w:styleId="Greek">
    <w:name w:val="Greek"/>
    <w:basedOn w:val="Normal"/>
    <w:next w:val="Normal"/>
    <w:rsid w:val="00F900CE"/>
    <w:pPr>
      <w:overflowPunct/>
      <w:autoSpaceDE/>
      <w:autoSpaceDN/>
      <w:adjustRightInd/>
      <w:textAlignment w:val="auto"/>
    </w:pPr>
    <w:rPr>
      <w:rFonts w:ascii="Symbol" w:hAnsi="Symbol"/>
      <w:sz w:val="22"/>
      <w:lang w:val="el-GR" w:eastAsia="bg-BG"/>
    </w:rPr>
  </w:style>
  <w:style w:type="character" w:customStyle="1" w:styleId="PicturecaptionBold">
    <w:name w:val="Picture caption + Bold"/>
    <w:rsid w:val="001D772D"/>
    <w:rPr>
      <w:rFonts w:ascii="Verdana" w:hAnsi="Verdana" w:cs="Verdana"/>
      <w:b/>
      <w:bCs/>
      <w:spacing w:val="0"/>
      <w:sz w:val="19"/>
      <w:szCs w:val="19"/>
    </w:rPr>
  </w:style>
  <w:style w:type="character" w:styleId="UnresolvedMention">
    <w:name w:val="Unresolved Mention"/>
    <w:basedOn w:val="DefaultParagraphFont"/>
    <w:uiPriority w:val="99"/>
    <w:semiHidden/>
    <w:unhideWhenUsed/>
    <w:rsid w:val="003E1AD2"/>
    <w:rPr>
      <w:color w:val="605E5C"/>
      <w:shd w:val="clear" w:color="auto" w:fill="E1DFDD"/>
    </w:rPr>
  </w:style>
  <w:style w:type="character" w:customStyle="1" w:styleId="FontStyle32">
    <w:name w:val="Font Style32"/>
    <w:basedOn w:val="DefaultParagraphFont"/>
    <w:uiPriority w:val="99"/>
    <w:rsid w:val="004A306F"/>
    <w:rPr>
      <w:rFonts w:ascii="Calibri" w:hAnsi="Calibri" w:cs="Calibri"/>
      <w:sz w:val="18"/>
      <w:szCs w:val="18"/>
    </w:rPr>
  </w:style>
  <w:style w:type="paragraph" w:customStyle="1" w:styleId="Style22">
    <w:name w:val="Style22"/>
    <w:basedOn w:val="Normal"/>
    <w:uiPriority w:val="99"/>
    <w:rsid w:val="001F161A"/>
    <w:pPr>
      <w:widowControl w:val="0"/>
      <w:overflowPunct/>
      <w:textAlignment w:val="auto"/>
    </w:pPr>
    <w:rPr>
      <w:rFonts w:ascii="Calibri" w:eastAsiaTheme="minorEastAsia" w:hAnsi="Calibri" w:cs="Calibri"/>
      <w:sz w:val="24"/>
      <w:szCs w:val="24"/>
      <w:lang w:val="bg-BG" w:eastAsia="bg-BG"/>
    </w:rPr>
  </w:style>
  <w:style w:type="character" w:customStyle="1" w:styleId="FontStyle33">
    <w:name w:val="Font Style33"/>
    <w:basedOn w:val="DefaultParagraphFont"/>
    <w:uiPriority w:val="99"/>
    <w:rsid w:val="001F161A"/>
    <w:rPr>
      <w:rFonts w:ascii="Calibri" w:hAnsi="Calibri" w:cs="Calibri"/>
      <w:i/>
      <w:iCs/>
      <w:sz w:val="20"/>
      <w:szCs w:val="20"/>
    </w:rPr>
  </w:style>
  <w:style w:type="character" w:customStyle="1" w:styleId="FontStyle34">
    <w:name w:val="Font Style34"/>
    <w:basedOn w:val="DefaultParagraphFont"/>
    <w:uiPriority w:val="99"/>
    <w:rsid w:val="001F161A"/>
    <w:rPr>
      <w:rFonts w:ascii="Arial Black" w:hAnsi="Arial Black" w:cs="Arial Black"/>
      <w:smallCaps/>
      <w:sz w:val="14"/>
      <w:szCs w:val="14"/>
    </w:rPr>
  </w:style>
  <w:style w:type="paragraph" w:customStyle="1" w:styleId="Style19">
    <w:name w:val="Style19"/>
    <w:basedOn w:val="Normal"/>
    <w:uiPriority w:val="99"/>
    <w:rsid w:val="00A20A5F"/>
    <w:pPr>
      <w:widowControl w:val="0"/>
      <w:overflowPunct/>
      <w:textAlignment w:val="auto"/>
    </w:pPr>
    <w:rPr>
      <w:rFonts w:ascii="Calibri" w:eastAsiaTheme="minorEastAsia" w:hAnsi="Calibri" w:cs="Calibri"/>
      <w:sz w:val="24"/>
      <w:szCs w:val="24"/>
      <w:lang w:val="bg-BG" w:eastAsia="bg-BG"/>
    </w:rPr>
  </w:style>
  <w:style w:type="character" w:customStyle="1" w:styleId="FontStyle35">
    <w:name w:val="Font Style35"/>
    <w:basedOn w:val="DefaultParagraphFont"/>
    <w:uiPriority w:val="99"/>
    <w:rsid w:val="00A20A5F"/>
    <w:rPr>
      <w:rFonts w:ascii="Tahoma" w:hAnsi="Tahoma" w:cs="Tahoma"/>
      <w:i/>
      <w:iCs/>
      <w:spacing w:val="-20"/>
      <w:sz w:val="24"/>
      <w:szCs w:val="24"/>
    </w:rPr>
  </w:style>
  <w:style w:type="character" w:customStyle="1" w:styleId="FontStyle36">
    <w:name w:val="Font Style36"/>
    <w:basedOn w:val="DefaultParagraphFont"/>
    <w:uiPriority w:val="99"/>
    <w:rsid w:val="00A20A5F"/>
    <w:rPr>
      <w:rFonts w:ascii="Calibri" w:hAnsi="Calibri" w:cs="Calibr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FEB9-BE64-4F83-A065-25B1C533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2687</Characters>
  <Application>Microsoft Office Word</Application>
  <DocSecurity>0</DocSecurity>
  <Lines>22</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2025-07-08T08:45:00Z</cp:lastPrinted>
  <dcterms:created xsi:type="dcterms:W3CDTF">2025-07-08T13:18:00Z</dcterms:created>
  <dcterms:modified xsi:type="dcterms:W3CDTF">2025-07-08T13:23:00Z</dcterms:modified>
</cp:coreProperties>
</file>