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38A6C" w14:textId="7C8DC742" w:rsidR="001236B0" w:rsidRPr="00190B46" w:rsidRDefault="00190B46" w:rsidP="000932E0">
      <w:pPr>
        <w:overflowPunct/>
        <w:autoSpaceDE/>
        <w:autoSpaceDN/>
        <w:adjustRightInd/>
        <w:spacing w:line="360" w:lineRule="auto"/>
        <w:jc w:val="center"/>
        <w:textAlignment w:val="auto"/>
        <w:rPr>
          <w:rFonts w:ascii="Verdana" w:eastAsia="Calibri" w:hAnsi="Verdana"/>
          <w:b/>
          <w:iCs/>
        </w:rPr>
      </w:pPr>
      <w:r>
        <w:rPr>
          <w:rFonts w:ascii="Verdana" w:hAnsi="Verdana"/>
          <w:b/>
        </w:rPr>
        <w:t xml:space="preserve">SCOPE 269 </w:t>
      </w:r>
      <w:r>
        <w:rPr>
          <w:rFonts w:ascii="Verdana" w:hAnsi="Verdana"/>
          <w:b/>
          <w:lang w:val="bg-BG"/>
        </w:rPr>
        <w:t>ЛИ</w:t>
      </w:r>
    </w:p>
    <w:p w14:paraId="6972326A" w14:textId="77777777" w:rsidR="003B4DA2" w:rsidRPr="00FF3AB4" w:rsidRDefault="00D76FC2" w:rsidP="000932E0">
      <w:pPr>
        <w:overflowPunct/>
        <w:autoSpaceDE/>
        <w:autoSpaceDN/>
        <w:adjustRightInd/>
        <w:spacing w:line="360" w:lineRule="auto"/>
        <w:jc w:val="center"/>
        <w:textAlignment w:val="auto"/>
        <w:rPr>
          <w:rFonts w:ascii="Verdana" w:eastAsia="Calibri" w:hAnsi="Verdana"/>
          <w:b/>
          <w:iCs/>
        </w:rPr>
      </w:pPr>
      <w:r w:rsidRPr="00D76FC2">
        <w:rPr>
          <w:rFonts w:ascii="Verdana" w:eastAsia="Calibri" w:hAnsi="Verdana"/>
          <w:b/>
          <w:iCs/>
        </w:rPr>
        <w:t xml:space="preserve">Sofia, </w:t>
      </w:r>
      <w:r w:rsidR="00FF3AB4">
        <w:rPr>
          <w:rFonts w:ascii="Verdana" w:eastAsia="Calibri" w:hAnsi="Verdana"/>
          <w:b/>
        </w:rPr>
        <w:t>29</w:t>
      </w:r>
      <w:r w:rsidR="0039342D" w:rsidRPr="0039342D">
        <w:rPr>
          <w:rFonts w:ascii="Verdana" w:eastAsia="Calibri" w:hAnsi="Verdana"/>
          <w:b/>
        </w:rPr>
        <w:t>.</w:t>
      </w:r>
      <w:r w:rsidR="00FF3AB4">
        <w:rPr>
          <w:rFonts w:ascii="Verdana" w:eastAsia="Calibri" w:hAnsi="Verdana"/>
          <w:b/>
        </w:rPr>
        <w:t>04</w:t>
      </w:r>
      <w:r w:rsidR="0039342D" w:rsidRPr="0039342D">
        <w:rPr>
          <w:rFonts w:ascii="Verdana" w:eastAsia="Calibri" w:hAnsi="Verdana"/>
          <w:b/>
        </w:rPr>
        <w:t>.202</w:t>
      </w:r>
      <w:r w:rsidR="00FF3AB4">
        <w:rPr>
          <w:rFonts w:ascii="Verdana" w:eastAsia="Calibri" w:hAnsi="Verdana"/>
          <w:b/>
        </w:rPr>
        <w:t>5</w:t>
      </w:r>
    </w:p>
    <w:p w14:paraId="5DC93C3D" w14:textId="77777777" w:rsidR="007C3A24" w:rsidRDefault="007C3A24" w:rsidP="005F495E">
      <w:pPr>
        <w:spacing w:line="276" w:lineRule="auto"/>
        <w:rPr>
          <w:rFonts w:ascii="Verdana" w:hAnsi="Verdana"/>
          <w:lang w:eastAsia="en-GB"/>
        </w:rPr>
      </w:pPr>
    </w:p>
    <w:p w14:paraId="0C18C56F" w14:textId="77777777" w:rsidR="000E67A5" w:rsidRPr="000E67A5" w:rsidRDefault="00363245" w:rsidP="005F495E">
      <w:pPr>
        <w:pStyle w:val="NoSpacing"/>
        <w:spacing w:line="276" w:lineRule="auto"/>
        <w:jc w:val="center"/>
        <w:rPr>
          <w:rFonts w:ascii="Verdana" w:hAnsi="Verdana"/>
          <w:b/>
          <w:bCs/>
        </w:rPr>
      </w:pPr>
      <w:r>
        <w:rPr>
          <w:rFonts w:ascii="Verdana" w:hAnsi="Verdana"/>
          <w:b/>
          <w:bCs/>
        </w:rPr>
        <w:t xml:space="preserve">of </w:t>
      </w:r>
      <w:r w:rsidR="00C35A94" w:rsidRPr="000E67A5">
        <w:rPr>
          <w:rFonts w:ascii="Verdana" w:hAnsi="Verdana"/>
          <w:b/>
          <w:bCs/>
        </w:rPr>
        <w:t>SOFIA ASPHALT LTD.</w:t>
      </w:r>
    </w:p>
    <w:p w14:paraId="2D5ADB90" w14:textId="441BB059" w:rsidR="000E67A5" w:rsidRDefault="00C35A94" w:rsidP="005F495E">
      <w:pPr>
        <w:pStyle w:val="BodyText2"/>
        <w:spacing w:line="276" w:lineRule="auto"/>
        <w:jc w:val="center"/>
        <w:rPr>
          <w:rFonts w:ascii="Verdana" w:hAnsi="Verdana"/>
          <w:b/>
          <w:bCs/>
          <w:sz w:val="20"/>
        </w:rPr>
      </w:pPr>
      <w:r w:rsidRPr="000E67A5">
        <w:rPr>
          <w:rFonts w:ascii="Verdana" w:hAnsi="Verdana"/>
          <w:b/>
          <w:bCs/>
          <w:sz w:val="20"/>
        </w:rPr>
        <w:t>ROAD TESTING LABORATORY</w:t>
      </w:r>
    </w:p>
    <w:p w14:paraId="7549177A" w14:textId="77777777" w:rsidR="00484E6C" w:rsidRDefault="00484E6C" w:rsidP="005F495E">
      <w:pPr>
        <w:pStyle w:val="BodyText2"/>
        <w:spacing w:line="276" w:lineRule="auto"/>
        <w:jc w:val="center"/>
        <w:rPr>
          <w:rFonts w:ascii="Verdana" w:hAnsi="Verdana"/>
          <w:b/>
          <w:bCs/>
          <w:sz w:val="20"/>
        </w:rPr>
      </w:pPr>
    </w:p>
    <w:p w14:paraId="11A5EB8C" w14:textId="77777777" w:rsidR="000E67A5" w:rsidRPr="000E67A5" w:rsidRDefault="000E67A5" w:rsidP="005F495E">
      <w:pPr>
        <w:spacing w:line="276" w:lineRule="auto"/>
        <w:ind w:left="-90"/>
        <w:jc w:val="center"/>
        <w:rPr>
          <w:rFonts w:ascii="Verdana" w:hAnsi="Verdana"/>
        </w:rPr>
      </w:pPr>
      <w:r w:rsidRPr="000E67A5">
        <w:rPr>
          <w:rFonts w:ascii="Verdana" w:hAnsi="Verdana"/>
          <w:b/>
        </w:rPr>
        <w:t>Management and laboratory address:</w:t>
      </w:r>
      <w:r w:rsidRPr="000E67A5">
        <w:rPr>
          <w:rFonts w:ascii="Verdana" w:hAnsi="Verdana"/>
        </w:rPr>
        <w:t xml:space="preserve"> </w:t>
      </w:r>
    </w:p>
    <w:p w14:paraId="254A113C" w14:textId="77777777" w:rsidR="000E67A5" w:rsidRPr="000E67A5" w:rsidRDefault="000E67A5" w:rsidP="005F495E">
      <w:pPr>
        <w:pStyle w:val="NoSpacing"/>
        <w:spacing w:line="276" w:lineRule="auto"/>
        <w:jc w:val="center"/>
        <w:rPr>
          <w:rStyle w:val="tlid-translation"/>
          <w:rFonts w:ascii="Verdana" w:hAnsi="Verdana"/>
        </w:rPr>
      </w:pPr>
      <w:r w:rsidRPr="000E67A5">
        <w:rPr>
          <w:rFonts w:ascii="Verdana" w:hAnsi="Verdana"/>
        </w:rPr>
        <w:t xml:space="preserve">4441 </w:t>
      </w:r>
      <w:proofErr w:type="spellStart"/>
      <w:r w:rsidRPr="000E67A5">
        <w:rPr>
          <w:rFonts w:ascii="Verdana" w:hAnsi="Verdana"/>
        </w:rPr>
        <w:t>Hadzhievo</w:t>
      </w:r>
      <w:proofErr w:type="spellEnd"/>
      <w:r w:rsidRPr="000E67A5">
        <w:rPr>
          <w:rFonts w:ascii="Verdana" w:hAnsi="Verdana"/>
        </w:rPr>
        <w:t xml:space="preserve">, </w:t>
      </w:r>
      <w:proofErr w:type="spellStart"/>
      <w:r w:rsidRPr="000E67A5">
        <w:rPr>
          <w:rStyle w:val="tlid-translation"/>
          <w:rFonts w:ascii="Verdana" w:hAnsi="Verdana"/>
          <w:lang w:val="en"/>
        </w:rPr>
        <w:t>Pazardzhik</w:t>
      </w:r>
      <w:proofErr w:type="spellEnd"/>
      <w:r w:rsidRPr="000E67A5">
        <w:rPr>
          <w:rStyle w:val="tlid-translation"/>
          <w:rFonts w:ascii="Verdana" w:hAnsi="Verdana"/>
          <w:lang w:val="en"/>
        </w:rPr>
        <w:t xml:space="preserve"> Municipality</w:t>
      </w:r>
      <w:r w:rsidRPr="000E67A5">
        <w:rPr>
          <w:rStyle w:val="tlid-translation"/>
          <w:rFonts w:ascii="Verdana" w:hAnsi="Verdana"/>
        </w:rPr>
        <w:t xml:space="preserve">, </w:t>
      </w:r>
      <w:proofErr w:type="spellStart"/>
      <w:r w:rsidRPr="000E67A5">
        <w:rPr>
          <w:rStyle w:val="tlid-translation"/>
          <w:rFonts w:ascii="Verdana" w:hAnsi="Verdana"/>
          <w:lang w:val="en"/>
        </w:rPr>
        <w:t>Pazardzhik</w:t>
      </w:r>
      <w:proofErr w:type="spellEnd"/>
      <w:r w:rsidRPr="000E67A5">
        <w:rPr>
          <w:rStyle w:val="tlid-translation"/>
          <w:rFonts w:ascii="Verdana" w:hAnsi="Verdana"/>
          <w:lang w:val="en"/>
        </w:rPr>
        <w:t xml:space="preserve"> Region, Asphalt Base</w:t>
      </w:r>
    </w:p>
    <w:p w14:paraId="2583E731" w14:textId="77777777" w:rsidR="001129FC" w:rsidRPr="001129FC" w:rsidRDefault="001129FC" w:rsidP="005F495E">
      <w:pPr>
        <w:pStyle w:val="Picturecaption61"/>
        <w:shd w:val="clear" w:color="auto" w:fill="auto"/>
        <w:spacing w:after="0" w:line="276" w:lineRule="auto"/>
        <w:jc w:val="center"/>
      </w:pPr>
    </w:p>
    <w:p w14:paraId="504905B6" w14:textId="77777777" w:rsidR="00301BD4" w:rsidRDefault="000D4E8E" w:rsidP="005F495E">
      <w:pPr>
        <w:overflowPunct/>
        <w:autoSpaceDE/>
        <w:autoSpaceDN/>
        <w:adjustRightInd/>
        <w:spacing w:line="276" w:lineRule="auto"/>
        <w:textAlignment w:val="auto"/>
        <w:rPr>
          <w:rFonts w:ascii="Verdana" w:eastAsia="Calibri" w:hAnsi="Verdana"/>
        </w:rPr>
      </w:pPr>
      <w:r w:rsidRPr="00DC3D62">
        <w:rPr>
          <w:rFonts w:ascii="Verdana" w:eastAsia="Calibri" w:hAnsi="Verdana"/>
          <w:b/>
        </w:rPr>
        <w:t>To perform testing of</w:t>
      </w:r>
      <w:r w:rsidRPr="00DC3D62">
        <w:rPr>
          <w:rFonts w:ascii="Verdana" w:eastAsia="Calibri" w:hAnsi="Verdana"/>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1843"/>
        <w:gridCol w:w="4536"/>
        <w:gridCol w:w="2410"/>
      </w:tblGrid>
      <w:tr w:rsidR="0004554A" w:rsidRPr="002D64C9" w14:paraId="1B928B19" w14:textId="77777777" w:rsidTr="005F495E">
        <w:trPr>
          <w:tblHeader/>
        </w:trPr>
        <w:tc>
          <w:tcPr>
            <w:tcW w:w="9356" w:type="dxa"/>
            <w:gridSpan w:val="4"/>
            <w:tcMar>
              <w:top w:w="0" w:type="dxa"/>
              <w:left w:w="85" w:type="dxa"/>
              <w:bottom w:w="0" w:type="dxa"/>
              <w:right w:w="28" w:type="dxa"/>
            </w:tcMar>
            <w:vAlign w:val="center"/>
          </w:tcPr>
          <w:p w14:paraId="1C6CF8D4" w14:textId="77777777" w:rsidR="0004554A" w:rsidRPr="00651CA6" w:rsidRDefault="0004554A" w:rsidP="00862907">
            <w:pPr>
              <w:pStyle w:val="NoSpacing"/>
              <w:spacing w:line="276" w:lineRule="auto"/>
              <w:rPr>
                <w:rStyle w:val="tlid-translation"/>
                <w:rFonts w:ascii="Verdana" w:hAnsi="Verdana"/>
                <w:i/>
              </w:rPr>
            </w:pPr>
            <w:r w:rsidRPr="002D64C9">
              <w:rPr>
                <w:rFonts w:ascii="Verdana" w:eastAsia="Microsoft Sans Serif" w:hAnsi="Verdana" w:cs="Microsoft Sans Serif"/>
                <w:b/>
                <w:color w:val="000000"/>
                <w:lang w:val="en-GB" w:eastAsia="bg-BG" w:bidi="bg-BG"/>
              </w:rPr>
              <w:t>Type of the scope:</w:t>
            </w:r>
            <w:r w:rsidRPr="002D64C9">
              <w:rPr>
                <w:rFonts w:ascii="Verdana" w:eastAsia="Microsoft Sans Serif" w:hAnsi="Verdana" w:cs="Microsoft Sans Serif"/>
                <w:i/>
                <w:color w:val="000000"/>
                <w:lang w:val="en-GB" w:eastAsia="bg-BG" w:bidi="bg-BG"/>
              </w:rPr>
              <w:t xml:space="preserve"> flexible</w:t>
            </w:r>
            <w:r w:rsidR="00651CA6">
              <w:rPr>
                <w:rFonts w:ascii="Verdana" w:eastAsia="Microsoft Sans Serif" w:hAnsi="Verdana" w:cs="Microsoft Sans Serif"/>
                <w:i/>
                <w:color w:val="000000"/>
                <w:lang w:eastAsia="bg-BG" w:bidi="bg-BG"/>
              </w:rPr>
              <w:t>*</w:t>
            </w:r>
          </w:p>
        </w:tc>
      </w:tr>
      <w:tr w:rsidR="00F41683" w:rsidRPr="002D64C9" w14:paraId="5D097076" w14:textId="77777777" w:rsidTr="005F495E">
        <w:trPr>
          <w:tblHeader/>
        </w:trPr>
        <w:tc>
          <w:tcPr>
            <w:tcW w:w="567" w:type="dxa"/>
            <w:tcMar>
              <w:top w:w="0" w:type="dxa"/>
              <w:left w:w="85" w:type="dxa"/>
              <w:bottom w:w="0" w:type="dxa"/>
              <w:right w:w="28" w:type="dxa"/>
            </w:tcMar>
            <w:vAlign w:val="center"/>
          </w:tcPr>
          <w:p w14:paraId="5FEF0CC1" w14:textId="77777777" w:rsidR="0004554A" w:rsidRPr="002D64C9" w:rsidRDefault="0004554A" w:rsidP="00862907">
            <w:pPr>
              <w:pStyle w:val="NoSpacing"/>
              <w:spacing w:line="276" w:lineRule="auto"/>
              <w:jc w:val="center"/>
              <w:rPr>
                <w:rStyle w:val="tlid-translation"/>
                <w:rFonts w:ascii="Verdana" w:hAnsi="Verdana"/>
                <w:b/>
              </w:rPr>
            </w:pPr>
            <w:r w:rsidRPr="002D64C9">
              <w:rPr>
                <w:rFonts w:ascii="Verdana" w:eastAsia="Verdana" w:hAnsi="Verdana" w:cs="Verdana"/>
                <w:b/>
                <w:bCs/>
                <w:color w:val="000000"/>
                <w:lang w:val="en-GB" w:eastAsia="bg-BG" w:bidi="bg-BG"/>
              </w:rPr>
              <w:t>№</w:t>
            </w:r>
          </w:p>
        </w:tc>
        <w:tc>
          <w:tcPr>
            <w:tcW w:w="1843" w:type="dxa"/>
            <w:tcMar>
              <w:top w:w="0" w:type="dxa"/>
              <w:left w:w="85" w:type="dxa"/>
              <w:bottom w:w="0" w:type="dxa"/>
              <w:right w:w="28" w:type="dxa"/>
            </w:tcMar>
            <w:vAlign w:val="center"/>
          </w:tcPr>
          <w:p w14:paraId="70C93DAC" w14:textId="77777777" w:rsidR="0004554A" w:rsidRPr="002D64C9" w:rsidRDefault="0004554A" w:rsidP="00862907">
            <w:pPr>
              <w:pStyle w:val="NoSpacing"/>
              <w:spacing w:line="276" w:lineRule="auto"/>
              <w:jc w:val="center"/>
              <w:rPr>
                <w:rStyle w:val="tlid-translation"/>
                <w:rFonts w:ascii="Verdana" w:hAnsi="Verdana"/>
                <w:b/>
                <w:lang w:val="en"/>
              </w:rPr>
            </w:pPr>
            <w:r w:rsidRPr="002D64C9">
              <w:rPr>
                <w:rFonts w:ascii="Verdana" w:eastAsia="Verdana" w:hAnsi="Verdana" w:cs="Verdana"/>
                <w:b/>
                <w:bCs/>
                <w:color w:val="000000"/>
                <w:lang w:val="en-GB" w:eastAsia="bg-BG" w:bidi="bg-BG"/>
              </w:rPr>
              <w:t>Tested products</w:t>
            </w:r>
          </w:p>
        </w:tc>
        <w:tc>
          <w:tcPr>
            <w:tcW w:w="4536" w:type="dxa"/>
            <w:tcMar>
              <w:top w:w="0" w:type="dxa"/>
              <w:left w:w="85" w:type="dxa"/>
              <w:bottom w:w="0" w:type="dxa"/>
              <w:right w:w="28" w:type="dxa"/>
            </w:tcMar>
            <w:vAlign w:val="center"/>
          </w:tcPr>
          <w:p w14:paraId="734FEF76" w14:textId="77777777" w:rsidR="0004554A" w:rsidRPr="002D64C9" w:rsidRDefault="0004554A" w:rsidP="00862907">
            <w:pPr>
              <w:pStyle w:val="NoSpacing"/>
              <w:spacing w:line="276" w:lineRule="auto"/>
              <w:jc w:val="center"/>
              <w:rPr>
                <w:rStyle w:val="tlid-translation"/>
                <w:rFonts w:ascii="Verdana" w:hAnsi="Verdana"/>
                <w:b/>
                <w:lang w:val="en"/>
              </w:rPr>
            </w:pPr>
            <w:r w:rsidRPr="002D64C9">
              <w:rPr>
                <w:rFonts w:ascii="Verdana" w:eastAsia="Verdana" w:hAnsi="Verdana" w:cs="Verdana"/>
                <w:b/>
                <w:bCs/>
                <w:color w:val="000000"/>
                <w:lang w:val="en-GB" w:eastAsia="bg-BG" w:bidi="bg-BG"/>
              </w:rPr>
              <w:t>Type of test/characteristic</w:t>
            </w:r>
          </w:p>
        </w:tc>
        <w:tc>
          <w:tcPr>
            <w:tcW w:w="2410" w:type="dxa"/>
            <w:tcMar>
              <w:top w:w="0" w:type="dxa"/>
              <w:left w:w="85" w:type="dxa"/>
              <w:bottom w:w="0" w:type="dxa"/>
              <w:right w:w="28" w:type="dxa"/>
            </w:tcMar>
            <w:vAlign w:val="center"/>
          </w:tcPr>
          <w:p w14:paraId="5CA264FF" w14:textId="77777777" w:rsidR="0004554A" w:rsidRPr="002D64C9" w:rsidRDefault="0004554A" w:rsidP="00862907">
            <w:pPr>
              <w:pStyle w:val="NoSpacing"/>
              <w:spacing w:line="276" w:lineRule="auto"/>
              <w:jc w:val="center"/>
              <w:rPr>
                <w:rStyle w:val="tlid-translation"/>
                <w:rFonts w:ascii="Verdana" w:hAnsi="Verdana"/>
                <w:b/>
                <w:lang w:val="en"/>
              </w:rPr>
            </w:pPr>
            <w:r w:rsidRPr="002D64C9">
              <w:rPr>
                <w:rFonts w:ascii="Verdana" w:eastAsia="Verdana" w:hAnsi="Verdana" w:cs="Verdana"/>
                <w:b/>
                <w:bCs/>
                <w:color w:val="000000"/>
                <w:lang w:val="en-GB" w:eastAsia="bg-BG" w:bidi="bg-BG"/>
              </w:rPr>
              <w:t>Testing methods (standard / validated method)</w:t>
            </w:r>
          </w:p>
        </w:tc>
      </w:tr>
      <w:tr w:rsidR="00F41683" w:rsidRPr="002D64C9" w14:paraId="69AD62FA" w14:textId="77777777" w:rsidTr="005F495E">
        <w:trPr>
          <w:tblHeader/>
        </w:trPr>
        <w:tc>
          <w:tcPr>
            <w:tcW w:w="567" w:type="dxa"/>
            <w:tcMar>
              <w:top w:w="0" w:type="dxa"/>
              <w:left w:w="85" w:type="dxa"/>
              <w:bottom w:w="0" w:type="dxa"/>
              <w:right w:w="28" w:type="dxa"/>
            </w:tcMar>
            <w:vAlign w:val="center"/>
          </w:tcPr>
          <w:p w14:paraId="4E2C594D" w14:textId="77777777" w:rsidR="0004554A" w:rsidRPr="005A0FA8" w:rsidRDefault="0004554A" w:rsidP="00862907">
            <w:pPr>
              <w:pStyle w:val="NoSpacing"/>
              <w:spacing w:line="276" w:lineRule="auto"/>
              <w:jc w:val="center"/>
              <w:rPr>
                <w:rStyle w:val="tlid-translation"/>
                <w:rFonts w:ascii="Verdana" w:hAnsi="Verdana"/>
                <w:lang w:val="en"/>
              </w:rPr>
            </w:pPr>
            <w:r w:rsidRPr="005A0FA8">
              <w:rPr>
                <w:rStyle w:val="tlid-translation"/>
                <w:rFonts w:ascii="Verdana" w:hAnsi="Verdana"/>
                <w:lang w:val="en"/>
              </w:rPr>
              <w:t>1</w:t>
            </w:r>
          </w:p>
        </w:tc>
        <w:tc>
          <w:tcPr>
            <w:tcW w:w="1843" w:type="dxa"/>
            <w:tcMar>
              <w:top w:w="0" w:type="dxa"/>
              <w:left w:w="85" w:type="dxa"/>
              <w:bottom w:w="0" w:type="dxa"/>
              <w:right w:w="28" w:type="dxa"/>
            </w:tcMar>
            <w:vAlign w:val="center"/>
          </w:tcPr>
          <w:p w14:paraId="166AB12C" w14:textId="77777777" w:rsidR="0004554A" w:rsidRPr="005A0FA8" w:rsidRDefault="0004554A" w:rsidP="00862907">
            <w:pPr>
              <w:pStyle w:val="NoSpacing"/>
              <w:spacing w:line="276" w:lineRule="auto"/>
              <w:jc w:val="center"/>
              <w:rPr>
                <w:rStyle w:val="tlid-translation"/>
                <w:rFonts w:ascii="Verdana" w:hAnsi="Verdana"/>
                <w:lang w:val="en"/>
              </w:rPr>
            </w:pPr>
            <w:r w:rsidRPr="005A0FA8">
              <w:rPr>
                <w:rStyle w:val="tlid-translation"/>
                <w:rFonts w:ascii="Verdana" w:hAnsi="Verdana"/>
                <w:lang w:val="en"/>
              </w:rPr>
              <w:t>2</w:t>
            </w:r>
          </w:p>
        </w:tc>
        <w:tc>
          <w:tcPr>
            <w:tcW w:w="4536" w:type="dxa"/>
            <w:tcMar>
              <w:top w:w="0" w:type="dxa"/>
              <w:left w:w="85" w:type="dxa"/>
              <w:bottom w:w="0" w:type="dxa"/>
              <w:right w:w="28" w:type="dxa"/>
            </w:tcMar>
            <w:vAlign w:val="center"/>
          </w:tcPr>
          <w:p w14:paraId="161BA26E" w14:textId="77777777" w:rsidR="0004554A" w:rsidRPr="005A0FA8" w:rsidRDefault="0004554A" w:rsidP="00862907">
            <w:pPr>
              <w:pStyle w:val="NoSpacing"/>
              <w:spacing w:line="276" w:lineRule="auto"/>
              <w:jc w:val="center"/>
              <w:rPr>
                <w:rStyle w:val="tlid-translation"/>
                <w:rFonts w:ascii="Verdana" w:hAnsi="Verdana"/>
                <w:lang w:val="en"/>
              </w:rPr>
            </w:pPr>
            <w:r w:rsidRPr="005A0FA8">
              <w:rPr>
                <w:rStyle w:val="tlid-translation"/>
                <w:rFonts w:ascii="Verdana" w:hAnsi="Verdana"/>
                <w:lang w:val="en"/>
              </w:rPr>
              <w:t>3</w:t>
            </w:r>
          </w:p>
        </w:tc>
        <w:tc>
          <w:tcPr>
            <w:tcW w:w="2410" w:type="dxa"/>
            <w:tcMar>
              <w:top w:w="0" w:type="dxa"/>
              <w:left w:w="85" w:type="dxa"/>
              <w:bottom w:w="0" w:type="dxa"/>
              <w:right w:w="28" w:type="dxa"/>
            </w:tcMar>
            <w:vAlign w:val="center"/>
          </w:tcPr>
          <w:p w14:paraId="3D330757" w14:textId="77777777" w:rsidR="0004554A" w:rsidRPr="005A0FA8" w:rsidRDefault="0004554A" w:rsidP="00862907">
            <w:pPr>
              <w:pStyle w:val="NoSpacing"/>
              <w:spacing w:line="276" w:lineRule="auto"/>
              <w:jc w:val="center"/>
              <w:rPr>
                <w:rStyle w:val="tlid-translation"/>
                <w:rFonts w:ascii="Verdana" w:hAnsi="Verdana"/>
                <w:lang w:val="en"/>
              </w:rPr>
            </w:pPr>
            <w:r w:rsidRPr="005A0FA8">
              <w:rPr>
                <w:rStyle w:val="tlid-translation"/>
                <w:rFonts w:ascii="Verdana" w:hAnsi="Verdana"/>
                <w:lang w:val="en"/>
              </w:rPr>
              <w:t>4</w:t>
            </w:r>
          </w:p>
        </w:tc>
      </w:tr>
      <w:tr w:rsidR="00E325E2" w:rsidRPr="002D64C9" w14:paraId="186A8011" w14:textId="77777777" w:rsidTr="005F495E">
        <w:tc>
          <w:tcPr>
            <w:tcW w:w="567" w:type="dxa"/>
            <w:vMerge w:val="restart"/>
            <w:tcMar>
              <w:top w:w="28" w:type="dxa"/>
              <w:left w:w="85" w:type="dxa"/>
              <w:bottom w:w="0" w:type="dxa"/>
              <w:right w:w="28" w:type="dxa"/>
            </w:tcMar>
          </w:tcPr>
          <w:p w14:paraId="3BBB10E0" w14:textId="77777777" w:rsidR="00E325E2" w:rsidRPr="002D64C9" w:rsidRDefault="00E325E2" w:rsidP="005F495E">
            <w:pPr>
              <w:pStyle w:val="NoSpacing"/>
              <w:spacing w:line="276" w:lineRule="auto"/>
              <w:jc w:val="center"/>
              <w:rPr>
                <w:rStyle w:val="tlid-translation"/>
                <w:rFonts w:ascii="Verdana" w:hAnsi="Verdana"/>
                <w:lang w:val="en"/>
              </w:rPr>
            </w:pPr>
            <w:r w:rsidRPr="002D64C9">
              <w:rPr>
                <w:rStyle w:val="tlid-translation"/>
                <w:rFonts w:ascii="Verdana" w:hAnsi="Verdana"/>
                <w:lang w:val="en"/>
              </w:rPr>
              <w:t>1.</w:t>
            </w:r>
          </w:p>
          <w:p w14:paraId="1283251D" w14:textId="77777777" w:rsidR="00E325E2" w:rsidRPr="002D64C9" w:rsidRDefault="00E325E2" w:rsidP="005F495E">
            <w:pPr>
              <w:pStyle w:val="NoSpacing"/>
              <w:spacing w:line="276" w:lineRule="auto"/>
              <w:jc w:val="center"/>
              <w:rPr>
                <w:rStyle w:val="tlid-translation"/>
                <w:rFonts w:ascii="Verdana" w:hAnsi="Verdana"/>
                <w:lang w:val="en"/>
              </w:rPr>
            </w:pPr>
          </w:p>
          <w:p w14:paraId="4C3384CE" w14:textId="77777777" w:rsidR="00E325E2" w:rsidRPr="002D64C9" w:rsidRDefault="00E325E2" w:rsidP="005F495E">
            <w:pPr>
              <w:pStyle w:val="NoSpacing"/>
              <w:spacing w:line="276" w:lineRule="auto"/>
              <w:jc w:val="center"/>
              <w:rPr>
                <w:rStyle w:val="tlid-translation"/>
                <w:rFonts w:ascii="Verdana" w:hAnsi="Verdana"/>
                <w:lang w:val="en"/>
              </w:rPr>
            </w:pPr>
          </w:p>
          <w:p w14:paraId="6F7AA04F" w14:textId="77777777" w:rsidR="00E325E2" w:rsidRPr="002D64C9" w:rsidRDefault="00E325E2" w:rsidP="005F495E">
            <w:pPr>
              <w:pStyle w:val="NoSpacing"/>
              <w:spacing w:line="276" w:lineRule="auto"/>
              <w:jc w:val="center"/>
              <w:rPr>
                <w:rStyle w:val="tlid-translation"/>
                <w:rFonts w:ascii="Verdana" w:hAnsi="Verdana"/>
                <w:lang w:val="en"/>
              </w:rPr>
            </w:pPr>
          </w:p>
          <w:p w14:paraId="4E64EFDC" w14:textId="77777777" w:rsidR="00E325E2" w:rsidRPr="002D64C9" w:rsidRDefault="00E325E2" w:rsidP="005F495E">
            <w:pPr>
              <w:pStyle w:val="NoSpacing"/>
              <w:spacing w:line="276" w:lineRule="auto"/>
              <w:jc w:val="center"/>
              <w:rPr>
                <w:rStyle w:val="tlid-translation"/>
                <w:rFonts w:ascii="Verdana" w:hAnsi="Verdana"/>
                <w:lang w:val="en"/>
              </w:rPr>
            </w:pPr>
          </w:p>
          <w:p w14:paraId="115299D3" w14:textId="77777777" w:rsidR="00E325E2" w:rsidRPr="002D64C9" w:rsidRDefault="00E325E2" w:rsidP="005F495E">
            <w:pPr>
              <w:pStyle w:val="NoSpacing"/>
              <w:spacing w:line="276" w:lineRule="auto"/>
              <w:jc w:val="center"/>
              <w:rPr>
                <w:rStyle w:val="tlid-translation"/>
                <w:rFonts w:ascii="Verdana" w:hAnsi="Verdana"/>
                <w:lang w:val="en"/>
              </w:rPr>
            </w:pPr>
          </w:p>
          <w:p w14:paraId="28E3F165" w14:textId="77777777" w:rsidR="00E325E2" w:rsidRPr="002D64C9" w:rsidRDefault="00E325E2" w:rsidP="005F495E">
            <w:pPr>
              <w:pStyle w:val="NoSpacing"/>
              <w:spacing w:line="276" w:lineRule="auto"/>
              <w:jc w:val="center"/>
              <w:rPr>
                <w:rStyle w:val="tlid-translation"/>
                <w:rFonts w:ascii="Verdana" w:hAnsi="Verdana"/>
                <w:lang w:val="en"/>
              </w:rPr>
            </w:pPr>
          </w:p>
          <w:p w14:paraId="4BB07CF1" w14:textId="77777777" w:rsidR="00E325E2" w:rsidRPr="002D64C9" w:rsidRDefault="00E325E2" w:rsidP="005F495E">
            <w:pPr>
              <w:pStyle w:val="NoSpacing"/>
              <w:spacing w:line="276" w:lineRule="auto"/>
              <w:jc w:val="center"/>
              <w:rPr>
                <w:rStyle w:val="tlid-translation"/>
                <w:rFonts w:ascii="Verdana" w:hAnsi="Verdana"/>
                <w:lang w:val="en"/>
              </w:rPr>
            </w:pPr>
          </w:p>
          <w:p w14:paraId="4CB60DCE" w14:textId="77777777" w:rsidR="00E325E2" w:rsidRPr="002D64C9" w:rsidRDefault="00E325E2" w:rsidP="005F495E">
            <w:pPr>
              <w:pStyle w:val="NoSpacing"/>
              <w:spacing w:line="276" w:lineRule="auto"/>
              <w:jc w:val="center"/>
              <w:rPr>
                <w:rStyle w:val="tlid-translation"/>
                <w:rFonts w:ascii="Verdana" w:hAnsi="Verdana"/>
                <w:lang w:val="en"/>
              </w:rPr>
            </w:pPr>
          </w:p>
          <w:p w14:paraId="7F3C7305" w14:textId="77777777" w:rsidR="00E325E2" w:rsidRPr="002D64C9" w:rsidRDefault="00E325E2" w:rsidP="005F495E">
            <w:pPr>
              <w:pStyle w:val="NoSpacing"/>
              <w:spacing w:line="276" w:lineRule="auto"/>
              <w:jc w:val="center"/>
              <w:rPr>
                <w:rStyle w:val="tlid-translation"/>
                <w:rFonts w:ascii="Verdana" w:hAnsi="Verdana"/>
                <w:lang w:val="en"/>
              </w:rPr>
            </w:pPr>
          </w:p>
        </w:tc>
        <w:tc>
          <w:tcPr>
            <w:tcW w:w="1843" w:type="dxa"/>
            <w:vMerge w:val="restart"/>
            <w:tcMar>
              <w:top w:w="28" w:type="dxa"/>
              <w:left w:w="85" w:type="dxa"/>
              <w:bottom w:w="0" w:type="dxa"/>
              <w:right w:w="28" w:type="dxa"/>
            </w:tcMar>
          </w:tcPr>
          <w:p w14:paraId="4D158931" w14:textId="77777777" w:rsidR="00E325E2" w:rsidRPr="002D64C9" w:rsidRDefault="00E325E2" w:rsidP="005F495E">
            <w:pPr>
              <w:pStyle w:val="NoSpacing"/>
              <w:spacing w:line="276" w:lineRule="auto"/>
              <w:rPr>
                <w:rStyle w:val="tlid-translation"/>
                <w:rFonts w:ascii="Verdana" w:hAnsi="Verdana"/>
                <w:lang w:val="en"/>
              </w:rPr>
            </w:pPr>
            <w:r w:rsidRPr="002D64C9">
              <w:rPr>
                <w:rStyle w:val="tlid-translation"/>
                <w:rFonts w:ascii="Verdana" w:hAnsi="Verdana"/>
                <w:lang w:val="en"/>
              </w:rPr>
              <w:t>Concrete and mortar additives - coarse, sand and fine fillers</w:t>
            </w:r>
          </w:p>
          <w:p w14:paraId="4E3CF8BD" w14:textId="77777777" w:rsidR="00E325E2" w:rsidRPr="002D64C9" w:rsidRDefault="00E325E2" w:rsidP="005F495E">
            <w:pPr>
              <w:pStyle w:val="NoSpacing"/>
              <w:spacing w:line="276" w:lineRule="auto"/>
              <w:rPr>
                <w:rStyle w:val="tlid-translation"/>
                <w:rFonts w:ascii="Verdana" w:hAnsi="Verdana"/>
                <w:lang w:val="en"/>
              </w:rPr>
            </w:pPr>
          </w:p>
          <w:p w14:paraId="141F3FA2" w14:textId="77777777" w:rsidR="00E325E2" w:rsidRPr="002D64C9" w:rsidRDefault="00E325E2" w:rsidP="005F495E">
            <w:pPr>
              <w:pStyle w:val="NoSpacing"/>
              <w:spacing w:line="276" w:lineRule="auto"/>
              <w:rPr>
                <w:rStyle w:val="tlid-translation"/>
                <w:rFonts w:ascii="Verdana" w:hAnsi="Verdana"/>
                <w:lang w:val="en"/>
              </w:rPr>
            </w:pPr>
          </w:p>
          <w:p w14:paraId="0DD8DC95" w14:textId="77777777" w:rsidR="00E325E2" w:rsidRPr="002D64C9" w:rsidRDefault="00E325E2" w:rsidP="005F495E">
            <w:pPr>
              <w:pStyle w:val="NoSpacing"/>
              <w:spacing w:line="276" w:lineRule="auto"/>
              <w:rPr>
                <w:rStyle w:val="tlid-translation"/>
                <w:rFonts w:ascii="Verdana" w:hAnsi="Verdana"/>
                <w:lang w:val="en"/>
              </w:rPr>
            </w:pPr>
          </w:p>
          <w:p w14:paraId="5392F27B" w14:textId="77777777" w:rsidR="00E325E2" w:rsidRPr="002D64C9" w:rsidRDefault="00E325E2" w:rsidP="005F495E">
            <w:pPr>
              <w:pStyle w:val="NoSpacing"/>
              <w:spacing w:line="276" w:lineRule="auto"/>
              <w:rPr>
                <w:rStyle w:val="tlid-translation"/>
                <w:rFonts w:ascii="Verdana" w:hAnsi="Verdana"/>
                <w:lang w:val="en"/>
              </w:rPr>
            </w:pPr>
          </w:p>
          <w:p w14:paraId="476D34EC" w14:textId="77777777" w:rsidR="00E325E2" w:rsidRPr="002D64C9" w:rsidRDefault="00E325E2" w:rsidP="005F495E">
            <w:pPr>
              <w:pStyle w:val="NoSpacing"/>
              <w:spacing w:line="276" w:lineRule="auto"/>
              <w:rPr>
                <w:rStyle w:val="tlid-translation"/>
                <w:rFonts w:ascii="Verdana" w:hAnsi="Verdana"/>
                <w:lang w:val="en"/>
              </w:rPr>
            </w:pPr>
          </w:p>
          <w:p w14:paraId="43940C37" w14:textId="77777777" w:rsidR="00E325E2" w:rsidRPr="002D64C9" w:rsidRDefault="00E325E2" w:rsidP="005F495E">
            <w:pPr>
              <w:pStyle w:val="NoSpacing"/>
              <w:spacing w:line="276" w:lineRule="auto"/>
              <w:rPr>
                <w:rStyle w:val="tlid-translation"/>
                <w:rFonts w:ascii="Verdana" w:hAnsi="Verdana"/>
                <w:lang w:val="en"/>
              </w:rPr>
            </w:pPr>
          </w:p>
          <w:p w14:paraId="21A56297" w14:textId="77777777" w:rsidR="00E325E2" w:rsidRPr="002D64C9" w:rsidRDefault="00E325E2"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60C3EEB4" w14:textId="77777777" w:rsidR="00E325E2" w:rsidRPr="002D64C9" w:rsidRDefault="00E325E2" w:rsidP="005F495E">
            <w:pPr>
              <w:pStyle w:val="NoSpacing"/>
              <w:spacing w:line="276" w:lineRule="auto"/>
              <w:rPr>
                <w:rStyle w:val="tlid-translation"/>
                <w:rFonts w:ascii="Verdana" w:hAnsi="Verdana"/>
                <w:lang w:val="en"/>
              </w:rPr>
            </w:pPr>
            <w:r w:rsidRPr="002D64C9">
              <w:rPr>
                <w:rStyle w:val="tlid-translation"/>
                <w:rFonts w:ascii="Verdana" w:hAnsi="Verdana"/>
                <w:lang w:val="en"/>
              </w:rPr>
              <w:t>1.1 Grain size composition</w:t>
            </w:r>
          </w:p>
        </w:tc>
        <w:tc>
          <w:tcPr>
            <w:tcW w:w="2410" w:type="dxa"/>
            <w:tcMar>
              <w:top w:w="28" w:type="dxa"/>
              <w:left w:w="85" w:type="dxa"/>
              <w:bottom w:w="0" w:type="dxa"/>
              <w:right w:w="28" w:type="dxa"/>
            </w:tcMar>
          </w:tcPr>
          <w:p w14:paraId="57A963E7" w14:textId="77777777" w:rsidR="00E325E2" w:rsidRPr="002D64C9" w:rsidRDefault="00E325E2" w:rsidP="005F495E">
            <w:pPr>
              <w:pStyle w:val="NoSpacing"/>
              <w:spacing w:line="276" w:lineRule="auto"/>
              <w:rPr>
                <w:rStyle w:val="tlid-translation"/>
                <w:rFonts w:ascii="Verdana" w:hAnsi="Verdana"/>
                <w:lang w:val="en"/>
              </w:rPr>
            </w:pPr>
            <w:r>
              <w:rPr>
                <w:rStyle w:val="tlid-translation"/>
                <w:rFonts w:ascii="Verdana" w:hAnsi="Verdana"/>
                <w:lang w:val="en"/>
              </w:rPr>
              <w:t>БДС</w:t>
            </w:r>
            <w:r w:rsidRPr="002D64C9">
              <w:rPr>
                <w:rStyle w:val="tlid-translation"/>
                <w:rFonts w:ascii="Verdana" w:hAnsi="Verdana"/>
                <w:lang w:val="en"/>
              </w:rPr>
              <w:t xml:space="preserve"> EN 933-1</w:t>
            </w:r>
          </w:p>
        </w:tc>
      </w:tr>
      <w:tr w:rsidR="00E325E2" w:rsidRPr="002D64C9" w14:paraId="7F5D55FE" w14:textId="77777777" w:rsidTr="005F495E">
        <w:tc>
          <w:tcPr>
            <w:tcW w:w="567" w:type="dxa"/>
            <w:vMerge/>
            <w:tcMar>
              <w:top w:w="28" w:type="dxa"/>
              <w:left w:w="85" w:type="dxa"/>
              <w:bottom w:w="0" w:type="dxa"/>
              <w:right w:w="28" w:type="dxa"/>
            </w:tcMar>
          </w:tcPr>
          <w:p w14:paraId="48BFDC46" w14:textId="77777777" w:rsidR="00E325E2" w:rsidRPr="002D64C9" w:rsidRDefault="00E325E2"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037249F1" w14:textId="77777777" w:rsidR="00E325E2" w:rsidRPr="002D64C9" w:rsidRDefault="00E325E2"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528B543A" w14:textId="77777777" w:rsidR="00E325E2" w:rsidRPr="002D64C9" w:rsidRDefault="00E325E2" w:rsidP="005F495E">
            <w:pPr>
              <w:pStyle w:val="NoSpacing"/>
              <w:spacing w:line="276" w:lineRule="auto"/>
              <w:rPr>
                <w:rStyle w:val="tlid-translation"/>
                <w:rFonts w:ascii="Verdana" w:hAnsi="Verdana"/>
                <w:lang w:val="en"/>
              </w:rPr>
            </w:pPr>
            <w:r w:rsidRPr="002D64C9">
              <w:rPr>
                <w:rStyle w:val="tlid-translation"/>
                <w:rFonts w:ascii="Verdana" w:hAnsi="Verdana"/>
                <w:lang w:val="en"/>
              </w:rPr>
              <w:t>1.2 Bulk density</w:t>
            </w:r>
          </w:p>
        </w:tc>
        <w:tc>
          <w:tcPr>
            <w:tcW w:w="2410" w:type="dxa"/>
            <w:tcMar>
              <w:top w:w="28" w:type="dxa"/>
              <w:left w:w="85" w:type="dxa"/>
              <w:bottom w:w="0" w:type="dxa"/>
              <w:right w:w="28" w:type="dxa"/>
            </w:tcMar>
          </w:tcPr>
          <w:p w14:paraId="462B1F52" w14:textId="77777777" w:rsidR="00E325E2" w:rsidRPr="002D64C9" w:rsidRDefault="00E325E2" w:rsidP="005F495E">
            <w:pPr>
              <w:pStyle w:val="NoSpacing"/>
              <w:spacing w:line="276" w:lineRule="auto"/>
              <w:rPr>
                <w:rStyle w:val="tlid-translation"/>
                <w:rFonts w:ascii="Verdana" w:hAnsi="Verdana"/>
                <w:lang w:val="en"/>
              </w:rPr>
            </w:pPr>
            <w:r>
              <w:rPr>
                <w:rStyle w:val="tlid-translation"/>
                <w:rFonts w:ascii="Verdana" w:hAnsi="Verdana"/>
                <w:lang w:val="en"/>
              </w:rPr>
              <w:t>БДС</w:t>
            </w:r>
            <w:r w:rsidRPr="002D64C9">
              <w:rPr>
                <w:rStyle w:val="tlid-translation"/>
                <w:rFonts w:ascii="Verdana" w:hAnsi="Verdana"/>
                <w:lang w:val="en"/>
              </w:rPr>
              <w:t xml:space="preserve"> EN 1097-3</w:t>
            </w:r>
          </w:p>
        </w:tc>
      </w:tr>
      <w:tr w:rsidR="00E325E2" w:rsidRPr="002D64C9" w14:paraId="60FB3BAD" w14:textId="77777777" w:rsidTr="005F495E">
        <w:tc>
          <w:tcPr>
            <w:tcW w:w="567" w:type="dxa"/>
            <w:vMerge/>
            <w:tcMar>
              <w:top w:w="28" w:type="dxa"/>
              <w:left w:w="85" w:type="dxa"/>
              <w:bottom w:w="0" w:type="dxa"/>
              <w:right w:w="28" w:type="dxa"/>
            </w:tcMar>
          </w:tcPr>
          <w:p w14:paraId="3AB8DCDF" w14:textId="77777777" w:rsidR="00E325E2" w:rsidRPr="002D64C9" w:rsidRDefault="00E325E2"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60FE2A8E" w14:textId="77777777" w:rsidR="00E325E2" w:rsidRPr="002D64C9" w:rsidRDefault="00E325E2"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11B377BC" w14:textId="77777777" w:rsidR="00E325E2" w:rsidRPr="002D64C9" w:rsidRDefault="00E325E2" w:rsidP="005F495E">
            <w:pPr>
              <w:pStyle w:val="NoSpacing"/>
              <w:spacing w:line="276" w:lineRule="auto"/>
              <w:rPr>
                <w:rStyle w:val="tlid-translation"/>
                <w:rFonts w:ascii="Verdana" w:hAnsi="Verdana"/>
                <w:lang w:val="en"/>
              </w:rPr>
            </w:pPr>
            <w:r w:rsidRPr="002D64C9">
              <w:rPr>
                <w:rStyle w:val="tlid-translation"/>
                <w:rFonts w:ascii="Verdana" w:hAnsi="Verdana"/>
                <w:lang w:val="en"/>
              </w:rPr>
              <w:t>1.3 Grain density and water absorption:</w:t>
            </w:r>
          </w:p>
          <w:p w14:paraId="2D051B39" w14:textId="77777777" w:rsidR="00E325E2" w:rsidRPr="002D64C9" w:rsidRDefault="00E325E2" w:rsidP="005F495E">
            <w:pPr>
              <w:pStyle w:val="NoSpacing"/>
              <w:spacing w:line="276" w:lineRule="auto"/>
              <w:rPr>
                <w:rStyle w:val="tlid-translation"/>
                <w:rFonts w:ascii="Verdana" w:hAnsi="Verdana"/>
                <w:lang w:val="en"/>
              </w:rPr>
            </w:pPr>
            <w:r w:rsidRPr="002D64C9">
              <w:rPr>
                <w:rStyle w:val="tlid-translation"/>
                <w:rFonts w:ascii="Verdana" w:hAnsi="Verdana"/>
                <w:lang w:val="en"/>
              </w:rPr>
              <w:t>- absolute grain density (</w:t>
            </w:r>
            <w:proofErr w:type="spellStart"/>
            <w:r w:rsidRPr="002D64C9">
              <w:rPr>
                <w:rStyle w:val="tlid-translation"/>
                <w:rFonts w:ascii="Verdana" w:hAnsi="Verdana"/>
                <w:lang w:val="en"/>
              </w:rPr>
              <w:t>ρ</w:t>
            </w:r>
            <w:r w:rsidRPr="00311DB2">
              <w:rPr>
                <w:rStyle w:val="tlid-translation"/>
                <w:rFonts w:ascii="Verdana" w:hAnsi="Verdana"/>
                <w:vertAlign w:val="subscript"/>
                <w:lang w:val="en"/>
              </w:rPr>
              <w:t>а</w:t>
            </w:r>
            <w:proofErr w:type="spellEnd"/>
            <w:r w:rsidRPr="002D64C9">
              <w:rPr>
                <w:rStyle w:val="tlid-translation"/>
                <w:rFonts w:ascii="Verdana" w:hAnsi="Verdana"/>
                <w:lang w:val="en"/>
              </w:rPr>
              <w:t>);</w:t>
            </w:r>
            <w:r w:rsidRPr="002D64C9">
              <w:rPr>
                <w:rFonts w:ascii="Verdana" w:hAnsi="Verdana"/>
                <w:lang w:val="en"/>
              </w:rPr>
              <w:br/>
            </w:r>
            <w:r w:rsidRPr="002D64C9">
              <w:rPr>
                <w:rStyle w:val="tlid-translation"/>
                <w:rFonts w:ascii="Verdana" w:hAnsi="Verdana"/>
                <w:lang w:val="en"/>
              </w:rPr>
              <w:t>- dry grain density (</w:t>
            </w:r>
            <w:proofErr w:type="spellStart"/>
            <w:r w:rsidRPr="002D64C9">
              <w:rPr>
                <w:rStyle w:val="tlid-translation"/>
                <w:rFonts w:ascii="Verdana" w:hAnsi="Verdana"/>
                <w:lang w:val="en"/>
              </w:rPr>
              <w:t>ρ</w:t>
            </w:r>
            <w:r w:rsidRPr="00311DB2">
              <w:rPr>
                <w:rStyle w:val="tlid-translation"/>
                <w:rFonts w:ascii="Verdana" w:hAnsi="Verdana"/>
                <w:vertAlign w:val="subscript"/>
                <w:lang w:val="en"/>
              </w:rPr>
              <w:t>rd</w:t>
            </w:r>
            <w:proofErr w:type="spellEnd"/>
            <w:r w:rsidRPr="002D64C9">
              <w:rPr>
                <w:rStyle w:val="tlid-translation"/>
                <w:rFonts w:ascii="Verdana" w:hAnsi="Verdana"/>
                <w:lang w:val="en"/>
              </w:rPr>
              <w:t>);</w:t>
            </w:r>
            <w:r w:rsidRPr="002D64C9">
              <w:rPr>
                <w:rFonts w:ascii="Verdana" w:hAnsi="Verdana"/>
                <w:lang w:val="en"/>
              </w:rPr>
              <w:br/>
            </w:r>
            <w:r w:rsidRPr="002D64C9">
              <w:rPr>
                <w:rStyle w:val="tlid-translation"/>
                <w:rFonts w:ascii="Verdana" w:hAnsi="Verdana"/>
                <w:lang w:val="en"/>
              </w:rPr>
              <w:t>- grain density in a water-saturated-surface-dry-state (</w:t>
            </w:r>
            <w:proofErr w:type="spellStart"/>
            <w:r w:rsidRPr="002D64C9">
              <w:rPr>
                <w:rStyle w:val="tlid-translation"/>
                <w:rFonts w:ascii="Verdana" w:hAnsi="Verdana"/>
                <w:lang w:val="en"/>
              </w:rPr>
              <w:t>ρ</w:t>
            </w:r>
            <w:r w:rsidRPr="00311DB2">
              <w:rPr>
                <w:rStyle w:val="tlid-translation"/>
                <w:rFonts w:ascii="Verdana" w:hAnsi="Verdana"/>
                <w:vertAlign w:val="subscript"/>
                <w:lang w:val="en"/>
              </w:rPr>
              <w:t>ssd</w:t>
            </w:r>
            <w:proofErr w:type="spellEnd"/>
            <w:r w:rsidRPr="002D64C9">
              <w:rPr>
                <w:rStyle w:val="tlid-translation"/>
                <w:rFonts w:ascii="Verdana" w:hAnsi="Verdana"/>
                <w:lang w:val="en"/>
              </w:rPr>
              <w:t>);</w:t>
            </w:r>
            <w:r w:rsidRPr="002D64C9">
              <w:rPr>
                <w:rFonts w:ascii="Verdana" w:hAnsi="Verdana"/>
                <w:lang w:val="en"/>
              </w:rPr>
              <w:br/>
            </w:r>
            <w:r w:rsidRPr="002D64C9">
              <w:rPr>
                <w:rStyle w:val="tlid-translation"/>
                <w:rFonts w:ascii="Verdana" w:hAnsi="Verdana"/>
                <w:lang w:val="en"/>
              </w:rPr>
              <w:t>- water absorption (WA</w:t>
            </w:r>
            <w:r w:rsidRPr="00311DB2">
              <w:rPr>
                <w:rStyle w:val="tlid-translation"/>
                <w:rFonts w:ascii="Verdana" w:hAnsi="Verdana"/>
                <w:vertAlign w:val="subscript"/>
                <w:lang w:val="en"/>
              </w:rPr>
              <w:t>24</w:t>
            </w:r>
            <w:r w:rsidRPr="002D64C9">
              <w:rPr>
                <w:rStyle w:val="tlid-translation"/>
                <w:rFonts w:ascii="Verdana" w:hAnsi="Verdana"/>
                <w:lang w:val="en"/>
              </w:rPr>
              <w:t>);</w:t>
            </w:r>
          </w:p>
        </w:tc>
        <w:tc>
          <w:tcPr>
            <w:tcW w:w="2410" w:type="dxa"/>
            <w:tcMar>
              <w:top w:w="28" w:type="dxa"/>
              <w:left w:w="85" w:type="dxa"/>
              <w:bottom w:w="0" w:type="dxa"/>
              <w:right w:w="28" w:type="dxa"/>
            </w:tcMar>
          </w:tcPr>
          <w:p w14:paraId="37F22ED4" w14:textId="77777777" w:rsidR="00E325E2" w:rsidRPr="002D64C9" w:rsidRDefault="00E325E2" w:rsidP="005F495E">
            <w:pPr>
              <w:pStyle w:val="NoSpacing"/>
              <w:spacing w:line="276" w:lineRule="auto"/>
              <w:rPr>
                <w:rStyle w:val="tlid-translation"/>
                <w:rFonts w:ascii="Verdana" w:hAnsi="Verdana"/>
                <w:lang w:val="en"/>
              </w:rPr>
            </w:pPr>
            <w:r>
              <w:rPr>
                <w:rStyle w:val="tlid-translation"/>
                <w:rFonts w:ascii="Verdana" w:hAnsi="Verdana"/>
                <w:lang w:val="en"/>
              </w:rPr>
              <w:t>БДС</w:t>
            </w:r>
            <w:r w:rsidRPr="002D64C9">
              <w:rPr>
                <w:rStyle w:val="tlid-translation"/>
                <w:rFonts w:ascii="Verdana" w:hAnsi="Verdana"/>
                <w:lang w:val="en"/>
              </w:rPr>
              <w:t xml:space="preserve"> EN 1097-6</w:t>
            </w:r>
          </w:p>
        </w:tc>
      </w:tr>
      <w:tr w:rsidR="00E325E2" w:rsidRPr="002D64C9" w14:paraId="79FC8742" w14:textId="77777777" w:rsidTr="005F495E">
        <w:tc>
          <w:tcPr>
            <w:tcW w:w="567" w:type="dxa"/>
            <w:vMerge/>
            <w:tcMar>
              <w:top w:w="28" w:type="dxa"/>
              <w:left w:w="85" w:type="dxa"/>
              <w:bottom w:w="0" w:type="dxa"/>
              <w:right w:w="28" w:type="dxa"/>
            </w:tcMar>
          </w:tcPr>
          <w:p w14:paraId="212D52B0" w14:textId="77777777" w:rsidR="00E325E2" w:rsidRPr="002D64C9" w:rsidRDefault="00E325E2"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62C9E08F" w14:textId="77777777" w:rsidR="00E325E2" w:rsidRPr="002D64C9" w:rsidRDefault="00E325E2"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75B8B7BF" w14:textId="77777777" w:rsidR="00E325E2" w:rsidRPr="002D64C9" w:rsidRDefault="00E325E2" w:rsidP="005F495E">
            <w:pPr>
              <w:pStyle w:val="NoSpacing"/>
              <w:spacing w:line="276" w:lineRule="auto"/>
              <w:rPr>
                <w:rStyle w:val="tlid-translation"/>
                <w:rFonts w:ascii="Verdana" w:hAnsi="Verdana"/>
                <w:lang w:val="en"/>
              </w:rPr>
            </w:pPr>
            <w:r w:rsidRPr="002D64C9">
              <w:rPr>
                <w:rStyle w:val="tlid-translation"/>
                <w:rFonts w:ascii="Verdana" w:hAnsi="Verdana"/>
                <w:lang w:val="en"/>
              </w:rPr>
              <w:t>1.4 Water content</w:t>
            </w:r>
          </w:p>
        </w:tc>
        <w:tc>
          <w:tcPr>
            <w:tcW w:w="2410" w:type="dxa"/>
            <w:tcMar>
              <w:top w:w="28" w:type="dxa"/>
              <w:left w:w="85" w:type="dxa"/>
              <w:bottom w:w="0" w:type="dxa"/>
              <w:right w:w="28" w:type="dxa"/>
            </w:tcMar>
          </w:tcPr>
          <w:p w14:paraId="4A6E0682" w14:textId="77777777" w:rsidR="00E325E2" w:rsidRPr="002D64C9" w:rsidRDefault="00E325E2" w:rsidP="005F495E">
            <w:pPr>
              <w:pStyle w:val="NoSpacing"/>
              <w:spacing w:line="276" w:lineRule="auto"/>
              <w:rPr>
                <w:rStyle w:val="tlid-translation"/>
                <w:rFonts w:ascii="Verdana" w:hAnsi="Verdana"/>
                <w:lang w:val="en"/>
              </w:rPr>
            </w:pPr>
            <w:r>
              <w:rPr>
                <w:rStyle w:val="tlid-translation"/>
                <w:rFonts w:ascii="Verdana" w:hAnsi="Verdana"/>
                <w:lang w:val="en"/>
              </w:rPr>
              <w:t>БДС</w:t>
            </w:r>
            <w:r w:rsidRPr="002D64C9">
              <w:rPr>
                <w:rStyle w:val="tlid-translation"/>
                <w:rFonts w:ascii="Verdana" w:hAnsi="Verdana"/>
                <w:lang w:val="en"/>
              </w:rPr>
              <w:t xml:space="preserve"> EN 1097-5</w:t>
            </w:r>
          </w:p>
        </w:tc>
      </w:tr>
      <w:tr w:rsidR="00E325E2" w:rsidRPr="002D64C9" w14:paraId="7FE70AE8" w14:textId="77777777" w:rsidTr="005F495E">
        <w:tc>
          <w:tcPr>
            <w:tcW w:w="567" w:type="dxa"/>
            <w:vMerge/>
            <w:tcMar>
              <w:top w:w="28" w:type="dxa"/>
              <w:left w:w="85" w:type="dxa"/>
              <w:bottom w:w="0" w:type="dxa"/>
              <w:right w:w="28" w:type="dxa"/>
            </w:tcMar>
          </w:tcPr>
          <w:p w14:paraId="67DDED9A" w14:textId="77777777" w:rsidR="00E325E2" w:rsidRPr="002D64C9" w:rsidRDefault="00E325E2"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47F12C40" w14:textId="77777777" w:rsidR="00E325E2" w:rsidRPr="002D64C9" w:rsidRDefault="00E325E2"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0A3B5E08" w14:textId="77777777" w:rsidR="00E325E2" w:rsidRPr="002D64C9" w:rsidRDefault="00E325E2" w:rsidP="005F495E">
            <w:pPr>
              <w:pStyle w:val="NoSpacing"/>
              <w:spacing w:line="276" w:lineRule="auto"/>
              <w:rPr>
                <w:rStyle w:val="tlid-translation"/>
                <w:rFonts w:ascii="Verdana" w:hAnsi="Verdana"/>
                <w:lang w:val="en"/>
              </w:rPr>
            </w:pPr>
            <w:r w:rsidRPr="002D64C9">
              <w:rPr>
                <w:rStyle w:val="tlid-translation"/>
                <w:rFonts w:ascii="Verdana" w:hAnsi="Verdana"/>
                <w:lang w:val="en"/>
              </w:rPr>
              <w:t>1.5 Form factor</w:t>
            </w:r>
          </w:p>
        </w:tc>
        <w:tc>
          <w:tcPr>
            <w:tcW w:w="2410" w:type="dxa"/>
            <w:tcMar>
              <w:top w:w="28" w:type="dxa"/>
              <w:left w:w="85" w:type="dxa"/>
              <w:bottom w:w="0" w:type="dxa"/>
              <w:right w:w="28" w:type="dxa"/>
            </w:tcMar>
          </w:tcPr>
          <w:p w14:paraId="22931706" w14:textId="77777777" w:rsidR="00E325E2" w:rsidRPr="002D64C9" w:rsidRDefault="00E325E2" w:rsidP="005F495E">
            <w:pPr>
              <w:pStyle w:val="NoSpacing"/>
              <w:spacing w:line="276" w:lineRule="auto"/>
              <w:rPr>
                <w:rStyle w:val="tlid-translation"/>
                <w:rFonts w:ascii="Verdana" w:hAnsi="Verdana"/>
                <w:lang w:val="en"/>
              </w:rPr>
            </w:pPr>
            <w:r>
              <w:rPr>
                <w:rStyle w:val="tlid-translation"/>
                <w:rFonts w:ascii="Verdana" w:hAnsi="Verdana"/>
                <w:lang w:val="en"/>
              </w:rPr>
              <w:t>БДС</w:t>
            </w:r>
            <w:r w:rsidRPr="002D64C9">
              <w:rPr>
                <w:rStyle w:val="tlid-translation"/>
                <w:rFonts w:ascii="Verdana" w:hAnsi="Verdana"/>
                <w:lang w:val="en"/>
              </w:rPr>
              <w:t xml:space="preserve"> EN 933-4</w:t>
            </w:r>
          </w:p>
        </w:tc>
      </w:tr>
      <w:tr w:rsidR="00E325E2" w:rsidRPr="002D64C9" w14:paraId="55F7C3F3" w14:textId="77777777" w:rsidTr="005F495E">
        <w:tc>
          <w:tcPr>
            <w:tcW w:w="567" w:type="dxa"/>
            <w:vMerge/>
            <w:tcMar>
              <w:top w:w="28" w:type="dxa"/>
              <w:left w:w="85" w:type="dxa"/>
              <w:bottom w:w="0" w:type="dxa"/>
              <w:right w:w="28" w:type="dxa"/>
            </w:tcMar>
          </w:tcPr>
          <w:p w14:paraId="5D9A5C4B" w14:textId="77777777" w:rsidR="00E325E2" w:rsidRPr="002D64C9" w:rsidRDefault="00E325E2"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05D38663" w14:textId="77777777" w:rsidR="00E325E2" w:rsidRPr="002D64C9" w:rsidRDefault="00E325E2"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1ED72EFA" w14:textId="77777777" w:rsidR="00E325E2" w:rsidRPr="002D64C9" w:rsidRDefault="00E325E2" w:rsidP="005F495E">
            <w:pPr>
              <w:pStyle w:val="NoSpacing"/>
              <w:spacing w:line="276" w:lineRule="auto"/>
              <w:rPr>
                <w:rStyle w:val="tlid-translation"/>
                <w:rFonts w:ascii="Verdana" w:hAnsi="Verdana"/>
                <w:lang w:val="en"/>
              </w:rPr>
            </w:pPr>
            <w:r w:rsidRPr="002D64C9">
              <w:rPr>
                <w:rStyle w:val="tlid-translation"/>
                <w:rFonts w:ascii="Verdana" w:hAnsi="Verdana"/>
                <w:lang w:val="en"/>
              </w:rPr>
              <w:t>1.6 Flat grains index</w:t>
            </w:r>
          </w:p>
        </w:tc>
        <w:tc>
          <w:tcPr>
            <w:tcW w:w="2410" w:type="dxa"/>
            <w:tcMar>
              <w:top w:w="28" w:type="dxa"/>
              <w:left w:w="85" w:type="dxa"/>
              <w:bottom w:w="0" w:type="dxa"/>
              <w:right w:w="28" w:type="dxa"/>
            </w:tcMar>
          </w:tcPr>
          <w:p w14:paraId="4031EA56" w14:textId="77777777" w:rsidR="00E325E2" w:rsidRPr="002D64C9" w:rsidRDefault="00E325E2" w:rsidP="005F495E">
            <w:pPr>
              <w:pStyle w:val="NoSpacing"/>
              <w:spacing w:line="276" w:lineRule="auto"/>
              <w:rPr>
                <w:rStyle w:val="tlid-translation"/>
                <w:rFonts w:ascii="Verdana" w:hAnsi="Verdana"/>
                <w:lang w:val="en"/>
              </w:rPr>
            </w:pPr>
            <w:r>
              <w:rPr>
                <w:rStyle w:val="tlid-translation"/>
                <w:rFonts w:ascii="Verdana" w:hAnsi="Verdana"/>
                <w:lang w:val="en"/>
              </w:rPr>
              <w:t>БДС</w:t>
            </w:r>
            <w:r w:rsidRPr="002D64C9">
              <w:rPr>
                <w:rStyle w:val="tlid-translation"/>
                <w:rFonts w:ascii="Verdana" w:hAnsi="Verdana"/>
                <w:lang w:val="en"/>
              </w:rPr>
              <w:t xml:space="preserve"> EN 933-3</w:t>
            </w:r>
          </w:p>
        </w:tc>
      </w:tr>
      <w:tr w:rsidR="00E325E2" w:rsidRPr="002D64C9" w14:paraId="7B48445D" w14:textId="77777777" w:rsidTr="005F495E">
        <w:tc>
          <w:tcPr>
            <w:tcW w:w="567" w:type="dxa"/>
            <w:vMerge/>
            <w:tcMar>
              <w:top w:w="28" w:type="dxa"/>
              <w:left w:w="85" w:type="dxa"/>
              <w:bottom w:w="0" w:type="dxa"/>
              <w:right w:w="28" w:type="dxa"/>
            </w:tcMar>
          </w:tcPr>
          <w:p w14:paraId="1D2531E6" w14:textId="77777777" w:rsidR="00E325E2" w:rsidRPr="002D64C9" w:rsidRDefault="00E325E2"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36F7F842" w14:textId="77777777" w:rsidR="00E325E2" w:rsidRPr="002D64C9" w:rsidRDefault="00E325E2"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61FBBC30" w14:textId="77777777" w:rsidR="00E325E2" w:rsidRPr="002D64C9" w:rsidRDefault="00E325E2" w:rsidP="005F495E">
            <w:pPr>
              <w:pStyle w:val="NoSpacing"/>
              <w:spacing w:line="276" w:lineRule="auto"/>
              <w:rPr>
                <w:rStyle w:val="tlid-translation"/>
                <w:rFonts w:ascii="Verdana" w:hAnsi="Verdana"/>
                <w:lang w:val="en"/>
              </w:rPr>
            </w:pPr>
            <w:r w:rsidRPr="002D64C9">
              <w:rPr>
                <w:rStyle w:val="tlid-translation"/>
                <w:rFonts w:ascii="Verdana" w:hAnsi="Verdana"/>
                <w:lang w:val="en"/>
              </w:rPr>
              <w:t>1.7 Sand equivalent</w:t>
            </w:r>
          </w:p>
        </w:tc>
        <w:tc>
          <w:tcPr>
            <w:tcW w:w="2410" w:type="dxa"/>
            <w:tcMar>
              <w:top w:w="28" w:type="dxa"/>
              <w:left w:w="85" w:type="dxa"/>
              <w:bottom w:w="0" w:type="dxa"/>
              <w:right w:w="28" w:type="dxa"/>
            </w:tcMar>
          </w:tcPr>
          <w:p w14:paraId="116F70D5" w14:textId="77777777" w:rsidR="00E325E2" w:rsidRPr="002D64C9" w:rsidRDefault="00E325E2" w:rsidP="005F495E">
            <w:pPr>
              <w:pStyle w:val="NoSpacing"/>
              <w:spacing w:line="276" w:lineRule="auto"/>
              <w:rPr>
                <w:rStyle w:val="tlid-translation"/>
                <w:rFonts w:ascii="Verdana" w:hAnsi="Verdana"/>
                <w:lang w:val="en"/>
              </w:rPr>
            </w:pPr>
            <w:r>
              <w:rPr>
                <w:rStyle w:val="tlid-translation"/>
                <w:rFonts w:ascii="Verdana" w:hAnsi="Verdana"/>
                <w:lang w:val="en"/>
              </w:rPr>
              <w:t>БДС</w:t>
            </w:r>
            <w:r w:rsidRPr="002D64C9">
              <w:rPr>
                <w:rStyle w:val="tlid-translation"/>
                <w:rFonts w:ascii="Verdana" w:hAnsi="Verdana"/>
                <w:lang w:val="en"/>
              </w:rPr>
              <w:t xml:space="preserve"> EN 933-8+A1</w:t>
            </w:r>
          </w:p>
        </w:tc>
      </w:tr>
      <w:tr w:rsidR="00E325E2" w:rsidRPr="002D64C9" w14:paraId="3BBBD341" w14:textId="77777777" w:rsidTr="005F495E">
        <w:tc>
          <w:tcPr>
            <w:tcW w:w="567" w:type="dxa"/>
            <w:vMerge/>
            <w:tcMar>
              <w:top w:w="28" w:type="dxa"/>
              <w:left w:w="85" w:type="dxa"/>
              <w:bottom w:w="0" w:type="dxa"/>
              <w:right w:w="28" w:type="dxa"/>
            </w:tcMar>
          </w:tcPr>
          <w:p w14:paraId="1E738B57" w14:textId="77777777" w:rsidR="00E325E2" w:rsidRPr="002D64C9" w:rsidRDefault="00E325E2"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51B53D48" w14:textId="77777777" w:rsidR="00E325E2" w:rsidRPr="002D64C9" w:rsidRDefault="00E325E2"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30FCC13C" w14:textId="77777777" w:rsidR="00E325E2" w:rsidRPr="002D64C9" w:rsidRDefault="00E325E2" w:rsidP="005F495E">
            <w:pPr>
              <w:pStyle w:val="NoSpacing"/>
              <w:spacing w:line="276" w:lineRule="auto"/>
              <w:rPr>
                <w:rStyle w:val="tlid-translation"/>
                <w:rFonts w:ascii="Verdana" w:hAnsi="Verdana"/>
                <w:lang w:val="en"/>
              </w:rPr>
            </w:pPr>
            <w:r w:rsidRPr="002D64C9">
              <w:rPr>
                <w:rStyle w:val="tlid-translation"/>
                <w:rFonts w:ascii="Verdana" w:hAnsi="Verdana"/>
                <w:lang w:val="en"/>
              </w:rPr>
              <w:t>1.8 Methylene blue value</w:t>
            </w:r>
          </w:p>
        </w:tc>
        <w:tc>
          <w:tcPr>
            <w:tcW w:w="2410" w:type="dxa"/>
            <w:tcMar>
              <w:top w:w="28" w:type="dxa"/>
              <w:left w:w="85" w:type="dxa"/>
              <w:bottom w:w="0" w:type="dxa"/>
              <w:right w:w="28" w:type="dxa"/>
            </w:tcMar>
          </w:tcPr>
          <w:p w14:paraId="6B8DD89C" w14:textId="77777777" w:rsidR="00E325E2" w:rsidRPr="002D64C9" w:rsidRDefault="00E325E2" w:rsidP="005F495E">
            <w:pPr>
              <w:pStyle w:val="NoSpacing"/>
              <w:spacing w:line="276" w:lineRule="auto"/>
              <w:rPr>
                <w:rStyle w:val="tlid-translation"/>
                <w:rFonts w:ascii="Verdana" w:hAnsi="Verdana"/>
                <w:lang w:val="en"/>
              </w:rPr>
            </w:pPr>
            <w:r>
              <w:rPr>
                <w:rStyle w:val="tlid-translation"/>
                <w:rFonts w:ascii="Verdana" w:hAnsi="Verdana"/>
                <w:lang w:val="en"/>
              </w:rPr>
              <w:t>БДС</w:t>
            </w:r>
            <w:r w:rsidRPr="002D64C9">
              <w:rPr>
                <w:rStyle w:val="tlid-translation"/>
                <w:rFonts w:ascii="Verdana" w:hAnsi="Verdana"/>
                <w:lang w:val="en"/>
              </w:rPr>
              <w:t xml:space="preserve"> EN 933-9</w:t>
            </w:r>
          </w:p>
        </w:tc>
      </w:tr>
      <w:tr w:rsidR="00E325E2" w:rsidRPr="002D64C9" w14:paraId="2FD2A266" w14:textId="77777777" w:rsidTr="005F495E">
        <w:tc>
          <w:tcPr>
            <w:tcW w:w="567" w:type="dxa"/>
            <w:vMerge/>
            <w:tcMar>
              <w:top w:w="28" w:type="dxa"/>
              <w:left w:w="85" w:type="dxa"/>
              <w:bottom w:w="0" w:type="dxa"/>
              <w:right w:w="28" w:type="dxa"/>
            </w:tcMar>
          </w:tcPr>
          <w:p w14:paraId="2FA444BF" w14:textId="77777777" w:rsidR="00E325E2" w:rsidRPr="002D64C9" w:rsidRDefault="00E325E2"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4BEE2EF3" w14:textId="77777777" w:rsidR="00E325E2" w:rsidRPr="002D64C9" w:rsidRDefault="00E325E2"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0B8BF8C5" w14:textId="77777777" w:rsidR="00E325E2" w:rsidRPr="002D64C9" w:rsidRDefault="00E325E2" w:rsidP="005F495E">
            <w:pPr>
              <w:pStyle w:val="NoSpacing"/>
              <w:spacing w:line="276" w:lineRule="auto"/>
              <w:rPr>
                <w:rStyle w:val="tlid-translation"/>
                <w:rFonts w:ascii="Verdana" w:hAnsi="Verdana"/>
                <w:lang w:val="en"/>
              </w:rPr>
            </w:pPr>
            <w:r w:rsidRPr="002D64C9">
              <w:rPr>
                <w:rStyle w:val="tlid-translation"/>
                <w:rFonts w:ascii="Verdana" w:hAnsi="Verdana"/>
                <w:lang w:val="en"/>
              </w:rPr>
              <w:t>1.9 Frost resistance - resistance to freezing and thawing</w:t>
            </w:r>
          </w:p>
        </w:tc>
        <w:tc>
          <w:tcPr>
            <w:tcW w:w="2410" w:type="dxa"/>
            <w:tcMar>
              <w:top w:w="28" w:type="dxa"/>
              <w:left w:w="85" w:type="dxa"/>
              <w:bottom w:w="0" w:type="dxa"/>
              <w:right w:w="28" w:type="dxa"/>
            </w:tcMar>
          </w:tcPr>
          <w:p w14:paraId="13D364E7" w14:textId="77777777" w:rsidR="00E325E2" w:rsidRPr="002D64C9" w:rsidRDefault="00E325E2" w:rsidP="005F495E">
            <w:pPr>
              <w:pStyle w:val="NoSpacing"/>
              <w:spacing w:line="276" w:lineRule="auto"/>
              <w:rPr>
                <w:rStyle w:val="tlid-translation"/>
                <w:rFonts w:ascii="Verdana" w:hAnsi="Verdana"/>
                <w:lang w:val="en"/>
              </w:rPr>
            </w:pPr>
            <w:r>
              <w:rPr>
                <w:rStyle w:val="tlid-translation"/>
                <w:rFonts w:ascii="Verdana" w:hAnsi="Verdana"/>
                <w:lang w:val="en"/>
              </w:rPr>
              <w:t>БДС</w:t>
            </w:r>
            <w:r w:rsidRPr="002D64C9">
              <w:rPr>
                <w:rStyle w:val="tlid-translation"/>
                <w:rFonts w:ascii="Verdana" w:hAnsi="Verdana"/>
                <w:lang w:val="en"/>
              </w:rPr>
              <w:t xml:space="preserve"> EN – 1367-1 </w:t>
            </w:r>
          </w:p>
        </w:tc>
      </w:tr>
      <w:tr w:rsidR="00E325E2" w:rsidRPr="002D64C9" w14:paraId="1480CB41" w14:textId="77777777" w:rsidTr="005F495E">
        <w:tc>
          <w:tcPr>
            <w:tcW w:w="567" w:type="dxa"/>
            <w:vMerge/>
            <w:tcMar>
              <w:top w:w="28" w:type="dxa"/>
              <w:left w:w="85" w:type="dxa"/>
              <w:bottom w:w="0" w:type="dxa"/>
              <w:right w:w="28" w:type="dxa"/>
            </w:tcMar>
          </w:tcPr>
          <w:p w14:paraId="3EACEA89" w14:textId="77777777" w:rsidR="00E325E2" w:rsidRPr="002D64C9" w:rsidRDefault="00E325E2"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0AAE6E8D" w14:textId="77777777" w:rsidR="00E325E2" w:rsidRPr="002D64C9" w:rsidRDefault="00E325E2"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60D3D676" w14:textId="77777777" w:rsidR="00E325E2" w:rsidRPr="002D64C9" w:rsidRDefault="00E325E2" w:rsidP="005F495E">
            <w:pPr>
              <w:pStyle w:val="NoSpacing"/>
              <w:spacing w:line="276" w:lineRule="auto"/>
              <w:rPr>
                <w:rStyle w:val="tlid-translation"/>
                <w:rFonts w:ascii="Verdana" w:hAnsi="Verdana"/>
                <w:lang w:val="en"/>
              </w:rPr>
            </w:pPr>
            <w:r w:rsidRPr="002D64C9">
              <w:rPr>
                <w:rStyle w:val="tlid-translation"/>
                <w:rFonts w:ascii="Verdana" w:hAnsi="Verdana"/>
                <w:lang w:val="en"/>
              </w:rPr>
              <w:t>1.10 Frost resistance - Magnesium sulfate test (Mg</w:t>
            </w:r>
            <w:r w:rsidRPr="002D64C9">
              <w:rPr>
                <w:rStyle w:val="tlid-translation"/>
                <w:rFonts w:ascii="Verdana" w:hAnsi="Verdana"/>
                <w:vertAlign w:val="subscript"/>
                <w:lang w:val="en"/>
              </w:rPr>
              <w:t>2</w:t>
            </w:r>
            <w:r w:rsidRPr="002D64C9">
              <w:rPr>
                <w:rStyle w:val="tlid-translation"/>
                <w:rFonts w:ascii="Verdana" w:hAnsi="Verdana"/>
                <w:lang w:val="en"/>
              </w:rPr>
              <w:t>SO</w:t>
            </w:r>
            <w:r w:rsidRPr="002D64C9">
              <w:rPr>
                <w:rStyle w:val="tlid-translation"/>
                <w:rFonts w:ascii="Verdana" w:hAnsi="Verdana"/>
                <w:vertAlign w:val="subscript"/>
                <w:lang w:val="en"/>
              </w:rPr>
              <w:t>4</w:t>
            </w:r>
            <w:r w:rsidRPr="002D64C9">
              <w:rPr>
                <w:rStyle w:val="tlid-translation"/>
                <w:rFonts w:ascii="Verdana" w:hAnsi="Verdana"/>
                <w:lang w:val="en"/>
              </w:rPr>
              <w:t>)</w:t>
            </w:r>
          </w:p>
        </w:tc>
        <w:tc>
          <w:tcPr>
            <w:tcW w:w="2410" w:type="dxa"/>
            <w:tcMar>
              <w:top w:w="28" w:type="dxa"/>
              <w:left w:w="85" w:type="dxa"/>
              <w:bottom w:w="0" w:type="dxa"/>
              <w:right w:w="28" w:type="dxa"/>
            </w:tcMar>
          </w:tcPr>
          <w:p w14:paraId="39D75265" w14:textId="77777777" w:rsidR="00E325E2" w:rsidRPr="002D64C9" w:rsidRDefault="00E325E2" w:rsidP="005F495E">
            <w:pPr>
              <w:pStyle w:val="NoSpacing"/>
              <w:spacing w:line="276" w:lineRule="auto"/>
              <w:rPr>
                <w:rStyle w:val="tlid-translation"/>
                <w:rFonts w:ascii="Verdana" w:hAnsi="Verdana"/>
                <w:lang w:val="en"/>
              </w:rPr>
            </w:pPr>
            <w:r>
              <w:rPr>
                <w:rStyle w:val="tlid-translation"/>
                <w:rFonts w:ascii="Verdana" w:hAnsi="Verdana"/>
                <w:lang w:val="en"/>
              </w:rPr>
              <w:t>БДС</w:t>
            </w:r>
            <w:r w:rsidRPr="002D64C9">
              <w:rPr>
                <w:rStyle w:val="tlid-translation"/>
                <w:rFonts w:ascii="Verdana" w:hAnsi="Verdana"/>
                <w:lang w:val="en"/>
              </w:rPr>
              <w:t xml:space="preserve"> EN 1367-2</w:t>
            </w:r>
          </w:p>
        </w:tc>
      </w:tr>
      <w:tr w:rsidR="00E325E2" w:rsidRPr="002D64C9" w14:paraId="33FCF7E3" w14:textId="77777777" w:rsidTr="005F495E">
        <w:tc>
          <w:tcPr>
            <w:tcW w:w="567" w:type="dxa"/>
            <w:vMerge/>
            <w:tcMar>
              <w:top w:w="28" w:type="dxa"/>
              <w:left w:w="85" w:type="dxa"/>
              <w:bottom w:w="0" w:type="dxa"/>
              <w:right w:w="28" w:type="dxa"/>
            </w:tcMar>
          </w:tcPr>
          <w:p w14:paraId="2C0238EF" w14:textId="77777777" w:rsidR="00E325E2" w:rsidRPr="002D64C9" w:rsidRDefault="00E325E2"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6C4EE4C4" w14:textId="77777777" w:rsidR="00E325E2" w:rsidRPr="002D64C9" w:rsidRDefault="00E325E2"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29AB1908" w14:textId="77777777" w:rsidR="00E325E2" w:rsidRPr="002D64C9" w:rsidRDefault="00E325E2" w:rsidP="005F495E">
            <w:pPr>
              <w:pStyle w:val="NoSpacing"/>
              <w:spacing w:line="276" w:lineRule="auto"/>
              <w:rPr>
                <w:rStyle w:val="tlid-translation"/>
                <w:rFonts w:ascii="Verdana" w:hAnsi="Verdana"/>
                <w:lang w:val="en"/>
              </w:rPr>
            </w:pPr>
            <w:r w:rsidRPr="002D64C9">
              <w:rPr>
                <w:rStyle w:val="tlid-translation"/>
                <w:rFonts w:ascii="Verdana" w:hAnsi="Verdana"/>
                <w:lang w:val="en"/>
              </w:rPr>
              <w:t>1.11</w:t>
            </w:r>
            <w:r w:rsidRPr="002D64C9">
              <w:rPr>
                <w:rFonts w:ascii="Verdana" w:hAnsi="Verdana"/>
              </w:rPr>
              <w:t xml:space="preserve"> </w:t>
            </w:r>
            <w:r w:rsidRPr="002D64C9">
              <w:rPr>
                <w:rStyle w:val="tlid-translation"/>
                <w:rFonts w:ascii="Verdana" w:hAnsi="Verdana"/>
                <w:lang w:val="en"/>
              </w:rPr>
              <w:t>Fragility resistance - Los Angeles Ratio</w:t>
            </w:r>
          </w:p>
        </w:tc>
        <w:tc>
          <w:tcPr>
            <w:tcW w:w="2410" w:type="dxa"/>
            <w:tcMar>
              <w:top w:w="28" w:type="dxa"/>
              <w:left w:w="85" w:type="dxa"/>
              <w:bottom w:w="0" w:type="dxa"/>
              <w:right w:w="28" w:type="dxa"/>
            </w:tcMar>
          </w:tcPr>
          <w:p w14:paraId="23EC1C0E" w14:textId="77777777" w:rsidR="00E325E2" w:rsidRPr="002D64C9" w:rsidRDefault="00E325E2" w:rsidP="005F495E">
            <w:pPr>
              <w:pStyle w:val="NoSpacing"/>
              <w:spacing w:line="276" w:lineRule="auto"/>
              <w:rPr>
                <w:rStyle w:val="tlid-translation"/>
                <w:rFonts w:ascii="Verdana" w:hAnsi="Verdana"/>
                <w:lang w:val="en"/>
              </w:rPr>
            </w:pPr>
            <w:r>
              <w:rPr>
                <w:rStyle w:val="tlid-translation"/>
                <w:rFonts w:ascii="Verdana" w:hAnsi="Verdana"/>
                <w:lang w:val="en"/>
              </w:rPr>
              <w:t>БДС</w:t>
            </w:r>
            <w:r w:rsidRPr="002D64C9">
              <w:rPr>
                <w:rStyle w:val="tlid-translation"/>
                <w:rFonts w:ascii="Verdana" w:hAnsi="Verdana"/>
                <w:lang w:val="en"/>
              </w:rPr>
              <w:t xml:space="preserve"> EN 1097-2</w:t>
            </w:r>
          </w:p>
        </w:tc>
      </w:tr>
      <w:tr w:rsidR="00E325E2" w:rsidRPr="002D64C9" w14:paraId="3B5F784F" w14:textId="77777777" w:rsidTr="005F495E">
        <w:tc>
          <w:tcPr>
            <w:tcW w:w="567" w:type="dxa"/>
            <w:vMerge/>
            <w:tcMar>
              <w:top w:w="28" w:type="dxa"/>
              <w:left w:w="85" w:type="dxa"/>
              <w:bottom w:w="0" w:type="dxa"/>
              <w:right w:w="28" w:type="dxa"/>
            </w:tcMar>
          </w:tcPr>
          <w:p w14:paraId="0ABE9F27" w14:textId="77777777" w:rsidR="00E325E2" w:rsidRPr="002D64C9" w:rsidRDefault="00E325E2"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4DEC4CEB" w14:textId="77777777" w:rsidR="00E325E2" w:rsidRPr="002D64C9" w:rsidRDefault="00E325E2"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7D4FC496" w14:textId="77777777" w:rsidR="00E325E2" w:rsidRPr="002D64C9" w:rsidRDefault="00E325E2" w:rsidP="005F495E">
            <w:pPr>
              <w:pStyle w:val="NoSpacing"/>
              <w:spacing w:line="276" w:lineRule="auto"/>
              <w:rPr>
                <w:rStyle w:val="tlid-translation"/>
                <w:rFonts w:ascii="Verdana" w:hAnsi="Verdana"/>
                <w:lang w:val="en"/>
              </w:rPr>
            </w:pPr>
            <w:r w:rsidRPr="002D64C9">
              <w:rPr>
                <w:rStyle w:val="tlid-translation"/>
                <w:rFonts w:ascii="Verdana" w:hAnsi="Verdana"/>
                <w:lang w:val="en"/>
              </w:rPr>
              <w:t>1.12 Fragility resistance</w:t>
            </w:r>
            <w:r w:rsidRPr="002D64C9">
              <w:rPr>
                <w:rFonts w:ascii="Verdana" w:hAnsi="Verdana"/>
                <w:lang w:val="en"/>
              </w:rPr>
              <w:t xml:space="preserve"> </w:t>
            </w:r>
            <w:r w:rsidRPr="002D64C9">
              <w:rPr>
                <w:rStyle w:val="tlid-translation"/>
                <w:rFonts w:ascii="Verdana" w:hAnsi="Verdana"/>
                <w:lang w:val="en"/>
              </w:rPr>
              <w:t>of large additive material under static load</w:t>
            </w:r>
          </w:p>
        </w:tc>
        <w:tc>
          <w:tcPr>
            <w:tcW w:w="2410" w:type="dxa"/>
            <w:tcMar>
              <w:top w:w="28" w:type="dxa"/>
              <w:left w:w="85" w:type="dxa"/>
              <w:bottom w:w="0" w:type="dxa"/>
              <w:right w:w="28" w:type="dxa"/>
            </w:tcMar>
          </w:tcPr>
          <w:p w14:paraId="783599F0" w14:textId="77777777" w:rsidR="00E325E2" w:rsidRPr="002422F9" w:rsidRDefault="00E325E2" w:rsidP="005F495E">
            <w:pPr>
              <w:spacing w:line="276" w:lineRule="auto"/>
              <w:rPr>
                <w:rStyle w:val="2f"/>
                <w:sz w:val="20"/>
                <w:szCs w:val="20"/>
                <w:lang w:val="en-GB"/>
              </w:rPr>
            </w:pPr>
            <w:r w:rsidRPr="002422F9">
              <w:rPr>
                <w:rStyle w:val="2f"/>
                <w:sz w:val="20"/>
                <w:szCs w:val="20"/>
                <w:lang w:val="en-GB"/>
              </w:rPr>
              <w:t>БДС EN 206+A</w:t>
            </w:r>
            <w:r>
              <w:rPr>
                <w:rStyle w:val="2f"/>
                <w:sz w:val="20"/>
                <w:szCs w:val="20"/>
                <w:lang w:val="en-GB"/>
              </w:rPr>
              <w:t>2</w:t>
            </w:r>
            <w:r w:rsidRPr="002422F9">
              <w:rPr>
                <w:rStyle w:val="2f"/>
                <w:sz w:val="20"/>
                <w:szCs w:val="20"/>
                <w:lang w:val="en-GB"/>
              </w:rPr>
              <w:t>/NA</w:t>
            </w:r>
            <w:r w:rsidR="00307ACE">
              <w:rPr>
                <w:rStyle w:val="2f"/>
                <w:sz w:val="20"/>
                <w:szCs w:val="20"/>
                <w:lang w:val="en-GB"/>
              </w:rPr>
              <w:t>,</w:t>
            </w:r>
            <w:r>
              <w:rPr>
                <w:rStyle w:val="2f"/>
                <w:sz w:val="20"/>
                <w:szCs w:val="20"/>
                <w:lang w:val="en-GB"/>
              </w:rPr>
              <w:t xml:space="preserve"> </w:t>
            </w:r>
            <w:proofErr w:type="spellStart"/>
            <w:r w:rsidRPr="00AF4065">
              <w:rPr>
                <w:rStyle w:val="2f"/>
              </w:rPr>
              <w:t>Annex</w:t>
            </w:r>
            <w:proofErr w:type="spellEnd"/>
            <w:r w:rsidRPr="00AF4065">
              <w:rPr>
                <w:rStyle w:val="2f"/>
              </w:rPr>
              <w:t xml:space="preserve"> NA.Q</w:t>
            </w:r>
            <w:r w:rsidRPr="002422F9">
              <w:rPr>
                <w:rStyle w:val="2f"/>
                <w:sz w:val="20"/>
                <w:szCs w:val="20"/>
                <w:lang w:val="en-GB"/>
              </w:rPr>
              <w:t xml:space="preserve"> </w:t>
            </w:r>
          </w:p>
        </w:tc>
      </w:tr>
      <w:tr w:rsidR="00E325E2" w:rsidRPr="002D64C9" w14:paraId="0B752A07" w14:textId="77777777" w:rsidTr="005F495E">
        <w:tc>
          <w:tcPr>
            <w:tcW w:w="567" w:type="dxa"/>
            <w:vMerge/>
            <w:tcMar>
              <w:top w:w="28" w:type="dxa"/>
              <w:left w:w="85" w:type="dxa"/>
              <w:bottom w:w="0" w:type="dxa"/>
              <w:right w:w="28" w:type="dxa"/>
            </w:tcMar>
          </w:tcPr>
          <w:p w14:paraId="58974CBC" w14:textId="77777777" w:rsidR="00E325E2" w:rsidRPr="002D64C9" w:rsidRDefault="00E325E2"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3F67A090" w14:textId="77777777" w:rsidR="00E325E2" w:rsidRPr="002D64C9" w:rsidRDefault="00E325E2"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05878D1B" w14:textId="77777777" w:rsidR="00E325E2" w:rsidRPr="00E325E2" w:rsidRDefault="00E325E2" w:rsidP="005F495E">
            <w:pPr>
              <w:pStyle w:val="NoSpacing"/>
              <w:spacing w:line="276" w:lineRule="auto"/>
              <w:rPr>
                <w:rStyle w:val="tlid-translation"/>
                <w:rFonts w:ascii="Verdana" w:hAnsi="Verdana"/>
                <w:lang w:val="en"/>
              </w:rPr>
            </w:pPr>
            <w:r w:rsidRPr="00E325E2">
              <w:rPr>
                <w:rStyle w:val="tlid-translation"/>
                <w:rFonts w:ascii="Verdana" w:hAnsi="Verdana"/>
                <w:lang w:val="en"/>
              </w:rPr>
              <w:t>1.13. Content of particles with a size below 0.063 mm</w:t>
            </w:r>
            <w:r w:rsidRPr="00E325E2">
              <w:rPr>
                <w:rStyle w:val="tlid-translation"/>
                <w:rFonts w:ascii="Verdana" w:hAnsi="Verdana"/>
                <w:lang w:val="bg-BG"/>
              </w:rPr>
              <w:t xml:space="preserve"> (</w:t>
            </w:r>
            <w:proofErr w:type="spellStart"/>
            <w:r w:rsidRPr="00E325E2">
              <w:rPr>
                <w:rStyle w:val="tlid-translation"/>
                <w:rFonts w:ascii="Verdana" w:hAnsi="Verdana"/>
                <w:lang w:val="bg-BG"/>
              </w:rPr>
              <w:t>Fine</w:t>
            </w:r>
            <w:proofErr w:type="spellEnd"/>
            <w:r w:rsidRPr="00E325E2">
              <w:rPr>
                <w:rStyle w:val="tlid-translation"/>
                <w:rFonts w:ascii="Verdana" w:hAnsi="Verdana"/>
                <w:lang w:val="bg-BG"/>
              </w:rPr>
              <w:t xml:space="preserve"> </w:t>
            </w:r>
            <w:proofErr w:type="spellStart"/>
            <w:r w:rsidRPr="00E325E2">
              <w:rPr>
                <w:rStyle w:val="tlid-translation"/>
                <w:rFonts w:ascii="Verdana" w:hAnsi="Verdana"/>
                <w:lang w:val="bg-BG"/>
              </w:rPr>
              <w:t>fraction</w:t>
            </w:r>
            <w:proofErr w:type="spellEnd"/>
            <w:r w:rsidRPr="00E325E2">
              <w:rPr>
                <w:rStyle w:val="tlid-translation"/>
                <w:rFonts w:ascii="Verdana" w:hAnsi="Verdana"/>
                <w:lang w:val="bg-BG"/>
              </w:rPr>
              <w:t xml:space="preserve"> </w:t>
            </w:r>
            <w:proofErr w:type="spellStart"/>
            <w:r w:rsidRPr="00E325E2">
              <w:rPr>
                <w:rStyle w:val="tlid-translation"/>
                <w:rFonts w:ascii="Verdana" w:hAnsi="Verdana"/>
                <w:lang w:val="bg-BG"/>
              </w:rPr>
              <w:t>content</w:t>
            </w:r>
            <w:proofErr w:type="spellEnd"/>
            <w:r w:rsidRPr="00E325E2">
              <w:rPr>
                <w:rStyle w:val="tlid-translation"/>
                <w:rFonts w:ascii="Verdana" w:hAnsi="Verdana"/>
                <w:lang w:val="bg-BG"/>
              </w:rPr>
              <w:t>)</w:t>
            </w:r>
          </w:p>
        </w:tc>
        <w:tc>
          <w:tcPr>
            <w:tcW w:w="2410" w:type="dxa"/>
            <w:tcMar>
              <w:top w:w="28" w:type="dxa"/>
              <w:left w:w="85" w:type="dxa"/>
              <w:bottom w:w="0" w:type="dxa"/>
              <w:right w:w="28" w:type="dxa"/>
            </w:tcMar>
          </w:tcPr>
          <w:p w14:paraId="3C3D01A7" w14:textId="77777777" w:rsidR="00E325E2" w:rsidRPr="00E325E2" w:rsidRDefault="00307ACE" w:rsidP="005F495E">
            <w:pPr>
              <w:spacing w:line="276" w:lineRule="auto"/>
              <w:rPr>
                <w:rStyle w:val="2f"/>
                <w:sz w:val="20"/>
                <w:szCs w:val="20"/>
                <w:lang w:val="en-GB"/>
              </w:rPr>
            </w:pPr>
            <w:r>
              <w:rPr>
                <w:rStyle w:val="tlid-translation"/>
                <w:rFonts w:ascii="Verdana" w:hAnsi="Verdana"/>
              </w:rPr>
              <w:t>БДС</w:t>
            </w:r>
            <w:r w:rsidR="00E325E2" w:rsidRPr="00E325E2">
              <w:rPr>
                <w:rStyle w:val="tlid-translation"/>
                <w:rFonts w:ascii="Verdana" w:hAnsi="Verdana"/>
              </w:rPr>
              <w:t xml:space="preserve"> EN 933-1</w:t>
            </w:r>
          </w:p>
        </w:tc>
      </w:tr>
      <w:tr w:rsidR="00E325E2" w:rsidRPr="002D64C9" w14:paraId="5A916AAE" w14:textId="77777777" w:rsidTr="005F495E">
        <w:tc>
          <w:tcPr>
            <w:tcW w:w="567" w:type="dxa"/>
            <w:vMerge/>
            <w:tcMar>
              <w:top w:w="28" w:type="dxa"/>
              <w:left w:w="85" w:type="dxa"/>
              <w:bottom w:w="0" w:type="dxa"/>
              <w:right w:w="28" w:type="dxa"/>
            </w:tcMar>
          </w:tcPr>
          <w:p w14:paraId="28DA1786" w14:textId="77777777" w:rsidR="00E325E2" w:rsidRPr="002D64C9" w:rsidRDefault="00E325E2"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51C5465F" w14:textId="77777777" w:rsidR="00E325E2" w:rsidRPr="002D64C9" w:rsidRDefault="00E325E2"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18298A6C" w14:textId="77777777" w:rsidR="00E325E2" w:rsidRPr="00E325E2" w:rsidRDefault="00E325E2" w:rsidP="005F495E">
            <w:pPr>
              <w:pStyle w:val="NoSpacing"/>
              <w:spacing w:line="276" w:lineRule="auto"/>
              <w:rPr>
                <w:rStyle w:val="tlid-translation"/>
                <w:rFonts w:ascii="Verdana" w:hAnsi="Verdana"/>
                <w:lang w:val="en"/>
              </w:rPr>
            </w:pPr>
            <w:r w:rsidRPr="00E325E2">
              <w:rPr>
                <w:rStyle w:val="tlid-translation"/>
                <w:rFonts w:ascii="Verdana" w:hAnsi="Verdana"/>
                <w:lang w:val="en"/>
              </w:rPr>
              <w:t>1.14. Wear resistance - micro-Deval coefficient</w:t>
            </w:r>
          </w:p>
        </w:tc>
        <w:tc>
          <w:tcPr>
            <w:tcW w:w="2410" w:type="dxa"/>
            <w:tcMar>
              <w:top w:w="28" w:type="dxa"/>
              <w:left w:w="85" w:type="dxa"/>
              <w:bottom w:w="0" w:type="dxa"/>
              <w:right w:w="28" w:type="dxa"/>
            </w:tcMar>
          </w:tcPr>
          <w:p w14:paraId="0CB017E5" w14:textId="77777777" w:rsidR="00E325E2" w:rsidRPr="00E325E2" w:rsidRDefault="00307ACE" w:rsidP="005F495E">
            <w:pPr>
              <w:spacing w:line="276" w:lineRule="auto"/>
              <w:rPr>
                <w:rStyle w:val="2f"/>
                <w:sz w:val="20"/>
                <w:szCs w:val="20"/>
                <w:lang w:val="en-GB"/>
              </w:rPr>
            </w:pPr>
            <w:r>
              <w:rPr>
                <w:rStyle w:val="tlid-translation"/>
                <w:rFonts w:ascii="Verdana" w:hAnsi="Verdana"/>
              </w:rPr>
              <w:t>БДС</w:t>
            </w:r>
            <w:r w:rsidR="00E325E2" w:rsidRPr="00E325E2">
              <w:rPr>
                <w:rStyle w:val="tlid-translation"/>
                <w:rFonts w:ascii="Verdana" w:hAnsi="Verdana"/>
              </w:rPr>
              <w:t xml:space="preserve"> EN 1097-1</w:t>
            </w:r>
          </w:p>
        </w:tc>
      </w:tr>
      <w:tr w:rsidR="00E325E2" w:rsidRPr="002D64C9" w14:paraId="7C2585B5" w14:textId="77777777" w:rsidTr="005F495E">
        <w:tc>
          <w:tcPr>
            <w:tcW w:w="567" w:type="dxa"/>
            <w:vMerge/>
            <w:tcMar>
              <w:top w:w="28" w:type="dxa"/>
              <w:left w:w="85" w:type="dxa"/>
              <w:bottom w:w="0" w:type="dxa"/>
              <w:right w:w="28" w:type="dxa"/>
            </w:tcMar>
          </w:tcPr>
          <w:p w14:paraId="17B681C9" w14:textId="77777777" w:rsidR="00E325E2" w:rsidRPr="002D64C9" w:rsidRDefault="00E325E2"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4F9DB710" w14:textId="77777777" w:rsidR="00E325E2" w:rsidRPr="002D64C9" w:rsidRDefault="00E325E2"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7084BFBE" w14:textId="77777777" w:rsidR="00E325E2" w:rsidRPr="00E325E2" w:rsidRDefault="00E325E2" w:rsidP="005F495E">
            <w:pPr>
              <w:pStyle w:val="NoSpacing"/>
              <w:spacing w:line="276" w:lineRule="auto"/>
              <w:rPr>
                <w:rStyle w:val="tlid-translation"/>
                <w:rFonts w:ascii="Verdana" w:hAnsi="Verdana"/>
                <w:lang w:val="en"/>
              </w:rPr>
            </w:pPr>
            <w:r w:rsidRPr="00E325E2">
              <w:rPr>
                <w:rStyle w:val="tlid-translation"/>
                <w:rFonts w:ascii="Verdana" w:hAnsi="Verdana"/>
                <w:lang w:val="en"/>
              </w:rPr>
              <w:t>1.15. Accelerated polishing coefficient (polishing resistance)</w:t>
            </w:r>
          </w:p>
        </w:tc>
        <w:tc>
          <w:tcPr>
            <w:tcW w:w="2410" w:type="dxa"/>
            <w:tcMar>
              <w:top w:w="28" w:type="dxa"/>
              <w:left w:w="85" w:type="dxa"/>
              <w:bottom w:w="0" w:type="dxa"/>
              <w:right w:w="28" w:type="dxa"/>
            </w:tcMar>
          </w:tcPr>
          <w:p w14:paraId="2FBCE18C" w14:textId="77777777" w:rsidR="00E325E2" w:rsidRPr="00E325E2" w:rsidRDefault="00307ACE" w:rsidP="005F495E">
            <w:pPr>
              <w:spacing w:line="276" w:lineRule="auto"/>
              <w:rPr>
                <w:rStyle w:val="2f"/>
                <w:sz w:val="20"/>
                <w:szCs w:val="20"/>
                <w:lang w:val="en-GB"/>
              </w:rPr>
            </w:pPr>
            <w:r>
              <w:rPr>
                <w:rStyle w:val="tlid-translation"/>
                <w:rFonts w:ascii="Verdana" w:hAnsi="Verdana"/>
              </w:rPr>
              <w:t>БДС</w:t>
            </w:r>
            <w:r w:rsidR="00E325E2" w:rsidRPr="00E325E2">
              <w:rPr>
                <w:rStyle w:val="tlid-translation"/>
                <w:rFonts w:ascii="Verdana" w:hAnsi="Verdana"/>
              </w:rPr>
              <w:t xml:space="preserve"> EN 1097-8</w:t>
            </w:r>
          </w:p>
        </w:tc>
      </w:tr>
      <w:tr w:rsidR="00307ACE" w:rsidRPr="002D64C9" w14:paraId="7E5F6199" w14:textId="77777777" w:rsidTr="005F495E">
        <w:tc>
          <w:tcPr>
            <w:tcW w:w="567" w:type="dxa"/>
            <w:vMerge w:val="restart"/>
            <w:tcMar>
              <w:top w:w="28" w:type="dxa"/>
              <w:left w:w="85" w:type="dxa"/>
              <w:bottom w:w="0" w:type="dxa"/>
              <w:right w:w="28" w:type="dxa"/>
            </w:tcMar>
          </w:tcPr>
          <w:p w14:paraId="46876664" w14:textId="77777777" w:rsidR="00307ACE" w:rsidRPr="002D64C9" w:rsidRDefault="00307ACE" w:rsidP="005F495E">
            <w:pPr>
              <w:pStyle w:val="NoSpacing"/>
              <w:spacing w:line="276" w:lineRule="auto"/>
              <w:jc w:val="center"/>
              <w:rPr>
                <w:rStyle w:val="tlid-translation"/>
                <w:rFonts w:ascii="Verdana" w:hAnsi="Verdana"/>
                <w:lang w:val="en"/>
              </w:rPr>
            </w:pPr>
            <w:r w:rsidRPr="002D64C9">
              <w:rPr>
                <w:rStyle w:val="tlid-translation"/>
                <w:rFonts w:ascii="Verdana" w:hAnsi="Verdana"/>
                <w:lang w:val="en"/>
              </w:rPr>
              <w:t>2.</w:t>
            </w:r>
          </w:p>
          <w:p w14:paraId="536FEB0F" w14:textId="77777777" w:rsidR="00307ACE" w:rsidRPr="002D64C9" w:rsidRDefault="00307ACE" w:rsidP="005F495E">
            <w:pPr>
              <w:pStyle w:val="NoSpacing"/>
              <w:spacing w:line="276" w:lineRule="auto"/>
              <w:jc w:val="center"/>
              <w:rPr>
                <w:rStyle w:val="tlid-translation"/>
                <w:rFonts w:ascii="Verdana" w:hAnsi="Verdana"/>
                <w:lang w:val="en"/>
              </w:rPr>
            </w:pPr>
          </w:p>
          <w:p w14:paraId="07998B66" w14:textId="77777777" w:rsidR="00307ACE" w:rsidRPr="002D64C9" w:rsidRDefault="00307ACE" w:rsidP="005F495E">
            <w:pPr>
              <w:pStyle w:val="NoSpacing"/>
              <w:spacing w:line="276" w:lineRule="auto"/>
              <w:jc w:val="center"/>
              <w:rPr>
                <w:rStyle w:val="tlid-translation"/>
                <w:rFonts w:ascii="Verdana" w:hAnsi="Verdana"/>
                <w:lang w:val="en"/>
              </w:rPr>
            </w:pPr>
          </w:p>
          <w:p w14:paraId="28857F94" w14:textId="77777777" w:rsidR="00307ACE" w:rsidRPr="002D64C9" w:rsidRDefault="00307ACE" w:rsidP="005F495E">
            <w:pPr>
              <w:pStyle w:val="NoSpacing"/>
              <w:spacing w:line="276" w:lineRule="auto"/>
              <w:jc w:val="center"/>
              <w:rPr>
                <w:rStyle w:val="tlid-translation"/>
                <w:rFonts w:ascii="Verdana" w:hAnsi="Verdana"/>
                <w:lang w:val="en"/>
              </w:rPr>
            </w:pPr>
          </w:p>
          <w:p w14:paraId="247C1B19" w14:textId="77777777" w:rsidR="00307ACE" w:rsidRPr="002D64C9" w:rsidRDefault="00307ACE" w:rsidP="005F495E">
            <w:pPr>
              <w:pStyle w:val="NoSpacing"/>
              <w:spacing w:line="276" w:lineRule="auto"/>
              <w:jc w:val="center"/>
              <w:rPr>
                <w:rStyle w:val="tlid-translation"/>
                <w:rFonts w:ascii="Verdana" w:hAnsi="Verdana"/>
                <w:lang w:val="en"/>
              </w:rPr>
            </w:pPr>
          </w:p>
          <w:p w14:paraId="482848C0" w14:textId="77777777" w:rsidR="00307ACE" w:rsidRPr="002D64C9" w:rsidRDefault="00307ACE" w:rsidP="005F495E">
            <w:pPr>
              <w:pStyle w:val="NoSpacing"/>
              <w:spacing w:line="276" w:lineRule="auto"/>
              <w:jc w:val="center"/>
              <w:rPr>
                <w:rStyle w:val="tlid-translation"/>
                <w:rFonts w:ascii="Verdana" w:hAnsi="Verdana"/>
                <w:lang w:val="en"/>
              </w:rPr>
            </w:pPr>
          </w:p>
          <w:p w14:paraId="4C7BD035" w14:textId="77777777" w:rsidR="00307ACE" w:rsidRPr="002D64C9" w:rsidRDefault="00307ACE" w:rsidP="005F495E">
            <w:pPr>
              <w:pStyle w:val="NoSpacing"/>
              <w:spacing w:line="276" w:lineRule="auto"/>
              <w:jc w:val="center"/>
              <w:rPr>
                <w:rStyle w:val="tlid-translation"/>
                <w:rFonts w:ascii="Verdana" w:hAnsi="Verdana"/>
                <w:lang w:val="en"/>
              </w:rPr>
            </w:pPr>
          </w:p>
          <w:p w14:paraId="44EF4EA8" w14:textId="77777777" w:rsidR="00307ACE" w:rsidRPr="002D64C9" w:rsidRDefault="00307ACE" w:rsidP="005F495E">
            <w:pPr>
              <w:pStyle w:val="NoSpacing"/>
              <w:spacing w:line="276" w:lineRule="auto"/>
              <w:jc w:val="center"/>
              <w:rPr>
                <w:rStyle w:val="tlid-translation"/>
                <w:rFonts w:ascii="Verdana" w:hAnsi="Verdana"/>
                <w:lang w:val="en"/>
              </w:rPr>
            </w:pPr>
          </w:p>
          <w:p w14:paraId="2BA94EDC" w14:textId="77777777" w:rsidR="00307ACE" w:rsidRPr="002D64C9" w:rsidRDefault="00307ACE" w:rsidP="005F495E">
            <w:pPr>
              <w:pStyle w:val="NoSpacing"/>
              <w:spacing w:line="276" w:lineRule="auto"/>
              <w:jc w:val="center"/>
              <w:rPr>
                <w:rStyle w:val="tlid-translation"/>
                <w:rFonts w:ascii="Verdana" w:hAnsi="Verdana"/>
                <w:lang w:val="en"/>
              </w:rPr>
            </w:pPr>
          </w:p>
          <w:p w14:paraId="194320DF" w14:textId="77777777" w:rsidR="00307ACE" w:rsidRPr="002D64C9" w:rsidRDefault="00307ACE" w:rsidP="005F495E">
            <w:pPr>
              <w:pStyle w:val="NoSpacing"/>
              <w:spacing w:line="276" w:lineRule="auto"/>
              <w:jc w:val="center"/>
              <w:rPr>
                <w:rStyle w:val="tlid-translation"/>
                <w:rFonts w:ascii="Verdana" w:hAnsi="Verdana"/>
                <w:lang w:val="en"/>
              </w:rPr>
            </w:pPr>
          </w:p>
          <w:p w14:paraId="3F50C169" w14:textId="77777777" w:rsidR="00307ACE" w:rsidRPr="002D64C9" w:rsidRDefault="00307ACE" w:rsidP="005F495E">
            <w:pPr>
              <w:pStyle w:val="NoSpacing"/>
              <w:spacing w:line="276" w:lineRule="auto"/>
              <w:jc w:val="center"/>
              <w:rPr>
                <w:rStyle w:val="tlid-translation"/>
                <w:rFonts w:ascii="Verdana" w:hAnsi="Verdana"/>
                <w:lang w:val="en"/>
              </w:rPr>
            </w:pPr>
          </w:p>
          <w:p w14:paraId="1818AE0B" w14:textId="77777777" w:rsidR="00307ACE" w:rsidRPr="002D64C9" w:rsidRDefault="00307ACE" w:rsidP="005F495E">
            <w:pPr>
              <w:pStyle w:val="NoSpacing"/>
              <w:spacing w:line="276" w:lineRule="auto"/>
              <w:jc w:val="center"/>
              <w:rPr>
                <w:rStyle w:val="tlid-translation"/>
                <w:rFonts w:ascii="Verdana" w:hAnsi="Verdana"/>
                <w:lang w:val="en"/>
              </w:rPr>
            </w:pPr>
          </w:p>
          <w:p w14:paraId="05D987C2" w14:textId="77777777" w:rsidR="00307ACE" w:rsidRPr="002D64C9" w:rsidRDefault="00307ACE" w:rsidP="005F495E">
            <w:pPr>
              <w:pStyle w:val="NoSpacing"/>
              <w:spacing w:line="276" w:lineRule="auto"/>
              <w:jc w:val="center"/>
              <w:rPr>
                <w:rStyle w:val="tlid-translation"/>
                <w:rFonts w:ascii="Verdana" w:hAnsi="Verdana"/>
                <w:lang w:val="en"/>
              </w:rPr>
            </w:pPr>
          </w:p>
          <w:p w14:paraId="0539D3F4" w14:textId="77777777" w:rsidR="00307ACE" w:rsidRPr="002D64C9" w:rsidRDefault="00307ACE" w:rsidP="005F495E">
            <w:pPr>
              <w:pStyle w:val="NoSpacing"/>
              <w:spacing w:line="276" w:lineRule="auto"/>
              <w:jc w:val="center"/>
              <w:rPr>
                <w:rStyle w:val="tlid-translation"/>
                <w:rFonts w:ascii="Verdana" w:hAnsi="Verdana"/>
                <w:lang w:val="en"/>
              </w:rPr>
            </w:pPr>
          </w:p>
          <w:p w14:paraId="1684ED24" w14:textId="77777777" w:rsidR="00307ACE" w:rsidRPr="002D64C9" w:rsidRDefault="00307ACE" w:rsidP="005F495E">
            <w:pPr>
              <w:pStyle w:val="NoSpacing"/>
              <w:spacing w:line="276" w:lineRule="auto"/>
              <w:jc w:val="center"/>
              <w:rPr>
                <w:rStyle w:val="tlid-translation"/>
                <w:rFonts w:ascii="Verdana" w:hAnsi="Verdana"/>
                <w:lang w:val="en"/>
              </w:rPr>
            </w:pPr>
          </w:p>
          <w:p w14:paraId="048A4C15" w14:textId="77777777" w:rsidR="00307ACE" w:rsidRPr="002D64C9" w:rsidRDefault="00307ACE" w:rsidP="005F495E">
            <w:pPr>
              <w:pStyle w:val="NoSpacing"/>
              <w:spacing w:line="276" w:lineRule="auto"/>
              <w:jc w:val="center"/>
              <w:rPr>
                <w:rStyle w:val="tlid-translation"/>
                <w:rFonts w:ascii="Verdana" w:hAnsi="Verdana"/>
                <w:lang w:val="en"/>
              </w:rPr>
            </w:pPr>
          </w:p>
          <w:p w14:paraId="4895787A" w14:textId="77777777" w:rsidR="00307ACE" w:rsidRPr="002D64C9" w:rsidRDefault="00307ACE" w:rsidP="005F495E">
            <w:pPr>
              <w:pStyle w:val="NoSpacing"/>
              <w:spacing w:line="276" w:lineRule="auto"/>
              <w:jc w:val="center"/>
              <w:rPr>
                <w:rStyle w:val="tlid-translation"/>
                <w:rFonts w:ascii="Verdana" w:hAnsi="Verdana"/>
                <w:lang w:val="en"/>
              </w:rPr>
            </w:pPr>
          </w:p>
          <w:p w14:paraId="293BB8AA" w14:textId="77777777" w:rsidR="00307ACE" w:rsidRPr="002D64C9" w:rsidRDefault="00307ACE" w:rsidP="005F495E">
            <w:pPr>
              <w:pStyle w:val="NoSpacing"/>
              <w:spacing w:line="276" w:lineRule="auto"/>
              <w:jc w:val="center"/>
              <w:rPr>
                <w:rStyle w:val="tlid-translation"/>
                <w:rFonts w:ascii="Verdana" w:hAnsi="Verdana"/>
                <w:lang w:val="en"/>
              </w:rPr>
            </w:pPr>
          </w:p>
          <w:p w14:paraId="73280B26" w14:textId="77777777" w:rsidR="00307ACE" w:rsidRPr="002D64C9" w:rsidRDefault="00307ACE" w:rsidP="005F495E">
            <w:pPr>
              <w:pStyle w:val="NoSpacing"/>
              <w:spacing w:line="276" w:lineRule="auto"/>
              <w:jc w:val="center"/>
              <w:rPr>
                <w:rStyle w:val="tlid-translation"/>
                <w:rFonts w:ascii="Verdana" w:hAnsi="Verdana"/>
                <w:lang w:val="en"/>
              </w:rPr>
            </w:pPr>
          </w:p>
          <w:p w14:paraId="6240B640" w14:textId="77777777" w:rsidR="00307ACE" w:rsidRPr="002D64C9" w:rsidRDefault="00307ACE" w:rsidP="005F495E">
            <w:pPr>
              <w:pStyle w:val="NoSpacing"/>
              <w:spacing w:line="276" w:lineRule="auto"/>
              <w:jc w:val="center"/>
              <w:rPr>
                <w:rStyle w:val="tlid-translation"/>
                <w:rFonts w:ascii="Verdana" w:hAnsi="Verdana"/>
                <w:lang w:val="en"/>
              </w:rPr>
            </w:pPr>
          </w:p>
          <w:p w14:paraId="679CA26B" w14:textId="77777777" w:rsidR="00307ACE" w:rsidRPr="002D64C9" w:rsidRDefault="00307ACE" w:rsidP="005F495E">
            <w:pPr>
              <w:pStyle w:val="NoSpacing"/>
              <w:spacing w:line="276" w:lineRule="auto"/>
              <w:rPr>
                <w:rStyle w:val="tlid-translation"/>
                <w:rFonts w:ascii="Verdana" w:hAnsi="Verdana"/>
                <w:lang w:val="en"/>
              </w:rPr>
            </w:pPr>
          </w:p>
        </w:tc>
        <w:tc>
          <w:tcPr>
            <w:tcW w:w="1843" w:type="dxa"/>
            <w:vMerge w:val="restart"/>
            <w:tcMar>
              <w:top w:w="28" w:type="dxa"/>
              <w:left w:w="85" w:type="dxa"/>
              <w:bottom w:w="0" w:type="dxa"/>
              <w:right w:w="28" w:type="dxa"/>
            </w:tcMar>
          </w:tcPr>
          <w:p w14:paraId="7F0FD5A8"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lastRenderedPageBreak/>
              <w:t xml:space="preserve">Rock materials for bituminous mixtures, construction equipment and road construction – </w:t>
            </w:r>
            <w:r w:rsidRPr="002D64C9">
              <w:rPr>
                <w:rStyle w:val="tlid-translation"/>
                <w:rFonts w:ascii="Verdana" w:hAnsi="Verdana"/>
                <w:lang w:val="en"/>
              </w:rPr>
              <w:lastRenderedPageBreak/>
              <w:t>coarse-grained, fine-grained (natural and crushed sand), fine aggregates</w:t>
            </w:r>
          </w:p>
          <w:p w14:paraId="1D8498BA" w14:textId="77777777" w:rsidR="00307ACE" w:rsidRPr="002D64C9" w:rsidRDefault="00307ACE" w:rsidP="005F495E">
            <w:pPr>
              <w:pStyle w:val="NoSpacing"/>
              <w:spacing w:line="276" w:lineRule="auto"/>
              <w:rPr>
                <w:rStyle w:val="tlid-translation"/>
                <w:rFonts w:ascii="Verdana" w:hAnsi="Verdana"/>
                <w:lang w:val="en"/>
              </w:rPr>
            </w:pPr>
          </w:p>
          <w:p w14:paraId="02E3D371" w14:textId="77777777" w:rsidR="00307ACE" w:rsidRPr="002D64C9" w:rsidRDefault="00307ACE" w:rsidP="005F495E">
            <w:pPr>
              <w:pStyle w:val="NoSpacing"/>
              <w:spacing w:line="276" w:lineRule="auto"/>
              <w:rPr>
                <w:rStyle w:val="tlid-translation"/>
                <w:rFonts w:ascii="Verdana" w:hAnsi="Verdana"/>
                <w:lang w:val="en"/>
              </w:rPr>
            </w:pPr>
          </w:p>
          <w:p w14:paraId="79334E8B" w14:textId="77777777" w:rsidR="00307ACE" w:rsidRPr="002D64C9" w:rsidRDefault="00307ACE" w:rsidP="005F495E">
            <w:pPr>
              <w:pStyle w:val="NoSpacing"/>
              <w:spacing w:line="276" w:lineRule="auto"/>
              <w:rPr>
                <w:rStyle w:val="tlid-translation"/>
                <w:rFonts w:ascii="Verdana" w:hAnsi="Verdana"/>
                <w:lang w:val="en"/>
              </w:rPr>
            </w:pPr>
          </w:p>
          <w:p w14:paraId="4059290D" w14:textId="77777777" w:rsidR="00307ACE" w:rsidRPr="002D64C9" w:rsidRDefault="00307ACE" w:rsidP="005F495E">
            <w:pPr>
              <w:pStyle w:val="NoSpacing"/>
              <w:spacing w:line="276" w:lineRule="auto"/>
              <w:rPr>
                <w:rStyle w:val="tlid-translation"/>
                <w:rFonts w:ascii="Verdana" w:hAnsi="Verdana"/>
                <w:lang w:val="en"/>
              </w:rPr>
            </w:pPr>
          </w:p>
          <w:p w14:paraId="3788C08C" w14:textId="77777777" w:rsidR="00307ACE" w:rsidRPr="002D64C9" w:rsidRDefault="00307ACE" w:rsidP="005F495E">
            <w:pPr>
              <w:pStyle w:val="NoSpacing"/>
              <w:spacing w:line="276" w:lineRule="auto"/>
              <w:rPr>
                <w:rStyle w:val="tlid-translation"/>
                <w:rFonts w:ascii="Verdana" w:hAnsi="Verdana"/>
                <w:lang w:val="en"/>
              </w:rPr>
            </w:pPr>
          </w:p>
          <w:p w14:paraId="144F991F" w14:textId="77777777" w:rsidR="00307ACE" w:rsidRPr="002D64C9" w:rsidRDefault="00307ACE" w:rsidP="005F495E">
            <w:pPr>
              <w:pStyle w:val="NoSpacing"/>
              <w:spacing w:line="276" w:lineRule="auto"/>
              <w:rPr>
                <w:rStyle w:val="tlid-translation"/>
                <w:rFonts w:ascii="Verdana" w:hAnsi="Verdana"/>
                <w:lang w:val="en"/>
              </w:rPr>
            </w:pPr>
          </w:p>
          <w:p w14:paraId="4CB20112" w14:textId="77777777" w:rsidR="00307ACE" w:rsidRPr="002D64C9" w:rsidRDefault="00307ACE" w:rsidP="005F495E">
            <w:pPr>
              <w:pStyle w:val="NoSpacing"/>
              <w:spacing w:line="276" w:lineRule="auto"/>
              <w:rPr>
                <w:rStyle w:val="tlid-translation"/>
                <w:rFonts w:ascii="Verdana" w:hAnsi="Verdana"/>
                <w:lang w:val="en"/>
              </w:rPr>
            </w:pPr>
          </w:p>
          <w:p w14:paraId="63DFDBF7" w14:textId="77777777" w:rsidR="00307ACE" w:rsidRPr="002D64C9" w:rsidRDefault="00307ACE" w:rsidP="005F495E">
            <w:pPr>
              <w:pStyle w:val="NoSpacing"/>
              <w:spacing w:line="276" w:lineRule="auto"/>
              <w:rPr>
                <w:rStyle w:val="tlid-translation"/>
                <w:rFonts w:ascii="Verdana" w:hAnsi="Verdana"/>
                <w:lang w:val="en"/>
              </w:rPr>
            </w:pPr>
          </w:p>
          <w:p w14:paraId="1E067710" w14:textId="77777777" w:rsidR="00307ACE" w:rsidRPr="002D64C9" w:rsidRDefault="00307ACE" w:rsidP="005F495E">
            <w:pPr>
              <w:pStyle w:val="NoSpacing"/>
              <w:spacing w:line="276" w:lineRule="auto"/>
              <w:rPr>
                <w:rStyle w:val="tlid-translation"/>
                <w:rFonts w:ascii="Verdana" w:hAnsi="Verdana"/>
                <w:lang w:val="en"/>
              </w:rPr>
            </w:pPr>
          </w:p>
          <w:p w14:paraId="79125C9A" w14:textId="77777777" w:rsidR="00307ACE" w:rsidRPr="002D64C9" w:rsidRDefault="00307ACE" w:rsidP="005F495E">
            <w:pPr>
              <w:pStyle w:val="NoSpacing"/>
              <w:spacing w:line="276" w:lineRule="auto"/>
              <w:rPr>
                <w:rStyle w:val="tlid-translation"/>
                <w:rFonts w:ascii="Verdana" w:hAnsi="Verdana"/>
                <w:lang w:val="en"/>
              </w:rPr>
            </w:pPr>
          </w:p>
          <w:p w14:paraId="50777E33" w14:textId="77777777" w:rsidR="00307ACE" w:rsidRPr="002D64C9" w:rsidRDefault="00307ACE" w:rsidP="005F495E">
            <w:pPr>
              <w:pStyle w:val="NoSpacing"/>
              <w:spacing w:line="276" w:lineRule="auto"/>
              <w:rPr>
                <w:rStyle w:val="tlid-translation"/>
                <w:rFonts w:ascii="Verdana" w:hAnsi="Verdana"/>
                <w:lang w:val="en"/>
              </w:rPr>
            </w:pPr>
          </w:p>
          <w:p w14:paraId="133146EB" w14:textId="77777777" w:rsidR="00307ACE" w:rsidRPr="002D64C9" w:rsidRDefault="00307ACE" w:rsidP="005F495E">
            <w:pPr>
              <w:pStyle w:val="NoSpacing"/>
              <w:spacing w:line="276" w:lineRule="auto"/>
              <w:rPr>
                <w:rStyle w:val="tlid-translation"/>
                <w:rFonts w:ascii="Verdana" w:hAnsi="Verdana"/>
                <w:lang w:val="en"/>
              </w:rPr>
            </w:pPr>
          </w:p>
          <w:p w14:paraId="647A576C" w14:textId="77777777" w:rsidR="00307ACE" w:rsidRPr="002D64C9" w:rsidRDefault="00307ACE" w:rsidP="005F495E">
            <w:pPr>
              <w:pStyle w:val="NoSpacing"/>
              <w:spacing w:line="276" w:lineRule="auto"/>
              <w:rPr>
                <w:rStyle w:val="tlid-translation"/>
                <w:rFonts w:ascii="Verdana" w:hAnsi="Verdana"/>
                <w:lang w:val="en"/>
              </w:rPr>
            </w:pPr>
          </w:p>
          <w:p w14:paraId="4478B0F6" w14:textId="77777777" w:rsidR="00307ACE" w:rsidRPr="002D64C9" w:rsidRDefault="00307ACE" w:rsidP="005F495E">
            <w:pPr>
              <w:pStyle w:val="NoSpacing"/>
              <w:spacing w:line="276" w:lineRule="auto"/>
              <w:rPr>
                <w:rStyle w:val="tlid-translation"/>
                <w:rFonts w:ascii="Verdana" w:hAnsi="Verdana"/>
                <w:lang w:val="en"/>
              </w:rPr>
            </w:pPr>
          </w:p>
          <w:p w14:paraId="6529A854" w14:textId="77777777" w:rsidR="00307ACE" w:rsidRPr="002D64C9" w:rsidRDefault="00307ACE" w:rsidP="005F495E">
            <w:pPr>
              <w:pStyle w:val="NoSpacing"/>
              <w:spacing w:line="276" w:lineRule="auto"/>
              <w:rPr>
                <w:rStyle w:val="tlid-translation"/>
                <w:rFonts w:ascii="Verdana" w:hAnsi="Verdana"/>
                <w:lang w:val="en"/>
              </w:rPr>
            </w:pPr>
          </w:p>
          <w:p w14:paraId="0A2B8BFD" w14:textId="77777777" w:rsidR="00307ACE" w:rsidRPr="002D64C9" w:rsidRDefault="00307ACE" w:rsidP="005F495E">
            <w:pPr>
              <w:pStyle w:val="NoSpacing"/>
              <w:spacing w:line="276" w:lineRule="auto"/>
              <w:rPr>
                <w:rStyle w:val="tlid-translation"/>
                <w:rFonts w:ascii="Verdana" w:hAnsi="Verdana"/>
                <w:lang w:val="en"/>
              </w:rPr>
            </w:pPr>
          </w:p>
          <w:p w14:paraId="43A62AD9" w14:textId="77777777" w:rsidR="00307ACE" w:rsidRPr="002D64C9" w:rsidRDefault="00307ACE" w:rsidP="005F495E">
            <w:pPr>
              <w:pStyle w:val="NoSpacing"/>
              <w:spacing w:line="276" w:lineRule="auto"/>
              <w:rPr>
                <w:rStyle w:val="tlid-translation"/>
                <w:rFonts w:ascii="Verdana" w:hAnsi="Verdana"/>
                <w:lang w:val="en"/>
              </w:rPr>
            </w:pPr>
          </w:p>
          <w:p w14:paraId="58C69AAD"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5628C280"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lastRenderedPageBreak/>
              <w:t>2.1 Grain size composition</w:t>
            </w:r>
          </w:p>
        </w:tc>
        <w:tc>
          <w:tcPr>
            <w:tcW w:w="2410" w:type="dxa"/>
            <w:tcMar>
              <w:top w:w="28" w:type="dxa"/>
              <w:left w:w="85" w:type="dxa"/>
              <w:bottom w:w="0" w:type="dxa"/>
              <w:right w:w="28" w:type="dxa"/>
            </w:tcMar>
          </w:tcPr>
          <w:p w14:paraId="74BA98AA"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2880 </w:t>
            </w:r>
          </w:p>
          <w:p w14:paraId="357FAEBD"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EN 933-1</w:t>
            </w:r>
          </w:p>
        </w:tc>
      </w:tr>
      <w:tr w:rsidR="00307ACE" w:rsidRPr="002D64C9" w14:paraId="7CCDA308" w14:textId="77777777" w:rsidTr="005F495E">
        <w:tc>
          <w:tcPr>
            <w:tcW w:w="567" w:type="dxa"/>
            <w:vMerge/>
            <w:tcMar>
              <w:top w:w="28" w:type="dxa"/>
              <w:left w:w="85" w:type="dxa"/>
              <w:bottom w:w="0" w:type="dxa"/>
              <w:right w:w="28" w:type="dxa"/>
            </w:tcMar>
          </w:tcPr>
          <w:p w14:paraId="2C301BBA"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4CA46CD6"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5AF02568"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2.2 Bulk density</w:t>
            </w:r>
          </w:p>
        </w:tc>
        <w:tc>
          <w:tcPr>
            <w:tcW w:w="2410" w:type="dxa"/>
            <w:tcMar>
              <w:top w:w="28" w:type="dxa"/>
              <w:left w:w="85" w:type="dxa"/>
              <w:bottom w:w="0" w:type="dxa"/>
              <w:right w:w="28" w:type="dxa"/>
            </w:tcMar>
          </w:tcPr>
          <w:p w14:paraId="49D7F48D"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EN 1097-3</w:t>
            </w:r>
          </w:p>
        </w:tc>
      </w:tr>
      <w:tr w:rsidR="00307ACE" w:rsidRPr="002D64C9" w14:paraId="43F6CA67" w14:textId="77777777" w:rsidTr="005F495E">
        <w:tc>
          <w:tcPr>
            <w:tcW w:w="567" w:type="dxa"/>
            <w:vMerge/>
            <w:tcMar>
              <w:top w:w="28" w:type="dxa"/>
              <w:left w:w="85" w:type="dxa"/>
              <w:bottom w:w="0" w:type="dxa"/>
              <w:right w:w="28" w:type="dxa"/>
            </w:tcMar>
          </w:tcPr>
          <w:p w14:paraId="77F453A1"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73392CB7"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7375519A"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2.3 Grain density and water absorption:</w:t>
            </w:r>
          </w:p>
          <w:p w14:paraId="76C87B26"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 absolute grain density (</w:t>
            </w:r>
            <w:proofErr w:type="spellStart"/>
            <w:r w:rsidRPr="002D64C9">
              <w:rPr>
                <w:rStyle w:val="tlid-translation"/>
                <w:rFonts w:ascii="Verdana" w:hAnsi="Verdana"/>
                <w:lang w:val="en"/>
              </w:rPr>
              <w:t>ρ</w:t>
            </w:r>
            <w:r w:rsidRPr="00B60553">
              <w:rPr>
                <w:rStyle w:val="tlid-translation"/>
                <w:rFonts w:ascii="Verdana" w:hAnsi="Verdana"/>
                <w:vertAlign w:val="subscript"/>
                <w:lang w:val="en"/>
              </w:rPr>
              <w:t>a</w:t>
            </w:r>
            <w:proofErr w:type="spellEnd"/>
            <w:r w:rsidRPr="002D64C9">
              <w:rPr>
                <w:rStyle w:val="tlid-translation"/>
                <w:rFonts w:ascii="Verdana" w:hAnsi="Verdana"/>
                <w:lang w:val="en"/>
              </w:rPr>
              <w:t>);</w:t>
            </w:r>
            <w:r w:rsidRPr="002D64C9">
              <w:rPr>
                <w:rFonts w:ascii="Verdana" w:hAnsi="Verdana"/>
                <w:lang w:val="en"/>
              </w:rPr>
              <w:br/>
            </w:r>
            <w:r w:rsidRPr="002D64C9">
              <w:rPr>
                <w:rStyle w:val="tlid-translation"/>
                <w:rFonts w:ascii="Verdana" w:hAnsi="Verdana"/>
                <w:lang w:val="en"/>
              </w:rPr>
              <w:t>- dry grain density (</w:t>
            </w:r>
            <w:proofErr w:type="spellStart"/>
            <w:r w:rsidRPr="002D64C9">
              <w:rPr>
                <w:rStyle w:val="tlid-translation"/>
                <w:rFonts w:ascii="Verdana" w:hAnsi="Verdana"/>
                <w:lang w:val="en"/>
              </w:rPr>
              <w:t>ρ</w:t>
            </w:r>
            <w:r w:rsidRPr="00B60553">
              <w:rPr>
                <w:rStyle w:val="tlid-translation"/>
                <w:rFonts w:ascii="Verdana" w:hAnsi="Verdana"/>
                <w:vertAlign w:val="subscript"/>
                <w:lang w:val="en"/>
              </w:rPr>
              <w:t>rd</w:t>
            </w:r>
            <w:proofErr w:type="spellEnd"/>
            <w:r w:rsidRPr="002D64C9">
              <w:rPr>
                <w:rStyle w:val="tlid-translation"/>
                <w:rFonts w:ascii="Verdana" w:hAnsi="Verdana"/>
                <w:lang w:val="en"/>
              </w:rPr>
              <w:t>);</w:t>
            </w:r>
            <w:r w:rsidRPr="002D64C9">
              <w:rPr>
                <w:rFonts w:ascii="Verdana" w:hAnsi="Verdana"/>
                <w:lang w:val="en"/>
              </w:rPr>
              <w:br/>
            </w:r>
            <w:r w:rsidRPr="002D64C9">
              <w:rPr>
                <w:rStyle w:val="tlid-translation"/>
                <w:rFonts w:ascii="Verdana" w:hAnsi="Verdana"/>
                <w:lang w:val="en"/>
              </w:rPr>
              <w:t>- grain density in a water-saturated-</w:t>
            </w:r>
            <w:r w:rsidRPr="002D64C9">
              <w:rPr>
                <w:rStyle w:val="tlid-translation"/>
                <w:rFonts w:ascii="Verdana" w:hAnsi="Verdana"/>
                <w:lang w:val="en"/>
              </w:rPr>
              <w:lastRenderedPageBreak/>
              <w:t>surface-dry-state (</w:t>
            </w:r>
            <w:proofErr w:type="spellStart"/>
            <w:r w:rsidRPr="002D64C9">
              <w:rPr>
                <w:rStyle w:val="tlid-translation"/>
                <w:rFonts w:ascii="Verdana" w:hAnsi="Verdana"/>
                <w:lang w:val="en"/>
              </w:rPr>
              <w:t>ρ</w:t>
            </w:r>
            <w:r w:rsidRPr="00B60553">
              <w:rPr>
                <w:rStyle w:val="tlid-translation"/>
                <w:rFonts w:ascii="Verdana" w:hAnsi="Verdana"/>
                <w:vertAlign w:val="subscript"/>
                <w:lang w:val="en"/>
              </w:rPr>
              <w:t>ssd</w:t>
            </w:r>
            <w:proofErr w:type="spellEnd"/>
            <w:r w:rsidRPr="002D64C9">
              <w:rPr>
                <w:rStyle w:val="tlid-translation"/>
                <w:rFonts w:ascii="Verdana" w:hAnsi="Verdana"/>
                <w:lang w:val="en"/>
              </w:rPr>
              <w:t>);</w:t>
            </w:r>
            <w:r w:rsidRPr="002D64C9">
              <w:rPr>
                <w:rFonts w:ascii="Verdana" w:hAnsi="Verdana"/>
                <w:lang w:val="en"/>
              </w:rPr>
              <w:br/>
            </w:r>
            <w:r w:rsidRPr="002D64C9">
              <w:rPr>
                <w:rStyle w:val="tlid-translation"/>
                <w:rFonts w:ascii="Verdana" w:hAnsi="Verdana"/>
                <w:lang w:val="en"/>
              </w:rPr>
              <w:t>- water absorption (WA</w:t>
            </w:r>
            <w:r w:rsidRPr="002D64C9">
              <w:rPr>
                <w:rStyle w:val="tlid-translation"/>
                <w:rFonts w:ascii="Verdana" w:hAnsi="Verdana"/>
                <w:vertAlign w:val="subscript"/>
                <w:lang w:val="en"/>
              </w:rPr>
              <w:t>24</w:t>
            </w:r>
            <w:r w:rsidRPr="002D64C9">
              <w:rPr>
                <w:rStyle w:val="tlid-translation"/>
                <w:rFonts w:ascii="Verdana" w:hAnsi="Verdana"/>
                <w:lang w:val="en"/>
              </w:rPr>
              <w:t>);</w:t>
            </w:r>
          </w:p>
        </w:tc>
        <w:tc>
          <w:tcPr>
            <w:tcW w:w="2410" w:type="dxa"/>
            <w:tcMar>
              <w:top w:w="28" w:type="dxa"/>
              <w:left w:w="85" w:type="dxa"/>
              <w:bottom w:w="0" w:type="dxa"/>
              <w:right w:w="28" w:type="dxa"/>
            </w:tcMar>
          </w:tcPr>
          <w:p w14:paraId="04296AE7" w14:textId="77777777" w:rsidR="00307ACE" w:rsidRPr="002422F9" w:rsidRDefault="00307ACE" w:rsidP="005F495E">
            <w:pPr>
              <w:spacing w:line="276" w:lineRule="auto"/>
              <w:rPr>
                <w:rStyle w:val="2f"/>
                <w:sz w:val="20"/>
                <w:szCs w:val="20"/>
                <w:lang w:val="en-GB"/>
              </w:rPr>
            </w:pPr>
            <w:r>
              <w:rPr>
                <w:rStyle w:val="2f"/>
                <w:sz w:val="20"/>
                <w:szCs w:val="20"/>
                <w:lang w:val="en-GB"/>
              </w:rPr>
              <w:lastRenderedPageBreak/>
              <w:t>БДС</w:t>
            </w:r>
            <w:r w:rsidRPr="002422F9">
              <w:rPr>
                <w:rStyle w:val="2f"/>
                <w:sz w:val="20"/>
                <w:szCs w:val="20"/>
                <w:lang w:val="en-GB"/>
              </w:rPr>
              <w:t xml:space="preserve"> EN 1097-6</w:t>
            </w:r>
          </w:p>
        </w:tc>
      </w:tr>
      <w:tr w:rsidR="00307ACE" w:rsidRPr="002D64C9" w14:paraId="5E1BC292" w14:textId="77777777" w:rsidTr="005F495E">
        <w:tc>
          <w:tcPr>
            <w:tcW w:w="567" w:type="dxa"/>
            <w:vMerge/>
            <w:tcMar>
              <w:top w:w="28" w:type="dxa"/>
              <w:left w:w="85" w:type="dxa"/>
              <w:bottom w:w="0" w:type="dxa"/>
              <w:right w:w="28" w:type="dxa"/>
            </w:tcMar>
          </w:tcPr>
          <w:p w14:paraId="6DBFAAE1"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6D0B754B"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6B9FAC50"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2.4 Water content</w:t>
            </w:r>
          </w:p>
        </w:tc>
        <w:tc>
          <w:tcPr>
            <w:tcW w:w="2410" w:type="dxa"/>
            <w:tcMar>
              <w:top w:w="28" w:type="dxa"/>
              <w:left w:w="85" w:type="dxa"/>
              <w:bottom w:w="0" w:type="dxa"/>
              <w:right w:w="28" w:type="dxa"/>
            </w:tcMar>
          </w:tcPr>
          <w:p w14:paraId="67A272D2"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EN 1097-5</w:t>
            </w:r>
          </w:p>
        </w:tc>
      </w:tr>
      <w:tr w:rsidR="00307ACE" w:rsidRPr="002D64C9" w14:paraId="6CF9D582" w14:textId="77777777" w:rsidTr="005F495E">
        <w:tc>
          <w:tcPr>
            <w:tcW w:w="567" w:type="dxa"/>
            <w:vMerge/>
            <w:tcMar>
              <w:top w:w="28" w:type="dxa"/>
              <w:left w:w="85" w:type="dxa"/>
              <w:bottom w:w="0" w:type="dxa"/>
              <w:right w:w="28" w:type="dxa"/>
            </w:tcMar>
          </w:tcPr>
          <w:p w14:paraId="6A044489"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40C63262"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0E87A1B0"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2.5</w:t>
            </w:r>
            <w:r w:rsidRPr="002D64C9">
              <w:rPr>
                <w:rFonts w:ascii="Verdana" w:hAnsi="Verdana"/>
                <w:lang w:val="en"/>
              </w:rPr>
              <w:t xml:space="preserve"> </w:t>
            </w:r>
            <w:r w:rsidRPr="002D64C9">
              <w:rPr>
                <w:rStyle w:val="tlid-translation"/>
                <w:rFonts w:ascii="Verdana" w:hAnsi="Verdana"/>
              </w:rPr>
              <w:t>Content of p</w:t>
            </w:r>
            <w:r w:rsidRPr="002D64C9">
              <w:rPr>
                <w:rStyle w:val="tlid-translation"/>
                <w:rFonts w:ascii="Verdana" w:hAnsi="Verdana"/>
                <w:lang w:val="en"/>
              </w:rPr>
              <w:t>article of a size below 0,063 mm (Fine fraction content)</w:t>
            </w:r>
          </w:p>
        </w:tc>
        <w:tc>
          <w:tcPr>
            <w:tcW w:w="2410" w:type="dxa"/>
            <w:tcMar>
              <w:top w:w="28" w:type="dxa"/>
              <w:left w:w="85" w:type="dxa"/>
              <w:bottom w:w="0" w:type="dxa"/>
              <w:right w:w="28" w:type="dxa"/>
            </w:tcMar>
          </w:tcPr>
          <w:p w14:paraId="04528660"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EN 933-1</w:t>
            </w:r>
          </w:p>
        </w:tc>
      </w:tr>
      <w:tr w:rsidR="00307ACE" w:rsidRPr="002D64C9" w14:paraId="42BAFE1A" w14:textId="77777777" w:rsidTr="005F495E">
        <w:tc>
          <w:tcPr>
            <w:tcW w:w="567" w:type="dxa"/>
            <w:vMerge/>
            <w:tcMar>
              <w:top w:w="28" w:type="dxa"/>
              <w:left w:w="85" w:type="dxa"/>
              <w:bottom w:w="0" w:type="dxa"/>
              <w:right w:w="28" w:type="dxa"/>
            </w:tcMar>
          </w:tcPr>
          <w:p w14:paraId="4780C4C0"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3208E293"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19E8FFAA"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2.6 Form factor</w:t>
            </w:r>
          </w:p>
        </w:tc>
        <w:tc>
          <w:tcPr>
            <w:tcW w:w="2410" w:type="dxa"/>
            <w:tcMar>
              <w:top w:w="28" w:type="dxa"/>
              <w:left w:w="85" w:type="dxa"/>
              <w:bottom w:w="0" w:type="dxa"/>
              <w:right w:w="28" w:type="dxa"/>
            </w:tcMar>
          </w:tcPr>
          <w:p w14:paraId="1AA4E391"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EN 933-4</w:t>
            </w:r>
          </w:p>
        </w:tc>
      </w:tr>
      <w:tr w:rsidR="00307ACE" w:rsidRPr="002D64C9" w14:paraId="3931C5F5" w14:textId="77777777" w:rsidTr="005F495E">
        <w:tc>
          <w:tcPr>
            <w:tcW w:w="567" w:type="dxa"/>
            <w:vMerge/>
            <w:tcMar>
              <w:top w:w="28" w:type="dxa"/>
              <w:left w:w="85" w:type="dxa"/>
              <w:bottom w:w="0" w:type="dxa"/>
              <w:right w:w="28" w:type="dxa"/>
            </w:tcMar>
          </w:tcPr>
          <w:p w14:paraId="1AB30FC7"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62710115"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244380E3"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2.7 Flat grains index</w:t>
            </w:r>
          </w:p>
        </w:tc>
        <w:tc>
          <w:tcPr>
            <w:tcW w:w="2410" w:type="dxa"/>
            <w:tcMar>
              <w:top w:w="28" w:type="dxa"/>
              <w:left w:w="85" w:type="dxa"/>
              <w:bottom w:w="0" w:type="dxa"/>
              <w:right w:w="28" w:type="dxa"/>
            </w:tcMar>
          </w:tcPr>
          <w:p w14:paraId="4CB43A6A"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EN 933-3</w:t>
            </w:r>
          </w:p>
        </w:tc>
      </w:tr>
      <w:tr w:rsidR="00307ACE" w:rsidRPr="002D64C9" w14:paraId="10C213E2" w14:textId="77777777" w:rsidTr="005F495E">
        <w:tc>
          <w:tcPr>
            <w:tcW w:w="567" w:type="dxa"/>
            <w:vMerge/>
            <w:tcMar>
              <w:top w:w="28" w:type="dxa"/>
              <w:left w:w="85" w:type="dxa"/>
              <w:bottom w:w="0" w:type="dxa"/>
              <w:right w:w="28" w:type="dxa"/>
            </w:tcMar>
          </w:tcPr>
          <w:p w14:paraId="45840C7D"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75DFF1FF"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2B53B4A1"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2.8 Sand equivalent</w:t>
            </w:r>
          </w:p>
        </w:tc>
        <w:tc>
          <w:tcPr>
            <w:tcW w:w="2410" w:type="dxa"/>
            <w:tcMar>
              <w:top w:w="28" w:type="dxa"/>
              <w:left w:w="85" w:type="dxa"/>
              <w:bottom w:w="0" w:type="dxa"/>
              <w:right w:w="28" w:type="dxa"/>
            </w:tcMar>
          </w:tcPr>
          <w:p w14:paraId="45455B08"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EN 933-8+А1</w:t>
            </w:r>
          </w:p>
        </w:tc>
      </w:tr>
      <w:tr w:rsidR="00307ACE" w:rsidRPr="002D64C9" w14:paraId="18099FB0" w14:textId="77777777" w:rsidTr="005F495E">
        <w:tc>
          <w:tcPr>
            <w:tcW w:w="567" w:type="dxa"/>
            <w:vMerge/>
            <w:tcMar>
              <w:top w:w="28" w:type="dxa"/>
              <w:left w:w="85" w:type="dxa"/>
              <w:bottom w:w="0" w:type="dxa"/>
              <w:right w:w="28" w:type="dxa"/>
            </w:tcMar>
          </w:tcPr>
          <w:p w14:paraId="00816DA4"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0057EA53"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47C5190B"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2.9 Percentage of grains with broken and crushed surfaces</w:t>
            </w:r>
          </w:p>
        </w:tc>
        <w:tc>
          <w:tcPr>
            <w:tcW w:w="2410" w:type="dxa"/>
            <w:tcMar>
              <w:top w:w="28" w:type="dxa"/>
              <w:left w:w="85" w:type="dxa"/>
              <w:bottom w:w="0" w:type="dxa"/>
              <w:right w:w="28" w:type="dxa"/>
            </w:tcMar>
          </w:tcPr>
          <w:p w14:paraId="6F5E8462"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EN 933-5</w:t>
            </w:r>
          </w:p>
        </w:tc>
      </w:tr>
      <w:tr w:rsidR="00307ACE" w:rsidRPr="002D64C9" w14:paraId="489F82DC" w14:textId="77777777" w:rsidTr="005F495E">
        <w:tc>
          <w:tcPr>
            <w:tcW w:w="567" w:type="dxa"/>
            <w:vMerge/>
            <w:tcMar>
              <w:top w:w="28" w:type="dxa"/>
              <w:left w:w="85" w:type="dxa"/>
              <w:bottom w:w="0" w:type="dxa"/>
              <w:right w:w="28" w:type="dxa"/>
            </w:tcMar>
          </w:tcPr>
          <w:p w14:paraId="443FCE9F"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5EE67FA1"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4BBB2379"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2.10 Methylene blue value</w:t>
            </w:r>
          </w:p>
        </w:tc>
        <w:tc>
          <w:tcPr>
            <w:tcW w:w="2410" w:type="dxa"/>
            <w:tcMar>
              <w:top w:w="28" w:type="dxa"/>
              <w:left w:w="85" w:type="dxa"/>
              <w:bottom w:w="0" w:type="dxa"/>
              <w:right w:w="28" w:type="dxa"/>
            </w:tcMar>
          </w:tcPr>
          <w:p w14:paraId="654CA695"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EN 933-9</w:t>
            </w:r>
          </w:p>
        </w:tc>
      </w:tr>
      <w:tr w:rsidR="00307ACE" w:rsidRPr="002D64C9" w14:paraId="775BE4FD" w14:textId="77777777" w:rsidTr="005F495E">
        <w:tc>
          <w:tcPr>
            <w:tcW w:w="567" w:type="dxa"/>
            <w:vMerge/>
            <w:tcMar>
              <w:top w:w="28" w:type="dxa"/>
              <w:left w:w="85" w:type="dxa"/>
              <w:bottom w:w="0" w:type="dxa"/>
              <w:right w:w="28" w:type="dxa"/>
            </w:tcMar>
          </w:tcPr>
          <w:p w14:paraId="2A6C1EDF"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10E90889"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56F93A19"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2.11 Frost resistance - resistance to freezing and thawing</w:t>
            </w:r>
          </w:p>
        </w:tc>
        <w:tc>
          <w:tcPr>
            <w:tcW w:w="2410" w:type="dxa"/>
            <w:tcMar>
              <w:top w:w="28" w:type="dxa"/>
              <w:left w:w="85" w:type="dxa"/>
              <w:bottom w:w="0" w:type="dxa"/>
              <w:right w:w="28" w:type="dxa"/>
            </w:tcMar>
          </w:tcPr>
          <w:p w14:paraId="3236B21E"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EN 1367-1</w:t>
            </w:r>
          </w:p>
        </w:tc>
      </w:tr>
      <w:tr w:rsidR="00307ACE" w:rsidRPr="002D64C9" w14:paraId="05B9D854" w14:textId="77777777" w:rsidTr="005F495E">
        <w:tc>
          <w:tcPr>
            <w:tcW w:w="567" w:type="dxa"/>
            <w:vMerge/>
            <w:tcMar>
              <w:top w:w="28" w:type="dxa"/>
              <w:left w:w="85" w:type="dxa"/>
              <w:bottom w:w="0" w:type="dxa"/>
              <w:right w:w="28" w:type="dxa"/>
            </w:tcMar>
          </w:tcPr>
          <w:p w14:paraId="1B6CB1AD"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33E905C0"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0D8E70AB"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2.12 Frost resistance - Magnesium sulfate test (Mg</w:t>
            </w:r>
            <w:r w:rsidRPr="002D64C9">
              <w:rPr>
                <w:rStyle w:val="tlid-translation"/>
                <w:rFonts w:ascii="Verdana" w:hAnsi="Verdana"/>
                <w:vertAlign w:val="subscript"/>
                <w:lang w:val="en"/>
              </w:rPr>
              <w:t>2</w:t>
            </w:r>
            <w:r w:rsidRPr="002D64C9">
              <w:rPr>
                <w:rStyle w:val="tlid-translation"/>
                <w:rFonts w:ascii="Verdana" w:hAnsi="Verdana"/>
                <w:lang w:val="en"/>
              </w:rPr>
              <w:t>SO</w:t>
            </w:r>
            <w:r w:rsidRPr="002D64C9">
              <w:rPr>
                <w:rStyle w:val="tlid-translation"/>
                <w:rFonts w:ascii="Verdana" w:hAnsi="Verdana"/>
                <w:vertAlign w:val="subscript"/>
                <w:lang w:val="en"/>
              </w:rPr>
              <w:t>4</w:t>
            </w:r>
            <w:r w:rsidRPr="002D64C9">
              <w:rPr>
                <w:rStyle w:val="tlid-translation"/>
                <w:rFonts w:ascii="Verdana" w:hAnsi="Verdana"/>
                <w:lang w:val="en"/>
              </w:rPr>
              <w:t>)</w:t>
            </w:r>
          </w:p>
        </w:tc>
        <w:tc>
          <w:tcPr>
            <w:tcW w:w="2410" w:type="dxa"/>
            <w:tcMar>
              <w:top w:w="28" w:type="dxa"/>
              <w:left w:w="85" w:type="dxa"/>
              <w:bottom w:w="0" w:type="dxa"/>
              <w:right w:w="28" w:type="dxa"/>
            </w:tcMar>
          </w:tcPr>
          <w:p w14:paraId="2C850266"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EN 1367-2</w:t>
            </w:r>
          </w:p>
        </w:tc>
      </w:tr>
      <w:tr w:rsidR="00307ACE" w:rsidRPr="002D64C9" w14:paraId="30EDAFB8" w14:textId="77777777" w:rsidTr="005F495E">
        <w:tc>
          <w:tcPr>
            <w:tcW w:w="567" w:type="dxa"/>
            <w:vMerge/>
            <w:tcMar>
              <w:top w:w="28" w:type="dxa"/>
              <w:left w:w="85" w:type="dxa"/>
              <w:bottom w:w="0" w:type="dxa"/>
              <w:right w:w="28" w:type="dxa"/>
            </w:tcMar>
          </w:tcPr>
          <w:p w14:paraId="45ACB6C1"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0DEBD259"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2AF157B5"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2.13</w:t>
            </w:r>
            <w:r w:rsidRPr="002D64C9">
              <w:rPr>
                <w:rFonts w:ascii="Verdana" w:hAnsi="Verdana"/>
              </w:rPr>
              <w:t xml:space="preserve"> </w:t>
            </w:r>
            <w:r w:rsidRPr="002D64C9">
              <w:rPr>
                <w:rStyle w:val="tlid-translation"/>
                <w:rFonts w:ascii="Verdana" w:hAnsi="Verdana"/>
                <w:lang w:val="en"/>
              </w:rPr>
              <w:t>Fragility resistance - Los Angeles Ratio</w:t>
            </w:r>
          </w:p>
        </w:tc>
        <w:tc>
          <w:tcPr>
            <w:tcW w:w="2410" w:type="dxa"/>
            <w:tcMar>
              <w:top w:w="28" w:type="dxa"/>
              <w:left w:w="85" w:type="dxa"/>
              <w:bottom w:w="0" w:type="dxa"/>
              <w:right w:w="28" w:type="dxa"/>
            </w:tcMar>
          </w:tcPr>
          <w:p w14:paraId="07BE7726"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EN 1097-2</w:t>
            </w:r>
          </w:p>
        </w:tc>
      </w:tr>
      <w:tr w:rsidR="00307ACE" w:rsidRPr="002D64C9" w14:paraId="26480E64" w14:textId="77777777" w:rsidTr="005F495E">
        <w:tc>
          <w:tcPr>
            <w:tcW w:w="567" w:type="dxa"/>
            <w:vMerge/>
            <w:tcMar>
              <w:top w:w="28" w:type="dxa"/>
              <w:left w:w="85" w:type="dxa"/>
              <w:bottom w:w="0" w:type="dxa"/>
              <w:right w:w="28" w:type="dxa"/>
            </w:tcMar>
          </w:tcPr>
          <w:p w14:paraId="297AE130"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6A1DC2E1"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12CA26C8"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2.14 Humidity</w:t>
            </w:r>
          </w:p>
        </w:tc>
        <w:tc>
          <w:tcPr>
            <w:tcW w:w="2410" w:type="dxa"/>
            <w:tcMar>
              <w:top w:w="28" w:type="dxa"/>
              <w:left w:w="85" w:type="dxa"/>
              <w:bottom w:w="0" w:type="dxa"/>
              <w:right w:w="28" w:type="dxa"/>
            </w:tcMar>
          </w:tcPr>
          <w:p w14:paraId="703E6F7D"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2880</w:t>
            </w:r>
          </w:p>
        </w:tc>
      </w:tr>
      <w:tr w:rsidR="00307ACE" w:rsidRPr="002D64C9" w14:paraId="2B4FFFA2" w14:textId="77777777" w:rsidTr="005F495E">
        <w:tc>
          <w:tcPr>
            <w:tcW w:w="567" w:type="dxa"/>
            <w:vMerge/>
            <w:tcMar>
              <w:top w:w="28" w:type="dxa"/>
              <w:left w:w="85" w:type="dxa"/>
              <w:bottom w:w="0" w:type="dxa"/>
              <w:right w:w="28" w:type="dxa"/>
            </w:tcMar>
          </w:tcPr>
          <w:p w14:paraId="355CCF19"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4481B179"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3E823C0F"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2.15 Fine filler particles density</w:t>
            </w:r>
          </w:p>
        </w:tc>
        <w:tc>
          <w:tcPr>
            <w:tcW w:w="2410" w:type="dxa"/>
            <w:tcMar>
              <w:top w:w="28" w:type="dxa"/>
              <w:left w:w="85" w:type="dxa"/>
              <w:bottom w:w="0" w:type="dxa"/>
              <w:right w:w="28" w:type="dxa"/>
            </w:tcMar>
          </w:tcPr>
          <w:p w14:paraId="2546E1C5"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EN 1097-7</w:t>
            </w:r>
          </w:p>
        </w:tc>
      </w:tr>
      <w:tr w:rsidR="00307ACE" w:rsidRPr="002D64C9" w14:paraId="00A21318" w14:textId="77777777" w:rsidTr="005F495E">
        <w:tc>
          <w:tcPr>
            <w:tcW w:w="567" w:type="dxa"/>
            <w:vMerge/>
            <w:tcMar>
              <w:top w:w="28" w:type="dxa"/>
              <w:left w:w="85" w:type="dxa"/>
              <w:bottom w:w="0" w:type="dxa"/>
              <w:right w:w="28" w:type="dxa"/>
            </w:tcMar>
          </w:tcPr>
          <w:p w14:paraId="370EC51D"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4CACCC84"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1C2EBBC6"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2.16 Flow limit</w:t>
            </w:r>
          </w:p>
        </w:tc>
        <w:tc>
          <w:tcPr>
            <w:tcW w:w="2410" w:type="dxa"/>
            <w:tcMar>
              <w:top w:w="28" w:type="dxa"/>
              <w:left w:w="85" w:type="dxa"/>
              <w:bottom w:w="0" w:type="dxa"/>
              <w:right w:w="28" w:type="dxa"/>
            </w:tcMar>
          </w:tcPr>
          <w:p w14:paraId="47E649E9" w14:textId="77777777" w:rsidR="00307ACE" w:rsidRPr="00307ACE" w:rsidRDefault="00307ACE" w:rsidP="005F495E">
            <w:pPr>
              <w:spacing w:line="276" w:lineRule="auto"/>
              <w:rPr>
                <w:rStyle w:val="2f"/>
                <w:sz w:val="20"/>
                <w:szCs w:val="20"/>
                <w:lang w:val="en-GB"/>
              </w:rPr>
            </w:pPr>
            <w:r w:rsidRPr="00307ACE">
              <w:rPr>
                <w:rStyle w:val="2f"/>
                <w:sz w:val="20"/>
                <w:szCs w:val="20"/>
                <w:lang w:val="en-GB"/>
              </w:rPr>
              <w:t>AASHTOТ 89</w:t>
            </w:r>
          </w:p>
          <w:p w14:paraId="68AE4536" w14:textId="40A0B6EF" w:rsidR="00307ACE" w:rsidRPr="00307ACE" w:rsidRDefault="00307ACE" w:rsidP="005F495E">
            <w:pPr>
              <w:spacing w:line="276" w:lineRule="auto"/>
              <w:rPr>
                <w:rStyle w:val="2f"/>
                <w:sz w:val="20"/>
                <w:szCs w:val="20"/>
                <w:lang w:val="en-GB"/>
              </w:rPr>
            </w:pPr>
            <w:r w:rsidRPr="00307ACE">
              <w:rPr>
                <w:rFonts w:ascii="Verdana" w:hAnsi="Verdana"/>
              </w:rPr>
              <w:t xml:space="preserve">Annex 15 to </w:t>
            </w:r>
            <w:r w:rsidR="00014A99">
              <w:rPr>
                <w:rFonts w:ascii="Verdana" w:hAnsi="Verdana"/>
              </w:rPr>
              <w:t xml:space="preserve">Ordinance № </w:t>
            </w:r>
            <w:r w:rsidR="00B843ED">
              <w:rPr>
                <w:rFonts w:ascii="Verdana" w:hAnsi="Verdana"/>
                <w:lang w:val="bg-BG"/>
              </w:rPr>
              <w:t>РД</w:t>
            </w:r>
            <w:r w:rsidRPr="00307ACE">
              <w:rPr>
                <w:rFonts w:ascii="Verdana" w:hAnsi="Verdana"/>
              </w:rPr>
              <w:t>-02-20-2 on road design</w:t>
            </w:r>
          </w:p>
        </w:tc>
      </w:tr>
      <w:tr w:rsidR="00307ACE" w:rsidRPr="002D64C9" w14:paraId="1507E6FD" w14:textId="77777777" w:rsidTr="005F495E">
        <w:tc>
          <w:tcPr>
            <w:tcW w:w="567" w:type="dxa"/>
            <w:vMerge/>
            <w:tcMar>
              <w:top w:w="28" w:type="dxa"/>
              <w:left w:w="85" w:type="dxa"/>
              <w:bottom w:w="0" w:type="dxa"/>
              <w:right w:w="28" w:type="dxa"/>
            </w:tcMar>
          </w:tcPr>
          <w:p w14:paraId="64C33777"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3033AF77"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49DF485D"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2.17 Plasticity limit. Plasticity index.</w:t>
            </w:r>
          </w:p>
        </w:tc>
        <w:tc>
          <w:tcPr>
            <w:tcW w:w="2410" w:type="dxa"/>
            <w:tcMar>
              <w:top w:w="28" w:type="dxa"/>
              <w:left w:w="85" w:type="dxa"/>
              <w:bottom w:w="0" w:type="dxa"/>
              <w:right w:w="28" w:type="dxa"/>
            </w:tcMar>
          </w:tcPr>
          <w:p w14:paraId="15E7F35A" w14:textId="77777777" w:rsidR="00307ACE" w:rsidRPr="00307ACE" w:rsidRDefault="00307ACE" w:rsidP="005F495E">
            <w:pPr>
              <w:spacing w:line="276" w:lineRule="auto"/>
              <w:rPr>
                <w:rFonts w:ascii="Verdana" w:hAnsi="Verdana"/>
              </w:rPr>
            </w:pPr>
            <w:r w:rsidRPr="00307ACE">
              <w:rPr>
                <w:rStyle w:val="2f"/>
                <w:sz w:val="20"/>
                <w:szCs w:val="20"/>
                <w:lang w:val="en-GB"/>
              </w:rPr>
              <w:t>AASHTO Т 90</w:t>
            </w:r>
            <w:r w:rsidRPr="00307ACE">
              <w:rPr>
                <w:rFonts w:ascii="Verdana" w:hAnsi="Verdana"/>
              </w:rPr>
              <w:t xml:space="preserve"> </w:t>
            </w:r>
          </w:p>
          <w:p w14:paraId="7E6F75D2" w14:textId="733656C9" w:rsidR="00307ACE" w:rsidRPr="00307ACE" w:rsidRDefault="00307ACE" w:rsidP="005F495E">
            <w:pPr>
              <w:spacing w:line="276" w:lineRule="auto"/>
              <w:rPr>
                <w:rStyle w:val="2f"/>
                <w:sz w:val="20"/>
                <w:szCs w:val="20"/>
                <w:lang w:val="en-GB"/>
              </w:rPr>
            </w:pPr>
            <w:r w:rsidRPr="00307ACE">
              <w:rPr>
                <w:rFonts w:ascii="Verdana" w:hAnsi="Verdana"/>
              </w:rPr>
              <w:t xml:space="preserve">Annex 16 to </w:t>
            </w:r>
            <w:r w:rsidR="00014A99">
              <w:rPr>
                <w:rFonts w:ascii="Verdana" w:hAnsi="Verdana"/>
              </w:rPr>
              <w:t xml:space="preserve">Ordinance № </w:t>
            </w:r>
            <w:r w:rsidR="00B843ED">
              <w:rPr>
                <w:rFonts w:ascii="Verdana" w:hAnsi="Verdana"/>
                <w:lang w:val="bg-BG"/>
              </w:rPr>
              <w:t>РД</w:t>
            </w:r>
            <w:r w:rsidRPr="00307ACE">
              <w:rPr>
                <w:rFonts w:ascii="Verdana" w:hAnsi="Verdana"/>
              </w:rPr>
              <w:t>-02-20-2 on road design</w:t>
            </w:r>
          </w:p>
        </w:tc>
      </w:tr>
      <w:tr w:rsidR="00307ACE" w:rsidRPr="002D64C9" w14:paraId="447F9C6A" w14:textId="77777777" w:rsidTr="005F495E">
        <w:tc>
          <w:tcPr>
            <w:tcW w:w="567" w:type="dxa"/>
            <w:vMerge/>
            <w:tcMar>
              <w:top w:w="28" w:type="dxa"/>
              <w:left w:w="85" w:type="dxa"/>
              <w:bottom w:w="0" w:type="dxa"/>
              <w:right w:w="28" w:type="dxa"/>
            </w:tcMar>
          </w:tcPr>
          <w:p w14:paraId="6B352863"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715B4BCF"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56782920"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2.18 Adhesion with bitumen</w:t>
            </w:r>
          </w:p>
        </w:tc>
        <w:tc>
          <w:tcPr>
            <w:tcW w:w="2410" w:type="dxa"/>
            <w:tcMar>
              <w:top w:w="28" w:type="dxa"/>
              <w:left w:w="85" w:type="dxa"/>
              <w:bottom w:w="0" w:type="dxa"/>
              <w:right w:w="28" w:type="dxa"/>
            </w:tcMar>
          </w:tcPr>
          <w:p w14:paraId="5ACEA43D"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11685</w:t>
            </w:r>
          </w:p>
        </w:tc>
      </w:tr>
      <w:tr w:rsidR="00307ACE" w:rsidRPr="002D64C9" w14:paraId="31325F75" w14:textId="77777777" w:rsidTr="005F495E">
        <w:tc>
          <w:tcPr>
            <w:tcW w:w="567" w:type="dxa"/>
            <w:vMerge/>
            <w:tcMar>
              <w:top w:w="28" w:type="dxa"/>
              <w:left w:w="85" w:type="dxa"/>
              <w:bottom w:w="0" w:type="dxa"/>
              <w:right w:w="28" w:type="dxa"/>
            </w:tcMar>
          </w:tcPr>
          <w:p w14:paraId="6EA069B1"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1B03ADAE"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vAlign w:val="center"/>
          </w:tcPr>
          <w:p w14:paraId="772AA1C8" w14:textId="77777777" w:rsidR="00307ACE" w:rsidRPr="00307ACE" w:rsidRDefault="00307ACE" w:rsidP="005F495E">
            <w:pPr>
              <w:pStyle w:val="NoSpacing"/>
              <w:spacing w:line="276" w:lineRule="auto"/>
              <w:rPr>
                <w:rStyle w:val="tlid-translation"/>
                <w:rFonts w:ascii="Verdana" w:hAnsi="Verdana"/>
                <w:lang w:val="en"/>
              </w:rPr>
            </w:pPr>
            <w:r w:rsidRPr="00307ACE">
              <w:rPr>
                <w:rStyle w:val="tlid-translation"/>
                <w:rFonts w:ascii="Verdana" w:hAnsi="Verdana"/>
                <w:lang w:val="en"/>
              </w:rPr>
              <w:t>2.19. Adhesion between aggregate and bitumen</w:t>
            </w:r>
          </w:p>
        </w:tc>
        <w:tc>
          <w:tcPr>
            <w:tcW w:w="2410" w:type="dxa"/>
            <w:tcMar>
              <w:top w:w="28" w:type="dxa"/>
              <w:left w:w="85" w:type="dxa"/>
              <w:bottom w:w="0" w:type="dxa"/>
              <w:right w:w="28" w:type="dxa"/>
            </w:tcMar>
            <w:vAlign w:val="center"/>
          </w:tcPr>
          <w:p w14:paraId="398D70FD" w14:textId="77777777" w:rsidR="00307ACE" w:rsidRDefault="00307ACE" w:rsidP="005F495E">
            <w:pPr>
              <w:spacing w:line="276" w:lineRule="auto"/>
              <w:rPr>
                <w:rStyle w:val="2f"/>
                <w:sz w:val="20"/>
                <w:szCs w:val="20"/>
                <w:lang w:val="en-US"/>
              </w:rPr>
            </w:pPr>
            <w:r>
              <w:rPr>
                <w:rStyle w:val="2f"/>
                <w:sz w:val="20"/>
                <w:szCs w:val="20"/>
                <w:lang w:val="en-GB"/>
              </w:rPr>
              <w:t>БДС</w:t>
            </w:r>
            <w:r w:rsidRPr="00307ACE">
              <w:rPr>
                <w:rStyle w:val="2f"/>
                <w:sz w:val="20"/>
                <w:szCs w:val="20"/>
              </w:rPr>
              <w:t xml:space="preserve"> </w:t>
            </w:r>
            <w:r w:rsidRPr="00307ACE">
              <w:rPr>
                <w:rStyle w:val="2f"/>
                <w:sz w:val="20"/>
                <w:szCs w:val="20"/>
                <w:lang w:bidi="en-US"/>
              </w:rPr>
              <w:t xml:space="preserve">EN </w:t>
            </w:r>
            <w:r w:rsidRPr="00307ACE">
              <w:rPr>
                <w:rStyle w:val="2f"/>
                <w:sz w:val="20"/>
                <w:szCs w:val="20"/>
              </w:rPr>
              <w:t xml:space="preserve">12697-11, </w:t>
            </w:r>
          </w:p>
          <w:p w14:paraId="02347327" w14:textId="77777777" w:rsidR="00307ACE" w:rsidRPr="00307ACE" w:rsidRDefault="00307ACE" w:rsidP="005F495E">
            <w:pPr>
              <w:spacing w:line="276" w:lineRule="auto"/>
              <w:rPr>
                <w:rStyle w:val="2f"/>
                <w:sz w:val="20"/>
                <w:szCs w:val="20"/>
                <w:lang w:val="en-GB"/>
              </w:rPr>
            </w:pPr>
            <w:r w:rsidRPr="00307ACE">
              <w:rPr>
                <w:rStyle w:val="2f"/>
                <w:sz w:val="20"/>
                <w:szCs w:val="20"/>
                <w:lang w:val="en-GB"/>
              </w:rPr>
              <w:t>B</w:t>
            </w:r>
            <w:r w:rsidRPr="00307ACE">
              <w:rPr>
                <w:rStyle w:val="2f"/>
                <w:sz w:val="20"/>
                <w:szCs w:val="20"/>
              </w:rPr>
              <w:t>o</w:t>
            </w:r>
            <w:proofErr w:type="spellStart"/>
            <w:r w:rsidRPr="00307ACE">
              <w:rPr>
                <w:rStyle w:val="2f"/>
                <w:sz w:val="20"/>
                <w:szCs w:val="20"/>
                <w:lang w:val="en-GB"/>
              </w:rPr>
              <w:t>i</w:t>
            </w:r>
            <w:proofErr w:type="spellEnd"/>
            <w:r w:rsidRPr="00307ACE">
              <w:rPr>
                <w:rStyle w:val="2f"/>
                <w:sz w:val="20"/>
                <w:szCs w:val="20"/>
              </w:rPr>
              <w:t>l</w:t>
            </w:r>
            <w:proofErr w:type="spellStart"/>
            <w:r w:rsidRPr="00307ACE">
              <w:rPr>
                <w:rStyle w:val="2f"/>
                <w:sz w:val="20"/>
                <w:szCs w:val="20"/>
                <w:lang w:val="en-GB"/>
              </w:rPr>
              <w:t>i</w:t>
            </w:r>
            <w:proofErr w:type="spellEnd"/>
            <w:r w:rsidRPr="00307ACE">
              <w:rPr>
                <w:rStyle w:val="2f"/>
                <w:sz w:val="20"/>
                <w:szCs w:val="20"/>
              </w:rPr>
              <w:t>n</w:t>
            </w:r>
            <w:r w:rsidRPr="00307ACE">
              <w:rPr>
                <w:rStyle w:val="2f"/>
                <w:sz w:val="20"/>
                <w:szCs w:val="20"/>
                <w:lang w:val="en-GB"/>
              </w:rPr>
              <w:t>g</w:t>
            </w:r>
            <w:r w:rsidRPr="00307ACE">
              <w:rPr>
                <w:rStyle w:val="2f"/>
                <w:sz w:val="20"/>
                <w:szCs w:val="20"/>
              </w:rPr>
              <w:t xml:space="preserve"> </w:t>
            </w:r>
            <w:r w:rsidRPr="00307ACE">
              <w:rPr>
                <w:rStyle w:val="2f"/>
                <w:sz w:val="20"/>
                <w:szCs w:val="20"/>
                <w:lang w:val="en-GB"/>
              </w:rPr>
              <w:t>S</w:t>
            </w:r>
            <w:r w:rsidRPr="00307ACE">
              <w:rPr>
                <w:rStyle w:val="2f"/>
                <w:sz w:val="20"/>
                <w:szCs w:val="20"/>
              </w:rPr>
              <w:t>t</w:t>
            </w:r>
            <w:r w:rsidRPr="00307ACE">
              <w:rPr>
                <w:rStyle w:val="2f"/>
                <w:sz w:val="20"/>
                <w:szCs w:val="20"/>
                <w:lang w:val="en-GB"/>
              </w:rPr>
              <w:t>r</w:t>
            </w:r>
            <w:r w:rsidRPr="00307ACE">
              <w:rPr>
                <w:rStyle w:val="2f"/>
                <w:sz w:val="20"/>
                <w:szCs w:val="20"/>
              </w:rPr>
              <w:t>i</w:t>
            </w:r>
            <w:r w:rsidRPr="00307ACE">
              <w:rPr>
                <w:rStyle w:val="2f"/>
                <w:sz w:val="20"/>
                <w:szCs w:val="20"/>
                <w:lang w:val="en-GB"/>
              </w:rPr>
              <w:t>p</w:t>
            </w:r>
            <w:r w:rsidRPr="00307ACE">
              <w:rPr>
                <w:rStyle w:val="2f"/>
                <w:sz w:val="20"/>
                <w:szCs w:val="20"/>
              </w:rPr>
              <w:t>p</w:t>
            </w:r>
            <w:proofErr w:type="spellStart"/>
            <w:r w:rsidRPr="00307ACE">
              <w:rPr>
                <w:rStyle w:val="2f"/>
                <w:sz w:val="20"/>
                <w:szCs w:val="20"/>
                <w:lang w:val="en-GB"/>
              </w:rPr>
              <w:t>i</w:t>
            </w:r>
            <w:proofErr w:type="spellEnd"/>
            <w:r w:rsidRPr="00307ACE">
              <w:rPr>
                <w:rStyle w:val="2f"/>
                <w:sz w:val="20"/>
                <w:szCs w:val="20"/>
              </w:rPr>
              <w:t>n</w:t>
            </w:r>
            <w:r w:rsidRPr="00307ACE">
              <w:rPr>
                <w:rStyle w:val="2f"/>
                <w:sz w:val="20"/>
                <w:szCs w:val="20"/>
                <w:lang w:val="en-GB"/>
              </w:rPr>
              <w:t>g</w:t>
            </w:r>
            <w:r w:rsidRPr="00307ACE">
              <w:rPr>
                <w:rStyle w:val="2f"/>
                <w:sz w:val="20"/>
                <w:szCs w:val="20"/>
              </w:rPr>
              <w:t xml:space="preserve"> </w:t>
            </w:r>
            <w:r w:rsidRPr="00307ACE">
              <w:rPr>
                <w:rStyle w:val="2f"/>
                <w:sz w:val="20"/>
                <w:szCs w:val="20"/>
                <w:lang w:val="en-GB"/>
              </w:rPr>
              <w:t>M</w:t>
            </w:r>
            <w:r w:rsidRPr="00307ACE">
              <w:rPr>
                <w:rStyle w:val="2f"/>
                <w:sz w:val="20"/>
                <w:szCs w:val="20"/>
              </w:rPr>
              <w:t>e</w:t>
            </w:r>
            <w:r w:rsidRPr="00307ACE">
              <w:rPr>
                <w:rStyle w:val="2f"/>
                <w:sz w:val="20"/>
                <w:szCs w:val="20"/>
                <w:lang w:val="en-GB"/>
              </w:rPr>
              <w:t>t</w:t>
            </w:r>
            <w:r w:rsidRPr="00307ACE">
              <w:rPr>
                <w:rStyle w:val="2f"/>
                <w:sz w:val="20"/>
                <w:szCs w:val="20"/>
              </w:rPr>
              <w:t>h</w:t>
            </w:r>
            <w:r w:rsidRPr="00307ACE">
              <w:rPr>
                <w:rStyle w:val="2f"/>
                <w:sz w:val="20"/>
                <w:szCs w:val="20"/>
                <w:lang w:val="en-GB"/>
              </w:rPr>
              <w:t>o</w:t>
            </w:r>
            <w:r w:rsidRPr="00307ACE">
              <w:rPr>
                <w:rStyle w:val="2f"/>
                <w:sz w:val="20"/>
                <w:szCs w:val="20"/>
              </w:rPr>
              <w:t xml:space="preserve">d </w:t>
            </w:r>
          </w:p>
        </w:tc>
      </w:tr>
      <w:tr w:rsidR="00307ACE" w:rsidRPr="002D64C9" w14:paraId="4D4F3BF4" w14:textId="77777777" w:rsidTr="005F495E">
        <w:tc>
          <w:tcPr>
            <w:tcW w:w="567" w:type="dxa"/>
            <w:vMerge/>
            <w:tcMar>
              <w:top w:w="28" w:type="dxa"/>
              <w:left w:w="85" w:type="dxa"/>
              <w:bottom w:w="0" w:type="dxa"/>
              <w:right w:w="28" w:type="dxa"/>
            </w:tcMar>
          </w:tcPr>
          <w:p w14:paraId="7484DF7F"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287F13BC"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2E24CBDF"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2.20 Standard density and optimum water content. Proctor method /</w:t>
            </w:r>
          </w:p>
          <w:p w14:paraId="54ADE2CE"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Maximum skeletal bulk density and optimum water content. Proctor method</w:t>
            </w:r>
          </w:p>
        </w:tc>
        <w:tc>
          <w:tcPr>
            <w:tcW w:w="2410" w:type="dxa"/>
            <w:tcMar>
              <w:top w:w="28" w:type="dxa"/>
              <w:left w:w="85" w:type="dxa"/>
              <w:bottom w:w="0" w:type="dxa"/>
              <w:right w:w="28" w:type="dxa"/>
            </w:tcMar>
          </w:tcPr>
          <w:p w14:paraId="2DE2ECE7" w14:textId="77777777" w:rsidR="00307ACE" w:rsidRDefault="00307ACE" w:rsidP="005F495E">
            <w:pPr>
              <w:spacing w:line="276" w:lineRule="auto"/>
              <w:rPr>
                <w:rStyle w:val="2f"/>
                <w:sz w:val="20"/>
                <w:szCs w:val="20"/>
              </w:rPr>
            </w:pPr>
            <w:r>
              <w:rPr>
                <w:rStyle w:val="2f"/>
                <w:sz w:val="20"/>
                <w:szCs w:val="20"/>
                <w:lang w:val="en-GB"/>
              </w:rPr>
              <w:t>БДС</w:t>
            </w:r>
            <w:r w:rsidRPr="002D64C9">
              <w:rPr>
                <w:rStyle w:val="2f"/>
                <w:sz w:val="20"/>
                <w:szCs w:val="20"/>
              </w:rPr>
              <w:t xml:space="preserve"> </w:t>
            </w:r>
            <w:r w:rsidRPr="002D64C9">
              <w:rPr>
                <w:rStyle w:val="2f"/>
                <w:sz w:val="20"/>
                <w:szCs w:val="20"/>
                <w:lang w:bidi="en-US"/>
              </w:rPr>
              <w:t xml:space="preserve">EN </w:t>
            </w:r>
            <w:r w:rsidRPr="002D64C9">
              <w:rPr>
                <w:rStyle w:val="2f"/>
                <w:sz w:val="20"/>
                <w:szCs w:val="20"/>
              </w:rPr>
              <w:t xml:space="preserve">13286-2 </w:t>
            </w:r>
          </w:p>
          <w:p w14:paraId="75A71B41" w14:textId="77777777" w:rsidR="00307ACE" w:rsidRDefault="00307ACE" w:rsidP="005F495E">
            <w:pPr>
              <w:spacing w:line="276" w:lineRule="auto"/>
              <w:rPr>
                <w:rStyle w:val="2f"/>
                <w:sz w:val="20"/>
                <w:szCs w:val="20"/>
                <w:lang w:val="en-GB"/>
              </w:rPr>
            </w:pPr>
          </w:p>
          <w:p w14:paraId="26CD7571" w14:textId="77777777" w:rsidR="00307ACE" w:rsidRDefault="00307ACE" w:rsidP="005F495E">
            <w:pPr>
              <w:spacing w:line="276" w:lineRule="auto"/>
              <w:rPr>
                <w:rStyle w:val="2f"/>
              </w:rPr>
            </w:pPr>
          </w:p>
          <w:p w14:paraId="331F2806" w14:textId="77777777" w:rsidR="00307ACE" w:rsidRPr="002D64C9" w:rsidRDefault="00307ACE" w:rsidP="005F495E">
            <w:pPr>
              <w:spacing w:line="276" w:lineRule="auto"/>
              <w:rPr>
                <w:rFonts w:ascii="Verdana" w:hAnsi="Verdana"/>
              </w:rPr>
            </w:pPr>
            <w:r>
              <w:rPr>
                <w:rStyle w:val="2f"/>
                <w:sz w:val="20"/>
                <w:szCs w:val="20"/>
                <w:lang w:val="en-GB"/>
              </w:rPr>
              <w:t>БДС</w:t>
            </w:r>
            <w:r w:rsidRPr="002D64C9">
              <w:rPr>
                <w:rStyle w:val="2f"/>
                <w:sz w:val="20"/>
                <w:szCs w:val="20"/>
              </w:rPr>
              <w:t xml:space="preserve"> 17146</w:t>
            </w:r>
          </w:p>
        </w:tc>
      </w:tr>
      <w:tr w:rsidR="00307ACE" w:rsidRPr="002D64C9" w14:paraId="58BB39B2" w14:textId="77777777" w:rsidTr="005F495E">
        <w:tc>
          <w:tcPr>
            <w:tcW w:w="567" w:type="dxa"/>
            <w:vMerge/>
            <w:tcMar>
              <w:top w:w="28" w:type="dxa"/>
              <w:left w:w="85" w:type="dxa"/>
              <w:bottom w:w="0" w:type="dxa"/>
              <w:right w:w="28" w:type="dxa"/>
            </w:tcMar>
          </w:tcPr>
          <w:p w14:paraId="73BBEE4F"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0BB23168"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4E1E1B0D"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2.21 California bearing ratio (CBR). Linear swelling</w:t>
            </w:r>
          </w:p>
        </w:tc>
        <w:tc>
          <w:tcPr>
            <w:tcW w:w="2410" w:type="dxa"/>
            <w:tcMar>
              <w:top w:w="28" w:type="dxa"/>
              <w:left w:w="85" w:type="dxa"/>
              <w:bottom w:w="0" w:type="dxa"/>
              <w:right w:w="28" w:type="dxa"/>
            </w:tcMar>
          </w:tcPr>
          <w:p w14:paraId="7400AB5E" w14:textId="77777777" w:rsidR="00307ACE" w:rsidRPr="002D64C9" w:rsidRDefault="00307ACE" w:rsidP="005F495E">
            <w:pPr>
              <w:spacing w:line="276" w:lineRule="auto"/>
              <w:rPr>
                <w:rFonts w:ascii="Verdana" w:hAnsi="Verdana"/>
              </w:rPr>
            </w:pPr>
            <w:r>
              <w:rPr>
                <w:rStyle w:val="2f"/>
                <w:sz w:val="20"/>
                <w:szCs w:val="20"/>
                <w:lang w:val="en-GB"/>
              </w:rPr>
              <w:t>БДС</w:t>
            </w:r>
            <w:r w:rsidRPr="002D64C9">
              <w:rPr>
                <w:rStyle w:val="2f"/>
                <w:sz w:val="20"/>
                <w:szCs w:val="20"/>
              </w:rPr>
              <w:t xml:space="preserve"> </w:t>
            </w:r>
            <w:r w:rsidRPr="002D64C9">
              <w:rPr>
                <w:rStyle w:val="2f"/>
                <w:sz w:val="20"/>
                <w:szCs w:val="20"/>
                <w:lang w:bidi="en-US"/>
              </w:rPr>
              <w:t xml:space="preserve">EN </w:t>
            </w:r>
            <w:r w:rsidRPr="002D64C9">
              <w:rPr>
                <w:rStyle w:val="2f"/>
                <w:sz w:val="20"/>
                <w:szCs w:val="20"/>
              </w:rPr>
              <w:t>13286-47</w:t>
            </w:r>
          </w:p>
        </w:tc>
      </w:tr>
      <w:tr w:rsidR="00307ACE" w:rsidRPr="002D64C9" w14:paraId="7330FF38" w14:textId="77777777" w:rsidTr="005F495E">
        <w:tc>
          <w:tcPr>
            <w:tcW w:w="567" w:type="dxa"/>
            <w:vMerge/>
            <w:tcMar>
              <w:top w:w="28" w:type="dxa"/>
              <w:left w:w="85" w:type="dxa"/>
              <w:bottom w:w="0" w:type="dxa"/>
              <w:right w:w="28" w:type="dxa"/>
            </w:tcMar>
          </w:tcPr>
          <w:p w14:paraId="21A147F1"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4351C011"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32422C03"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2.22 Elastic and deformation module:</w:t>
            </w:r>
          </w:p>
          <w:p w14:paraId="2F9F2EC8"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 Elastic module;</w:t>
            </w:r>
          </w:p>
          <w:p w14:paraId="08D27145"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 Deformation modules;</w:t>
            </w:r>
          </w:p>
          <w:p w14:paraId="0C5029E7" w14:textId="77777777" w:rsidR="00307ACE" w:rsidRPr="002D64C9" w:rsidRDefault="00307ACE" w:rsidP="005F495E">
            <w:pPr>
              <w:pStyle w:val="NoSpacing"/>
              <w:spacing w:line="276" w:lineRule="auto"/>
              <w:rPr>
                <w:rStyle w:val="tlid-translation"/>
                <w:rFonts w:ascii="Verdana" w:hAnsi="Verdana"/>
                <w:b/>
                <w:lang w:val="en"/>
              </w:rPr>
            </w:pPr>
            <w:r w:rsidRPr="002D64C9">
              <w:rPr>
                <w:rStyle w:val="tlid-translation"/>
                <w:rFonts w:ascii="Verdana" w:hAnsi="Verdana"/>
                <w:lang w:val="en"/>
              </w:rPr>
              <w:t>- E2 / E1 deformation modules ratio;</w:t>
            </w:r>
          </w:p>
        </w:tc>
        <w:tc>
          <w:tcPr>
            <w:tcW w:w="2410" w:type="dxa"/>
            <w:tcMar>
              <w:top w:w="28" w:type="dxa"/>
              <w:left w:w="85" w:type="dxa"/>
              <w:bottom w:w="0" w:type="dxa"/>
              <w:right w:w="28" w:type="dxa"/>
            </w:tcMar>
          </w:tcPr>
          <w:p w14:paraId="7A64417B" w14:textId="77777777" w:rsidR="00307ACE" w:rsidRPr="002422F9" w:rsidRDefault="00307ACE" w:rsidP="005F495E">
            <w:pPr>
              <w:spacing w:line="276" w:lineRule="auto"/>
              <w:rPr>
                <w:rStyle w:val="2f"/>
                <w:sz w:val="20"/>
                <w:szCs w:val="20"/>
                <w:lang w:val="en-GB"/>
              </w:rPr>
            </w:pPr>
            <w:r>
              <w:rPr>
                <w:rStyle w:val="2f"/>
                <w:sz w:val="20"/>
                <w:szCs w:val="20"/>
                <w:lang w:val="en-GB"/>
              </w:rPr>
              <w:t>БДС</w:t>
            </w:r>
            <w:r w:rsidRPr="002422F9">
              <w:rPr>
                <w:rStyle w:val="2f"/>
                <w:sz w:val="20"/>
                <w:szCs w:val="20"/>
                <w:lang w:val="en-GB"/>
              </w:rPr>
              <w:t xml:space="preserve"> 15130</w:t>
            </w:r>
          </w:p>
        </w:tc>
      </w:tr>
      <w:tr w:rsidR="00307ACE" w:rsidRPr="002D64C9" w14:paraId="02DA3DA8" w14:textId="77777777" w:rsidTr="005F495E">
        <w:tc>
          <w:tcPr>
            <w:tcW w:w="567" w:type="dxa"/>
            <w:vMerge/>
            <w:tcMar>
              <w:top w:w="28" w:type="dxa"/>
              <w:left w:w="85" w:type="dxa"/>
              <w:bottom w:w="0" w:type="dxa"/>
              <w:right w:w="28" w:type="dxa"/>
            </w:tcMar>
          </w:tcPr>
          <w:p w14:paraId="39BC0B25"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7E045165"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06B3906C"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2.23 In situ density of soil by sand replacement method</w:t>
            </w:r>
          </w:p>
        </w:tc>
        <w:tc>
          <w:tcPr>
            <w:tcW w:w="2410" w:type="dxa"/>
            <w:tcMar>
              <w:top w:w="28" w:type="dxa"/>
              <w:left w:w="85" w:type="dxa"/>
              <w:bottom w:w="0" w:type="dxa"/>
              <w:right w:w="28" w:type="dxa"/>
            </w:tcMar>
          </w:tcPr>
          <w:p w14:paraId="31B8351C" w14:textId="77777777" w:rsidR="00307ACE" w:rsidRPr="002422F9" w:rsidRDefault="00307ACE" w:rsidP="005F495E">
            <w:pPr>
              <w:spacing w:line="276" w:lineRule="auto"/>
              <w:rPr>
                <w:rStyle w:val="2f"/>
                <w:sz w:val="20"/>
                <w:szCs w:val="20"/>
                <w:lang w:val="en-GB"/>
              </w:rPr>
            </w:pPr>
            <w:r w:rsidRPr="002422F9">
              <w:rPr>
                <w:rStyle w:val="2f"/>
                <w:sz w:val="20"/>
                <w:szCs w:val="20"/>
                <w:lang w:val="en-GB"/>
              </w:rPr>
              <w:t>AASHTO Т 191</w:t>
            </w:r>
          </w:p>
        </w:tc>
      </w:tr>
      <w:tr w:rsidR="00307ACE" w:rsidRPr="002D64C9" w14:paraId="23D6BBF3" w14:textId="77777777" w:rsidTr="005F495E">
        <w:tc>
          <w:tcPr>
            <w:tcW w:w="567" w:type="dxa"/>
            <w:vMerge/>
            <w:tcMar>
              <w:top w:w="28" w:type="dxa"/>
              <w:left w:w="85" w:type="dxa"/>
              <w:bottom w:w="0" w:type="dxa"/>
              <w:right w:w="28" w:type="dxa"/>
            </w:tcMar>
          </w:tcPr>
          <w:p w14:paraId="097BF847"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73F06FA5"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69F7F215" w14:textId="77777777" w:rsidR="00307ACE" w:rsidRPr="00307ACE" w:rsidRDefault="00307ACE" w:rsidP="005F495E">
            <w:pPr>
              <w:pStyle w:val="NoSpacing"/>
              <w:spacing w:line="276" w:lineRule="auto"/>
              <w:rPr>
                <w:rStyle w:val="tlid-translation"/>
                <w:rFonts w:ascii="Verdana" w:hAnsi="Verdana"/>
                <w:lang w:val="en"/>
              </w:rPr>
            </w:pPr>
            <w:r w:rsidRPr="00307ACE">
              <w:rPr>
                <w:rStyle w:val="tlid-translation"/>
                <w:rFonts w:ascii="Verdana" w:hAnsi="Verdana"/>
                <w:lang w:val="en"/>
              </w:rPr>
              <w:t>2.24. Wear resistance - micro-Deval coefficient</w:t>
            </w:r>
          </w:p>
        </w:tc>
        <w:tc>
          <w:tcPr>
            <w:tcW w:w="2410" w:type="dxa"/>
            <w:tcMar>
              <w:top w:w="28" w:type="dxa"/>
              <w:left w:w="85" w:type="dxa"/>
              <w:bottom w:w="0" w:type="dxa"/>
              <w:right w:w="28" w:type="dxa"/>
            </w:tcMar>
          </w:tcPr>
          <w:p w14:paraId="680F08F0" w14:textId="77777777" w:rsidR="00307ACE" w:rsidRPr="00307ACE" w:rsidRDefault="00307ACE" w:rsidP="005F495E">
            <w:pPr>
              <w:spacing w:line="276" w:lineRule="auto"/>
              <w:rPr>
                <w:rStyle w:val="2f"/>
                <w:sz w:val="20"/>
                <w:szCs w:val="20"/>
                <w:lang w:val="en-GB"/>
              </w:rPr>
            </w:pPr>
            <w:r>
              <w:rPr>
                <w:rStyle w:val="tlid-translation"/>
                <w:rFonts w:ascii="Verdana" w:hAnsi="Verdana"/>
              </w:rPr>
              <w:t>БДС</w:t>
            </w:r>
            <w:r w:rsidRPr="00307ACE">
              <w:rPr>
                <w:rStyle w:val="tlid-translation"/>
                <w:rFonts w:ascii="Verdana" w:hAnsi="Verdana"/>
              </w:rPr>
              <w:t xml:space="preserve"> EN 1097-1</w:t>
            </w:r>
          </w:p>
        </w:tc>
      </w:tr>
      <w:tr w:rsidR="00307ACE" w:rsidRPr="002D64C9" w14:paraId="4C5F75B5" w14:textId="77777777" w:rsidTr="005F495E">
        <w:tc>
          <w:tcPr>
            <w:tcW w:w="567" w:type="dxa"/>
            <w:vMerge/>
            <w:tcMar>
              <w:top w:w="28" w:type="dxa"/>
              <w:left w:w="85" w:type="dxa"/>
              <w:bottom w:w="0" w:type="dxa"/>
              <w:right w:w="28" w:type="dxa"/>
            </w:tcMar>
          </w:tcPr>
          <w:p w14:paraId="7FF52E2B"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7BF9201A"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1F5188A6" w14:textId="77777777" w:rsidR="00307ACE" w:rsidRPr="00307ACE" w:rsidRDefault="00307ACE" w:rsidP="005F495E">
            <w:pPr>
              <w:pStyle w:val="NoSpacing"/>
              <w:spacing w:line="276" w:lineRule="auto"/>
              <w:rPr>
                <w:rStyle w:val="tlid-translation"/>
                <w:rFonts w:ascii="Verdana" w:hAnsi="Verdana"/>
                <w:lang w:val="en"/>
              </w:rPr>
            </w:pPr>
            <w:r w:rsidRPr="00307ACE">
              <w:rPr>
                <w:rStyle w:val="tlid-translation"/>
                <w:rFonts w:ascii="Verdana" w:hAnsi="Verdana"/>
                <w:lang w:val="en"/>
              </w:rPr>
              <w:t>2.25. Accelerated polishing coefficient (polishing resistance)</w:t>
            </w:r>
          </w:p>
        </w:tc>
        <w:tc>
          <w:tcPr>
            <w:tcW w:w="2410" w:type="dxa"/>
            <w:tcMar>
              <w:top w:w="28" w:type="dxa"/>
              <w:left w:w="85" w:type="dxa"/>
              <w:bottom w:w="0" w:type="dxa"/>
              <w:right w:w="28" w:type="dxa"/>
            </w:tcMar>
          </w:tcPr>
          <w:p w14:paraId="15F3FDE2" w14:textId="77777777" w:rsidR="00307ACE" w:rsidRPr="00307ACE" w:rsidRDefault="00307ACE" w:rsidP="005F495E">
            <w:pPr>
              <w:spacing w:line="276" w:lineRule="auto"/>
              <w:rPr>
                <w:rStyle w:val="2f"/>
                <w:sz w:val="20"/>
                <w:szCs w:val="20"/>
                <w:lang w:val="en-GB"/>
              </w:rPr>
            </w:pPr>
            <w:r>
              <w:rPr>
                <w:rStyle w:val="tlid-translation"/>
                <w:rFonts w:ascii="Verdana" w:hAnsi="Verdana"/>
              </w:rPr>
              <w:t>БДС</w:t>
            </w:r>
            <w:r w:rsidRPr="00307ACE">
              <w:rPr>
                <w:rStyle w:val="tlid-translation"/>
                <w:rFonts w:ascii="Verdana" w:hAnsi="Verdana"/>
              </w:rPr>
              <w:t xml:space="preserve"> EN 1097-8</w:t>
            </w:r>
          </w:p>
        </w:tc>
      </w:tr>
      <w:tr w:rsidR="00307ACE" w:rsidRPr="002D64C9" w14:paraId="3266231A" w14:textId="77777777" w:rsidTr="005F495E">
        <w:tc>
          <w:tcPr>
            <w:tcW w:w="567" w:type="dxa"/>
            <w:vMerge/>
            <w:tcMar>
              <w:top w:w="28" w:type="dxa"/>
              <w:left w:w="85" w:type="dxa"/>
              <w:bottom w:w="0" w:type="dxa"/>
              <w:right w:w="28" w:type="dxa"/>
            </w:tcMar>
          </w:tcPr>
          <w:p w14:paraId="053379D9"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22D62C30"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0D69E350" w14:textId="77777777" w:rsidR="00307ACE" w:rsidRPr="00307ACE" w:rsidRDefault="00307ACE" w:rsidP="005F495E">
            <w:pPr>
              <w:pStyle w:val="NoSpacing"/>
              <w:spacing w:line="276" w:lineRule="auto"/>
              <w:rPr>
                <w:rStyle w:val="tlid-translation"/>
                <w:rFonts w:ascii="Verdana" w:hAnsi="Verdana"/>
                <w:lang w:val="en"/>
              </w:rPr>
            </w:pPr>
            <w:r w:rsidRPr="00307ACE">
              <w:rPr>
                <w:rStyle w:val="tlid-translation"/>
                <w:rFonts w:ascii="Verdana" w:hAnsi="Verdana"/>
                <w:lang w:val="en"/>
              </w:rPr>
              <w:t xml:space="preserve">2.26. </w:t>
            </w:r>
            <w:proofErr w:type="spellStart"/>
            <w:r w:rsidRPr="00307ACE">
              <w:rPr>
                <w:rStyle w:val="tlid-translation"/>
                <w:rFonts w:ascii="Verdana" w:hAnsi="Verdana"/>
                <w:lang w:val="en"/>
              </w:rPr>
              <w:t>Inequigranularity</w:t>
            </w:r>
            <w:proofErr w:type="spellEnd"/>
            <w:r w:rsidRPr="00307ACE">
              <w:rPr>
                <w:rStyle w:val="tlid-translation"/>
                <w:rFonts w:ascii="Verdana" w:hAnsi="Verdana"/>
                <w:lang w:val="en"/>
              </w:rPr>
              <w:t xml:space="preserve"> coefficient</w:t>
            </w:r>
          </w:p>
        </w:tc>
        <w:tc>
          <w:tcPr>
            <w:tcW w:w="2410" w:type="dxa"/>
            <w:tcMar>
              <w:top w:w="28" w:type="dxa"/>
              <w:left w:w="85" w:type="dxa"/>
              <w:bottom w:w="0" w:type="dxa"/>
              <w:right w:w="28" w:type="dxa"/>
            </w:tcMar>
          </w:tcPr>
          <w:p w14:paraId="32423E8B" w14:textId="77777777" w:rsidR="00307ACE" w:rsidRPr="00307ACE" w:rsidRDefault="00307ACE" w:rsidP="005F495E">
            <w:pPr>
              <w:spacing w:line="276" w:lineRule="auto"/>
              <w:rPr>
                <w:rStyle w:val="2f"/>
                <w:sz w:val="20"/>
                <w:szCs w:val="20"/>
                <w:lang w:val="en-GB"/>
              </w:rPr>
            </w:pPr>
            <w:r>
              <w:rPr>
                <w:rFonts w:ascii="Verdana" w:hAnsi="Verdana"/>
              </w:rPr>
              <w:t>БДС</w:t>
            </w:r>
            <w:r w:rsidRPr="00307ACE">
              <w:rPr>
                <w:rFonts w:ascii="Verdana" w:hAnsi="Verdana"/>
              </w:rPr>
              <w:t xml:space="preserve"> EN 13242+A1/NA</w:t>
            </w:r>
          </w:p>
        </w:tc>
      </w:tr>
      <w:tr w:rsidR="00F41683" w:rsidRPr="002D64C9" w14:paraId="70FD7423" w14:textId="77777777" w:rsidTr="005F495E">
        <w:tc>
          <w:tcPr>
            <w:tcW w:w="567" w:type="dxa"/>
            <w:vMerge w:val="restart"/>
            <w:tcMar>
              <w:top w:w="28" w:type="dxa"/>
              <w:left w:w="85" w:type="dxa"/>
              <w:bottom w:w="0" w:type="dxa"/>
              <w:right w:w="28" w:type="dxa"/>
            </w:tcMar>
          </w:tcPr>
          <w:p w14:paraId="135D76A9" w14:textId="77777777" w:rsidR="0004554A" w:rsidRPr="002D64C9" w:rsidRDefault="0004554A" w:rsidP="005F495E">
            <w:pPr>
              <w:pStyle w:val="NoSpacing"/>
              <w:spacing w:line="276" w:lineRule="auto"/>
              <w:jc w:val="center"/>
              <w:rPr>
                <w:rStyle w:val="tlid-translation"/>
                <w:rFonts w:ascii="Verdana" w:hAnsi="Verdana"/>
                <w:lang w:val="en"/>
              </w:rPr>
            </w:pPr>
            <w:r w:rsidRPr="002D64C9">
              <w:rPr>
                <w:rStyle w:val="tlid-translation"/>
                <w:rFonts w:ascii="Verdana" w:hAnsi="Verdana"/>
                <w:lang w:val="en"/>
              </w:rPr>
              <w:t>3.</w:t>
            </w:r>
          </w:p>
        </w:tc>
        <w:tc>
          <w:tcPr>
            <w:tcW w:w="1843" w:type="dxa"/>
            <w:vMerge w:val="restart"/>
            <w:tcMar>
              <w:top w:w="28" w:type="dxa"/>
              <w:left w:w="85" w:type="dxa"/>
              <w:bottom w:w="0" w:type="dxa"/>
              <w:right w:w="28" w:type="dxa"/>
            </w:tcMar>
          </w:tcPr>
          <w:p w14:paraId="039DFF8C"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Soils for construction</w:t>
            </w:r>
          </w:p>
        </w:tc>
        <w:tc>
          <w:tcPr>
            <w:tcW w:w="4536" w:type="dxa"/>
            <w:tcMar>
              <w:top w:w="28" w:type="dxa"/>
              <w:left w:w="85" w:type="dxa"/>
              <w:bottom w:w="0" w:type="dxa"/>
              <w:right w:w="28" w:type="dxa"/>
            </w:tcMar>
          </w:tcPr>
          <w:p w14:paraId="5F6162A4"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3.1 Water content</w:t>
            </w:r>
          </w:p>
        </w:tc>
        <w:tc>
          <w:tcPr>
            <w:tcW w:w="2410" w:type="dxa"/>
            <w:tcMar>
              <w:top w:w="28" w:type="dxa"/>
              <w:left w:w="85" w:type="dxa"/>
              <w:bottom w:w="0" w:type="dxa"/>
              <w:right w:w="28" w:type="dxa"/>
            </w:tcMar>
          </w:tcPr>
          <w:p w14:paraId="3612240A" w14:textId="77777777" w:rsidR="0004554A" w:rsidRPr="002422F9" w:rsidRDefault="002D64C9" w:rsidP="005F495E">
            <w:pPr>
              <w:spacing w:line="276" w:lineRule="auto"/>
              <w:rPr>
                <w:rStyle w:val="2f"/>
                <w:sz w:val="20"/>
                <w:szCs w:val="20"/>
                <w:lang w:val="en-GB"/>
              </w:rPr>
            </w:pPr>
            <w:r>
              <w:rPr>
                <w:rStyle w:val="2f"/>
                <w:sz w:val="20"/>
                <w:szCs w:val="20"/>
                <w:lang w:val="en-GB"/>
              </w:rPr>
              <w:t>БДС</w:t>
            </w:r>
            <w:r w:rsidR="0004554A" w:rsidRPr="002422F9">
              <w:rPr>
                <w:rStyle w:val="2f"/>
                <w:sz w:val="20"/>
                <w:szCs w:val="20"/>
                <w:lang w:val="en-GB"/>
              </w:rPr>
              <w:t xml:space="preserve"> 644</w:t>
            </w:r>
            <w:r w:rsidR="00363245">
              <w:rPr>
                <w:rStyle w:val="2f"/>
                <w:sz w:val="20"/>
                <w:szCs w:val="20"/>
                <w:lang w:val="en-GB"/>
              </w:rPr>
              <w:t>**</w:t>
            </w:r>
          </w:p>
        </w:tc>
      </w:tr>
      <w:tr w:rsidR="00F41683" w:rsidRPr="002D64C9" w14:paraId="6476BCE6" w14:textId="77777777" w:rsidTr="005F495E">
        <w:tc>
          <w:tcPr>
            <w:tcW w:w="567" w:type="dxa"/>
            <w:vMerge/>
            <w:tcMar>
              <w:top w:w="28" w:type="dxa"/>
              <w:left w:w="85" w:type="dxa"/>
              <w:bottom w:w="0" w:type="dxa"/>
              <w:right w:w="28" w:type="dxa"/>
            </w:tcMar>
          </w:tcPr>
          <w:p w14:paraId="465D611E"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0763A63A"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14ECA8E2"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3.2 Specific density</w:t>
            </w:r>
          </w:p>
        </w:tc>
        <w:tc>
          <w:tcPr>
            <w:tcW w:w="2410" w:type="dxa"/>
            <w:tcMar>
              <w:top w:w="28" w:type="dxa"/>
              <w:left w:w="85" w:type="dxa"/>
              <w:bottom w:w="0" w:type="dxa"/>
              <w:right w:w="28" w:type="dxa"/>
            </w:tcMar>
          </w:tcPr>
          <w:p w14:paraId="5617A737" w14:textId="77777777" w:rsidR="0004554A" w:rsidRPr="002422F9" w:rsidRDefault="002D64C9" w:rsidP="005F495E">
            <w:pPr>
              <w:spacing w:line="276" w:lineRule="auto"/>
              <w:rPr>
                <w:rStyle w:val="2f"/>
                <w:sz w:val="20"/>
                <w:szCs w:val="20"/>
                <w:lang w:val="en-GB"/>
              </w:rPr>
            </w:pPr>
            <w:r>
              <w:rPr>
                <w:rStyle w:val="2f"/>
                <w:sz w:val="20"/>
                <w:szCs w:val="20"/>
                <w:lang w:val="en-GB"/>
              </w:rPr>
              <w:t>БДС</w:t>
            </w:r>
            <w:r w:rsidR="0004554A" w:rsidRPr="002422F9">
              <w:rPr>
                <w:rStyle w:val="2f"/>
                <w:sz w:val="20"/>
                <w:szCs w:val="20"/>
                <w:lang w:val="en-GB"/>
              </w:rPr>
              <w:t xml:space="preserve"> 646</w:t>
            </w:r>
            <w:r w:rsidR="00363245">
              <w:rPr>
                <w:rStyle w:val="2f"/>
                <w:sz w:val="20"/>
                <w:szCs w:val="20"/>
                <w:lang w:val="en-GB"/>
              </w:rPr>
              <w:t>**</w:t>
            </w:r>
          </w:p>
        </w:tc>
      </w:tr>
      <w:tr w:rsidR="00F41683" w:rsidRPr="002D64C9" w14:paraId="7B8DE3CE" w14:textId="77777777" w:rsidTr="005F495E">
        <w:tc>
          <w:tcPr>
            <w:tcW w:w="567" w:type="dxa"/>
            <w:vMerge/>
            <w:tcMar>
              <w:top w:w="28" w:type="dxa"/>
              <w:left w:w="85" w:type="dxa"/>
              <w:bottom w:w="0" w:type="dxa"/>
              <w:right w:w="28" w:type="dxa"/>
            </w:tcMar>
          </w:tcPr>
          <w:p w14:paraId="3A39AE2E"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51DBE065"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7B3C59AE"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3.3 In-situ density of soil by sand replacement method</w:t>
            </w:r>
          </w:p>
        </w:tc>
        <w:tc>
          <w:tcPr>
            <w:tcW w:w="2410" w:type="dxa"/>
            <w:tcMar>
              <w:top w:w="28" w:type="dxa"/>
              <w:left w:w="85" w:type="dxa"/>
              <w:bottom w:w="0" w:type="dxa"/>
              <w:right w:w="28" w:type="dxa"/>
            </w:tcMar>
          </w:tcPr>
          <w:p w14:paraId="554963FE" w14:textId="77777777" w:rsidR="0004554A" w:rsidRPr="002422F9" w:rsidRDefault="0004554A" w:rsidP="005F495E">
            <w:pPr>
              <w:spacing w:line="276" w:lineRule="auto"/>
              <w:rPr>
                <w:rStyle w:val="2f"/>
                <w:sz w:val="20"/>
                <w:szCs w:val="20"/>
                <w:lang w:val="en-GB"/>
              </w:rPr>
            </w:pPr>
            <w:r w:rsidRPr="002422F9">
              <w:rPr>
                <w:rStyle w:val="2f"/>
                <w:sz w:val="20"/>
                <w:szCs w:val="20"/>
                <w:lang w:val="en-GB"/>
              </w:rPr>
              <w:t>AASHTO Т 191</w:t>
            </w:r>
          </w:p>
        </w:tc>
      </w:tr>
      <w:tr w:rsidR="00307ACE" w:rsidRPr="002D64C9" w14:paraId="6FD6283E" w14:textId="77777777" w:rsidTr="005F495E">
        <w:tc>
          <w:tcPr>
            <w:tcW w:w="567" w:type="dxa"/>
            <w:vMerge/>
            <w:tcMar>
              <w:top w:w="28" w:type="dxa"/>
              <w:left w:w="85" w:type="dxa"/>
              <w:bottom w:w="0" w:type="dxa"/>
              <w:right w:w="28" w:type="dxa"/>
            </w:tcMar>
          </w:tcPr>
          <w:p w14:paraId="0D69628E"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1EF699DC"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75795034"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3.4 Flow limit</w:t>
            </w:r>
          </w:p>
        </w:tc>
        <w:tc>
          <w:tcPr>
            <w:tcW w:w="2410" w:type="dxa"/>
            <w:tcMar>
              <w:top w:w="28" w:type="dxa"/>
              <w:left w:w="85" w:type="dxa"/>
              <w:bottom w:w="0" w:type="dxa"/>
              <w:right w:w="28" w:type="dxa"/>
            </w:tcMar>
          </w:tcPr>
          <w:p w14:paraId="4A06DF70" w14:textId="77777777" w:rsidR="00307ACE" w:rsidRPr="00307ACE" w:rsidRDefault="00307ACE" w:rsidP="005F495E">
            <w:pPr>
              <w:spacing w:line="276" w:lineRule="auto"/>
              <w:rPr>
                <w:rStyle w:val="2f"/>
                <w:sz w:val="20"/>
                <w:szCs w:val="20"/>
                <w:lang w:val="en-GB"/>
              </w:rPr>
            </w:pPr>
            <w:r w:rsidRPr="00307ACE">
              <w:rPr>
                <w:rStyle w:val="2f"/>
                <w:sz w:val="20"/>
                <w:szCs w:val="20"/>
                <w:lang w:val="en-GB"/>
              </w:rPr>
              <w:t>AASHTOТ 89</w:t>
            </w:r>
          </w:p>
          <w:p w14:paraId="04B6B1F8" w14:textId="31C2EF93" w:rsidR="00307ACE" w:rsidRPr="002422F9" w:rsidRDefault="00307ACE" w:rsidP="005F495E">
            <w:pPr>
              <w:spacing w:line="276" w:lineRule="auto"/>
              <w:rPr>
                <w:rStyle w:val="2f"/>
                <w:sz w:val="20"/>
                <w:szCs w:val="20"/>
                <w:lang w:val="en-GB"/>
              </w:rPr>
            </w:pPr>
            <w:r w:rsidRPr="00307ACE">
              <w:rPr>
                <w:rFonts w:ascii="Verdana" w:hAnsi="Verdana"/>
              </w:rPr>
              <w:t xml:space="preserve">Annex 15 to </w:t>
            </w:r>
            <w:r w:rsidR="00014A99">
              <w:rPr>
                <w:rFonts w:ascii="Verdana" w:hAnsi="Verdana"/>
              </w:rPr>
              <w:t xml:space="preserve">Ordinance № </w:t>
            </w:r>
            <w:r w:rsidR="00B843ED">
              <w:rPr>
                <w:rFonts w:ascii="Verdana" w:hAnsi="Verdana"/>
                <w:lang w:val="bg-BG"/>
              </w:rPr>
              <w:t>РД</w:t>
            </w:r>
            <w:r w:rsidRPr="00307ACE">
              <w:rPr>
                <w:rFonts w:ascii="Verdana" w:hAnsi="Verdana"/>
              </w:rPr>
              <w:t>-02-20-2 on road design</w:t>
            </w:r>
          </w:p>
        </w:tc>
      </w:tr>
      <w:tr w:rsidR="00307ACE" w:rsidRPr="002D64C9" w14:paraId="2F4B6316" w14:textId="77777777" w:rsidTr="005F495E">
        <w:tc>
          <w:tcPr>
            <w:tcW w:w="567" w:type="dxa"/>
            <w:vMerge/>
            <w:tcMar>
              <w:top w:w="28" w:type="dxa"/>
              <w:left w:w="85" w:type="dxa"/>
              <w:bottom w:w="0" w:type="dxa"/>
              <w:right w:w="28" w:type="dxa"/>
            </w:tcMar>
          </w:tcPr>
          <w:p w14:paraId="05D2D8B9" w14:textId="77777777" w:rsidR="00307ACE" w:rsidRPr="002D64C9" w:rsidRDefault="00307ACE"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04D0F0FA" w14:textId="77777777" w:rsidR="00307ACE" w:rsidRPr="002D64C9" w:rsidRDefault="00307ACE"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5EB94A09" w14:textId="77777777" w:rsidR="00307ACE" w:rsidRPr="002D64C9" w:rsidRDefault="00307ACE" w:rsidP="005F495E">
            <w:pPr>
              <w:pStyle w:val="NoSpacing"/>
              <w:spacing w:line="276" w:lineRule="auto"/>
              <w:rPr>
                <w:rStyle w:val="tlid-translation"/>
                <w:rFonts w:ascii="Verdana" w:hAnsi="Verdana"/>
                <w:lang w:val="en"/>
              </w:rPr>
            </w:pPr>
            <w:r w:rsidRPr="002D64C9">
              <w:rPr>
                <w:rStyle w:val="tlid-translation"/>
                <w:rFonts w:ascii="Verdana" w:hAnsi="Verdana"/>
                <w:lang w:val="en"/>
              </w:rPr>
              <w:t>3.5 Plasticity limit. Plasticity index.</w:t>
            </w:r>
          </w:p>
        </w:tc>
        <w:tc>
          <w:tcPr>
            <w:tcW w:w="2410" w:type="dxa"/>
            <w:tcMar>
              <w:top w:w="28" w:type="dxa"/>
              <w:left w:w="85" w:type="dxa"/>
              <w:bottom w:w="0" w:type="dxa"/>
              <w:right w:w="28" w:type="dxa"/>
            </w:tcMar>
          </w:tcPr>
          <w:p w14:paraId="055A2359" w14:textId="77777777" w:rsidR="00307ACE" w:rsidRPr="00307ACE" w:rsidRDefault="00307ACE" w:rsidP="005F495E">
            <w:pPr>
              <w:spacing w:line="276" w:lineRule="auto"/>
              <w:rPr>
                <w:rFonts w:ascii="Verdana" w:hAnsi="Verdana"/>
              </w:rPr>
            </w:pPr>
            <w:r w:rsidRPr="00307ACE">
              <w:rPr>
                <w:rStyle w:val="2f"/>
                <w:sz w:val="20"/>
                <w:szCs w:val="20"/>
                <w:lang w:val="en-GB"/>
              </w:rPr>
              <w:t>AASHTO Т 90</w:t>
            </w:r>
            <w:r w:rsidRPr="00307ACE">
              <w:rPr>
                <w:rFonts w:ascii="Verdana" w:hAnsi="Verdana"/>
              </w:rPr>
              <w:t xml:space="preserve"> </w:t>
            </w:r>
          </w:p>
          <w:p w14:paraId="6E0ACC45" w14:textId="1742A811" w:rsidR="00307ACE" w:rsidRPr="002422F9" w:rsidRDefault="00307ACE" w:rsidP="005F495E">
            <w:pPr>
              <w:spacing w:line="276" w:lineRule="auto"/>
              <w:rPr>
                <w:rStyle w:val="2f"/>
                <w:sz w:val="20"/>
                <w:szCs w:val="20"/>
                <w:lang w:val="en-GB"/>
              </w:rPr>
            </w:pPr>
            <w:r w:rsidRPr="00307ACE">
              <w:rPr>
                <w:rFonts w:ascii="Verdana" w:hAnsi="Verdana"/>
              </w:rPr>
              <w:t xml:space="preserve">Annex 16 to </w:t>
            </w:r>
            <w:r w:rsidR="00014A99">
              <w:rPr>
                <w:rFonts w:ascii="Verdana" w:hAnsi="Verdana"/>
              </w:rPr>
              <w:t xml:space="preserve">Ordinance № </w:t>
            </w:r>
            <w:r w:rsidR="00B843ED">
              <w:rPr>
                <w:rFonts w:ascii="Verdana" w:hAnsi="Verdana"/>
                <w:lang w:val="bg-BG"/>
              </w:rPr>
              <w:t>РД</w:t>
            </w:r>
            <w:r w:rsidRPr="00307ACE">
              <w:rPr>
                <w:rFonts w:ascii="Verdana" w:hAnsi="Verdana"/>
              </w:rPr>
              <w:t>-02-20-2 on road design</w:t>
            </w:r>
          </w:p>
        </w:tc>
      </w:tr>
      <w:tr w:rsidR="00F41683" w:rsidRPr="002D64C9" w14:paraId="699BC4C5" w14:textId="77777777" w:rsidTr="005F495E">
        <w:tc>
          <w:tcPr>
            <w:tcW w:w="567" w:type="dxa"/>
            <w:vMerge/>
            <w:tcMar>
              <w:top w:w="28" w:type="dxa"/>
              <w:left w:w="85" w:type="dxa"/>
              <w:bottom w:w="0" w:type="dxa"/>
              <w:right w:w="28" w:type="dxa"/>
            </w:tcMar>
          </w:tcPr>
          <w:p w14:paraId="7A250BBF"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7A408689"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18762232"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3.6 Standard density and optimum water content. Proctor method /</w:t>
            </w:r>
          </w:p>
          <w:p w14:paraId="070A855A"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Maximum skeletal bulk density and optimum water content. Proctor method</w:t>
            </w:r>
          </w:p>
        </w:tc>
        <w:tc>
          <w:tcPr>
            <w:tcW w:w="2410" w:type="dxa"/>
            <w:tcMar>
              <w:top w:w="28" w:type="dxa"/>
              <w:left w:w="85" w:type="dxa"/>
              <w:bottom w:w="0" w:type="dxa"/>
              <w:right w:w="28" w:type="dxa"/>
            </w:tcMar>
          </w:tcPr>
          <w:p w14:paraId="39AA6F1D" w14:textId="77777777" w:rsidR="002D64C9" w:rsidRPr="002422F9" w:rsidRDefault="002D64C9" w:rsidP="005F495E">
            <w:pPr>
              <w:spacing w:line="276" w:lineRule="auto"/>
              <w:rPr>
                <w:rStyle w:val="2f"/>
                <w:sz w:val="20"/>
                <w:szCs w:val="20"/>
                <w:lang w:val="en-GB"/>
              </w:rPr>
            </w:pPr>
            <w:r>
              <w:rPr>
                <w:rStyle w:val="2f"/>
                <w:sz w:val="20"/>
                <w:szCs w:val="20"/>
                <w:lang w:val="en-GB"/>
              </w:rPr>
              <w:t>БДС</w:t>
            </w:r>
            <w:r w:rsidR="0004554A" w:rsidRPr="002422F9">
              <w:rPr>
                <w:rStyle w:val="2f"/>
                <w:sz w:val="20"/>
                <w:szCs w:val="20"/>
                <w:lang w:val="en-GB"/>
              </w:rPr>
              <w:t xml:space="preserve"> EN 13286-2 </w:t>
            </w:r>
          </w:p>
          <w:p w14:paraId="5A7585D3" w14:textId="77777777" w:rsidR="0004554A" w:rsidRPr="002422F9" w:rsidRDefault="002D64C9" w:rsidP="005F495E">
            <w:pPr>
              <w:spacing w:line="276" w:lineRule="auto"/>
              <w:rPr>
                <w:rStyle w:val="2f"/>
                <w:sz w:val="20"/>
                <w:szCs w:val="20"/>
                <w:lang w:val="en-GB"/>
              </w:rPr>
            </w:pPr>
            <w:r>
              <w:rPr>
                <w:rStyle w:val="2f"/>
                <w:sz w:val="20"/>
                <w:szCs w:val="20"/>
                <w:lang w:val="en-GB"/>
              </w:rPr>
              <w:t>БДС</w:t>
            </w:r>
            <w:r w:rsidR="0004554A" w:rsidRPr="002422F9">
              <w:rPr>
                <w:rStyle w:val="2f"/>
                <w:sz w:val="20"/>
                <w:szCs w:val="20"/>
                <w:lang w:val="en-GB"/>
              </w:rPr>
              <w:t xml:space="preserve"> 17146</w:t>
            </w:r>
          </w:p>
        </w:tc>
      </w:tr>
      <w:tr w:rsidR="00F41683" w:rsidRPr="002D64C9" w14:paraId="2B0A6F6B" w14:textId="77777777" w:rsidTr="005F495E">
        <w:tc>
          <w:tcPr>
            <w:tcW w:w="567" w:type="dxa"/>
            <w:vMerge/>
            <w:tcMar>
              <w:top w:w="28" w:type="dxa"/>
              <w:left w:w="85" w:type="dxa"/>
              <w:bottom w:w="0" w:type="dxa"/>
              <w:right w:w="28" w:type="dxa"/>
            </w:tcMar>
          </w:tcPr>
          <w:p w14:paraId="17D8A098"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6C95B7B0"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46B4DE49"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3.7 California bearing ratio (CBR). Linear swelling</w:t>
            </w:r>
          </w:p>
        </w:tc>
        <w:tc>
          <w:tcPr>
            <w:tcW w:w="2410" w:type="dxa"/>
            <w:tcMar>
              <w:top w:w="28" w:type="dxa"/>
              <w:left w:w="85" w:type="dxa"/>
              <w:bottom w:w="0" w:type="dxa"/>
              <w:right w:w="28" w:type="dxa"/>
            </w:tcMar>
          </w:tcPr>
          <w:p w14:paraId="23C08065" w14:textId="77777777" w:rsidR="0004554A" w:rsidRPr="002422F9" w:rsidRDefault="002D64C9" w:rsidP="005F495E">
            <w:pPr>
              <w:spacing w:line="276" w:lineRule="auto"/>
              <w:rPr>
                <w:rStyle w:val="2f"/>
                <w:sz w:val="20"/>
                <w:szCs w:val="20"/>
                <w:lang w:val="en-GB"/>
              </w:rPr>
            </w:pPr>
            <w:r>
              <w:rPr>
                <w:rStyle w:val="2f"/>
                <w:sz w:val="20"/>
                <w:szCs w:val="20"/>
                <w:lang w:val="en-GB"/>
              </w:rPr>
              <w:t>БДС</w:t>
            </w:r>
            <w:r w:rsidR="0004554A" w:rsidRPr="002422F9">
              <w:rPr>
                <w:rStyle w:val="2f"/>
                <w:sz w:val="20"/>
                <w:szCs w:val="20"/>
                <w:lang w:val="en-GB"/>
              </w:rPr>
              <w:t xml:space="preserve"> EN 13286-47</w:t>
            </w:r>
          </w:p>
        </w:tc>
      </w:tr>
      <w:tr w:rsidR="00F41683" w:rsidRPr="002D64C9" w14:paraId="747CBF55" w14:textId="77777777" w:rsidTr="005F495E">
        <w:tc>
          <w:tcPr>
            <w:tcW w:w="567" w:type="dxa"/>
            <w:vMerge/>
            <w:tcMar>
              <w:top w:w="28" w:type="dxa"/>
              <w:left w:w="85" w:type="dxa"/>
              <w:bottom w:w="0" w:type="dxa"/>
              <w:right w:w="28" w:type="dxa"/>
            </w:tcMar>
          </w:tcPr>
          <w:p w14:paraId="4A6135B6"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0E5658CB"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219916C6"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3.8 Elastic and deformation module:</w:t>
            </w:r>
          </w:p>
          <w:p w14:paraId="090B7829"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 Elastic module;</w:t>
            </w:r>
          </w:p>
          <w:p w14:paraId="180D6249"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 Deformation modules;</w:t>
            </w:r>
          </w:p>
          <w:p w14:paraId="5480567F" w14:textId="77777777" w:rsidR="0004554A" w:rsidRPr="002D64C9" w:rsidRDefault="0004554A" w:rsidP="005F495E">
            <w:pPr>
              <w:pStyle w:val="NoSpacing"/>
              <w:spacing w:line="276" w:lineRule="auto"/>
              <w:rPr>
                <w:rStyle w:val="tlid-translation"/>
                <w:rFonts w:ascii="Verdana" w:hAnsi="Verdana"/>
                <w:b/>
                <w:lang w:val="en"/>
              </w:rPr>
            </w:pPr>
            <w:r w:rsidRPr="002D64C9">
              <w:rPr>
                <w:rStyle w:val="tlid-translation"/>
                <w:rFonts w:ascii="Verdana" w:hAnsi="Verdana"/>
                <w:lang w:val="en"/>
              </w:rPr>
              <w:t>- E2 / E1 deformation modules ratio;</w:t>
            </w:r>
          </w:p>
        </w:tc>
        <w:tc>
          <w:tcPr>
            <w:tcW w:w="2410" w:type="dxa"/>
            <w:tcMar>
              <w:top w:w="28" w:type="dxa"/>
              <w:left w:w="85" w:type="dxa"/>
              <w:bottom w:w="0" w:type="dxa"/>
              <w:right w:w="28" w:type="dxa"/>
            </w:tcMar>
          </w:tcPr>
          <w:p w14:paraId="5A832705" w14:textId="77777777" w:rsidR="0004554A" w:rsidRPr="002422F9" w:rsidRDefault="002D64C9" w:rsidP="005F495E">
            <w:pPr>
              <w:spacing w:line="276" w:lineRule="auto"/>
              <w:rPr>
                <w:rStyle w:val="2f"/>
                <w:sz w:val="20"/>
                <w:szCs w:val="20"/>
                <w:lang w:val="en-GB"/>
              </w:rPr>
            </w:pPr>
            <w:r>
              <w:rPr>
                <w:rStyle w:val="2f"/>
                <w:sz w:val="20"/>
                <w:szCs w:val="20"/>
                <w:lang w:val="en-GB"/>
              </w:rPr>
              <w:t>БДС</w:t>
            </w:r>
            <w:r w:rsidR="0004554A" w:rsidRPr="002422F9">
              <w:rPr>
                <w:rStyle w:val="2f"/>
                <w:sz w:val="20"/>
                <w:szCs w:val="20"/>
                <w:lang w:val="en-GB"/>
              </w:rPr>
              <w:t xml:space="preserve"> 15130</w:t>
            </w:r>
          </w:p>
        </w:tc>
      </w:tr>
      <w:tr w:rsidR="00F41683" w:rsidRPr="002D64C9" w14:paraId="04AF9047" w14:textId="77777777" w:rsidTr="005F495E">
        <w:tc>
          <w:tcPr>
            <w:tcW w:w="567" w:type="dxa"/>
            <w:vMerge w:val="restart"/>
            <w:tcMar>
              <w:top w:w="28" w:type="dxa"/>
              <w:left w:w="85" w:type="dxa"/>
              <w:bottom w:w="0" w:type="dxa"/>
              <w:right w:w="28" w:type="dxa"/>
            </w:tcMar>
          </w:tcPr>
          <w:p w14:paraId="70C51BE2" w14:textId="77777777" w:rsidR="0004554A" w:rsidRPr="002D64C9" w:rsidRDefault="0004554A" w:rsidP="005F495E">
            <w:pPr>
              <w:pStyle w:val="NoSpacing"/>
              <w:spacing w:line="276" w:lineRule="auto"/>
              <w:jc w:val="center"/>
              <w:rPr>
                <w:rStyle w:val="tlid-translation"/>
                <w:rFonts w:ascii="Verdana" w:hAnsi="Verdana"/>
                <w:lang w:val="en"/>
              </w:rPr>
            </w:pPr>
            <w:r w:rsidRPr="002D64C9">
              <w:rPr>
                <w:rStyle w:val="tlid-translation"/>
                <w:rFonts w:ascii="Verdana" w:hAnsi="Verdana"/>
                <w:lang w:val="en"/>
              </w:rPr>
              <w:t>4.</w:t>
            </w:r>
          </w:p>
        </w:tc>
        <w:tc>
          <w:tcPr>
            <w:tcW w:w="1843" w:type="dxa"/>
            <w:vMerge w:val="restart"/>
            <w:tcMar>
              <w:top w:w="28" w:type="dxa"/>
              <w:left w:w="85" w:type="dxa"/>
              <w:bottom w:w="0" w:type="dxa"/>
              <w:right w:w="28" w:type="dxa"/>
            </w:tcMar>
          </w:tcPr>
          <w:p w14:paraId="54CB9E9E"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Asphalt mixtures</w:t>
            </w:r>
          </w:p>
        </w:tc>
        <w:tc>
          <w:tcPr>
            <w:tcW w:w="4536" w:type="dxa"/>
            <w:tcMar>
              <w:top w:w="28" w:type="dxa"/>
              <w:left w:w="85" w:type="dxa"/>
              <w:bottom w:w="0" w:type="dxa"/>
              <w:right w:w="28" w:type="dxa"/>
            </w:tcMar>
          </w:tcPr>
          <w:p w14:paraId="2290F46F"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4.1 Air pores content.</w:t>
            </w:r>
          </w:p>
        </w:tc>
        <w:tc>
          <w:tcPr>
            <w:tcW w:w="2410" w:type="dxa"/>
            <w:tcMar>
              <w:top w:w="28" w:type="dxa"/>
              <w:left w:w="85" w:type="dxa"/>
              <w:bottom w:w="0" w:type="dxa"/>
              <w:right w:w="28" w:type="dxa"/>
            </w:tcMar>
          </w:tcPr>
          <w:p w14:paraId="2DFE026B" w14:textId="77777777" w:rsidR="0004554A" w:rsidRPr="002422F9" w:rsidRDefault="002D64C9" w:rsidP="005F495E">
            <w:pPr>
              <w:spacing w:line="276" w:lineRule="auto"/>
              <w:rPr>
                <w:rStyle w:val="2f"/>
                <w:sz w:val="20"/>
                <w:szCs w:val="20"/>
                <w:lang w:val="en-GB"/>
              </w:rPr>
            </w:pPr>
            <w:r>
              <w:rPr>
                <w:rStyle w:val="2f"/>
                <w:sz w:val="20"/>
                <w:szCs w:val="20"/>
                <w:lang w:val="en-GB"/>
              </w:rPr>
              <w:t>БДС</w:t>
            </w:r>
            <w:r w:rsidR="0004554A" w:rsidRPr="002422F9">
              <w:rPr>
                <w:rStyle w:val="2f"/>
                <w:sz w:val="20"/>
                <w:szCs w:val="20"/>
                <w:lang w:val="en-GB"/>
              </w:rPr>
              <w:t xml:space="preserve"> EN 12697-8</w:t>
            </w:r>
          </w:p>
        </w:tc>
      </w:tr>
      <w:tr w:rsidR="00F41683" w:rsidRPr="002D64C9" w14:paraId="73669C60" w14:textId="77777777" w:rsidTr="005F495E">
        <w:tc>
          <w:tcPr>
            <w:tcW w:w="567" w:type="dxa"/>
            <w:vMerge/>
            <w:tcMar>
              <w:top w:w="28" w:type="dxa"/>
              <w:left w:w="85" w:type="dxa"/>
              <w:bottom w:w="0" w:type="dxa"/>
              <w:right w:w="28" w:type="dxa"/>
            </w:tcMar>
          </w:tcPr>
          <w:p w14:paraId="5E3E9941"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228A4BED"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2E8F797F"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 xml:space="preserve">4.2 Water sensitivity of asphalt test body </w:t>
            </w:r>
          </w:p>
        </w:tc>
        <w:tc>
          <w:tcPr>
            <w:tcW w:w="2410" w:type="dxa"/>
            <w:tcMar>
              <w:top w:w="28" w:type="dxa"/>
              <w:left w:w="85" w:type="dxa"/>
              <w:bottom w:w="0" w:type="dxa"/>
              <w:right w:w="28" w:type="dxa"/>
            </w:tcMar>
          </w:tcPr>
          <w:p w14:paraId="5134D208" w14:textId="77777777" w:rsidR="0004554A" w:rsidRPr="00014A99" w:rsidRDefault="002D64C9" w:rsidP="005F495E">
            <w:pPr>
              <w:spacing w:line="276" w:lineRule="auto"/>
              <w:rPr>
                <w:rStyle w:val="2f"/>
                <w:sz w:val="20"/>
                <w:szCs w:val="20"/>
                <w:lang w:val="en-GB"/>
              </w:rPr>
            </w:pPr>
            <w:r w:rsidRPr="00014A99">
              <w:rPr>
                <w:rStyle w:val="2f"/>
                <w:sz w:val="20"/>
                <w:szCs w:val="20"/>
                <w:lang w:val="en-GB"/>
              </w:rPr>
              <w:t>БДС</w:t>
            </w:r>
            <w:r w:rsidR="0004554A" w:rsidRPr="00014A99">
              <w:rPr>
                <w:rStyle w:val="2f"/>
                <w:sz w:val="20"/>
                <w:szCs w:val="20"/>
                <w:lang w:val="en-GB"/>
              </w:rPr>
              <w:t xml:space="preserve"> EN 12697-12</w:t>
            </w:r>
          </w:p>
          <w:p w14:paraId="726A4F06" w14:textId="77777777" w:rsidR="00C07F3D" w:rsidRPr="00014A99" w:rsidRDefault="00C07F3D" w:rsidP="005F495E">
            <w:pPr>
              <w:spacing w:line="276" w:lineRule="auto"/>
              <w:rPr>
                <w:rStyle w:val="2f"/>
                <w:sz w:val="20"/>
                <w:szCs w:val="20"/>
                <w:lang w:val="en-GB"/>
              </w:rPr>
            </w:pPr>
            <w:proofErr w:type="spellStart"/>
            <w:r w:rsidRPr="00014A99">
              <w:rPr>
                <w:rStyle w:val="2f"/>
                <w:sz w:val="20"/>
                <w:szCs w:val="20"/>
              </w:rPr>
              <w:t>Indirect</w:t>
            </w:r>
            <w:proofErr w:type="spellEnd"/>
            <w:r w:rsidRPr="00014A99">
              <w:rPr>
                <w:rStyle w:val="2f"/>
                <w:sz w:val="20"/>
                <w:szCs w:val="20"/>
              </w:rPr>
              <w:t xml:space="preserve"> </w:t>
            </w:r>
            <w:proofErr w:type="spellStart"/>
            <w:r w:rsidRPr="00014A99">
              <w:rPr>
                <w:rStyle w:val="2f"/>
                <w:sz w:val="20"/>
                <w:szCs w:val="20"/>
              </w:rPr>
              <w:t>loading</w:t>
            </w:r>
            <w:proofErr w:type="spellEnd"/>
            <w:r w:rsidRPr="00014A99">
              <w:rPr>
                <w:rStyle w:val="2f"/>
                <w:sz w:val="20"/>
                <w:szCs w:val="20"/>
              </w:rPr>
              <w:t xml:space="preserve"> </w:t>
            </w:r>
            <w:proofErr w:type="spellStart"/>
            <w:r w:rsidRPr="00014A99">
              <w:rPr>
                <w:rStyle w:val="2f"/>
                <w:sz w:val="20"/>
                <w:szCs w:val="20"/>
              </w:rPr>
              <w:t>method</w:t>
            </w:r>
            <w:proofErr w:type="spellEnd"/>
          </w:p>
        </w:tc>
      </w:tr>
      <w:tr w:rsidR="00F41683" w:rsidRPr="002D64C9" w14:paraId="087F8890" w14:textId="77777777" w:rsidTr="005F495E">
        <w:tc>
          <w:tcPr>
            <w:tcW w:w="567" w:type="dxa"/>
            <w:vMerge/>
            <w:tcMar>
              <w:top w:w="28" w:type="dxa"/>
              <w:left w:w="85" w:type="dxa"/>
              <w:bottom w:w="0" w:type="dxa"/>
              <w:right w:w="28" w:type="dxa"/>
            </w:tcMar>
          </w:tcPr>
          <w:p w14:paraId="428A112D"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45C1C064"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34FE9C63"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4.3 Marshall stability; Marshall flow</w:t>
            </w:r>
          </w:p>
        </w:tc>
        <w:tc>
          <w:tcPr>
            <w:tcW w:w="2410" w:type="dxa"/>
            <w:tcMar>
              <w:top w:w="28" w:type="dxa"/>
              <w:left w:w="85" w:type="dxa"/>
              <w:bottom w:w="0" w:type="dxa"/>
              <w:right w:w="28" w:type="dxa"/>
            </w:tcMar>
          </w:tcPr>
          <w:p w14:paraId="26C25690" w14:textId="77777777" w:rsidR="0004554A" w:rsidRPr="002422F9" w:rsidRDefault="002D64C9" w:rsidP="005F495E">
            <w:pPr>
              <w:spacing w:line="276" w:lineRule="auto"/>
              <w:rPr>
                <w:rStyle w:val="2f"/>
                <w:sz w:val="20"/>
                <w:szCs w:val="20"/>
                <w:lang w:val="en-GB"/>
              </w:rPr>
            </w:pPr>
            <w:r w:rsidRPr="002422F9">
              <w:rPr>
                <w:rStyle w:val="2f"/>
                <w:sz w:val="20"/>
                <w:szCs w:val="20"/>
                <w:lang w:val="en-GB"/>
              </w:rPr>
              <w:t>БДС</w:t>
            </w:r>
            <w:r w:rsidR="0004554A" w:rsidRPr="002422F9">
              <w:rPr>
                <w:rStyle w:val="2f"/>
                <w:sz w:val="20"/>
                <w:szCs w:val="20"/>
                <w:lang w:val="en-GB"/>
              </w:rPr>
              <w:t xml:space="preserve"> EN 12697-34</w:t>
            </w:r>
          </w:p>
        </w:tc>
      </w:tr>
      <w:tr w:rsidR="00F41683" w:rsidRPr="002D64C9" w14:paraId="11BED48E" w14:textId="77777777" w:rsidTr="005F495E">
        <w:tc>
          <w:tcPr>
            <w:tcW w:w="567" w:type="dxa"/>
            <w:vMerge/>
            <w:tcMar>
              <w:top w:w="28" w:type="dxa"/>
              <w:left w:w="85" w:type="dxa"/>
              <w:bottom w:w="0" w:type="dxa"/>
              <w:right w:w="28" w:type="dxa"/>
            </w:tcMar>
          </w:tcPr>
          <w:p w14:paraId="1FA6C346"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5B9E086E"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58B6400C"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4.4 Binder drainage, Schellenberg method</w:t>
            </w:r>
          </w:p>
        </w:tc>
        <w:tc>
          <w:tcPr>
            <w:tcW w:w="2410" w:type="dxa"/>
            <w:tcMar>
              <w:top w:w="28" w:type="dxa"/>
              <w:left w:w="85" w:type="dxa"/>
              <w:bottom w:w="0" w:type="dxa"/>
              <w:right w:w="28" w:type="dxa"/>
            </w:tcMar>
          </w:tcPr>
          <w:p w14:paraId="62C3EF43" w14:textId="77777777" w:rsidR="0004554A" w:rsidRPr="002422F9" w:rsidRDefault="002D64C9" w:rsidP="005F495E">
            <w:pPr>
              <w:spacing w:line="276" w:lineRule="auto"/>
              <w:rPr>
                <w:rStyle w:val="2f"/>
                <w:sz w:val="20"/>
                <w:szCs w:val="20"/>
                <w:lang w:val="en-GB"/>
              </w:rPr>
            </w:pPr>
            <w:r w:rsidRPr="002422F9">
              <w:rPr>
                <w:rStyle w:val="2f"/>
                <w:sz w:val="20"/>
                <w:szCs w:val="20"/>
                <w:lang w:val="en-GB"/>
              </w:rPr>
              <w:t>БДС</w:t>
            </w:r>
            <w:r w:rsidR="0004554A" w:rsidRPr="002422F9">
              <w:rPr>
                <w:rStyle w:val="2f"/>
                <w:sz w:val="20"/>
                <w:szCs w:val="20"/>
                <w:lang w:val="en-GB"/>
              </w:rPr>
              <w:t xml:space="preserve"> EN 1269-18</w:t>
            </w:r>
          </w:p>
        </w:tc>
      </w:tr>
      <w:tr w:rsidR="00F41683" w:rsidRPr="002D64C9" w14:paraId="654BC5EA" w14:textId="77777777" w:rsidTr="005F495E">
        <w:tc>
          <w:tcPr>
            <w:tcW w:w="567" w:type="dxa"/>
            <w:vMerge/>
            <w:tcMar>
              <w:top w:w="28" w:type="dxa"/>
              <w:left w:w="85" w:type="dxa"/>
              <w:bottom w:w="0" w:type="dxa"/>
              <w:right w:w="28" w:type="dxa"/>
            </w:tcMar>
          </w:tcPr>
          <w:p w14:paraId="60ECFEAF"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7EF37B21"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5DC78EFB"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4.5 Bulk density</w:t>
            </w:r>
          </w:p>
        </w:tc>
        <w:tc>
          <w:tcPr>
            <w:tcW w:w="2410" w:type="dxa"/>
            <w:tcMar>
              <w:top w:w="28" w:type="dxa"/>
              <w:left w:w="85" w:type="dxa"/>
              <w:bottom w:w="0" w:type="dxa"/>
              <w:right w:w="28" w:type="dxa"/>
            </w:tcMar>
          </w:tcPr>
          <w:p w14:paraId="4BC525E6" w14:textId="77777777" w:rsidR="0004554A" w:rsidRPr="002422F9" w:rsidRDefault="002D64C9" w:rsidP="005F495E">
            <w:pPr>
              <w:spacing w:line="276" w:lineRule="auto"/>
              <w:rPr>
                <w:rStyle w:val="2f"/>
                <w:sz w:val="20"/>
                <w:szCs w:val="20"/>
                <w:lang w:val="en-GB"/>
              </w:rPr>
            </w:pPr>
            <w:r w:rsidRPr="002422F9">
              <w:rPr>
                <w:rStyle w:val="2f"/>
                <w:sz w:val="20"/>
                <w:szCs w:val="20"/>
                <w:lang w:val="en-GB"/>
              </w:rPr>
              <w:t>БДС</w:t>
            </w:r>
            <w:r w:rsidR="0004554A" w:rsidRPr="002422F9">
              <w:rPr>
                <w:rStyle w:val="2f"/>
                <w:sz w:val="20"/>
                <w:szCs w:val="20"/>
                <w:lang w:val="en-GB"/>
              </w:rPr>
              <w:t xml:space="preserve"> EN 12697-6</w:t>
            </w:r>
          </w:p>
        </w:tc>
      </w:tr>
      <w:tr w:rsidR="00F41683" w:rsidRPr="002D64C9" w14:paraId="57AD611C" w14:textId="77777777" w:rsidTr="005F495E">
        <w:tc>
          <w:tcPr>
            <w:tcW w:w="567" w:type="dxa"/>
            <w:vMerge/>
            <w:tcMar>
              <w:top w:w="28" w:type="dxa"/>
              <w:left w:w="85" w:type="dxa"/>
              <w:bottom w:w="0" w:type="dxa"/>
              <w:right w:w="28" w:type="dxa"/>
            </w:tcMar>
          </w:tcPr>
          <w:p w14:paraId="26F48849"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0E1D300A"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10C8A91B" w14:textId="77777777" w:rsidR="0004554A" w:rsidRPr="009E77E0" w:rsidRDefault="0004554A" w:rsidP="005F495E">
            <w:pPr>
              <w:pStyle w:val="NoSpacing"/>
              <w:spacing w:line="276" w:lineRule="auto"/>
              <w:rPr>
                <w:rStyle w:val="tlid-translation"/>
                <w:rFonts w:ascii="Verdana" w:hAnsi="Verdana"/>
                <w:lang w:val="en"/>
              </w:rPr>
            </w:pPr>
            <w:r w:rsidRPr="009E77E0">
              <w:rPr>
                <w:rStyle w:val="tlid-translation"/>
                <w:rFonts w:ascii="Verdana" w:hAnsi="Verdana"/>
                <w:lang w:val="en"/>
              </w:rPr>
              <w:t>4.6 Maximum density</w:t>
            </w:r>
          </w:p>
        </w:tc>
        <w:tc>
          <w:tcPr>
            <w:tcW w:w="2410" w:type="dxa"/>
            <w:tcMar>
              <w:top w:w="28" w:type="dxa"/>
              <w:left w:w="85" w:type="dxa"/>
              <w:bottom w:w="0" w:type="dxa"/>
              <w:right w:w="28" w:type="dxa"/>
            </w:tcMar>
          </w:tcPr>
          <w:p w14:paraId="7D0C307F" w14:textId="77777777" w:rsidR="0004554A" w:rsidRPr="009E77E0" w:rsidRDefault="002D64C9" w:rsidP="005F495E">
            <w:pPr>
              <w:spacing w:line="276" w:lineRule="auto"/>
              <w:rPr>
                <w:rStyle w:val="2f"/>
                <w:sz w:val="20"/>
                <w:szCs w:val="20"/>
                <w:lang w:val="en-GB"/>
              </w:rPr>
            </w:pPr>
            <w:r w:rsidRPr="009E77E0">
              <w:rPr>
                <w:rStyle w:val="2f"/>
                <w:sz w:val="20"/>
                <w:szCs w:val="20"/>
                <w:lang w:val="en-GB"/>
              </w:rPr>
              <w:t>БДС</w:t>
            </w:r>
            <w:r w:rsidR="0004554A" w:rsidRPr="009E77E0">
              <w:rPr>
                <w:rStyle w:val="2f"/>
                <w:sz w:val="20"/>
                <w:szCs w:val="20"/>
                <w:lang w:val="en-GB"/>
              </w:rPr>
              <w:t xml:space="preserve"> EN 12697-5</w:t>
            </w:r>
          </w:p>
        </w:tc>
      </w:tr>
      <w:tr w:rsidR="00F41683" w:rsidRPr="002D64C9" w14:paraId="2A4213EC" w14:textId="77777777" w:rsidTr="005F495E">
        <w:tc>
          <w:tcPr>
            <w:tcW w:w="567" w:type="dxa"/>
            <w:vMerge/>
            <w:tcMar>
              <w:top w:w="28" w:type="dxa"/>
              <w:left w:w="85" w:type="dxa"/>
              <w:bottom w:w="0" w:type="dxa"/>
              <w:right w:w="28" w:type="dxa"/>
            </w:tcMar>
          </w:tcPr>
          <w:p w14:paraId="31735B72"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3187E9F3"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4626D855" w14:textId="77777777" w:rsidR="0004554A" w:rsidRPr="009E77E0" w:rsidRDefault="0004554A" w:rsidP="005F495E">
            <w:pPr>
              <w:pStyle w:val="NoSpacing"/>
              <w:spacing w:line="276" w:lineRule="auto"/>
              <w:rPr>
                <w:rStyle w:val="tlid-translation"/>
                <w:rFonts w:ascii="Verdana" w:hAnsi="Verdana"/>
                <w:lang w:val="en"/>
              </w:rPr>
            </w:pPr>
            <w:r w:rsidRPr="009E77E0">
              <w:rPr>
                <w:rStyle w:val="tlid-translation"/>
                <w:rFonts w:ascii="Verdana" w:hAnsi="Verdana"/>
                <w:lang w:val="en"/>
              </w:rPr>
              <w:t>4.</w:t>
            </w:r>
            <w:r w:rsidR="009E77E0" w:rsidRPr="009E77E0">
              <w:rPr>
                <w:rStyle w:val="tlid-translation"/>
                <w:rFonts w:ascii="Verdana" w:hAnsi="Verdana"/>
                <w:lang w:val="en"/>
              </w:rPr>
              <w:t>7</w:t>
            </w:r>
            <w:r w:rsidRPr="009E77E0">
              <w:rPr>
                <w:rStyle w:val="tlid-translation"/>
                <w:rFonts w:ascii="Verdana" w:hAnsi="Verdana"/>
                <w:lang w:val="en"/>
              </w:rPr>
              <w:t xml:space="preserve"> Particle size distribution</w:t>
            </w:r>
          </w:p>
        </w:tc>
        <w:tc>
          <w:tcPr>
            <w:tcW w:w="2410" w:type="dxa"/>
            <w:tcMar>
              <w:top w:w="28" w:type="dxa"/>
              <w:left w:w="85" w:type="dxa"/>
              <w:bottom w:w="0" w:type="dxa"/>
              <w:right w:w="28" w:type="dxa"/>
            </w:tcMar>
          </w:tcPr>
          <w:p w14:paraId="5B46128A" w14:textId="77777777" w:rsidR="0004554A" w:rsidRPr="009E77E0" w:rsidRDefault="002D64C9" w:rsidP="005F495E">
            <w:pPr>
              <w:spacing w:line="276" w:lineRule="auto"/>
              <w:rPr>
                <w:rStyle w:val="2f"/>
                <w:sz w:val="20"/>
                <w:szCs w:val="20"/>
                <w:lang w:val="en-GB"/>
              </w:rPr>
            </w:pPr>
            <w:r w:rsidRPr="009E77E0">
              <w:rPr>
                <w:rStyle w:val="2f"/>
                <w:sz w:val="20"/>
                <w:szCs w:val="20"/>
                <w:lang w:val="en-GB"/>
              </w:rPr>
              <w:t>БДС</w:t>
            </w:r>
            <w:r w:rsidR="0004554A" w:rsidRPr="009E77E0">
              <w:rPr>
                <w:rStyle w:val="2f"/>
                <w:sz w:val="20"/>
                <w:szCs w:val="20"/>
                <w:lang w:val="en-GB"/>
              </w:rPr>
              <w:t xml:space="preserve"> EN 12697-</w:t>
            </w:r>
            <w:r w:rsidR="009E77E0" w:rsidRPr="009E77E0">
              <w:rPr>
                <w:rStyle w:val="2f"/>
                <w:sz w:val="20"/>
                <w:szCs w:val="20"/>
                <w:lang w:val="en-GB"/>
              </w:rPr>
              <w:t>2</w:t>
            </w:r>
          </w:p>
        </w:tc>
      </w:tr>
      <w:tr w:rsidR="00F41683" w:rsidRPr="002D64C9" w14:paraId="4C5A4017" w14:textId="77777777" w:rsidTr="005F495E">
        <w:tc>
          <w:tcPr>
            <w:tcW w:w="567" w:type="dxa"/>
            <w:vMerge/>
            <w:tcMar>
              <w:top w:w="28" w:type="dxa"/>
              <w:left w:w="85" w:type="dxa"/>
              <w:bottom w:w="0" w:type="dxa"/>
              <w:right w:w="28" w:type="dxa"/>
            </w:tcMar>
          </w:tcPr>
          <w:p w14:paraId="44030BC4"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43E73F89"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197D42BD" w14:textId="77777777" w:rsidR="0004554A" w:rsidRPr="009E77E0" w:rsidRDefault="0004554A" w:rsidP="005F495E">
            <w:pPr>
              <w:pStyle w:val="NoSpacing"/>
              <w:spacing w:line="276" w:lineRule="auto"/>
              <w:rPr>
                <w:rStyle w:val="tlid-translation"/>
                <w:rFonts w:ascii="Verdana" w:hAnsi="Verdana"/>
                <w:lang w:val="en"/>
              </w:rPr>
            </w:pPr>
            <w:r w:rsidRPr="009E77E0">
              <w:rPr>
                <w:rStyle w:val="tlid-translation"/>
                <w:rFonts w:ascii="Verdana" w:hAnsi="Verdana"/>
                <w:lang w:val="en"/>
              </w:rPr>
              <w:t>4.</w:t>
            </w:r>
            <w:r w:rsidR="00C07F3D" w:rsidRPr="009E77E0">
              <w:rPr>
                <w:rStyle w:val="tlid-translation"/>
                <w:rFonts w:ascii="Verdana" w:hAnsi="Verdana"/>
                <w:lang w:val="en"/>
              </w:rPr>
              <w:t>8</w:t>
            </w:r>
            <w:r w:rsidRPr="009E77E0">
              <w:rPr>
                <w:rStyle w:val="tlid-translation"/>
                <w:rFonts w:ascii="Verdana" w:hAnsi="Verdana"/>
                <w:lang w:val="en"/>
              </w:rPr>
              <w:t xml:space="preserve"> Soluble binder content</w:t>
            </w:r>
          </w:p>
        </w:tc>
        <w:tc>
          <w:tcPr>
            <w:tcW w:w="2410" w:type="dxa"/>
            <w:tcMar>
              <w:top w:w="28" w:type="dxa"/>
              <w:left w:w="85" w:type="dxa"/>
              <w:bottom w:w="0" w:type="dxa"/>
              <w:right w:w="28" w:type="dxa"/>
            </w:tcMar>
          </w:tcPr>
          <w:p w14:paraId="75760993" w14:textId="77777777" w:rsidR="0004554A" w:rsidRPr="009E77E0" w:rsidRDefault="002D64C9" w:rsidP="005F495E">
            <w:pPr>
              <w:spacing w:line="276" w:lineRule="auto"/>
              <w:rPr>
                <w:rStyle w:val="2f"/>
                <w:sz w:val="20"/>
                <w:szCs w:val="20"/>
                <w:lang w:val="en-GB"/>
              </w:rPr>
            </w:pPr>
            <w:r w:rsidRPr="009E77E0">
              <w:rPr>
                <w:rStyle w:val="2f"/>
                <w:sz w:val="20"/>
                <w:szCs w:val="20"/>
                <w:lang w:val="en-GB"/>
              </w:rPr>
              <w:t>БДС</w:t>
            </w:r>
            <w:r w:rsidR="0004554A" w:rsidRPr="009E77E0">
              <w:rPr>
                <w:rStyle w:val="2f"/>
                <w:sz w:val="20"/>
                <w:szCs w:val="20"/>
                <w:lang w:val="en-GB"/>
              </w:rPr>
              <w:t xml:space="preserve"> EN 12697-1</w:t>
            </w:r>
            <w:r w:rsidR="009E77E0" w:rsidRPr="009E77E0">
              <w:rPr>
                <w:rStyle w:val="2f"/>
                <w:sz w:val="20"/>
                <w:szCs w:val="20"/>
                <w:lang w:val="en-GB"/>
              </w:rPr>
              <w:t xml:space="preserve"> C</w:t>
            </w:r>
            <w:proofErr w:type="spellStart"/>
            <w:r w:rsidR="009E77E0" w:rsidRPr="009E77E0">
              <w:rPr>
                <w:rStyle w:val="2f"/>
                <w:sz w:val="20"/>
                <w:szCs w:val="20"/>
              </w:rPr>
              <w:t>entrifugal</w:t>
            </w:r>
            <w:proofErr w:type="spellEnd"/>
            <w:r w:rsidR="009E77E0" w:rsidRPr="009E77E0">
              <w:rPr>
                <w:rStyle w:val="2f"/>
                <w:sz w:val="20"/>
                <w:szCs w:val="20"/>
              </w:rPr>
              <w:t xml:space="preserve"> </w:t>
            </w:r>
            <w:proofErr w:type="spellStart"/>
            <w:r w:rsidR="009E77E0" w:rsidRPr="009E77E0">
              <w:rPr>
                <w:rStyle w:val="2f"/>
                <w:sz w:val="20"/>
                <w:szCs w:val="20"/>
              </w:rPr>
              <w:t>Extraction</w:t>
            </w:r>
            <w:proofErr w:type="spellEnd"/>
            <w:r w:rsidR="009E77E0" w:rsidRPr="009E77E0">
              <w:rPr>
                <w:rStyle w:val="2f"/>
                <w:sz w:val="20"/>
                <w:szCs w:val="20"/>
              </w:rPr>
              <w:t xml:space="preserve"> </w:t>
            </w:r>
            <w:r w:rsidR="009E77E0" w:rsidRPr="009E77E0">
              <w:rPr>
                <w:rStyle w:val="2f"/>
                <w:sz w:val="20"/>
                <w:szCs w:val="20"/>
                <w:lang w:val="en-GB"/>
              </w:rPr>
              <w:t>M</w:t>
            </w:r>
            <w:proofErr w:type="spellStart"/>
            <w:r w:rsidR="009E77E0" w:rsidRPr="009E77E0">
              <w:rPr>
                <w:rStyle w:val="2f"/>
                <w:sz w:val="20"/>
                <w:szCs w:val="20"/>
              </w:rPr>
              <w:t>ethod</w:t>
            </w:r>
            <w:proofErr w:type="spellEnd"/>
          </w:p>
        </w:tc>
      </w:tr>
      <w:tr w:rsidR="00F41683" w:rsidRPr="002D64C9" w14:paraId="0EDB0F21" w14:textId="77777777" w:rsidTr="005F495E">
        <w:tc>
          <w:tcPr>
            <w:tcW w:w="567" w:type="dxa"/>
            <w:vMerge/>
            <w:tcMar>
              <w:top w:w="28" w:type="dxa"/>
              <w:left w:w="85" w:type="dxa"/>
              <w:bottom w:w="0" w:type="dxa"/>
              <w:right w:w="28" w:type="dxa"/>
            </w:tcMar>
          </w:tcPr>
          <w:p w14:paraId="3D599D94"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31FF0DD5"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20C280C5" w14:textId="77777777" w:rsidR="0004554A" w:rsidRPr="009E77E0" w:rsidRDefault="0004554A" w:rsidP="005F495E">
            <w:pPr>
              <w:pStyle w:val="NoSpacing"/>
              <w:spacing w:line="276" w:lineRule="auto"/>
              <w:rPr>
                <w:rStyle w:val="tlid-translation"/>
                <w:rFonts w:ascii="Verdana" w:hAnsi="Verdana"/>
                <w:lang w:val="en"/>
              </w:rPr>
            </w:pPr>
            <w:r w:rsidRPr="009E77E0">
              <w:rPr>
                <w:rStyle w:val="tlid-translation"/>
                <w:rFonts w:ascii="Verdana" w:hAnsi="Verdana"/>
                <w:lang w:val="en"/>
              </w:rPr>
              <w:t>4.</w:t>
            </w:r>
            <w:r w:rsidR="00C07F3D" w:rsidRPr="009E77E0">
              <w:rPr>
                <w:rStyle w:val="tlid-translation"/>
                <w:rFonts w:ascii="Verdana" w:hAnsi="Verdana"/>
                <w:lang w:val="en"/>
              </w:rPr>
              <w:t>9</w:t>
            </w:r>
            <w:r w:rsidRPr="009E77E0">
              <w:rPr>
                <w:rStyle w:val="tlid-translation"/>
                <w:rFonts w:ascii="Verdana" w:hAnsi="Verdana"/>
                <w:lang w:val="en"/>
              </w:rPr>
              <w:t xml:space="preserve"> Indirect tensile strength of asphalt test samples</w:t>
            </w:r>
          </w:p>
        </w:tc>
        <w:tc>
          <w:tcPr>
            <w:tcW w:w="2410" w:type="dxa"/>
            <w:tcMar>
              <w:top w:w="28" w:type="dxa"/>
              <w:left w:w="85" w:type="dxa"/>
              <w:bottom w:w="0" w:type="dxa"/>
              <w:right w:w="28" w:type="dxa"/>
            </w:tcMar>
          </w:tcPr>
          <w:p w14:paraId="60D2B79E" w14:textId="77777777" w:rsidR="0004554A" w:rsidRPr="009E77E0" w:rsidRDefault="002D64C9" w:rsidP="005F495E">
            <w:pPr>
              <w:spacing w:line="276" w:lineRule="auto"/>
              <w:rPr>
                <w:rStyle w:val="2f"/>
                <w:sz w:val="20"/>
                <w:szCs w:val="20"/>
                <w:lang w:val="en-GB"/>
              </w:rPr>
            </w:pPr>
            <w:r w:rsidRPr="009E77E0">
              <w:rPr>
                <w:rStyle w:val="2f"/>
                <w:sz w:val="20"/>
                <w:szCs w:val="20"/>
                <w:lang w:val="en-GB"/>
              </w:rPr>
              <w:t>БДС</w:t>
            </w:r>
            <w:r w:rsidR="0004554A" w:rsidRPr="009E77E0">
              <w:rPr>
                <w:rStyle w:val="2f"/>
                <w:sz w:val="20"/>
                <w:szCs w:val="20"/>
                <w:lang w:val="en-GB"/>
              </w:rPr>
              <w:t xml:space="preserve"> EN 12697-23</w:t>
            </w:r>
          </w:p>
        </w:tc>
      </w:tr>
      <w:tr w:rsidR="00F41683" w:rsidRPr="002D64C9" w14:paraId="1AECC763" w14:textId="77777777" w:rsidTr="005F495E">
        <w:tc>
          <w:tcPr>
            <w:tcW w:w="567" w:type="dxa"/>
            <w:vMerge w:val="restart"/>
            <w:tcMar>
              <w:top w:w="28" w:type="dxa"/>
              <w:left w:w="85" w:type="dxa"/>
              <w:bottom w:w="0" w:type="dxa"/>
              <w:right w:w="28" w:type="dxa"/>
            </w:tcMar>
          </w:tcPr>
          <w:p w14:paraId="04E01998" w14:textId="77777777" w:rsidR="0004554A" w:rsidRPr="002D64C9" w:rsidRDefault="0004554A" w:rsidP="005F495E">
            <w:pPr>
              <w:pStyle w:val="NoSpacing"/>
              <w:spacing w:line="276" w:lineRule="auto"/>
              <w:jc w:val="center"/>
              <w:rPr>
                <w:rStyle w:val="tlid-translation"/>
                <w:rFonts w:ascii="Verdana" w:hAnsi="Verdana"/>
                <w:lang w:val="en"/>
              </w:rPr>
            </w:pPr>
            <w:r w:rsidRPr="002D64C9">
              <w:rPr>
                <w:rStyle w:val="tlid-translation"/>
                <w:rFonts w:ascii="Verdana" w:hAnsi="Verdana"/>
                <w:lang w:val="en"/>
              </w:rPr>
              <w:t>5.</w:t>
            </w:r>
          </w:p>
        </w:tc>
        <w:tc>
          <w:tcPr>
            <w:tcW w:w="1843" w:type="dxa"/>
            <w:vMerge w:val="restart"/>
            <w:tcMar>
              <w:top w:w="28" w:type="dxa"/>
              <w:left w:w="85" w:type="dxa"/>
              <w:bottom w:w="0" w:type="dxa"/>
              <w:right w:w="28" w:type="dxa"/>
            </w:tcMar>
          </w:tcPr>
          <w:p w14:paraId="24427CF7"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Asphalt layers</w:t>
            </w:r>
          </w:p>
        </w:tc>
        <w:tc>
          <w:tcPr>
            <w:tcW w:w="4536" w:type="dxa"/>
            <w:tcMar>
              <w:top w:w="28" w:type="dxa"/>
              <w:left w:w="85" w:type="dxa"/>
              <w:bottom w:w="0" w:type="dxa"/>
              <w:right w:w="28" w:type="dxa"/>
            </w:tcMar>
          </w:tcPr>
          <w:p w14:paraId="25C0D1AB"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5.1 Bulk density</w:t>
            </w:r>
          </w:p>
        </w:tc>
        <w:tc>
          <w:tcPr>
            <w:tcW w:w="2410" w:type="dxa"/>
            <w:tcMar>
              <w:top w:w="28" w:type="dxa"/>
              <w:left w:w="85" w:type="dxa"/>
              <w:bottom w:w="0" w:type="dxa"/>
              <w:right w:w="28" w:type="dxa"/>
            </w:tcMar>
          </w:tcPr>
          <w:p w14:paraId="713860F7" w14:textId="77777777" w:rsidR="0004554A" w:rsidRPr="002422F9" w:rsidRDefault="002D64C9" w:rsidP="005F495E">
            <w:pPr>
              <w:spacing w:line="276" w:lineRule="auto"/>
              <w:rPr>
                <w:rStyle w:val="2f"/>
                <w:sz w:val="20"/>
                <w:szCs w:val="20"/>
                <w:lang w:val="en-GB"/>
              </w:rPr>
            </w:pPr>
            <w:r w:rsidRPr="002422F9">
              <w:rPr>
                <w:rStyle w:val="2f"/>
                <w:sz w:val="20"/>
                <w:szCs w:val="20"/>
                <w:lang w:val="en-GB"/>
              </w:rPr>
              <w:t>БДС</w:t>
            </w:r>
            <w:r w:rsidR="0004554A" w:rsidRPr="002422F9">
              <w:rPr>
                <w:rStyle w:val="2f"/>
                <w:sz w:val="20"/>
                <w:szCs w:val="20"/>
                <w:lang w:val="en-GB"/>
              </w:rPr>
              <w:t xml:space="preserve"> EN 12697-6</w:t>
            </w:r>
          </w:p>
        </w:tc>
      </w:tr>
      <w:tr w:rsidR="00F41683" w:rsidRPr="002D64C9" w14:paraId="2A937899" w14:textId="77777777" w:rsidTr="005F495E">
        <w:tc>
          <w:tcPr>
            <w:tcW w:w="567" w:type="dxa"/>
            <w:vMerge/>
            <w:tcMar>
              <w:top w:w="28" w:type="dxa"/>
              <w:left w:w="85" w:type="dxa"/>
              <w:bottom w:w="0" w:type="dxa"/>
              <w:right w:w="28" w:type="dxa"/>
            </w:tcMar>
          </w:tcPr>
          <w:p w14:paraId="08A9EAEC"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79A61DEC"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74D6DDCB"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 xml:space="preserve">5.2 Compaction degree </w:t>
            </w:r>
          </w:p>
        </w:tc>
        <w:tc>
          <w:tcPr>
            <w:tcW w:w="2410" w:type="dxa"/>
            <w:tcMar>
              <w:top w:w="28" w:type="dxa"/>
              <w:left w:w="85" w:type="dxa"/>
              <w:bottom w:w="0" w:type="dxa"/>
              <w:right w:w="28" w:type="dxa"/>
            </w:tcMar>
          </w:tcPr>
          <w:p w14:paraId="7207A6B6" w14:textId="77777777" w:rsidR="0004554A" w:rsidRPr="002422F9" w:rsidRDefault="002D64C9" w:rsidP="005F495E">
            <w:pPr>
              <w:spacing w:line="276" w:lineRule="auto"/>
              <w:rPr>
                <w:rStyle w:val="2f"/>
                <w:sz w:val="20"/>
                <w:szCs w:val="20"/>
                <w:lang w:val="en-GB"/>
              </w:rPr>
            </w:pPr>
            <w:r w:rsidRPr="002422F9">
              <w:rPr>
                <w:rStyle w:val="2f"/>
                <w:sz w:val="20"/>
                <w:szCs w:val="20"/>
                <w:lang w:val="en-GB"/>
              </w:rPr>
              <w:t>БДС</w:t>
            </w:r>
            <w:r w:rsidR="0004554A" w:rsidRPr="002422F9">
              <w:rPr>
                <w:rStyle w:val="2f"/>
                <w:sz w:val="20"/>
                <w:szCs w:val="20"/>
                <w:lang w:val="en-GB"/>
              </w:rPr>
              <w:t xml:space="preserve"> EN 12697-9</w:t>
            </w:r>
            <w:r w:rsidR="00363245">
              <w:rPr>
                <w:rStyle w:val="2f"/>
                <w:sz w:val="20"/>
                <w:szCs w:val="20"/>
                <w:lang w:val="en-GB"/>
              </w:rPr>
              <w:t>**</w:t>
            </w:r>
          </w:p>
        </w:tc>
      </w:tr>
      <w:tr w:rsidR="00F41683" w:rsidRPr="002D64C9" w14:paraId="2D78A0E8" w14:textId="77777777" w:rsidTr="005F495E">
        <w:tc>
          <w:tcPr>
            <w:tcW w:w="567" w:type="dxa"/>
            <w:vMerge/>
            <w:tcMar>
              <w:top w:w="28" w:type="dxa"/>
              <w:left w:w="85" w:type="dxa"/>
              <w:bottom w:w="0" w:type="dxa"/>
              <w:right w:w="28" w:type="dxa"/>
            </w:tcMar>
          </w:tcPr>
          <w:p w14:paraId="76864F62"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19A05F96"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387FB012"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5.3 Measurement of macrotexture depth using a sand spot (roughness)</w:t>
            </w:r>
          </w:p>
        </w:tc>
        <w:tc>
          <w:tcPr>
            <w:tcW w:w="2410" w:type="dxa"/>
            <w:tcMar>
              <w:top w:w="28" w:type="dxa"/>
              <w:left w:w="85" w:type="dxa"/>
              <w:bottom w:w="0" w:type="dxa"/>
              <w:right w:w="28" w:type="dxa"/>
            </w:tcMar>
          </w:tcPr>
          <w:p w14:paraId="15926D52" w14:textId="77777777" w:rsidR="0004554A" w:rsidRPr="002422F9" w:rsidRDefault="002D64C9" w:rsidP="005F495E">
            <w:pPr>
              <w:spacing w:line="276" w:lineRule="auto"/>
              <w:rPr>
                <w:rStyle w:val="2f"/>
                <w:sz w:val="20"/>
                <w:szCs w:val="20"/>
                <w:lang w:val="en-GB"/>
              </w:rPr>
            </w:pPr>
            <w:r w:rsidRPr="002422F9">
              <w:rPr>
                <w:rStyle w:val="2f"/>
                <w:sz w:val="20"/>
                <w:szCs w:val="20"/>
                <w:lang w:val="en-GB"/>
              </w:rPr>
              <w:t>БДС</w:t>
            </w:r>
            <w:r w:rsidR="0004554A" w:rsidRPr="002422F9">
              <w:rPr>
                <w:rStyle w:val="2f"/>
                <w:sz w:val="20"/>
                <w:szCs w:val="20"/>
                <w:lang w:val="en-GB"/>
              </w:rPr>
              <w:t xml:space="preserve"> EN 13036 - 1 </w:t>
            </w:r>
            <w:r w:rsidRPr="002422F9">
              <w:rPr>
                <w:rStyle w:val="2f"/>
                <w:sz w:val="20"/>
                <w:szCs w:val="20"/>
                <w:lang w:val="en-GB"/>
              </w:rPr>
              <w:t>БДС</w:t>
            </w:r>
            <w:r w:rsidR="0004554A" w:rsidRPr="002422F9">
              <w:rPr>
                <w:rStyle w:val="2f"/>
                <w:sz w:val="20"/>
                <w:szCs w:val="20"/>
                <w:lang w:val="en-GB"/>
              </w:rPr>
              <w:t xml:space="preserve"> 17143</w:t>
            </w:r>
          </w:p>
        </w:tc>
      </w:tr>
      <w:tr w:rsidR="00F41683" w:rsidRPr="002D64C9" w14:paraId="1D878AD2" w14:textId="77777777" w:rsidTr="005F495E">
        <w:tc>
          <w:tcPr>
            <w:tcW w:w="567" w:type="dxa"/>
            <w:vMerge/>
            <w:tcMar>
              <w:top w:w="28" w:type="dxa"/>
              <w:left w:w="85" w:type="dxa"/>
              <w:bottom w:w="0" w:type="dxa"/>
              <w:right w:w="28" w:type="dxa"/>
            </w:tcMar>
          </w:tcPr>
          <w:p w14:paraId="07C1AE04"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2C3D78BD"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4D4DC7B8"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5.4 Dimensions of asphalt test body. Layer thickness</w:t>
            </w:r>
          </w:p>
        </w:tc>
        <w:tc>
          <w:tcPr>
            <w:tcW w:w="2410" w:type="dxa"/>
            <w:tcMar>
              <w:top w:w="28" w:type="dxa"/>
              <w:left w:w="85" w:type="dxa"/>
              <w:bottom w:w="0" w:type="dxa"/>
              <w:right w:w="28" w:type="dxa"/>
            </w:tcMar>
          </w:tcPr>
          <w:p w14:paraId="3BF3CE9D" w14:textId="77777777" w:rsidR="0004554A" w:rsidRDefault="002D64C9" w:rsidP="005F495E">
            <w:pPr>
              <w:spacing w:line="276" w:lineRule="auto"/>
              <w:rPr>
                <w:rStyle w:val="2f"/>
                <w:sz w:val="20"/>
                <w:szCs w:val="20"/>
                <w:lang w:val="en-GB"/>
              </w:rPr>
            </w:pPr>
            <w:r w:rsidRPr="002422F9">
              <w:rPr>
                <w:rStyle w:val="2f"/>
                <w:sz w:val="20"/>
                <w:szCs w:val="20"/>
                <w:lang w:val="en-GB"/>
              </w:rPr>
              <w:t>БДС</w:t>
            </w:r>
            <w:r w:rsidR="0004554A" w:rsidRPr="002422F9">
              <w:rPr>
                <w:rStyle w:val="2f"/>
                <w:sz w:val="20"/>
                <w:szCs w:val="20"/>
                <w:lang w:val="en-GB"/>
              </w:rPr>
              <w:t xml:space="preserve"> EN 12697-29 </w:t>
            </w:r>
            <w:r w:rsidRPr="002422F9">
              <w:rPr>
                <w:rStyle w:val="2f"/>
                <w:sz w:val="20"/>
                <w:szCs w:val="20"/>
                <w:lang w:val="en-GB"/>
              </w:rPr>
              <w:t>БДС</w:t>
            </w:r>
            <w:r w:rsidR="0004554A" w:rsidRPr="002422F9">
              <w:rPr>
                <w:rStyle w:val="2f"/>
                <w:sz w:val="20"/>
                <w:szCs w:val="20"/>
                <w:lang w:val="en-GB"/>
              </w:rPr>
              <w:t xml:space="preserve"> EN 12697-36</w:t>
            </w:r>
          </w:p>
          <w:p w14:paraId="134A1EAD" w14:textId="77777777" w:rsidR="00633F44" w:rsidRPr="00633F44" w:rsidRDefault="00633F44" w:rsidP="005F495E">
            <w:pPr>
              <w:spacing w:line="276" w:lineRule="auto"/>
              <w:rPr>
                <w:rStyle w:val="2f"/>
                <w:sz w:val="20"/>
                <w:szCs w:val="20"/>
                <w:lang w:val="en-GB"/>
              </w:rPr>
            </w:pPr>
            <w:r w:rsidRPr="00633F44">
              <w:rPr>
                <w:rStyle w:val="2f"/>
                <w:sz w:val="20"/>
                <w:szCs w:val="20"/>
                <w:lang w:val="en-GB"/>
              </w:rPr>
              <w:t>Destruction method</w:t>
            </w:r>
          </w:p>
        </w:tc>
      </w:tr>
      <w:tr w:rsidR="00F41683" w:rsidRPr="002D64C9" w14:paraId="00205C20" w14:textId="77777777" w:rsidTr="005F495E">
        <w:tc>
          <w:tcPr>
            <w:tcW w:w="567" w:type="dxa"/>
            <w:vMerge/>
            <w:tcMar>
              <w:top w:w="28" w:type="dxa"/>
              <w:left w:w="85" w:type="dxa"/>
              <w:bottom w:w="0" w:type="dxa"/>
              <w:right w:w="28" w:type="dxa"/>
            </w:tcMar>
          </w:tcPr>
          <w:p w14:paraId="73E56810"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42D61C7B"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2B0F7F77"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5.5 Unevenness</w:t>
            </w:r>
          </w:p>
        </w:tc>
        <w:tc>
          <w:tcPr>
            <w:tcW w:w="2410" w:type="dxa"/>
            <w:tcMar>
              <w:top w:w="28" w:type="dxa"/>
              <w:left w:w="85" w:type="dxa"/>
              <w:bottom w:w="0" w:type="dxa"/>
              <w:right w:w="28" w:type="dxa"/>
            </w:tcMar>
          </w:tcPr>
          <w:p w14:paraId="0C99B779" w14:textId="77777777" w:rsidR="0004554A" w:rsidRPr="002422F9" w:rsidRDefault="002D64C9" w:rsidP="005F495E">
            <w:pPr>
              <w:spacing w:line="276" w:lineRule="auto"/>
              <w:rPr>
                <w:rStyle w:val="2f"/>
                <w:sz w:val="20"/>
                <w:szCs w:val="20"/>
                <w:lang w:val="en-GB"/>
              </w:rPr>
            </w:pPr>
            <w:r w:rsidRPr="002422F9">
              <w:rPr>
                <w:rStyle w:val="2f"/>
                <w:sz w:val="20"/>
                <w:szCs w:val="20"/>
                <w:lang w:val="en-GB"/>
              </w:rPr>
              <w:t>БДС</w:t>
            </w:r>
            <w:r w:rsidR="0004554A" w:rsidRPr="002422F9">
              <w:rPr>
                <w:rStyle w:val="2f"/>
                <w:sz w:val="20"/>
                <w:szCs w:val="20"/>
                <w:lang w:val="en-GB"/>
              </w:rPr>
              <w:t xml:space="preserve"> EN 13036-7</w:t>
            </w:r>
          </w:p>
        </w:tc>
      </w:tr>
      <w:tr w:rsidR="00F41683" w:rsidRPr="002D64C9" w14:paraId="52308A11" w14:textId="77777777" w:rsidTr="005F495E">
        <w:tc>
          <w:tcPr>
            <w:tcW w:w="567" w:type="dxa"/>
            <w:tcMar>
              <w:top w:w="28" w:type="dxa"/>
              <w:left w:w="85" w:type="dxa"/>
              <w:bottom w:w="0" w:type="dxa"/>
              <w:right w:w="28" w:type="dxa"/>
            </w:tcMar>
          </w:tcPr>
          <w:p w14:paraId="747AEFD1" w14:textId="77777777" w:rsidR="0004554A" w:rsidRPr="002D64C9" w:rsidRDefault="0004554A" w:rsidP="005F495E">
            <w:pPr>
              <w:pStyle w:val="NoSpacing"/>
              <w:spacing w:line="276" w:lineRule="auto"/>
              <w:jc w:val="center"/>
              <w:rPr>
                <w:rStyle w:val="tlid-translation"/>
                <w:rFonts w:ascii="Verdana" w:hAnsi="Verdana"/>
                <w:lang w:val="en"/>
              </w:rPr>
            </w:pPr>
            <w:r w:rsidRPr="002D64C9">
              <w:rPr>
                <w:rStyle w:val="tlid-translation"/>
                <w:rFonts w:ascii="Verdana" w:hAnsi="Verdana"/>
                <w:lang w:val="en"/>
              </w:rPr>
              <w:t>6.</w:t>
            </w:r>
          </w:p>
        </w:tc>
        <w:tc>
          <w:tcPr>
            <w:tcW w:w="1843" w:type="dxa"/>
            <w:tcMar>
              <w:top w:w="28" w:type="dxa"/>
              <w:left w:w="85" w:type="dxa"/>
              <w:bottom w:w="0" w:type="dxa"/>
              <w:right w:w="28" w:type="dxa"/>
            </w:tcMar>
          </w:tcPr>
          <w:p w14:paraId="2B4F2DF9"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Concrete mixtures</w:t>
            </w:r>
          </w:p>
        </w:tc>
        <w:tc>
          <w:tcPr>
            <w:tcW w:w="4536" w:type="dxa"/>
            <w:tcMar>
              <w:top w:w="28" w:type="dxa"/>
              <w:left w:w="85" w:type="dxa"/>
              <w:bottom w:w="0" w:type="dxa"/>
              <w:right w:w="28" w:type="dxa"/>
            </w:tcMar>
          </w:tcPr>
          <w:p w14:paraId="17A373DD" w14:textId="77777777" w:rsidR="0004554A" w:rsidRPr="002D64C9" w:rsidRDefault="0004554A" w:rsidP="005F495E">
            <w:pPr>
              <w:pStyle w:val="NoSpacing"/>
              <w:spacing w:line="276" w:lineRule="auto"/>
              <w:rPr>
                <w:rStyle w:val="tlid-translation"/>
                <w:rFonts w:ascii="Verdana" w:hAnsi="Verdana"/>
              </w:rPr>
            </w:pPr>
            <w:r w:rsidRPr="002D64C9">
              <w:rPr>
                <w:rStyle w:val="tlid-translation"/>
                <w:rFonts w:ascii="Verdana" w:hAnsi="Verdana"/>
                <w:lang w:val="en"/>
              </w:rPr>
              <w:t xml:space="preserve">6.1 </w:t>
            </w:r>
            <w:r w:rsidRPr="002D64C9">
              <w:rPr>
                <w:rStyle w:val="tlid-translation"/>
                <w:rFonts w:ascii="Verdana" w:hAnsi="Verdana"/>
              </w:rPr>
              <w:t>Compaction /</w:t>
            </w:r>
            <w:r w:rsidRPr="002D64C9">
              <w:rPr>
                <w:rStyle w:val="tlid-translation"/>
                <w:rFonts w:ascii="Verdana" w:hAnsi="Verdana"/>
                <w:lang w:val="en"/>
              </w:rPr>
              <w:t>consistency/</w:t>
            </w:r>
          </w:p>
        </w:tc>
        <w:tc>
          <w:tcPr>
            <w:tcW w:w="2410" w:type="dxa"/>
            <w:tcMar>
              <w:top w:w="28" w:type="dxa"/>
              <w:left w:w="85" w:type="dxa"/>
              <w:bottom w:w="0" w:type="dxa"/>
              <w:right w:w="28" w:type="dxa"/>
            </w:tcMar>
          </w:tcPr>
          <w:p w14:paraId="74A0A6EB" w14:textId="77777777" w:rsidR="0004554A" w:rsidRPr="002D64C9" w:rsidRDefault="002D64C9" w:rsidP="005F495E">
            <w:pPr>
              <w:spacing w:line="276" w:lineRule="auto"/>
              <w:rPr>
                <w:rStyle w:val="2f"/>
                <w:sz w:val="20"/>
                <w:szCs w:val="20"/>
                <w:lang w:val="en-GB"/>
              </w:rPr>
            </w:pPr>
            <w:r>
              <w:rPr>
                <w:rStyle w:val="2f"/>
                <w:sz w:val="20"/>
                <w:szCs w:val="20"/>
                <w:lang w:val="en-GB"/>
              </w:rPr>
              <w:t>БДС</w:t>
            </w:r>
            <w:r w:rsidR="0004554A" w:rsidRPr="002D64C9">
              <w:rPr>
                <w:rStyle w:val="2f"/>
                <w:sz w:val="20"/>
                <w:szCs w:val="20"/>
                <w:lang w:val="en-GB"/>
              </w:rPr>
              <w:t xml:space="preserve"> EN 12350-2</w:t>
            </w:r>
          </w:p>
        </w:tc>
      </w:tr>
      <w:tr w:rsidR="00F41683" w:rsidRPr="002D64C9" w14:paraId="31E217DA" w14:textId="77777777" w:rsidTr="005F495E">
        <w:tc>
          <w:tcPr>
            <w:tcW w:w="567" w:type="dxa"/>
            <w:vMerge w:val="restart"/>
            <w:tcMar>
              <w:top w:w="28" w:type="dxa"/>
              <w:left w:w="85" w:type="dxa"/>
              <w:bottom w:w="0" w:type="dxa"/>
              <w:right w:w="28" w:type="dxa"/>
            </w:tcMar>
          </w:tcPr>
          <w:p w14:paraId="2B2DA264" w14:textId="77777777" w:rsidR="0004554A" w:rsidRPr="002D64C9" w:rsidRDefault="0004554A" w:rsidP="005F495E">
            <w:pPr>
              <w:pStyle w:val="NoSpacing"/>
              <w:spacing w:line="276" w:lineRule="auto"/>
              <w:jc w:val="center"/>
              <w:rPr>
                <w:rStyle w:val="tlid-translation"/>
                <w:rFonts w:ascii="Verdana" w:hAnsi="Verdana"/>
                <w:lang w:val="en"/>
              </w:rPr>
            </w:pPr>
            <w:r w:rsidRPr="002D64C9">
              <w:rPr>
                <w:rStyle w:val="tlid-translation"/>
                <w:rFonts w:ascii="Verdana" w:hAnsi="Verdana"/>
                <w:lang w:val="en"/>
              </w:rPr>
              <w:t>7.</w:t>
            </w:r>
          </w:p>
        </w:tc>
        <w:tc>
          <w:tcPr>
            <w:tcW w:w="1843" w:type="dxa"/>
            <w:vMerge w:val="restart"/>
            <w:tcMar>
              <w:top w:w="28" w:type="dxa"/>
              <w:left w:w="85" w:type="dxa"/>
              <w:bottom w:w="0" w:type="dxa"/>
              <w:right w:w="28" w:type="dxa"/>
            </w:tcMar>
          </w:tcPr>
          <w:p w14:paraId="10BBA59B"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Concrete</w:t>
            </w:r>
          </w:p>
        </w:tc>
        <w:tc>
          <w:tcPr>
            <w:tcW w:w="4536" w:type="dxa"/>
            <w:tcMar>
              <w:top w:w="28" w:type="dxa"/>
              <w:left w:w="85" w:type="dxa"/>
              <w:bottom w:w="0" w:type="dxa"/>
              <w:right w:w="28" w:type="dxa"/>
            </w:tcMar>
          </w:tcPr>
          <w:p w14:paraId="09CCE588"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7.1 Compression strength</w:t>
            </w:r>
          </w:p>
        </w:tc>
        <w:tc>
          <w:tcPr>
            <w:tcW w:w="2410" w:type="dxa"/>
            <w:tcMar>
              <w:top w:w="28" w:type="dxa"/>
              <w:left w:w="85" w:type="dxa"/>
              <w:bottom w:w="0" w:type="dxa"/>
              <w:right w:w="28" w:type="dxa"/>
            </w:tcMar>
          </w:tcPr>
          <w:p w14:paraId="148E4B0E" w14:textId="77777777" w:rsidR="0004554A" w:rsidRPr="002422F9" w:rsidRDefault="002D64C9" w:rsidP="005F495E">
            <w:pPr>
              <w:spacing w:line="276" w:lineRule="auto"/>
              <w:rPr>
                <w:rStyle w:val="2f"/>
                <w:sz w:val="20"/>
                <w:szCs w:val="20"/>
                <w:lang w:val="en-GB"/>
              </w:rPr>
            </w:pPr>
            <w:r w:rsidRPr="002422F9">
              <w:rPr>
                <w:rStyle w:val="2f"/>
                <w:sz w:val="20"/>
                <w:szCs w:val="20"/>
                <w:lang w:val="en-GB"/>
              </w:rPr>
              <w:t>БДС</w:t>
            </w:r>
            <w:r w:rsidR="0004554A" w:rsidRPr="002422F9">
              <w:rPr>
                <w:rStyle w:val="2f"/>
                <w:sz w:val="20"/>
                <w:szCs w:val="20"/>
                <w:lang w:val="en-GB"/>
              </w:rPr>
              <w:t xml:space="preserve"> EN 12390-3</w:t>
            </w:r>
          </w:p>
        </w:tc>
      </w:tr>
      <w:tr w:rsidR="00F41683" w:rsidRPr="002D64C9" w14:paraId="598145F9" w14:textId="77777777" w:rsidTr="005F495E">
        <w:tc>
          <w:tcPr>
            <w:tcW w:w="567" w:type="dxa"/>
            <w:vMerge/>
            <w:tcMar>
              <w:top w:w="28" w:type="dxa"/>
              <w:left w:w="85" w:type="dxa"/>
              <w:bottom w:w="0" w:type="dxa"/>
              <w:right w:w="28" w:type="dxa"/>
            </w:tcMar>
          </w:tcPr>
          <w:p w14:paraId="49B9CFC6"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7864C701"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4D3356AA"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7.2 Density</w:t>
            </w:r>
          </w:p>
        </w:tc>
        <w:tc>
          <w:tcPr>
            <w:tcW w:w="2410" w:type="dxa"/>
            <w:tcMar>
              <w:top w:w="28" w:type="dxa"/>
              <w:left w:w="85" w:type="dxa"/>
              <w:bottom w:w="0" w:type="dxa"/>
              <w:right w:w="28" w:type="dxa"/>
            </w:tcMar>
          </w:tcPr>
          <w:p w14:paraId="4590A7C7" w14:textId="77777777" w:rsidR="0004554A" w:rsidRPr="002D64C9" w:rsidRDefault="002D64C9" w:rsidP="005F495E">
            <w:pPr>
              <w:spacing w:line="276" w:lineRule="auto"/>
              <w:rPr>
                <w:rStyle w:val="2f"/>
                <w:sz w:val="20"/>
                <w:szCs w:val="20"/>
                <w:lang w:val="en-GB"/>
              </w:rPr>
            </w:pPr>
            <w:r>
              <w:rPr>
                <w:rStyle w:val="2f"/>
                <w:sz w:val="20"/>
                <w:szCs w:val="20"/>
                <w:lang w:val="en-GB"/>
              </w:rPr>
              <w:t>БДС</w:t>
            </w:r>
            <w:r w:rsidR="0004554A" w:rsidRPr="002D64C9">
              <w:rPr>
                <w:rStyle w:val="2f"/>
                <w:sz w:val="20"/>
                <w:szCs w:val="20"/>
                <w:lang w:val="en-GB"/>
              </w:rPr>
              <w:t xml:space="preserve"> EN 12390-7</w:t>
            </w:r>
          </w:p>
        </w:tc>
      </w:tr>
      <w:tr w:rsidR="00F41683" w:rsidRPr="002D64C9" w14:paraId="4DB8BDE8" w14:textId="77777777" w:rsidTr="005F495E">
        <w:tc>
          <w:tcPr>
            <w:tcW w:w="567" w:type="dxa"/>
            <w:vMerge w:val="restart"/>
            <w:tcMar>
              <w:top w:w="28" w:type="dxa"/>
              <w:left w:w="85" w:type="dxa"/>
              <w:bottom w:w="0" w:type="dxa"/>
              <w:right w:w="28" w:type="dxa"/>
            </w:tcMar>
          </w:tcPr>
          <w:p w14:paraId="4F6642A3" w14:textId="77777777" w:rsidR="0004554A" w:rsidRPr="002D64C9" w:rsidRDefault="0004554A" w:rsidP="005F495E">
            <w:pPr>
              <w:pStyle w:val="NoSpacing"/>
              <w:spacing w:line="276" w:lineRule="auto"/>
              <w:jc w:val="center"/>
              <w:rPr>
                <w:rStyle w:val="tlid-translation"/>
                <w:rFonts w:ascii="Verdana" w:hAnsi="Verdana"/>
                <w:lang w:val="en"/>
              </w:rPr>
            </w:pPr>
            <w:r w:rsidRPr="002D64C9">
              <w:rPr>
                <w:rStyle w:val="tlid-translation"/>
                <w:rFonts w:ascii="Verdana" w:hAnsi="Verdana"/>
                <w:lang w:val="en"/>
              </w:rPr>
              <w:t>8.</w:t>
            </w:r>
          </w:p>
        </w:tc>
        <w:tc>
          <w:tcPr>
            <w:tcW w:w="1843" w:type="dxa"/>
            <w:vMerge w:val="restart"/>
            <w:tcMar>
              <w:top w:w="28" w:type="dxa"/>
              <w:left w:w="85" w:type="dxa"/>
              <w:bottom w:w="0" w:type="dxa"/>
              <w:right w:w="28" w:type="dxa"/>
            </w:tcMar>
          </w:tcPr>
          <w:p w14:paraId="2117579C"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Bitumen and bituminous binders</w:t>
            </w:r>
          </w:p>
        </w:tc>
        <w:tc>
          <w:tcPr>
            <w:tcW w:w="4536" w:type="dxa"/>
            <w:tcMar>
              <w:top w:w="28" w:type="dxa"/>
              <w:left w:w="85" w:type="dxa"/>
              <w:bottom w:w="0" w:type="dxa"/>
              <w:right w:w="28" w:type="dxa"/>
            </w:tcMar>
          </w:tcPr>
          <w:p w14:paraId="1788C0D5"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8.1 Penetration (needle penetration)</w:t>
            </w:r>
          </w:p>
        </w:tc>
        <w:tc>
          <w:tcPr>
            <w:tcW w:w="2410" w:type="dxa"/>
            <w:tcMar>
              <w:top w:w="28" w:type="dxa"/>
              <w:left w:w="85" w:type="dxa"/>
              <w:bottom w:w="0" w:type="dxa"/>
              <w:right w:w="28" w:type="dxa"/>
            </w:tcMar>
          </w:tcPr>
          <w:p w14:paraId="745A77F4" w14:textId="77777777" w:rsidR="0004554A" w:rsidRPr="002D64C9" w:rsidRDefault="002D64C9" w:rsidP="005F495E">
            <w:pPr>
              <w:spacing w:line="276" w:lineRule="auto"/>
              <w:rPr>
                <w:rStyle w:val="2f"/>
                <w:sz w:val="20"/>
                <w:szCs w:val="20"/>
                <w:lang w:val="en-GB"/>
              </w:rPr>
            </w:pPr>
            <w:r>
              <w:rPr>
                <w:rStyle w:val="2f"/>
                <w:sz w:val="20"/>
                <w:szCs w:val="20"/>
                <w:lang w:val="en-GB"/>
              </w:rPr>
              <w:t>БДС</w:t>
            </w:r>
            <w:r w:rsidR="0004554A" w:rsidRPr="002D64C9">
              <w:rPr>
                <w:rStyle w:val="2f"/>
                <w:sz w:val="20"/>
                <w:szCs w:val="20"/>
                <w:lang w:val="en-GB"/>
              </w:rPr>
              <w:t xml:space="preserve"> EN 1426</w:t>
            </w:r>
          </w:p>
        </w:tc>
      </w:tr>
      <w:tr w:rsidR="00F41683" w:rsidRPr="002D64C9" w14:paraId="584A669D" w14:textId="77777777" w:rsidTr="005F495E">
        <w:tc>
          <w:tcPr>
            <w:tcW w:w="567" w:type="dxa"/>
            <w:vMerge/>
            <w:tcMar>
              <w:top w:w="28" w:type="dxa"/>
              <w:left w:w="85" w:type="dxa"/>
              <w:bottom w:w="0" w:type="dxa"/>
              <w:right w:w="28" w:type="dxa"/>
            </w:tcMar>
          </w:tcPr>
          <w:p w14:paraId="435A4745"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796D01AC"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65E61AFE"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8.2 Softening point</w:t>
            </w:r>
          </w:p>
        </w:tc>
        <w:tc>
          <w:tcPr>
            <w:tcW w:w="2410" w:type="dxa"/>
            <w:tcMar>
              <w:top w:w="28" w:type="dxa"/>
              <w:left w:w="85" w:type="dxa"/>
              <w:bottom w:w="0" w:type="dxa"/>
              <w:right w:w="28" w:type="dxa"/>
            </w:tcMar>
          </w:tcPr>
          <w:p w14:paraId="47A677B0" w14:textId="77777777" w:rsidR="0004554A" w:rsidRPr="002D64C9" w:rsidRDefault="002D64C9" w:rsidP="005F495E">
            <w:pPr>
              <w:spacing w:line="276" w:lineRule="auto"/>
              <w:rPr>
                <w:rStyle w:val="2f"/>
                <w:sz w:val="20"/>
                <w:szCs w:val="20"/>
                <w:lang w:val="en-GB"/>
              </w:rPr>
            </w:pPr>
            <w:r>
              <w:rPr>
                <w:rStyle w:val="2f"/>
                <w:sz w:val="20"/>
                <w:szCs w:val="20"/>
                <w:lang w:val="en-GB"/>
              </w:rPr>
              <w:t>БДС</w:t>
            </w:r>
            <w:r w:rsidR="0004554A" w:rsidRPr="002D64C9">
              <w:rPr>
                <w:rStyle w:val="2f"/>
                <w:sz w:val="20"/>
                <w:szCs w:val="20"/>
                <w:lang w:val="en-GB"/>
              </w:rPr>
              <w:t xml:space="preserve"> EN 1427</w:t>
            </w:r>
          </w:p>
        </w:tc>
      </w:tr>
      <w:tr w:rsidR="00F41683" w:rsidRPr="002D64C9" w14:paraId="3ACECFEB" w14:textId="77777777" w:rsidTr="005F495E">
        <w:tc>
          <w:tcPr>
            <w:tcW w:w="567" w:type="dxa"/>
            <w:vMerge/>
            <w:tcMar>
              <w:top w:w="28" w:type="dxa"/>
              <w:left w:w="85" w:type="dxa"/>
              <w:bottom w:w="0" w:type="dxa"/>
              <w:right w:w="28" w:type="dxa"/>
            </w:tcMar>
          </w:tcPr>
          <w:p w14:paraId="394F8068"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39FDFAC9"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5F8AC52A"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8.3 Elastic restoration of modified bitumen</w:t>
            </w:r>
          </w:p>
        </w:tc>
        <w:tc>
          <w:tcPr>
            <w:tcW w:w="2410" w:type="dxa"/>
            <w:tcMar>
              <w:top w:w="28" w:type="dxa"/>
              <w:left w:w="85" w:type="dxa"/>
              <w:bottom w:w="0" w:type="dxa"/>
              <w:right w:w="28" w:type="dxa"/>
            </w:tcMar>
          </w:tcPr>
          <w:p w14:paraId="69BAB56C" w14:textId="77777777" w:rsidR="0004554A" w:rsidRPr="002D64C9" w:rsidRDefault="002D64C9" w:rsidP="005F495E">
            <w:pPr>
              <w:spacing w:line="276" w:lineRule="auto"/>
              <w:rPr>
                <w:rStyle w:val="2f"/>
                <w:sz w:val="20"/>
                <w:szCs w:val="20"/>
                <w:lang w:val="en-GB"/>
              </w:rPr>
            </w:pPr>
            <w:r>
              <w:rPr>
                <w:rStyle w:val="2f"/>
                <w:sz w:val="20"/>
                <w:szCs w:val="20"/>
                <w:lang w:val="en-GB"/>
              </w:rPr>
              <w:t>БДС</w:t>
            </w:r>
            <w:r w:rsidR="0004554A" w:rsidRPr="002D64C9">
              <w:rPr>
                <w:rStyle w:val="2f"/>
                <w:sz w:val="20"/>
                <w:szCs w:val="20"/>
                <w:lang w:val="en-GB"/>
              </w:rPr>
              <w:t xml:space="preserve"> EN 13398</w:t>
            </w:r>
          </w:p>
        </w:tc>
      </w:tr>
      <w:tr w:rsidR="00F41683" w:rsidRPr="002D64C9" w14:paraId="66455F5F" w14:textId="77777777" w:rsidTr="005F495E">
        <w:tc>
          <w:tcPr>
            <w:tcW w:w="567" w:type="dxa"/>
            <w:vMerge w:val="restart"/>
            <w:tcMar>
              <w:top w:w="28" w:type="dxa"/>
              <w:left w:w="85" w:type="dxa"/>
              <w:bottom w:w="0" w:type="dxa"/>
              <w:right w:w="28" w:type="dxa"/>
            </w:tcMar>
          </w:tcPr>
          <w:p w14:paraId="2B0B427D" w14:textId="77777777" w:rsidR="0004554A" w:rsidRPr="002D64C9" w:rsidRDefault="0004554A" w:rsidP="005F495E">
            <w:pPr>
              <w:pStyle w:val="NoSpacing"/>
              <w:spacing w:line="276" w:lineRule="auto"/>
              <w:jc w:val="center"/>
              <w:rPr>
                <w:rStyle w:val="tlid-translation"/>
                <w:rFonts w:ascii="Verdana" w:hAnsi="Verdana"/>
                <w:lang w:val="en"/>
              </w:rPr>
            </w:pPr>
            <w:r w:rsidRPr="002D64C9">
              <w:rPr>
                <w:rStyle w:val="tlid-translation"/>
                <w:rFonts w:ascii="Verdana" w:hAnsi="Verdana"/>
                <w:lang w:val="en"/>
              </w:rPr>
              <w:t>9.</w:t>
            </w:r>
          </w:p>
        </w:tc>
        <w:tc>
          <w:tcPr>
            <w:tcW w:w="1843" w:type="dxa"/>
            <w:vMerge w:val="restart"/>
            <w:tcMar>
              <w:top w:w="28" w:type="dxa"/>
              <w:left w:w="85" w:type="dxa"/>
              <w:bottom w:w="0" w:type="dxa"/>
              <w:right w:w="28" w:type="dxa"/>
            </w:tcMar>
          </w:tcPr>
          <w:p w14:paraId="6A028043"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Asphalt paste for pouring joints on road surfaces</w:t>
            </w:r>
          </w:p>
        </w:tc>
        <w:tc>
          <w:tcPr>
            <w:tcW w:w="4536" w:type="dxa"/>
            <w:tcMar>
              <w:top w:w="28" w:type="dxa"/>
              <w:left w:w="85" w:type="dxa"/>
              <w:bottom w:w="0" w:type="dxa"/>
              <w:right w:w="28" w:type="dxa"/>
            </w:tcMar>
          </w:tcPr>
          <w:p w14:paraId="7CFF75C9"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9.1 Appearance</w:t>
            </w:r>
          </w:p>
        </w:tc>
        <w:tc>
          <w:tcPr>
            <w:tcW w:w="2410" w:type="dxa"/>
            <w:tcMar>
              <w:top w:w="28" w:type="dxa"/>
              <w:left w:w="85" w:type="dxa"/>
              <w:bottom w:w="0" w:type="dxa"/>
              <w:right w:w="28" w:type="dxa"/>
            </w:tcMar>
          </w:tcPr>
          <w:p w14:paraId="6F568BFD" w14:textId="77777777" w:rsidR="0004554A" w:rsidRPr="002422F9" w:rsidRDefault="002D64C9" w:rsidP="005F495E">
            <w:pPr>
              <w:spacing w:line="276" w:lineRule="auto"/>
              <w:rPr>
                <w:rStyle w:val="2f"/>
                <w:sz w:val="20"/>
                <w:szCs w:val="20"/>
                <w:lang w:val="en-GB"/>
              </w:rPr>
            </w:pPr>
            <w:r w:rsidRPr="002422F9">
              <w:rPr>
                <w:rStyle w:val="2f"/>
                <w:sz w:val="20"/>
                <w:szCs w:val="20"/>
                <w:lang w:val="en-GB"/>
              </w:rPr>
              <w:t>БДС</w:t>
            </w:r>
            <w:r w:rsidR="0004554A" w:rsidRPr="002422F9">
              <w:rPr>
                <w:rStyle w:val="2f"/>
                <w:sz w:val="20"/>
                <w:szCs w:val="20"/>
                <w:lang w:val="en-GB"/>
              </w:rPr>
              <w:t xml:space="preserve"> 4551</w:t>
            </w:r>
          </w:p>
        </w:tc>
      </w:tr>
      <w:tr w:rsidR="00F41683" w:rsidRPr="002D64C9" w14:paraId="16386E63" w14:textId="77777777" w:rsidTr="005F495E">
        <w:tc>
          <w:tcPr>
            <w:tcW w:w="567" w:type="dxa"/>
            <w:vMerge/>
            <w:tcMar>
              <w:top w:w="28" w:type="dxa"/>
              <w:left w:w="85" w:type="dxa"/>
              <w:bottom w:w="0" w:type="dxa"/>
              <w:right w:w="28" w:type="dxa"/>
            </w:tcMar>
          </w:tcPr>
          <w:p w14:paraId="0E68A019"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5ED297BA"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5013A0B2"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9.2 Frost resistance</w:t>
            </w:r>
          </w:p>
        </w:tc>
        <w:tc>
          <w:tcPr>
            <w:tcW w:w="2410" w:type="dxa"/>
            <w:tcMar>
              <w:top w:w="28" w:type="dxa"/>
              <w:left w:w="85" w:type="dxa"/>
              <w:bottom w:w="0" w:type="dxa"/>
              <w:right w:w="28" w:type="dxa"/>
            </w:tcMar>
          </w:tcPr>
          <w:p w14:paraId="1C08BC9C" w14:textId="77777777" w:rsidR="0004554A" w:rsidRPr="002422F9" w:rsidRDefault="002D64C9" w:rsidP="005F495E">
            <w:pPr>
              <w:spacing w:line="276" w:lineRule="auto"/>
              <w:rPr>
                <w:rStyle w:val="2f"/>
                <w:sz w:val="20"/>
                <w:szCs w:val="20"/>
                <w:lang w:val="en-GB"/>
              </w:rPr>
            </w:pPr>
            <w:r w:rsidRPr="002422F9">
              <w:rPr>
                <w:rStyle w:val="2f"/>
                <w:sz w:val="20"/>
                <w:szCs w:val="20"/>
                <w:lang w:val="en-GB"/>
              </w:rPr>
              <w:t>БДС</w:t>
            </w:r>
            <w:r w:rsidR="0004554A" w:rsidRPr="002422F9">
              <w:rPr>
                <w:rStyle w:val="2f"/>
                <w:sz w:val="20"/>
                <w:szCs w:val="20"/>
                <w:lang w:val="en-GB"/>
              </w:rPr>
              <w:t xml:space="preserve"> 4551</w:t>
            </w:r>
          </w:p>
        </w:tc>
      </w:tr>
      <w:tr w:rsidR="00F41683" w:rsidRPr="002D64C9" w14:paraId="11E28869" w14:textId="77777777" w:rsidTr="005F495E">
        <w:tc>
          <w:tcPr>
            <w:tcW w:w="567" w:type="dxa"/>
            <w:vMerge/>
            <w:tcMar>
              <w:top w:w="28" w:type="dxa"/>
              <w:left w:w="85" w:type="dxa"/>
              <w:bottom w:w="0" w:type="dxa"/>
              <w:right w:w="28" w:type="dxa"/>
            </w:tcMar>
          </w:tcPr>
          <w:p w14:paraId="0DEF8AE8"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39B0AFF0"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4A5A52DE"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9.3 Bitumen content</w:t>
            </w:r>
          </w:p>
        </w:tc>
        <w:tc>
          <w:tcPr>
            <w:tcW w:w="2410" w:type="dxa"/>
            <w:tcMar>
              <w:top w:w="28" w:type="dxa"/>
              <w:left w:w="85" w:type="dxa"/>
              <w:bottom w:w="0" w:type="dxa"/>
              <w:right w:w="28" w:type="dxa"/>
            </w:tcMar>
          </w:tcPr>
          <w:p w14:paraId="0629EFD6" w14:textId="77777777" w:rsidR="0004554A" w:rsidRPr="002422F9" w:rsidRDefault="002D64C9" w:rsidP="005F495E">
            <w:pPr>
              <w:spacing w:line="276" w:lineRule="auto"/>
              <w:rPr>
                <w:rStyle w:val="2f"/>
                <w:sz w:val="20"/>
                <w:szCs w:val="20"/>
                <w:lang w:val="en-GB"/>
              </w:rPr>
            </w:pPr>
            <w:r w:rsidRPr="002422F9">
              <w:rPr>
                <w:rStyle w:val="2f"/>
                <w:sz w:val="20"/>
                <w:szCs w:val="20"/>
                <w:lang w:val="en-GB"/>
              </w:rPr>
              <w:t>БДС</w:t>
            </w:r>
            <w:r w:rsidR="0004554A" w:rsidRPr="002422F9">
              <w:rPr>
                <w:rStyle w:val="2f"/>
                <w:sz w:val="20"/>
                <w:szCs w:val="20"/>
                <w:lang w:val="en-GB"/>
              </w:rPr>
              <w:t xml:space="preserve"> 4551</w:t>
            </w:r>
          </w:p>
        </w:tc>
      </w:tr>
      <w:tr w:rsidR="00F41683" w:rsidRPr="002D64C9" w14:paraId="55B5BB76" w14:textId="77777777" w:rsidTr="005F495E">
        <w:tc>
          <w:tcPr>
            <w:tcW w:w="567" w:type="dxa"/>
            <w:vMerge w:val="restart"/>
            <w:tcMar>
              <w:top w:w="28" w:type="dxa"/>
              <w:left w:w="85" w:type="dxa"/>
              <w:bottom w:w="0" w:type="dxa"/>
              <w:right w:w="28" w:type="dxa"/>
            </w:tcMar>
          </w:tcPr>
          <w:p w14:paraId="3A97E94E" w14:textId="77777777" w:rsidR="0004554A" w:rsidRPr="002D64C9" w:rsidRDefault="0004554A" w:rsidP="005F495E">
            <w:pPr>
              <w:pStyle w:val="NoSpacing"/>
              <w:spacing w:line="276" w:lineRule="auto"/>
              <w:jc w:val="center"/>
              <w:rPr>
                <w:rStyle w:val="tlid-translation"/>
                <w:rFonts w:ascii="Verdana" w:hAnsi="Verdana"/>
                <w:lang w:val="en"/>
              </w:rPr>
            </w:pPr>
            <w:r w:rsidRPr="002D64C9">
              <w:rPr>
                <w:rStyle w:val="tlid-translation"/>
                <w:rFonts w:ascii="Verdana" w:hAnsi="Verdana"/>
                <w:lang w:val="en"/>
              </w:rPr>
              <w:t>10.</w:t>
            </w:r>
          </w:p>
        </w:tc>
        <w:tc>
          <w:tcPr>
            <w:tcW w:w="1843" w:type="dxa"/>
            <w:vMerge w:val="restart"/>
            <w:tcMar>
              <w:top w:w="28" w:type="dxa"/>
              <w:left w:w="85" w:type="dxa"/>
              <w:bottom w:w="0" w:type="dxa"/>
              <w:right w:w="28" w:type="dxa"/>
            </w:tcMar>
          </w:tcPr>
          <w:p w14:paraId="70DE21E9"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Bitumen emulsions</w:t>
            </w:r>
          </w:p>
        </w:tc>
        <w:tc>
          <w:tcPr>
            <w:tcW w:w="4536" w:type="dxa"/>
            <w:tcMar>
              <w:top w:w="28" w:type="dxa"/>
              <w:left w:w="85" w:type="dxa"/>
              <w:bottom w:w="0" w:type="dxa"/>
              <w:right w:w="28" w:type="dxa"/>
            </w:tcMar>
          </w:tcPr>
          <w:p w14:paraId="14C7D9EA"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10.1 Particle polarity</w:t>
            </w:r>
          </w:p>
        </w:tc>
        <w:tc>
          <w:tcPr>
            <w:tcW w:w="2410" w:type="dxa"/>
            <w:tcMar>
              <w:top w:w="28" w:type="dxa"/>
              <w:left w:w="85" w:type="dxa"/>
              <w:bottom w:w="0" w:type="dxa"/>
              <w:right w:w="28" w:type="dxa"/>
            </w:tcMar>
          </w:tcPr>
          <w:p w14:paraId="51FF99A2" w14:textId="77777777" w:rsidR="0004554A" w:rsidRPr="002422F9" w:rsidRDefault="002D64C9" w:rsidP="005F495E">
            <w:pPr>
              <w:spacing w:line="276" w:lineRule="auto"/>
              <w:rPr>
                <w:rStyle w:val="2f"/>
                <w:sz w:val="20"/>
                <w:szCs w:val="20"/>
                <w:lang w:val="en-GB"/>
              </w:rPr>
            </w:pPr>
            <w:r w:rsidRPr="002422F9">
              <w:rPr>
                <w:rStyle w:val="2f"/>
                <w:sz w:val="20"/>
                <w:szCs w:val="20"/>
                <w:lang w:val="en-GB"/>
              </w:rPr>
              <w:t>БДС</w:t>
            </w:r>
            <w:r w:rsidR="0004554A" w:rsidRPr="002422F9">
              <w:rPr>
                <w:rStyle w:val="2f"/>
                <w:sz w:val="20"/>
                <w:szCs w:val="20"/>
                <w:lang w:val="en-GB"/>
              </w:rPr>
              <w:t xml:space="preserve"> EN 1430</w:t>
            </w:r>
          </w:p>
        </w:tc>
      </w:tr>
      <w:tr w:rsidR="00F41683" w:rsidRPr="002D64C9" w14:paraId="12AACC51" w14:textId="77777777" w:rsidTr="005F495E">
        <w:tc>
          <w:tcPr>
            <w:tcW w:w="567" w:type="dxa"/>
            <w:vMerge/>
            <w:tcMar>
              <w:top w:w="28" w:type="dxa"/>
              <w:left w:w="85" w:type="dxa"/>
              <w:bottom w:w="0" w:type="dxa"/>
              <w:right w:w="28" w:type="dxa"/>
            </w:tcMar>
          </w:tcPr>
          <w:p w14:paraId="37E56F04"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77E0BB6D"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03832FAD" w14:textId="77777777" w:rsidR="008E0C64"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 xml:space="preserve">10.2 Sieve residue on a sieve </w:t>
            </w:r>
          </w:p>
          <w:p w14:paraId="5AC8A2B0"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of 0.500 mm</w:t>
            </w:r>
          </w:p>
        </w:tc>
        <w:tc>
          <w:tcPr>
            <w:tcW w:w="2410" w:type="dxa"/>
            <w:tcMar>
              <w:top w:w="28" w:type="dxa"/>
              <w:left w:w="85" w:type="dxa"/>
              <w:bottom w:w="0" w:type="dxa"/>
              <w:right w:w="28" w:type="dxa"/>
            </w:tcMar>
          </w:tcPr>
          <w:p w14:paraId="5E162588" w14:textId="77777777" w:rsidR="0004554A" w:rsidRPr="002422F9" w:rsidRDefault="002D64C9" w:rsidP="005F495E">
            <w:pPr>
              <w:spacing w:line="276" w:lineRule="auto"/>
              <w:rPr>
                <w:rStyle w:val="2f"/>
                <w:sz w:val="20"/>
                <w:szCs w:val="20"/>
                <w:lang w:val="en-GB"/>
              </w:rPr>
            </w:pPr>
            <w:r w:rsidRPr="002422F9">
              <w:rPr>
                <w:rStyle w:val="2f"/>
                <w:sz w:val="20"/>
                <w:szCs w:val="20"/>
                <w:lang w:val="en-GB"/>
              </w:rPr>
              <w:t>БДС</w:t>
            </w:r>
            <w:r w:rsidR="0004554A" w:rsidRPr="002422F9">
              <w:rPr>
                <w:rStyle w:val="2f"/>
                <w:sz w:val="20"/>
                <w:szCs w:val="20"/>
                <w:lang w:val="en-GB"/>
              </w:rPr>
              <w:t xml:space="preserve"> EN 1429</w:t>
            </w:r>
          </w:p>
        </w:tc>
      </w:tr>
      <w:tr w:rsidR="00F41683" w:rsidRPr="002D64C9" w14:paraId="18A58B5D" w14:textId="77777777" w:rsidTr="005F495E">
        <w:tc>
          <w:tcPr>
            <w:tcW w:w="567" w:type="dxa"/>
            <w:vMerge/>
            <w:tcMar>
              <w:top w:w="28" w:type="dxa"/>
              <w:left w:w="85" w:type="dxa"/>
              <w:bottom w:w="0" w:type="dxa"/>
              <w:right w:w="28" w:type="dxa"/>
            </w:tcMar>
            <w:vAlign w:val="center"/>
          </w:tcPr>
          <w:p w14:paraId="3D6D0735" w14:textId="77777777" w:rsidR="0004554A" w:rsidRPr="002D64C9" w:rsidRDefault="0004554A"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vAlign w:val="center"/>
          </w:tcPr>
          <w:p w14:paraId="1ABA568C" w14:textId="77777777" w:rsidR="0004554A" w:rsidRPr="002D64C9" w:rsidRDefault="0004554A"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tcPr>
          <w:p w14:paraId="7996E79D" w14:textId="77777777" w:rsidR="0004554A" w:rsidRPr="002D64C9" w:rsidRDefault="0004554A" w:rsidP="005F495E">
            <w:pPr>
              <w:pStyle w:val="NoSpacing"/>
              <w:spacing w:line="276" w:lineRule="auto"/>
              <w:rPr>
                <w:rStyle w:val="tlid-translation"/>
                <w:rFonts w:ascii="Verdana" w:hAnsi="Verdana"/>
                <w:lang w:val="en"/>
              </w:rPr>
            </w:pPr>
            <w:r w:rsidRPr="002D64C9">
              <w:rPr>
                <w:rStyle w:val="tlid-translation"/>
                <w:rFonts w:ascii="Verdana" w:hAnsi="Verdana"/>
                <w:lang w:val="en"/>
              </w:rPr>
              <w:t>10.3 Storage stability (sieve residue on a sieve of 0.500 mm after 7 days)</w:t>
            </w:r>
          </w:p>
        </w:tc>
        <w:tc>
          <w:tcPr>
            <w:tcW w:w="2410" w:type="dxa"/>
            <w:tcMar>
              <w:top w:w="28" w:type="dxa"/>
              <w:left w:w="85" w:type="dxa"/>
              <w:bottom w:w="0" w:type="dxa"/>
              <w:right w:w="28" w:type="dxa"/>
            </w:tcMar>
          </w:tcPr>
          <w:p w14:paraId="2D405910" w14:textId="77777777" w:rsidR="0004554A" w:rsidRPr="002422F9" w:rsidRDefault="002D64C9" w:rsidP="005F495E">
            <w:pPr>
              <w:spacing w:line="276" w:lineRule="auto"/>
              <w:rPr>
                <w:rStyle w:val="2f"/>
                <w:sz w:val="20"/>
                <w:szCs w:val="20"/>
                <w:lang w:val="en-GB"/>
              </w:rPr>
            </w:pPr>
            <w:r w:rsidRPr="002422F9">
              <w:rPr>
                <w:rStyle w:val="2f"/>
                <w:sz w:val="20"/>
                <w:szCs w:val="20"/>
                <w:lang w:val="en-GB"/>
              </w:rPr>
              <w:t>БДС</w:t>
            </w:r>
            <w:r w:rsidR="0004554A" w:rsidRPr="002422F9">
              <w:rPr>
                <w:rStyle w:val="2f"/>
                <w:sz w:val="20"/>
                <w:szCs w:val="20"/>
                <w:lang w:val="en-GB"/>
              </w:rPr>
              <w:t xml:space="preserve"> EN 1429</w:t>
            </w:r>
          </w:p>
        </w:tc>
      </w:tr>
      <w:tr w:rsidR="005A0FA8" w:rsidRPr="002D64C9" w14:paraId="26CACF4A" w14:textId="77777777" w:rsidTr="005F495E">
        <w:tc>
          <w:tcPr>
            <w:tcW w:w="567" w:type="dxa"/>
            <w:vMerge w:val="restart"/>
            <w:tcMar>
              <w:top w:w="28" w:type="dxa"/>
              <w:left w:w="85" w:type="dxa"/>
              <w:bottom w:w="0" w:type="dxa"/>
              <w:right w:w="28" w:type="dxa"/>
            </w:tcMar>
          </w:tcPr>
          <w:p w14:paraId="21E02C61" w14:textId="77777777" w:rsidR="005A0FA8" w:rsidRPr="002D64C9" w:rsidRDefault="005A0FA8" w:rsidP="005F495E">
            <w:pPr>
              <w:pStyle w:val="NoSpacing"/>
              <w:spacing w:line="276" w:lineRule="auto"/>
              <w:jc w:val="center"/>
              <w:rPr>
                <w:rStyle w:val="tlid-translation"/>
                <w:rFonts w:ascii="Verdana" w:hAnsi="Verdana"/>
                <w:lang w:val="en"/>
              </w:rPr>
            </w:pPr>
            <w:r w:rsidRPr="005A0FA8">
              <w:rPr>
                <w:rStyle w:val="tlid-translation"/>
                <w:rFonts w:ascii="Verdana" w:hAnsi="Verdana"/>
                <w:lang w:val="en"/>
              </w:rPr>
              <w:t>11.</w:t>
            </w:r>
          </w:p>
        </w:tc>
        <w:tc>
          <w:tcPr>
            <w:tcW w:w="1843" w:type="dxa"/>
            <w:vMerge w:val="restart"/>
            <w:tcMar>
              <w:top w:w="28" w:type="dxa"/>
              <w:left w:w="85" w:type="dxa"/>
              <w:bottom w:w="0" w:type="dxa"/>
              <w:right w:w="28" w:type="dxa"/>
            </w:tcMar>
          </w:tcPr>
          <w:p w14:paraId="3013448E" w14:textId="77777777" w:rsidR="005A0FA8" w:rsidRPr="005A0FA8" w:rsidRDefault="005A0FA8" w:rsidP="005F495E">
            <w:pPr>
              <w:pStyle w:val="NoSpacing"/>
              <w:spacing w:line="276" w:lineRule="auto"/>
              <w:rPr>
                <w:rStyle w:val="tlid-translation"/>
                <w:rFonts w:ascii="Verdana" w:hAnsi="Verdana"/>
                <w:lang w:val="en"/>
              </w:rPr>
            </w:pPr>
            <w:r w:rsidRPr="005A0FA8">
              <w:rPr>
                <w:rStyle w:val="tlid-translation"/>
                <w:rFonts w:ascii="Verdana" w:hAnsi="Verdana"/>
                <w:lang w:val="en"/>
              </w:rPr>
              <w:t>Track ballast</w:t>
            </w:r>
          </w:p>
        </w:tc>
        <w:tc>
          <w:tcPr>
            <w:tcW w:w="4536" w:type="dxa"/>
            <w:tcMar>
              <w:top w:w="28" w:type="dxa"/>
              <w:left w:w="85" w:type="dxa"/>
              <w:bottom w:w="0" w:type="dxa"/>
              <w:right w:w="28" w:type="dxa"/>
            </w:tcMar>
            <w:vAlign w:val="center"/>
          </w:tcPr>
          <w:p w14:paraId="6E39C1B7" w14:textId="77777777" w:rsidR="005A0FA8" w:rsidRPr="005A0FA8" w:rsidRDefault="005A0FA8" w:rsidP="005F495E">
            <w:pPr>
              <w:pStyle w:val="NoSpacing"/>
              <w:spacing w:line="276" w:lineRule="auto"/>
              <w:rPr>
                <w:rStyle w:val="tlid-translation"/>
                <w:rFonts w:ascii="Verdana" w:hAnsi="Verdana"/>
                <w:lang w:val="en"/>
              </w:rPr>
            </w:pPr>
            <w:r w:rsidRPr="005A0FA8">
              <w:rPr>
                <w:rStyle w:val="tlid-translation"/>
                <w:rFonts w:ascii="Verdana" w:hAnsi="Verdana"/>
                <w:lang w:val="en"/>
              </w:rPr>
              <w:t>11.1. Grain size distribution</w:t>
            </w:r>
          </w:p>
        </w:tc>
        <w:tc>
          <w:tcPr>
            <w:tcW w:w="2410" w:type="dxa"/>
            <w:tcMar>
              <w:top w:w="28" w:type="dxa"/>
              <w:left w:w="85" w:type="dxa"/>
              <w:bottom w:w="0" w:type="dxa"/>
              <w:right w:w="28" w:type="dxa"/>
            </w:tcMar>
            <w:vAlign w:val="center"/>
          </w:tcPr>
          <w:p w14:paraId="38C98A48" w14:textId="77777777" w:rsidR="005A0FA8" w:rsidRPr="005A0FA8" w:rsidRDefault="005A0FA8" w:rsidP="005F495E">
            <w:pPr>
              <w:spacing w:line="276" w:lineRule="auto"/>
              <w:rPr>
                <w:rStyle w:val="2f"/>
                <w:sz w:val="20"/>
                <w:szCs w:val="20"/>
                <w:lang w:val="en-GB"/>
              </w:rPr>
            </w:pPr>
            <w:r>
              <w:rPr>
                <w:rStyle w:val="2f"/>
                <w:sz w:val="20"/>
                <w:szCs w:val="20"/>
                <w:lang w:val="en-GB"/>
              </w:rPr>
              <w:t>БДС</w:t>
            </w:r>
            <w:r w:rsidRPr="005A0FA8">
              <w:rPr>
                <w:rStyle w:val="2f"/>
                <w:sz w:val="20"/>
                <w:szCs w:val="20"/>
                <w:lang w:val="en-GB"/>
              </w:rPr>
              <w:t xml:space="preserve"> EN 933-1</w:t>
            </w:r>
          </w:p>
        </w:tc>
      </w:tr>
      <w:tr w:rsidR="005A0FA8" w:rsidRPr="002D64C9" w14:paraId="1456EE7B" w14:textId="77777777" w:rsidTr="005F495E">
        <w:tc>
          <w:tcPr>
            <w:tcW w:w="567" w:type="dxa"/>
            <w:vMerge/>
            <w:tcMar>
              <w:top w:w="28" w:type="dxa"/>
              <w:left w:w="85" w:type="dxa"/>
              <w:bottom w:w="0" w:type="dxa"/>
              <w:right w:w="28" w:type="dxa"/>
            </w:tcMar>
          </w:tcPr>
          <w:p w14:paraId="4D7F0946" w14:textId="77777777" w:rsidR="005A0FA8" w:rsidRPr="002D64C9" w:rsidRDefault="005A0FA8"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1D938F89" w14:textId="77777777" w:rsidR="005A0FA8" w:rsidRPr="002D64C9" w:rsidRDefault="005A0FA8"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vAlign w:val="center"/>
          </w:tcPr>
          <w:p w14:paraId="40F62AB9" w14:textId="77777777" w:rsidR="005A0FA8" w:rsidRPr="005A0FA8" w:rsidRDefault="005A0FA8" w:rsidP="005F495E">
            <w:pPr>
              <w:pStyle w:val="NoSpacing"/>
              <w:spacing w:line="276" w:lineRule="auto"/>
              <w:rPr>
                <w:rStyle w:val="tlid-translation"/>
                <w:rFonts w:ascii="Verdana" w:hAnsi="Verdana"/>
                <w:lang w:val="en"/>
              </w:rPr>
            </w:pPr>
            <w:r w:rsidRPr="005A0FA8">
              <w:rPr>
                <w:rStyle w:val="tlid-translation"/>
                <w:rFonts w:ascii="Verdana" w:hAnsi="Verdana"/>
                <w:lang w:val="en"/>
              </w:rPr>
              <w:t xml:space="preserve">11.2. </w:t>
            </w:r>
            <w:r w:rsidRPr="005A0FA8">
              <w:rPr>
                <w:rStyle w:val="tlid-translation"/>
                <w:rFonts w:ascii="Verdana" w:hAnsi="Verdana"/>
              </w:rPr>
              <w:t>Content of p</w:t>
            </w:r>
            <w:r w:rsidRPr="005A0FA8">
              <w:rPr>
                <w:rStyle w:val="tlid-translation"/>
                <w:rFonts w:ascii="Verdana" w:hAnsi="Verdana"/>
                <w:lang w:val="en"/>
              </w:rPr>
              <w:t>articles with a size below 0.063 mm (Fine fraction content)</w:t>
            </w:r>
          </w:p>
        </w:tc>
        <w:tc>
          <w:tcPr>
            <w:tcW w:w="2410" w:type="dxa"/>
            <w:tcMar>
              <w:top w:w="28" w:type="dxa"/>
              <w:left w:w="85" w:type="dxa"/>
              <w:bottom w:w="0" w:type="dxa"/>
              <w:right w:w="28" w:type="dxa"/>
            </w:tcMar>
            <w:vAlign w:val="center"/>
          </w:tcPr>
          <w:p w14:paraId="3ED1DEA3" w14:textId="77777777" w:rsidR="005A0FA8" w:rsidRPr="005A0FA8" w:rsidRDefault="005A0FA8" w:rsidP="005F495E">
            <w:pPr>
              <w:spacing w:line="276" w:lineRule="auto"/>
              <w:rPr>
                <w:rStyle w:val="2f"/>
                <w:sz w:val="20"/>
                <w:szCs w:val="20"/>
                <w:lang w:val="en-GB"/>
              </w:rPr>
            </w:pPr>
            <w:r>
              <w:rPr>
                <w:rStyle w:val="2f"/>
                <w:sz w:val="20"/>
                <w:szCs w:val="20"/>
                <w:lang w:val="en-GB"/>
              </w:rPr>
              <w:t>БДС</w:t>
            </w:r>
            <w:r w:rsidRPr="005A0FA8">
              <w:rPr>
                <w:rStyle w:val="2f"/>
                <w:sz w:val="20"/>
                <w:szCs w:val="20"/>
                <w:lang w:val="en-GB"/>
              </w:rPr>
              <w:t xml:space="preserve"> EN 933-1</w:t>
            </w:r>
          </w:p>
        </w:tc>
      </w:tr>
      <w:tr w:rsidR="005A0FA8" w:rsidRPr="002D64C9" w14:paraId="1506AA57" w14:textId="77777777" w:rsidTr="005F495E">
        <w:tc>
          <w:tcPr>
            <w:tcW w:w="567" w:type="dxa"/>
            <w:vMerge/>
            <w:tcMar>
              <w:top w:w="28" w:type="dxa"/>
              <w:left w:w="85" w:type="dxa"/>
              <w:bottom w:w="0" w:type="dxa"/>
              <w:right w:w="28" w:type="dxa"/>
            </w:tcMar>
          </w:tcPr>
          <w:p w14:paraId="6607A14C" w14:textId="77777777" w:rsidR="005A0FA8" w:rsidRPr="002D64C9" w:rsidRDefault="005A0FA8"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4DC3DECA" w14:textId="77777777" w:rsidR="005A0FA8" w:rsidRPr="002D64C9" w:rsidRDefault="005A0FA8"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vAlign w:val="center"/>
          </w:tcPr>
          <w:p w14:paraId="6E46C0B9" w14:textId="77777777" w:rsidR="005A0FA8" w:rsidRPr="005A0FA8" w:rsidRDefault="005A0FA8" w:rsidP="005F495E">
            <w:pPr>
              <w:pStyle w:val="NoSpacing"/>
              <w:spacing w:line="276" w:lineRule="auto"/>
              <w:rPr>
                <w:rStyle w:val="tlid-translation"/>
                <w:rFonts w:ascii="Verdana" w:hAnsi="Verdana"/>
                <w:lang w:val="en"/>
              </w:rPr>
            </w:pPr>
            <w:r w:rsidRPr="005A0FA8">
              <w:rPr>
                <w:rStyle w:val="tlid-translation"/>
                <w:rFonts w:ascii="Verdana" w:hAnsi="Verdana"/>
                <w:lang w:val="en"/>
              </w:rPr>
              <w:t xml:space="preserve">11.3. </w:t>
            </w:r>
            <w:r w:rsidRPr="005A0FA8">
              <w:rPr>
                <w:rStyle w:val="tlid-translation"/>
                <w:rFonts w:ascii="Verdana" w:hAnsi="Verdana"/>
              </w:rPr>
              <w:t>Content of p</w:t>
            </w:r>
            <w:r w:rsidRPr="005A0FA8">
              <w:rPr>
                <w:rStyle w:val="tlid-translation"/>
                <w:rFonts w:ascii="Verdana" w:hAnsi="Verdana"/>
                <w:lang w:val="en"/>
              </w:rPr>
              <w:t>articles with a size below 0.5 mm (Fine fraction content)</w:t>
            </w:r>
          </w:p>
        </w:tc>
        <w:tc>
          <w:tcPr>
            <w:tcW w:w="2410" w:type="dxa"/>
            <w:tcMar>
              <w:top w:w="28" w:type="dxa"/>
              <w:left w:w="85" w:type="dxa"/>
              <w:bottom w:w="0" w:type="dxa"/>
              <w:right w:w="28" w:type="dxa"/>
            </w:tcMar>
            <w:vAlign w:val="center"/>
          </w:tcPr>
          <w:p w14:paraId="2B5C7524" w14:textId="77777777" w:rsidR="005A0FA8" w:rsidRPr="005A0FA8" w:rsidRDefault="005A0FA8" w:rsidP="005F495E">
            <w:pPr>
              <w:spacing w:line="276" w:lineRule="auto"/>
              <w:rPr>
                <w:rStyle w:val="2f"/>
                <w:sz w:val="20"/>
                <w:szCs w:val="20"/>
                <w:lang w:val="en-GB"/>
              </w:rPr>
            </w:pPr>
            <w:r>
              <w:rPr>
                <w:rStyle w:val="2f"/>
                <w:sz w:val="20"/>
                <w:szCs w:val="20"/>
                <w:lang w:val="en-GB"/>
              </w:rPr>
              <w:t>БДС</w:t>
            </w:r>
            <w:r w:rsidRPr="005A0FA8">
              <w:rPr>
                <w:rStyle w:val="2f"/>
                <w:sz w:val="20"/>
                <w:szCs w:val="20"/>
                <w:lang w:val="en-GB"/>
              </w:rPr>
              <w:t xml:space="preserve"> EN 933-1</w:t>
            </w:r>
          </w:p>
        </w:tc>
      </w:tr>
      <w:tr w:rsidR="005A0FA8" w:rsidRPr="002D64C9" w14:paraId="733AF082" w14:textId="77777777" w:rsidTr="005F495E">
        <w:tc>
          <w:tcPr>
            <w:tcW w:w="567" w:type="dxa"/>
            <w:vMerge/>
            <w:tcMar>
              <w:top w:w="28" w:type="dxa"/>
              <w:left w:w="85" w:type="dxa"/>
              <w:bottom w:w="0" w:type="dxa"/>
              <w:right w:w="28" w:type="dxa"/>
            </w:tcMar>
          </w:tcPr>
          <w:p w14:paraId="3BC1914A" w14:textId="77777777" w:rsidR="005A0FA8" w:rsidRPr="002D64C9" w:rsidRDefault="005A0FA8"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0BEF9AE1" w14:textId="77777777" w:rsidR="005A0FA8" w:rsidRPr="002D64C9" w:rsidRDefault="005A0FA8"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vAlign w:val="center"/>
          </w:tcPr>
          <w:p w14:paraId="021558CC" w14:textId="77777777" w:rsidR="005A0FA8" w:rsidRPr="005A0FA8" w:rsidRDefault="005A0FA8" w:rsidP="005F495E">
            <w:pPr>
              <w:pStyle w:val="NoSpacing"/>
              <w:spacing w:line="276" w:lineRule="auto"/>
              <w:rPr>
                <w:rStyle w:val="tlid-translation"/>
                <w:rFonts w:ascii="Verdana" w:hAnsi="Verdana"/>
                <w:lang w:val="en"/>
              </w:rPr>
            </w:pPr>
            <w:r w:rsidRPr="005A0FA8">
              <w:rPr>
                <w:rStyle w:val="tlid-translation"/>
                <w:rFonts w:ascii="Verdana" w:hAnsi="Verdana"/>
                <w:lang w:val="en"/>
              </w:rPr>
              <w:t>11.4. Frost resistance - Magnesium sulfate test (Mg</w:t>
            </w:r>
            <w:r w:rsidRPr="005A0FA8">
              <w:rPr>
                <w:rStyle w:val="tlid-translation"/>
                <w:rFonts w:ascii="Verdana" w:hAnsi="Verdana"/>
                <w:vertAlign w:val="subscript"/>
                <w:lang w:val="en"/>
              </w:rPr>
              <w:t>2</w:t>
            </w:r>
            <w:r w:rsidRPr="005A0FA8">
              <w:rPr>
                <w:rStyle w:val="tlid-translation"/>
                <w:rFonts w:ascii="Verdana" w:hAnsi="Verdana"/>
                <w:lang w:val="en"/>
              </w:rPr>
              <w:t>SO</w:t>
            </w:r>
            <w:r w:rsidRPr="005A0FA8">
              <w:rPr>
                <w:rStyle w:val="tlid-translation"/>
                <w:rFonts w:ascii="Verdana" w:hAnsi="Verdana"/>
                <w:vertAlign w:val="subscript"/>
                <w:lang w:val="en"/>
              </w:rPr>
              <w:t>4</w:t>
            </w:r>
            <w:r w:rsidRPr="005A0FA8">
              <w:rPr>
                <w:rStyle w:val="tlid-translation"/>
                <w:rFonts w:ascii="Verdana" w:hAnsi="Verdana"/>
                <w:lang w:val="en"/>
              </w:rPr>
              <w:t>)</w:t>
            </w:r>
          </w:p>
        </w:tc>
        <w:tc>
          <w:tcPr>
            <w:tcW w:w="2410" w:type="dxa"/>
            <w:tcMar>
              <w:top w:w="28" w:type="dxa"/>
              <w:left w:w="85" w:type="dxa"/>
              <w:bottom w:w="0" w:type="dxa"/>
              <w:right w:w="28" w:type="dxa"/>
            </w:tcMar>
            <w:vAlign w:val="center"/>
          </w:tcPr>
          <w:p w14:paraId="07FC4049" w14:textId="77777777" w:rsidR="005A0FA8" w:rsidRPr="005A0FA8" w:rsidRDefault="005A0FA8" w:rsidP="005F495E">
            <w:pPr>
              <w:spacing w:line="276" w:lineRule="auto"/>
              <w:rPr>
                <w:rStyle w:val="2f"/>
                <w:sz w:val="20"/>
                <w:szCs w:val="20"/>
                <w:lang w:val="en-GB"/>
              </w:rPr>
            </w:pPr>
            <w:r>
              <w:rPr>
                <w:rStyle w:val="tlid-translation"/>
                <w:rFonts w:ascii="Verdana" w:hAnsi="Verdana"/>
                <w:lang w:val="en"/>
              </w:rPr>
              <w:t>БДС</w:t>
            </w:r>
            <w:r w:rsidRPr="005A0FA8">
              <w:rPr>
                <w:rStyle w:val="tlid-translation"/>
                <w:rFonts w:ascii="Verdana" w:hAnsi="Verdana"/>
                <w:lang w:val="en"/>
              </w:rPr>
              <w:t xml:space="preserve"> EN 1367-2</w:t>
            </w:r>
          </w:p>
        </w:tc>
      </w:tr>
      <w:tr w:rsidR="005A0FA8" w:rsidRPr="002D64C9" w14:paraId="4C31A7FB" w14:textId="77777777" w:rsidTr="005F495E">
        <w:tc>
          <w:tcPr>
            <w:tcW w:w="567" w:type="dxa"/>
            <w:vMerge/>
            <w:tcMar>
              <w:top w:w="28" w:type="dxa"/>
              <w:left w:w="85" w:type="dxa"/>
              <w:bottom w:w="0" w:type="dxa"/>
              <w:right w:w="28" w:type="dxa"/>
            </w:tcMar>
          </w:tcPr>
          <w:p w14:paraId="3729A0B5" w14:textId="77777777" w:rsidR="005A0FA8" w:rsidRPr="002D64C9" w:rsidRDefault="005A0FA8"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53070343" w14:textId="77777777" w:rsidR="005A0FA8" w:rsidRPr="002D64C9" w:rsidRDefault="005A0FA8"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vAlign w:val="center"/>
          </w:tcPr>
          <w:p w14:paraId="4F15146E" w14:textId="77777777" w:rsidR="005A0FA8" w:rsidRPr="005A0FA8" w:rsidRDefault="005A0FA8" w:rsidP="005F495E">
            <w:pPr>
              <w:pStyle w:val="NoSpacing"/>
              <w:spacing w:line="276" w:lineRule="auto"/>
              <w:rPr>
                <w:rStyle w:val="tlid-translation"/>
                <w:rFonts w:ascii="Verdana" w:hAnsi="Verdana"/>
                <w:lang w:val="en"/>
              </w:rPr>
            </w:pPr>
            <w:r w:rsidRPr="005A0FA8">
              <w:rPr>
                <w:rStyle w:val="tlid-translation"/>
                <w:rFonts w:ascii="Verdana" w:hAnsi="Verdana"/>
                <w:lang w:val="en"/>
              </w:rPr>
              <w:t>11.5. Grain density and water absorption:</w:t>
            </w:r>
          </w:p>
          <w:p w14:paraId="76BD99CC" w14:textId="77777777" w:rsidR="005A0FA8" w:rsidRPr="005A0FA8" w:rsidRDefault="005A0FA8" w:rsidP="005F495E">
            <w:pPr>
              <w:pStyle w:val="NoSpacing"/>
              <w:spacing w:line="276" w:lineRule="auto"/>
              <w:rPr>
                <w:rStyle w:val="tlid-translation"/>
                <w:rFonts w:ascii="Verdana" w:hAnsi="Verdana"/>
                <w:lang w:val="en"/>
              </w:rPr>
            </w:pPr>
            <w:r w:rsidRPr="005A0FA8">
              <w:rPr>
                <w:rStyle w:val="tlid-translation"/>
                <w:rFonts w:ascii="Verdana" w:hAnsi="Verdana"/>
                <w:lang w:val="en"/>
              </w:rPr>
              <w:t>- absolute grain density (</w:t>
            </w:r>
            <w:proofErr w:type="spellStart"/>
            <w:r w:rsidRPr="005A0FA8">
              <w:rPr>
                <w:rStyle w:val="tlid-translation"/>
                <w:rFonts w:ascii="Verdana" w:hAnsi="Verdana"/>
                <w:lang w:val="en"/>
              </w:rPr>
              <w:t>ρ</w:t>
            </w:r>
            <w:r w:rsidRPr="005A0FA8">
              <w:rPr>
                <w:rStyle w:val="tlid-translation"/>
                <w:rFonts w:ascii="Verdana" w:hAnsi="Verdana"/>
                <w:vertAlign w:val="subscript"/>
                <w:lang w:val="en"/>
              </w:rPr>
              <w:t>a</w:t>
            </w:r>
            <w:proofErr w:type="spellEnd"/>
            <w:r w:rsidRPr="005A0FA8">
              <w:rPr>
                <w:rStyle w:val="tlid-translation"/>
                <w:rFonts w:ascii="Verdana" w:hAnsi="Verdana"/>
                <w:lang w:val="en"/>
              </w:rPr>
              <w:t>);</w:t>
            </w:r>
            <w:r w:rsidRPr="005A0FA8">
              <w:rPr>
                <w:rFonts w:ascii="Verdana" w:hAnsi="Verdana"/>
                <w:lang w:val="en"/>
              </w:rPr>
              <w:br/>
            </w:r>
            <w:r w:rsidRPr="005A0FA8">
              <w:rPr>
                <w:rStyle w:val="tlid-translation"/>
                <w:rFonts w:ascii="Verdana" w:hAnsi="Verdana"/>
                <w:lang w:val="en"/>
              </w:rPr>
              <w:t>- dry grain density (</w:t>
            </w:r>
            <w:proofErr w:type="spellStart"/>
            <w:r w:rsidRPr="005A0FA8">
              <w:rPr>
                <w:rStyle w:val="tlid-translation"/>
                <w:rFonts w:ascii="Verdana" w:hAnsi="Verdana"/>
                <w:lang w:val="en"/>
              </w:rPr>
              <w:t>ρ</w:t>
            </w:r>
            <w:r w:rsidRPr="005A0FA8">
              <w:rPr>
                <w:rStyle w:val="tlid-translation"/>
                <w:rFonts w:ascii="Verdana" w:hAnsi="Verdana"/>
                <w:vertAlign w:val="subscript"/>
                <w:lang w:val="en"/>
              </w:rPr>
              <w:t>rd</w:t>
            </w:r>
            <w:proofErr w:type="spellEnd"/>
            <w:r w:rsidRPr="005A0FA8">
              <w:rPr>
                <w:rStyle w:val="tlid-translation"/>
                <w:rFonts w:ascii="Verdana" w:hAnsi="Verdana"/>
                <w:lang w:val="en"/>
              </w:rPr>
              <w:t>);</w:t>
            </w:r>
            <w:r w:rsidRPr="005A0FA8">
              <w:rPr>
                <w:rFonts w:ascii="Verdana" w:hAnsi="Verdana"/>
                <w:lang w:val="en"/>
              </w:rPr>
              <w:br/>
            </w:r>
            <w:r w:rsidRPr="005A0FA8">
              <w:rPr>
                <w:rStyle w:val="tlid-translation"/>
                <w:rFonts w:ascii="Verdana" w:hAnsi="Verdana"/>
                <w:lang w:val="en"/>
              </w:rPr>
              <w:t>- grain density in a water-saturated-surface-dry-state (</w:t>
            </w:r>
            <w:proofErr w:type="spellStart"/>
            <w:r w:rsidRPr="005A0FA8">
              <w:rPr>
                <w:rStyle w:val="tlid-translation"/>
                <w:rFonts w:ascii="Verdana" w:hAnsi="Verdana"/>
                <w:lang w:val="en"/>
              </w:rPr>
              <w:t>ρ</w:t>
            </w:r>
            <w:r w:rsidRPr="005A0FA8">
              <w:rPr>
                <w:rStyle w:val="tlid-translation"/>
                <w:rFonts w:ascii="Verdana" w:hAnsi="Verdana"/>
                <w:vertAlign w:val="subscript"/>
                <w:lang w:val="en"/>
              </w:rPr>
              <w:t>ssd</w:t>
            </w:r>
            <w:proofErr w:type="spellEnd"/>
            <w:r w:rsidRPr="005A0FA8">
              <w:rPr>
                <w:rStyle w:val="tlid-translation"/>
                <w:rFonts w:ascii="Verdana" w:hAnsi="Verdana"/>
                <w:lang w:val="en"/>
              </w:rPr>
              <w:t>);</w:t>
            </w:r>
            <w:r w:rsidRPr="005A0FA8">
              <w:rPr>
                <w:rFonts w:ascii="Verdana" w:hAnsi="Verdana"/>
                <w:lang w:val="en"/>
              </w:rPr>
              <w:br/>
            </w:r>
            <w:r w:rsidRPr="005A0FA8">
              <w:rPr>
                <w:rStyle w:val="tlid-translation"/>
                <w:rFonts w:ascii="Verdana" w:hAnsi="Verdana"/>
                <w:lang w:val="en"/>
              </w:rPr>
              <w:t>- water absorption (WA</w:t>
            </w:r>
            <w:r w:rsidRPr="005F5E72">
              <w:rPr>
                <w:rStyle w:val="tlid-translation"/>
                <w:rFonts w:ascii="Verdana" w:hAnsi="Verdana"/>
                <w:vertAlign w:val="subscript"/>
                <w:lang w:val="en"/>
              </w:rPr>
              <w:t>24</w:t>
            </w:r>
            <w:r w:rsidRPr="005A0FA8">
              <w:rPr>
                <w:rStyle w:val="tlid-translation"/>
                <w:rFonts w:ascii="Verdana" w:hAnsi="Verdana"/>
                <w:lang w:val="en"/>
              </w:rPr>
              <w:t>);</w:t>
            </w:r>
          </w:p>
        </w:tc>
        <w:tc>
          <w:tcPr>
            <w:tcW w:w="2410" w:type="dxa"/>
            <w:tcMar>
              <w:top w:w="28" w:type="dxa"/>
              <w:left w:w="85" w:type="dxa"/>
              <w:bottom w:w="0" w:type="dxa"/>
              <w:right w:w="28" w:type="dxa"/>
            </w:tcMar>
            <w:vAlign w:val="center"/>
          </w:tcPr>
          <w:p w14:paraId="62C21F25" w14:textId="77777777" w:rsidR="005A0FA8" w:rsidRPr="005A0FA8" w:rsidRDefault="005A0FA8" w:rsidP="005F495E">
            <w:pPr>
              <w:spacing w:line="276" w:lineRule="auto"/>
              <w:rPr>
                <w:rStyle w:val="2f"/>
                <w:sz w:val="20"/>
                <w:szCs w:val="20"/>
                <w:lang w:val="en-GB"/>
              </w:rPr>
            </w:pPr>
            <w:r>
              <w:rPr>
                <w:rStyle w:val="tlid-translation"/>
                <w:rFonts w:ascii="Verdana" w:hAnsi="Verdana"/>
                <w:lang w:val="en"/>
              </w:rPr>
              <w:t>БДС</w:t>
            </w:r>
            <w:r w:rsidRPr="005A0FA8">
              <w:rPr>
                <w:rStyle w:val="tlid-translation"/>
                <w:rFonts w:ascii="Verdana" w:hAnsi="Verdana"/>
                <w:lang w:val="en"/>
              </w:rPr>
              <w:t xml:space="preserve"> EN 1097-6</w:t>
            </w:r>
          </w:p>
        </w:tc>
      </w:tr>
      <w:tr w:rsidR="005A0FA8" w:rsidRPr="002D64C9" w14:paraId="66409408" w14:textId="77777777" w:rsidTr="005F495E">
        <w:tc>
          <w:tcPr>
            <w:tcW w:w="567" w:type="dxa"/>
            <w:vMerge/>
            <w:tcMar>
              <w:top w:w="28" w:type="dxa"/>
              <w:left w:w="85" w:type="dxa"/>
              <w:bottom w:w="0" w:type="dxa"/>
              <w:right w:w="28" w:type="dxa"/>
            </w:tcMar>
          </w:tcPr>
          <w:p w14:paraId="28062459" w14:textId="77777777" w:rsidR="005A0FA8" w:rsidRPr="002D64C9" w:rsidRDefault="005A0FA8"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0EAD2DD9" w14:textId="77777777" w:rsidR="005A0FA8" w:rsidRPr="002D64C9" w:rsidRDefault="005A0FA8"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vAlign w:val="center"/>
          </w:tcPr>
          <w:p w14:paraId="24C48433" w14:textId="77777777" w:rsidR="005A0FA8" w:rsidRPr="005A0FA8" w:rsidRDefault="005A0FA8" w:rsidP="005F495E">
            <w:pPr>
              <w:pStyle w:val="NoSpacing"/>
              <w:spacing w:line="276" w:lineRule="auto"/>
              <w:rPr>
                <w:rStyle w:val="tlid-translation"/>
                <w:rFonts w:ascii="Verdana" w:hAnsi="Verdana"/>
                <w:lang w:val="en"/>
              </w:rPr>
            </w:pPr>
            <w:r w:rsidRPr="005A0FA8">
              <w:rPr>
                <w:rStyle w:val="tlid-translation"/>
                <w:rFonts w:ascii="Verdana" w:hAnsi="Verdana"/>
                <w:lang w:val="en"/>
              </w:rPr>
              <w:t>11.6. Flat grains index</w:t>
            </w:r>
          </w:p>
        </w:tc>
        <w:tc>
          <w:tcPr>
            <w:tcW w:w="2410" w:type="dxa"/>
            <w:tcMar>
              <w:top w:w="28" w:type="dxa"/>
              <w:left w:w="85" w:type="dxa"/>
              <w:bottom w:w="0" w:type="dxa"/>
              <w:right w:w="28" w:type="dxa"/>
            </w:tcMar>
            <w:vAlign w:val="center"/>
          </w:tcPr>
          <w:p w14:paraId="22104C01" w14:textId="77777777" w:rsidR="005A0FA8" w:rsidRPr="005A0FA8" w:rsidRDefault="005A0FA8" w:rsidP="005F495E">
            <w:pPr>
              <w:spacing w:line="276" w:lineRule="auto"/>
              <w:rPr>
                <w:rStyle w:val="2f"/>
                <w:sz w:val="20"/>
                <w:szCs w:val="20"/>
                <w:lang w:val="en-GB"/>
              </w:rPr>
            </w:pPr>
            <w:r>
              <w:rPr>
                <w:rStyle w:val="tlid-translation"/>
                <w:rFonts w:ascii="Verdana" w:hAnsi="Verdana"/>
                <w:lang w:val="en"/>
              </w:rPr>
              <w:t>БДС</w:t>
            </w:r>
            <w:r w:rsidRPr="005A0FA8">
              <w:rPr>
                <w:rStyle w:val="tlid-translation"/>
                <w:rFonts w:ascii="Verdana" w:hAnsi="Verdana"/>
                <w:lang w:val="en"/>
              </w:rPr>
              <w:t xml:space="preserve"> EN 933-3</w:t>
            </w:r>
          </w:p>
        </w:tc>
      </w:tr>
      <w:tr w:rsidR="005A0FA8" w:rsidRPr="002D64C9" w14:paraId="05B32438" w14:textId="77777777" w:rsidTr="005F495E">
        <w:tc>
          <w:tcPr>
            <w:tcW w:w="567" w:type="dxa"/>
            <w:vMerge/>
            <w:tcMar>
              <w:top w:w="28" w:type="dxa"/>
              <w:left w:w="85" w:type="dxa"/>
              <w:bottom w:w="0" w:type="dxa"/>
              <w:right w:w="28" w:type="dxa"/>
            </w:tcMar>
          </w:tcPr>
          <w:p w14:paraId="567BF6A8" w14:textId="77777777" w:rsidR="005A0FA8" w:rsidRPr="002D64C9" w:rsidRDefault="005A0FA8"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6CB27F9E" w14:textId="77777777" w:rsidR="005A0FA8" w:rsidRPr="002D64C9" w:rsidRDefault="005A0FA8"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vAlign w:val="center"/>
          </w:tcPr>
          <w:p w14:paraId="16D6C284" w14:textId="77777777" w:rsidR="005A0FA8" w:rsidRPr="005A0FA8" w:rsidRDefault="005A0FA8" w:rsidP="005F495E">
            <w:pPr>
              <w:pStyle w:val="NoSpacing"/>
              <w:spacing w:line="276" w:lineRule="auto"/>
              <w:rPr>
                <w:rStyle w:val="tlid-translation"/>
                <w:rFonts w:ascii="Verdana" w:hAnsi="Verdana"/>
                <w:lang w:val="en"/>
              </w:rPr>
            </w:pPr>
            <w:r w:rsidRPr="005A0FA8">
              <w:rPr>
                <w:rStyle w:val="tlid-translation"/>
                <w:rFonts w:ascii="Verdana" w:hAnsi="Verdana"/>
                <w:lang w:val="en"/>
              </w:rPr>
              <w:t>11.7. Form factor</w:t>
            </w:r>
          </w:p>
        </w:tc>
        <w:tc>
          <w:tcPr>
            <w:tcW w:w="2410" w:type="dxa"/>
            <w:tcMar>
              <w:top w:w="28" w:type="dxa"/>
              <w:left w:w="85" w:type="dxa"/>
              <w:bottom w:w="0" w:type="dxa"/>
              <w:right w:w="28" w:type="dxa"/>
            </w:tcMar>
            <w:vAlign w:val="center"/>
          </w:tcPr>
          <w:p w14:paraId="47F10E01" w14:textId="77777777" w:rsidR="005A0FA8" w:rsidRPr="005A0FA8" w:rsidRDefault="005A0FA8" w:rsidP="005F495E">
            <w:pPr>
              <w:spacing w:line="276" w:lineRule="auto"/>
              <w:rPr>
                <w:rStyle w:val="2f"/>
                <w:sz w:val="20"/>
                <w:szCs w:val="20"/>
                <w:lang w:val="en-GB"/>
              </w:rPr>
            </w:pPr>
            <w:r>
              <w:rPr>
                <w:rStyle w:val="tlid-translation"/>
                <w:rFonts w:ascii="Verdana" w:hAnsi="Verdana"/>
                <w:lang w:val="en"/>
              </w:rPr>
              <w:t>БДС</w:t>
            </w:r>
            <w:r w:rsidRPr="005A0FA8">
              <w:rPr>
                <w:rStyle w:val="tlid-translation"/>
                <w:rFonts w:ascii="Verdana" w:hAnsi="Verdana"/>
                <w:lang w:val="en"/>
              </w:rPr>
              <w:t xml:space="preserve"> EN 933-4</w:t>
            </w:r>
          </w:p>
        </w:tc>
      </w:tr>
      <w:tr w:rsidR="005A0FA8" w:rsidRPr="002D64C9" w14:paraId="568092A6" w14:textId="77777777" w:rsidTr="005F495E">
        <w:tc>
          <w:tcPr>
            <w:tcW w:w="567" w:type="dxa"/>
            <w:vMerge/>
            <w:tcMar>
              <w:top w:w="28" w:type="dxa"/>
              <w:left w:w="85" w:type="dxa"/>
              <w:bottom w:w="0" w:type="dxa"/>
              <w:right w:w="28" w:type="dxa"/>
            </w:tcMar>
          </w:tcPr>
          <w:p w14:paraId="44812261" w14:textId="77777777" w:rsidR="005A0FA8" w:rsidRPr="002D64C9" w:rsidRDefault="005A0FA8"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2910B942" w14:textId="77777777" w:rsidR="005A0FA8" w:rsidRPr="002D64C9" w:rsidRDefault="005A0FA8"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vAlign w:val="center"/>
          </w:tcPr>
          <w:p w14:paraId="019FE08A" w14:textId="77777777" w:rsidR="005A0FA8" w:rsidRPr="005A0FA8" w:rsidRDefault="005A0FA8" w:rsidP="005F495E">
            <w:pPr>
              <w:pStyle w:val="NoSpacing"/>
              <w:spacing w:line="276" w:lineRule="auto"/>
              <w:rPr>
                <w:rStyle w:val="tlid-translation"/>
                <w:rFonts w:ascii="Verdana" w:hAnsi="Verdana"/>
                <w:lang w:val="en"/>
              </w:rPr>
            </w:pPr>
            <w:r w:rsidRPr="005A0FA8">
              <w:rPr>
                <w:rStyle w:val="tlid-translation"/>
                <w:rFonts w:ascii="Verdana" w:hAnsi="Verdana"/>
                <w:lang w:val="en"/>
              </w:rPr>
              <w:t>11.8.</w:t>
            </w:r>
            <w:r w:rsidRPr="005A0FA8">
              <w:rPr>
                <w:rFonts w:ascii="Verdana" w:hAnsi="Verdana"/>
              </w:rPr>
              <w:t xml:space="preserve"> </w:t>
            </w:r>
            <w:r w:rsidRPr="005A0FA8">
              <w:rPr>
                <w:rStyle w:val="tlid-translation"/>
                <w:rFonts w:ascii="Verdana" w:hAnsi="Verdana"/>
                <w:lang w:val="en"/>
              </w:rPr>
              <w:t>Fragility resistance - Los Angeles Ratio</w:t>
            </w:r>
          </w:p>
        </w:tc>
        <w:tc>
          <w:tcPr>
            <w:tcW w:w="2410" w:type="dxa"/>
            <w:tcMar>
              <w:top w:w="28" w:type="dxa"/>
              <w:left w:w="85" w:type="dxa"/>
              <w:bottom w:w="0" w:type="dxa"/>
              <w:right w:w="28" w:type="dxa"/>
            </w:tcMar>
            <w:vAlign w:val="center"/>
          </w:tcPr>
          <w:p w14:paraId="6D75AD27" w14:textId="77777777" w:rsidR="005A0FA8" w:rsidRPr="005A0FA8" w:rsidRDefault="005A0FA8" w:rsidP="005F495E">
            <w:pPr>
              <w:spacing w:line="276" w:lineRule="auto"/>
              <w:rPr>
                <w:rStyle w:val="2f"/>
                <w:sz w:val="20"/>
                <w:szCs w:val="20"/>
                <w:lang w:val="en-GB"/>
              </w:rPr>
            </w:pPr>
            <w:r>
              <w:rPr>
                <w:rStyle w:val="tlid-translation"/>
                <w:rFonts w:ascii="Verdana" w:hAnsi="Verdana"/>
                <w:lang w:val="en"/>
              </w:rPr>
              <w:t>БДС</w:t>
            </w:r>
            <w:r w:rsidRPr="005A0FA8">
              <w:rPr>
                <w:rStyle w:val="tlid-translation"/>
                <w:rFonts w:ascii="Verdana" w:hAnsi="Verdana"/>
                <w:lang w:val="en"/>
              </w:rPr>
              <w:t xml:space="preserve"> EN 1097-2</w:t>
            </w:r>
          </w:p>
        </w:tc>
      </w:tr>
      <w:tr w:rsidR="005A0FA8" w:rsidRPr="002D64C9" w14:paraId="31EF2C82" w14:textId="77777777" w:rsidTr="005F495E">
        <w:tc>
          <w:tcPr>
            <w:tcW w:w="567" w:type="dxa"/>
            <w:vMerge/>
            <w:tcMar>
              <w:top w:w="28" w:type="dxa"/>
              <w:left w:w="85" w:type="dxa"/>
              <w:bottom w:w="0" w:type="dxa"/>
              <w:right w:w="28" w:type="dxa"/>
            </w:tcMar>
          </w:tcPr>
          <w:p w14:paraId="1D86DBD3" w14:textId="77777777" w:rsidR="005A0FA8" w:rsidRPr="002D64C9" w:rsidRDefault="005A0FA8"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59ABE83F" w14:textId="77777777" w:rsidR="005A0FA8" w:rsidRPr="002D64C9" w:rsidRDefault="005A0FA8"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vAlign w:val="center"/>
          </w:tcPr>
          <w:p w14:paraId="32F99460" w14:textId="77777777" w:rsidR="005A0FA8" w:rsidRPr="005A0FA8" w:rsidRDefault="005A0FA8" w:rsidP="005F495E">
            <w:pPr>
              <w:pStyle w:val="NoSpacing"/>
              <w:spacing w:line="276" w:lineRule="auto"/>
              <w:rPr>
                <w:rStyle w:val="tlid-translation"/>
                <w:rFonts w:ascii="Verdana" w:hAnsi="Verdana"/>
                <w:lang w:val="en"/>
              </w:rPr>
            </w:pPr>
            <w:r w:rsidRPr="005A0FA8">
              <w:rPr>
                <w:rStyle w:val="tlid-translation"/>
                <w:rFonts w:ascii="Verdana" w:hAnsi="Verdana"/>
                <w:lang w:val="en"/>
              </w:rPr>
              <w:t>11.9. Wear resistance - micro-Deval coefficient</w:t>
            </w:r>
          </w:p>
        </w:tc>
        <w:tc>
          <w:tcPr>
            <w:tcW w:w="2410" w:type="dxa"/>
            <w:tcMar>
              <w:top w:w="28" w:type="dxa"/>
              <w:left w:w="85" w:type="dxa"/>
              <w:bottom w:w="0" w:type="dxa"/>
              <w:right w:w="28" w:type="dxa"/>
            </w:tcMar>
            <w:vAlign w:val="center"/>
          </w:tcPr>
          <w:p w14:paraId="2BBDF866" w14:textId="77777777" w:rsidR="005A0FA8" w:rsidRPr="005A0FA8" w:rsidRDefault="005A0FA8" w:rsidP="005F495E">
            <w:pPr>
              <w:spacing w:line="276" w:lineRule="auto"/>
              <w:rPr>
                <w:rStyle w:val="2f"/>
                <w:sz w:val="20"/>
                <w:szCs w:val="20"/>
                <w:lang w:val="en-GB"/>
              </w:rPr>
            </w:pPr>
            <w:r>
              <w:rPr>
                <w:rStyle w:val="tlid-translation"/>
                <w:rFonts w:ascii="Verdana" w:hAnsi="Verdana"/>
              </w:rPr>
              <w:t>БДС</w:t>
            </w:r>
            <w:r w:rsidRPr="005A0FA8">
              <w:rPr>
                <w:rStyle w:val="tlid-translation"/>
                <w:rFonts w:ascii="Verdana" w:hAnsi="Verdana"/>
              </w:rPr>
              <w:t xml:space="preserve"> EN 1097-1</w:t>
            </w:r>
          </w:p>
        </w:tc>
      </w:tr>
      <w:tr w:rsidR="005A0FA8" w:rsidRPr="002D64C9" w14:paraId="270978F9" w14:textId="77777777" w:rsidTr="005F495E">
        <w:tc>
          <w:tcPr>
            <w:tcW w:w="567" w:type="dxa"/>
            <w:vMerge/>
            <w:tcMar>
              <w:top w:w="28" w:type="dxa"/>
              <w:left w:w="85" w:type="dxa"/>
              <w:bottom w:w="0" w:type="dxa"/>
              <w:right w:w="28" w:type="dxa"/>
            </w:tcMar>
          </w:tcPr>
          <w:p w14:paraId="3F8B4DB2" w14:textId="77777777" w:rsidR="005A0FA8" w:rsidRPr="002D64C9" w:rsidRDefault="005A0FA8" w:rsidP="005F495E">
            <w:pPr>
              <w:pStyle w:val="NoSpacing"/>
              <w:spacing w:line="276" w:lineRule="auto"/>
              <w:jc w:val="center"/>
              <w:rPr>
                <w:rStyle w:val="tlid-translation"/>
                <w:rFonts w:ascii="Verdana" w:hAnsi="Verdana"/>
                <w:lang w:val="en"/>
              </w:rPr>
            </w:pPr>
          </w:p>
        </w:tc>
        <w:tc>
          <w:tcPr>
            <w:tcW w:w="1843" w:type="dxa"/>
            <w:vMerge/>
            <w:tcMar>
              <w:top w:w="28" w:type="dxa"/>
              <w:left w:w="85" w:type="dxa"/>
              <w:bottom w:w="0" w:type="dxa"/>
              <w:right w:w="28" w:type="dxa"/>
            </w:tcMar>
          </w:tcPr>
          <w:p w14:paraId="5E3070AA" w14:textId="77777777" w:rsidR="005A0FA8" w:rsidRPr="002D64C9" w:rsidRDefault="005A0FA8" w:rsidP="005F495E">
            <w:pPr>
              <w:pStyle w:val="NoSpacing"/>
              <w:spacing w:line="276" w:lineRule="auto"/>
              <w:rPr>
                <w:rStyle w:val="tlid-translation"/>
                <w:rFonts w:ascii="Verdana" w:hAnsi="Verdana"/>
                <w:lang w:val="en"/>
              </w:rPr>
            </w:pPr>
          </w:p>
        </w:tc>
        <w:tc>
          <w:tcPr>
            <w:tcW w:w="4536" w:type="dxa"/>
            <w:tcMar>
              <w:top w:w="28" w:type="dxa"/>
              <w:left w:w="85" w:type="dxa"/>
              <w:bottom w:w="0" w:type="dxa"/>
              <w:right w:w="28" w:type="dxa"/>
            </w:tcMar>
            <w:vAlign w:val="center"/>
          </w:tcPr>
          <w:p w14:paraId="035F2325" w14:textId="77777777" w:rsidR="005A0FA8" w:rsidRPr="005A0FA8" w:rsidRDefault="005A0FA8" w:rsidP="005F495E">
            <w:pPr>
              <w:pStyle w:val="NoSpacing"/>
              <w:spacing w:line="276" w:lineRule="auto"/>
              <w:rPr>
                <w:rStyle w:val="tlid-translation"/>
                <w:rFonts w:ascii="Verdana" w:hAnsi="Verdana"/>
                <w:lang w:val="en"/>
              </w:rPr>
            </w:pPr>
            <w:r w:rsidRPr="005A0FA8">
              <w:rPr>
                <w:rStyle w:val="tlid-translation"/>
                <w:rFonts w:ascii="Verdana" w:hAnsi="Verdana"/>
                <w:lang w:val="en"/>
              </w:rPr>
              <w:t>11.10.</w:t>
            </w:r>
            <w:r w:rsidRPr="005A0FA8">
              <w:rPr>
                <w:rStyle w:val="tlid-translation"/>
                <w:rFonts w:ascii="Verdana" w:hAnsi="Verdana"/>
                <w:lang w:val="bg-BG"/>
              </w:rPr>
              <w:t xml:space="preserve"> </w:t>
            </w:r>
            <w:r w:rsidRPr="005A0FA8">
              <w:rPr>
                <w:rStyle w:val="tlid-translation"/>
                <w:rFonts w:ascii="Verdana" w:hAnsi="Verdana"/>
              </w:rPr>
              <w:t>G</w:t>
            </w:r>
            <w:proofErr w:type="spellStart"/>
            <w:r w:rsidRPr="005A0FA8">
              <w:rPr>
                <w:rStyle w:val="tlid-translation"/>
                <w:rFonts w:ascii="Verdana" w:hAnsi="Verdana"/>
                <w:lang w:val="bg-BG"/>
              </w:rPr>
              <w:t>rain</w:t>
            </w:r>
            <w:proofErr w:type="spellEnd"/>
            <w:r w:rsidRPr="005A0FA8">
              <w:rPr>
                <w:rStyle w:val="tlid-translation"/>
                <w:rFonts w:ascii="Verdana" w:hAnsi="Verdana"/>
                <w:lang w:val="bg-BG"/>
              </w:rPr>
              <w:t xml:space="preserve"> </w:t>
            </w:r>
            <w:proofErr w:type="spellStart"/>
            <w:r w:rsidRPr="005A0FA8">
              <w:rPr>
                <w:rStyle w:val="tlid-translation"/>
                <w:rFonts w:ascii="Verdana" w:hAnsi="Verdana"/>
                <w:lang w:val="bg-BG"/>
              </w:rPr>
              <w:t>length</w:t>
            </w:r>
            <w:proofErr w:type="spellEnd"/>
          </w:p>
        </w:tc>
        <w:tc>
          <w:tcPr>
            <w:tcW w:w="2410" w:type="dxa"/>
            <w:tcMar>
              <w:top w:w="28" w:type="dxa"/>
              <w:left w:w="85" w:type="dxa"/>
              <w:bottom w:w="0" w:type="dxa"/>
              <w:right w:w="28" w:type="dxa"/>
            </w:tcMar>
            <w:vAlign w:val="center"/>
          </w:tcPr>
          <w:p w14:paraId="73D3FFCE" w14:textId="77777777" w:rsidR="005A0FA8" w:rsidRPr="005A0FA8" w:rsidRDefault="005A0FA8" w:rsidP="005F495E">
            <w:pPr>
              <w:spacing w:line="276" w:lineRule="auto"/>
              <w:rPr>
                <w:rStyle w:val="2f"/>
                <w:sz w:val="20"/>
                <w:szCs w:val="20"/>
                <w:lang w:val="en-GB"/>
              </w:rPr>
            </w:pPr>
            <w:r>
              <w:rPr>
                <w:rStyle w:val="2f"/>
                <w:sz w:val="20"/>
                <w:szCs w:val="20"/>
                <w:lang w:val="en-GB"/>
              </w:rPr>
              <w:t>БДС</w:t>
            </w:r>
            <w:r w:rsidRPr="005A0FA8">
              <w:rPr>
                <w:rStyle w:val="2f"/>
                <w:sz w:val="20"/>
                <w:szCs w:val="20"/>
                <w:lang w:val="en-GB"/>
              </w:rPr>
              <w:t xml:space="preserve"> EN 13450/AC</w:t>
            </w:r>
          </w:p>
        </w:tc>
      </w:tr>
    </w:tbl>
    <w:p w14:paraId="3172BB1B" w14:textId="77777777" w:rsidR="00813E27" w:rsidRDefault="00813E27" w:rsidP="00862907">
      <w:pPr>
        <w:overflowPunct/>
        <w:autoSpaceDE/>
        <w:autoSpaceDN/>
        <w:adjustRightInd/>
        <w:spacing w:line="276" w:lineRule="auto"/>
        <w:jc w:val="both"/>
        <w:textAlignment w:val="auto"/>
        <w:rPr>
          <w:rFonts w:ascii="Verdana" w:eastAsia="Calibri" w:hAnsi="Verdana"/>
          <w:b/>
          <w:lang w:val="bg-BG"/>
        </w:rPr>
      </w:pPr>
    </w:p>
    <w:p w14:paraId="1980BBB3" w14:textId="77777777" w:rsidR="00813E27" w:rsidRDefault="003C6DED" w:rsidP="00862907">
      <w:pPr>
        <w:overflowPunct/>
        <w:autoSpaceDE/>
        <w:autoSpaceDN/>
        <w:adjustRightInd/>
        <w:spacing w:line="276" w:lineRule="auto"/>
        <w:jc w:val="both"/>
        <w:textAlignment w:val="auto"/>
        <w:rPr>
          <w:rFonts w:ascii="Verdana" w:eastAsia="Calibri" w:hAnsi="Verdana"/>
          <w:b/>
          <w:lang w:val="bg-BG"/>
        </w:rPr>
      </w:pPr>
      <w:r>
        <w:rPr>
          <w:rFonts w:ascii="Verdana" w:eastAsia="Calibri" w:hAnsi="Verdana"/>
          <w:b/>
        </w:rPr>
        <w:t>To perform sampling of:</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6192"/>
        <w:gridCol w:w="2597"/>
      </w:tblGrid>
      <w:tr w:rsidR="00813E27" w:rsidRPr="00813E27" w14:paraId="6D3C539E" w14:textId="77777777" w:rsidTr="00014A99">
        <w:trPr>
          <w:trHeight w:val="105"/>
        </w:trPr>
        <w:tc>
          <w:tcPr>
            <w:tcW w:w="9356" w:type="dxa"/>
            <w:gridSpan w:val="3"/>
            <w:tcMar>
              <w:top w:w="0" w:type="dxa"/>
              <w:left w:w="85" w:type="dxa"/>
              <w:bottom w:w="0" w:type="dxa"/>
              <w:right w:w="28" w:type="dxa"/>
            </w:tcMar>
            <w:vAlign w:val="center"/>
          </w:tcPr>
          <w:p w14:paraId="7AAD810A" w14:textId="77777777" w:rsidR="00813E27" w:rsidRPr="00813E27" w:rsidRDefault="00813E27" w:rsidP="005F5E72">
            <w:pPr>
              <w:pStyle w:val="NoSpacing"/>
              <w:rPr>
                <w:rStyle w:val="tlid-translation"/>
                <w:rFonts w:ascii="Verdana" w:hAnsi="Verdana"/>
                <w:b/>
                <w:lang w:val="en"/>
              </w:rPr>
            </w:pPr>
            <w:r w:rsidRPr="00813E27">
              <w:rPr>
                <w:rStyle w:val="tlid-translation"/>
                <w:rFonts w:ascii="Verdana" w:hAnsi="Verdana"/>
                <w:b/>
              </w:rPr>
              <w:t xml:space="preserve">Type of the scope: </w:t>
            </w:r>
            <w:r w:rsidRPr="00813E27">
              <w:rPr>
                <w:rStyle w:val="tlid-translation"/>
                <w:rFonts w:ascii="Verdana" w:hAnsi="Verdana"/>
                <w:i/>
              </w:rPr>
              <w:t>flexible</w:t>
            </w:r>
            <w:r w:rsidR="00363245">
              <w:rPr>
                <w:rStyle w:val="tlid-translation"/>
                <w:rFonts w:ascii="Verdana" w:hAnsi="Verdana"/>
                <w:i/>
              </w:rPr>
              <w:t>*</w:t>
            </w:r>
          </w:p>
        </w:tc>
      </w:tr>
      <w:tr w:rsidR="00813E27" w:rsidRPr="00813E27" w14:paraId="7C0939D4" w14:textId="77777777" w:rsidTr="005F5E72">
        <w:trPr>
          <w:trHeight w:val="105"/>
        </w:trPr>
        <w:tc>
          <w:tcPr>
            <w:tcW w:w="567" w:type="dxa"/>
            <w:tcMar>
              <w:top w:w="0" w:type="dxa"/>
              <w:left w:w="85" w:type="dxa"/>
              <w:bottom w:w="0" w:type="dxa"/>
              <w:right w:w="28" w:type="dxa"/>
            </w:tcMar>
            <w:vAlign w:val="center"/>
          </w:tcPr>
          <w:p w14:paraId="3E60BF52" w14:textId="77777777" w:rsidR="00813E27" w:rsidRPr="00813E27" w:rsidRDefault="00813E27" w:rsidP="005F5E72">
            <w:pPr>
              <w:pStyle w:val="NoSpacing"/>
              <w:jc w:val="center"/>
              <w:rPr>
                <w:rStyle w:val="tlid-translation"/>
                <w:rFonts w:ascii="Verdana" w:hAnsi="Verdana"/>
                <w:b/>
              </w:rPr>
            </w:pPr>
            <w:r w:rsidRPr="00813E27">
              <w:rPr>
                <w:rStyle w:val="tlid-translation"/>
                <w:rFonts w:ascii="Verdana" w:hAnsi="Verdana"/>
                <w:b/>
                <w:lang w:val="bg-BG"/>
              </w:rPr>
              <w:t xml:space="preserve">№ </w:t>
            </w:r>
          </w:p>
        </w:tc>
        <w:tc>
          <w:tcPr>
            <w:tcW w:w="6192" w:type="dxa"/>
            <w:tcMar>
              <w:top w:w="0" w:type="dxa"/>
              <w:left w:w="85" w:type="dxa"/>
              <w:bottom w:w="0" w:type="dxa"/>
              <w:right w:w="28" w:type="dxa"/>
            </w:tcMar>
            <w:vAlign w:val="center"/>
          </w:tcPr>
          <w:p w14:paraId="20988E6C" w14:textId="77777777" w:rsidR="00813E27" w:rsidRPr="00813E27" w:rsidRDefault="00813E27" w:rsidP="005F5E72">
            <w:pPr>
              <w:pStyle w:val="NoSpacing"/>
              <w:jc w:val="center"/>
              <w:rPr>
                <w:rStyle w:val="tlid-translation"/>
                <w:rFonts w:ascii="Verdana" w:hAnsi="Verdana"/>
                <w:b/>
                <w:lang w:val="en"/>
              </w:rPr>
            </w:pPr>
            <w:r w:rsidRPr="00813E27">
              <w:rPr>
                <w:rStyle w:val="tlid-translation"/>
                <w:rFonts w:ascii="Verdana" w:hAnsi="Verdana"/>
                <w:b/>
                <w:lang w:val="en"/>
              </w:rPr>
              <w:t>Product</w:t>
            </w:r>
            <w:r w:rsidRPr="00813E27">
              <w:rPr>
                <w:rFonts w:ascii="Verdana" w:hAnsi="Verdana"/>
              </w:rPr>
              <w:t xml:space="preserve"> </w:t>
            </w:r>
          </w:p>
        </w:tc>
        <w:tc>
          <w:tcPr>
            <w:tcW w:w="2597" w:type="dxa"/>
            <w:tcMar>
              <w:top w:w="0" w:type="dxa"/>
              <w:left w:w="85" w:type="dxa"/>
              <w:bottom w:w="0" w:type="dxa"/>
              <w:right w:w="28" w:type="dxa"/>
            </w:tcMar>
            <w:vAlign w:val="center"/>
          </w:tcPr>
          <w:p w14:paraId="179C92B7" w14:textId="77777777" w:rsidR="00390D50" w:rsidRPr="00197F89" w:rsidRDefault="00390D50" w:rsidP="005F5E72">
            <w:pPr>
              <w:pStyle w:val="PlainText"/>
              <w:ind w:right="-41"/>
              <w:jc w:val="center"/>
              <w:rPr>
                <w:rFonts w:ascii="Verdana" w:hAnsi="Verdana"/>
                <w:b/>
                <w:lang w:val="en-GB"/>
              </w:rPr>
            </w:pPr>
            <w:r w:rsidRPr="00197F89">
              <w:rPr>
                <w:rFonts w:ascii="Verdana" w:hAnsi="Verdana"/>
                <w:b/>
                <w:lang w:val="en-GB"/>
              </w:rPr>
              <w:t>Sampling method</w:t>
            </w:r>
          </w:p>
          <w:p w14:paraId="6CB522E9" w14:textId="77777777" w:rsidR="00813E27" w:rsidRPr="00813E27" w:rsidRDefault="00390D50" w:rsidP="005F5E72">
            <w:pPr>
              <w:pStyle w:val="NoSpacing"/>
              <w:jc w:val="center"/>
              <w:rPr>
                <w:rStyle w:val="tlid-translation"/>
                <w:rFonts w:ascii="Verdana" w:hAnsi="Verdana"/>
                <w:b/>
                <w:lang w:val="en"/>
              </w:rPr>
            </w:pPr>
            <w:r w:rsidRPr="00197F89">
              <w:rPr>
                <w:rFonts w:ascii="Verdana" w:hAnsi="Verdana"/>
                <w:b/>
                <w:lang w:val="en-GB"/>
              </w:rPr>
              <w:t>(standard/validated)</w:t>
            </w:r>
          </w:p>
        </w:tc>
      </w:tr>
      <w:tr w:rsidR="00813E27" w:rsidRPr="00813E27" w14:paraId="1E239182" w14:textId="77777777" w:rsidTr="005F5E72">
        <w:trPr>
          <w:trHeight w:val="105"/>
        </w:trPr>
        <w:tc>
          <w:tcPr>
            <w:tcW w:w="567" w:type="dxa"/>
            <w:tcMar>
              <w:top w:w="0" w:type="dxa"/>
              <w:left w:w="85" w:type="dxa"/>
              <w:bottom w:w="0" w:type="dxa"/>
              <w:right w:w="28" w:type="dxa"/>
            </w:tcMar>
            <w:vAlign w:val="center"/>
          </w:tcPr>
          <w:p w14:paraId="08FC7D85" w14:textId="77777777" w:rsidR="00813E27" w:rsidRPr="00C35A94" w:rsidRDefault="00813E27" w:rsidP="005F5E72">
            <w:pPr>
              <w:pStyle w:val="NoSpacing"/>
              <w:jc w:val="center"/>
              <w:rPr>
                <w:rStyle w:val="tlid-translation"/>
                <w:rFonts w:ascii="Verdana" w:hAnsi="Verdana"/>
                <w:lang w:val="en"/>
              </w:rPr>
            </w:pPr>
            <w:r w:rsidRPr="00C35A94">
              <w:rPr>
                <w:rStyle w:val="tlid-translation"/>
                <w:rFonts w:ascii="Verdana" w:hAnsi="Verdana"/>
                <w:lang w:val="en"/>
              </w:rPr>
              <w:t>1</w:t>
            </w:r>
          </w:p>
        </w:tc>
        <w:tc>
          <w:tcPr>
            <w:tcW w:w="6192" w:type="dxa"/>
            <w:tcMar>
              <w:top w:w="0" w:type="dxa"/>
              <w:left w:w="85" w:type="dxa"/>
              <w:bottom w:w="0" w:type="dxa"/>
              <w:right w:w="28" w:type="dxa"/>
            </w:tcMar>
            <w:vAlign w:val="center"/>
          </w:tcPr>
          <w:p w14:paraId="59680266" w14:textId="77777777" w:rsidR="00813E27" w:rsidRPr="00C35A94" w:rsidRDefault="00813E27" w:rsidP="005F5E72">
            <w:pPr>
              <w:pStyle w:val="NoSpacing"/>
              <w:jc w:val="center"/>
              <w:rPr>
                <w:rStyle w:val="tlid-translation"/>
                <w:rFonts w:ascii="Verdana" w:hAnsi="Verdana"/>
                <w:lang w:val="en"/>
              </w:rPr>
            </w:pPr>
            <w:r w:rsidRPr="00C35A94">
              <w:rPr>
                <w:rStyle w:val="tlid-translation"/>
                <w:rFonts w:ascii="Verdana" w:hAnsi="Verdana"/>
                <w:lang w:val="en"/>
              </w:rPr>
              <w:t>2</w:t>
            </w:r>
          </w:p>
        </w:tc>
        <w:tc>
          <w:tcPr>
            <w:tcW w:w="2597" w:type="dxa"/>
            <w:tcMar>
              <w:top w:w="0" w:type="dxa"/>
              <w:left w:w="85" w:type="dxa"/>
              <w:bottom w:w="0" w:type="dxa"/>
              <w:right w:w="28" w:type="dxa"/>
            </w:tcMar>
            <w:vAlign w:val="center"/>
          </w:tcPr>
          <w:p w14:paraId="0630EDE8" w14:textId="77777777" w:rsidR="00813E27" w:rsidRPr="00C35A94" w:rsidRDefault="00813E27" w:rsidP="005F5E72">
            <w:pPr>
              <w:pStyle w:val="NoSpacing"/>
              <w:jc w:val="center"/>
              <w:rPr>
                <w:rStyle w:val="tlid-translation"/>
                <w:rFonts w:ascii="Verdana" w:hAnsi="Verdana"/>
                <w:lang w:val="en"/>
              </w:rPr>
            </w:pPr>
            <w:r w:rsidRPr="00C35A94">
              <w:rPr>
                <w:rStyle w:val="tlid-translation"/>
                <w:rFonts w:ascii="Verdana" w:hAnsi="Verdana"/>
                <w:lang w:val="en"/>
              </w:rPr>
              <w:t>3</w:t>
            </w:r>
          </w:p>
        </w:tc>
      </w:tr>
      <w:tr w:rsidR="00813E27" w:rsidRPr="00813E27" w14:paraId="7623F4C5" w14:textId="77777777" w:rsidTr="005F5E72">
        <w:trPr>
          <w:trHeight w:val="105"/>
        </w:trPr>
        <w:tc>
          <w:tcPr>
            <w:tcW w:w="567" w:type="dxa"/>
            <w:tcMar>
              <w:top w:w="0" w:type="dxa"/>
              <w:left w:w="85" w:type="dxa"/>
              <w:bottom w:w="0" w:type="dxa"/>
              <w:right w:w="28" w:type="dxa"/>
            </w:tcMar>
          </w:tcPr>
          <w:p w14:paraId="5591F2DB" w14:textId="77777777" w:rsidR="00813E27" w:rsidRPr="00813E27" w:rsidRDefault="00813E27" w:rsidP="005F5E72">
            <w:pPr>
              <w:pStyle w:val="NoSpacing"/>
              <w:jc w:val="center"/>
              <w:rPr>
                <w:rStyle w:val="tlid-translation"/>
                <w:rFonts w:ascii="Verdana" w:hAnsi="Verdana"/>
                <w:lang w:val="en"/>
              </w:rPr>
            </w:pPr>
            <w:r w:rsidRPr="00813E27">
              <w:rPr>
                <w:rStyle w:val="tlid-translation"/>
                <w:rFonts w:ascii="Verdana" w:hAnsi="Verdana"/>
                <w:lang w:val="en"/>
              </w:rPr>
              <w:lastRenderedPageBreak/>
              <w:t>1.</w:t>
            </w:r>
          </w:p>
        </w:tc>
        <w:tc>
          <w:tcPr>
            <w:tcW w:w="6192" w:type="dxa"/>
            <w:tcMar>
              <w:top w:w="0" w:type="dxa"/>
              <w:left w:w="85" w:type="dxa"/>
              <w:bottom w:w="0" w:type="dxa"/>
              <w:right w:w="28" w:type="dxa"/>
            </w:tcMar>
          </w:tcPr>
          <w:p w14:paraId="5B1E9219" w14:textId="77777777" w:rsidR="00813E27" w:rsidRPr="00813E27" w:rsidRDefault="00813E27" w:rsidP="005F495E">
            <w:pPr>
              <w:pStyle w:val="NoSpacing"/>
              <w:spacing w:line="276" w:lineRule="auto"/>
              <w:rPr>
                <w:rStyle w:val="tlid-translation"/>
                <w:rFonts w:ascii="Verdana" w:hAnsi="Verdana"/>
                <w:lang w:val="en"/>
              </w:rPr>
            </w:pPr>
            <w:r w:rsidRPr="00813E27">
              <w:rPr>
                <w:rStyle w:val="tlid-translation"/>
                <w:rFonts w:ascii="Verdana" w:hAnsi="Verdana"/>
                <w:lang w:val="en"/>
              </w:rPr>
              <w:t>Concrete and mortar additives - coarse, sand and fine fillers</w:t>
            </w:r>
          </w:p>
        </w:tc>
        <w:tc>
          <w:tcPr>
            <w:tcW w:w="2597" w:type="dxa"/>
            <w:tcMar>
              <w:top w:w="0" w:type="dxa"/>
              <w:left w:w="85" w:type="dxa"/>
              <w:bottom w:w="0" w:type="dxa"/>
              <w:right w:w="28" w:type="dxa"/>
            </w:tcMar>
          </w:tcPr>
          <w:p w14:paraId="3ED7C16B" w14:textId="77777777" w:rsidR="00813E27" w:rsidRPr="002422F9" w:rsidRDefault="002D64C9" w:rsidP="005F495E">
            <w:pPr>
              <w:spacing w:line="276" w:lineRule="auto"/>
              <w:rPr>
                <w:rStyle w:val="2f"/>
                <w:sz w:val="20"/>
                <w:szCs w:val="20"/>
                <w:lang w:val="en-GB"/>
              </w:rPr>
            </w:pPr>
            <w:r w:rsidRPr="002422F9">
              <w:rPr>
                <w:rStyle w:val="2f"/>
                <w:sz w:val="20"/>
                <w:szCs w:val="20"/>
                <w:lang w:val="en-GB"/>
              </w:rPr>
              <w:t>БДС</w:t>
            </w:r>
            <w:r w:rsidR="00813E27" w:rsidRPr="002422F9">
              <w:rPr>
                <w:rStyle w:val="2f"/>
                <w:sz w:val="20"/>
                <w:szCs w:val="20"/>
                <w:lang w:val="en-GB"/>
              </w:rPr>
              <w:t xml:space="preserve"> EN 932-1</w:t>
            </w:r>
          </w:p>
        </w:tc>
      </w:tr>
      <w:tr w:rsidR="00813E27" w:rsidRPr="00813E27" w14:paraId="299F7869" w14:textId="77777777" w:rsidTr="005F5E72">
        <w:trPr>
          <w:trHeight w:val="105"/>
        </w:trPr>
        <w:tc>
          <w:tcPr>
            <w:tcW w:w="567" w:type="dxa"/>
            <w:tcMar>
              <w:top w:w="0" w:type="dxa"/>
              <w:left w:w="85" w:type="dxa"/>
              <w:bottom w:w="0" w:type="dxa"/>
              <w:right w:w="28" w:type="dxa"/>
            </w:tcMar>
          </w:tcPr>
          <w:p w14:paraId="5C720DAB" w14:textId="77777777" w:rsidR="00813E27" w:rsidRPr="00813E27" w:rsidRDefault="00813E27" w:rsidP="005F5E72">
            <w:pPr>
              <w:pStyle w:val="NoSpacing"/>
              <w:jc w:val="center"/>
              <w:rPr>
                <w:rStyle w:val="tlid-translation"/>
                <w:rFonts w:ascii="Verdana" w:hAnsi="Verdana"/>
                <w:lang w:val="en"/>
              </w:rPr>
            </w:pPr>
            <w:r w:rsidRPr="00813E27">
              <w:rPr>
                <w:rStyle w:val="tlid-translation"/>
                <w:rFonts w:ascii="Verdana" w:hAnsi="Verdana"/>
                <w:lang w:val="en"/>
              </w:rPr>
              <w:t>2.</w:t>
            </w:r>
          </w:p>
        </w:tc>
        <w:tc>
          <w:tcPr>
            <w:tcW w:w="6192" w:type="dxa"/>
            <w:tcMar>
              <w:top w:w="0" w:type="dxa"/>
              <w:left w:w="85" w:type="dxa"/>
              <w:bottom w:w="0" w:type="dxa"/>
              <w:right w:w="28" w:type="dxa"/>
            </w:tcMar>
          </w:tcPr>
          <w:p w14:paraId="1E834CBD" w14:textId="77777777" w:rsidR="00813E27" w:rsidRPr="00813E27" w:rsidRDefault="00813E27" w:rsidP="005F495E">
            <w:pPr>
              <w:pStyle w:val="NoSpacing"/>
              <w:spacing w:line="276" w:lineRule="auto"/>
              <w:rPr>
                <w:rStyle w:val="tlid-translation"/>
                <w:rFonts w:ascii="Verdana" w:hAnsi="Verdana"/>
                <w:lang w:val="en"/>
              </w:rPr>
            </w:pPr>
            <w:r w:rsidRPr="00813E27">
              <w:rPr>
                <w:rStyle w:val="tlid-translation"/>
                <w:rFonts w:ascii="Verdana" w:hAnsi="Verdana"/>
                <w:lang w:val="en"/>
              </w:rPr>
              <w:t>Rock materials for bituminous mixtures, construction equipment and road construction – coarse-grained, fine-grained (natural and crushed sand), fine fillers</w:t>
            </w:r>
          </w:p>
        </w:tc>
        <w:tc>
          <w:tcPr>
            <w:tcW w:w="2597" w:type="dxa"/>
            <w:tcMar>
              <w:top w:w="0" w:type="dxa"/>
              <w:left w:w="85" w:type="dxa"/>
              <w:bottom w:w="0" w:type="dxa"/>
              <w:right w:w="28" w:type="dxa"/>
            </w:tcMar>
          </w:tcPr>
          <w:p w14:paraId="2E23AC8D" w14:textId="77777777" w:rsidR="00813E27" w:rsidRPr="002422F9" w:rsidRDefault="002D64C9" w:rsidP="005F495E">
            <w:pPr>
              <w:spacing w:line="276" w:lineRule="auto"/>
              <w:rPr>
                <w:rStyle w:val="2f"/>
                <w:sz w:val="20"/>
                <w:szCs w:val="20"/>
                <w:lang w:val="en-GB"/>
              </w:rPr>
            </w:pPr>
            <w:r w:rsidRPr="002422F9">
              <w:rPr>
                <w:rStyle w:val="2f"/>
                <w:sz w:val="20"/>
                <w:szCs w:val="20"/>
                <w:lang w:val="en-GB"/>
              </w:rPr>
              <w:t>БДС</w:t>
            </w:r>
            <w:r w:rsidR="00813E27" w:rsidRPr="002422F9">
              <w:rPr>
                <w:rStyle w:val="2f"/>
                <w:sz w:val="20"/>
                <w:szCs w:val="20"/>
                <w:lang w:val="en-GB"/>
              </w:rPr>
              <w:t xml:space="preserve"> EN 932-1</w:t>
            </w:r>
          </w:p>
        </w:tc>
      </w:tr>
      <w:tr w:rsidR="00813E27" w:rsidRPr="00813E27" w14:paraId="25BB1767" w14:textId="77777777" w:rsidTr="005F5E72">
        <w:trPr>
          <w:trHeight w:val="105"/>
        </w:trPr>
        <w:tc>
          <w:tcPr>
            <w:tcW w:w="567" w:type="dxa"/>
            <w:tcMar>
              <w:top w:w="0" w:type="dxa"/>
              <w:left w:w="85" w:type="dxa"/>
              <w:bottom w:w="0" w:type="dxa"/>
              <w:right w:w="28" w:type="dxa"/>
            </w:tcMar>
          </w:tcPr>
          <w:p w14:paraId="65DB3028" w14:textId="77777777" w:rsidR="00813E27" w:rsidRPr="00813E27" w:rsidRDefault="00813E27" w:rsidP="005F5E72">
            <w:pPr>
              <w:pStyle w:val="NoSpacing"/>
              <w:jc w:val="center"/>
              <w:rPr>
                <w:rStyle w:val="tlid-translation"/>
                <w:rFonts w:ascii="Verdana" w:hAnsi="Verdana"/>
                <w:lang w:val="en"/>
              </w:rPr>
            </w:pPr>
            <w:r w:rsidRPr="00813E27">
              <w:rPr>
                <w:rStyle w:val="tlid-translation"/>
                <w:rFonts w:ascii="Verdana" w:hAnsi="Verdana"/>
                <w:lang w:val="en"/>
              </w:rPr>
              <w:t>3.</w:t>
            </w:r>
          </w:p>
        </w:tc>
        <w:tc>
          <w:tcPr>
            <w:tcW w:w="6192" w:type="dxa"/>
            <w:tcMar>
              <w:top w:w="0" w:type="dxa"/>
              <w:left w:w="85" w:type="dxa"/>
              <w:bottom w:w="0" w:type="dxa"/>
              <w:right w:w="28" w:type="dxa"/>
            </w:tcMar>
          </w:tcPr>
          <w:p w14:paraId="24D34A78" w14:textId="77777777" w:rsidR="00813E27" w:rsidRPr="00813E27" w:rsidRDefault="00813E27" w:rsidP="005F495E">
            <w:pPr>
              <w:pStyle w:val="NoSpacing"/>
              <w:spacing w:line="276" w:lineRule="auto"/>
              <w:jc w:val="both"/>
              <w:rPr>
                <w:rStyle w:val="tlid-translation"/>
                <w:rFonts w:ascii="Verdana" w:hAnsi="Verdana"/>
                <w:lang w:val="en"/>
              </w:rPr>
            </w:pPr>
            <w:r w:rsidRPr="00813E27">
              <w:rPr>
                <w:rStyle w:val="tlid-translation"/>
                <w:rFonts w:ascii="Verdana" w:hAnsi="Verdana"/>
                <w:lang w:val="en"/>
              </w:rPr>
              <w:t>Soils for construction;</w:t>
            </w:r>
          </w:p>
        </w:tc>
        <w:tc>
          <w:tcPr>
            <w:tcW w:w="2597" w:type="dxa"/>
            <w:tcMar>
              <w:top w:w="0" w:type="dxa"/>
              <w:left w:w="85" w:type="dxa"/>
              <w:bottom w:w="0" w:type="dxa"/>
              <w:right w:w="28" w:type="dxa"/>
            </w:tcMar>
          </w:tcPr>
          <w:p w14:paraId="58DCB290" w14:textId="77777777" w:rsidR="00813E27" w:rsidRPr="002422F9" w:rsidRDefault="002D64C9" w:rsidP="005F495E">
            <w:pPr>
              <w:spacing w:line="276" w:lineRule="auto"/>
              <w:rPr>
                <w:rStyle w:val="2f"/>
                <w:sz w:val="20"/>
                <w:szCs w:val="20"/>
                <w:lang w:val="en-GB"/>
              </w:rPr>
            </w:pPr>
            <w:r w:rsidRPr="002422F9">
              <w:rPr>
                <w:rStyle w:val="2f"/>
                <w:sz w:val="20"/>
                <w:szCs w:val="20"/>
                <w:lang w:val="en-GB"/>
              </w:rPr>
              <w:t>БДС</w:t>
            </w:r>
            <w:r w:rsidR="00813E27" w:rsidRPr="002422F9">
              <w:rPr>
                <w:rStyle w:val="2f"/>
                <w:sz w:val="20"/>
                <w:szCs w:val="20"/>
                <w:lang w:val="en-GB"/>
              </w:rPr>
              <w:t xml:space="preserve"> EN 13286-1</w:t>
            </w:r>
          </w:p>
        </w:tc>
      </w:tr>
      <w:tr w:rsidR="00813E27" w:rsidRPr="00813E27" w14:paraId="32E24DD9" w14:textId="77777777" w:rsidTr="005F5E72">
        <w:trPr>
          <w:trHeight w:val="105"/>
        </w:trPr>
        <w:tc>
          <w:tcPr>
            <w:tcW w:w="567" w:type="dxa"/>
            <w:tcMar>
              <w:top w:w="0" w:type="dxa"/>
              <w:left w:w="85" w:type="dxa"/>
              <w:bottom w:w="0" w:type="dxa"/>
              <w:right w:w="28" w:type="dxa"/>
            </w:tcMar>
          </w:tcPr>
          <w:p w14:paraId="157DA323" w14:textId="77777777" w:rsidR="00813E27" w:rsidRPr="00813E27" w:rsidRDefault="00813E27" w:rsidP="005F5E72">
            <w:pPr>
              <w:pStyle w:val="NoSpacing"/>
              <w:jc w:val="center"/>
              <w:rPr>
                <w:rStyle w:val="tlid-translation"/>
                <w:rFonts w:ascii="Verdana" w:hAnsi="Verdana"/>
                <w:lang w:val="en"/>
              </w:rPr>
            </w:pPr>
            <w:r w:rsidRPr="00813E27">
              <w:rPr>
                <w:rStyle w:val="tlid-translation"/>
                <w:rFonts w:ascii="Verdana" w:hAnsi="Verdana"/>
                <w:lang w:val="en"/>
              </w:rPr>
              <w:t>4.</w:t>
            </w:r>
          </w:p>
        </w:tc>
        <w:tc>
          <w:tcPr>
            <w:tcW w:w="6192" w:type="dxa"/>
            <w:tcMar>
              <w:top w:w="0" w:type="dxa"/>
              <w:left w:w="85" w:type="dxa"/>
              <w:bottom w:w="0" w:type="dxa"/>
              <w:right w:w="28" w:type="dxa"/>
            </w:tcMar>
          </w:tcPr>
          <w:p w14:paraId="0FE82B97" w14:textId="77777777" w:rsidR="00813E27" w:rsidRPr="00813E27" w:rsidRDefault="00813E27" w:rsidP="005F495E">
            <w:pPr>
              <w:pStyle w:val="NoSpacing"/>
              <w:spacing w:line="276" w:lineRule="auto"/>
              <w:rPr>
                <w:rStyle w:val="tlid-translation"/>
                <w:rFonts w:ascii="Verdana" w:hAnsi="Verdana"/>
                <w:lang w:val="en"/>
              </w:rPr>
            </w:pPr>
            <w:r w:rsidRPr="00813E27">
              <w:rPr>
                <w:rStyle w:val="tlid-translation"/>
                <w:rFonts w:ascii="Verdana" w:hAnsi="Verdana"/>
                <w:lang w:val="en"/>
              </w:rPr>
              <w:t>Asphalt mixtures</w:t>
            </w:r>
          </w:p>
        </w:tc>
        <w:tc>
          <w:tcPr>
            <w:tcW w:w="2597" w:type="dxa"/>
            <w:tcMar>
              <w:top w:w="0" w:type="dxa"/>
              <w:left w:w="85" w:type="dxa"/>
              <w:bottom w:w="0" w:type="dxa"/>
              <w:right w:w="28" w:type="dxa"/>
            </w:tcMar>
          </w:tcPr>
          <w:p w14:paraId="58DD0A55" w14:textId="77777777" w:rsidR="00813E27" w:rsidRPr="002422F9" w:rsidRDefault="002D64C9" w:rsidP="005F495E">
            <w:pPr>
              <w:spacing w:line="276" w:lineRule="auto"/>
              <w:rPr>
                <w:rStyle w:val="2f"/>
                <w:sz w:val="20"/>
                <w:szCs w:val="20"/>
                <w:lang w:val="en-GB"/>
              </w:rPr>
            </w:pPr>
            <w:r w:rsidRPr="002422F9">
              <w:rPr>
                <w:rStyle w:val="2f"/>
                <w:sz w:val="20"/>
                <w:szCs w:val="20"/>
                <w:lang w:val="en-GB"/>
              </w:rPr>
              <w:t>БДС</w:t>
            </w:r>
            <w:r w:rsidR="00813E27" w:rsidRPr="002422F9">
              <w:rPr>
                <w:rStyle w:val="2f"/>
                <w:sz w:val="20"/>
                <w:szCs w:val="20"/>
                <w:lang w:val="en-GB"/>
              </w:rPr>
              <w:t xml:space="preserve"> EN 12697-27</w:t>
            </w:r>
          </w:p>
        </w:tc>
      </w:tr>
      <w:tr w:rsidR="00813E27" w:rsidRPr="00813E27" w14:paraId="3003E2FA" w14:textId="77777777" w:rsidTr="005F5E72">
        <w:trPr>
          <w:trHeight w:val="105"/>
        </w:trPr>
        <w:tc>
          <w:tcPr>
            <w:tcW w:w="567" w:type="dxa"/>
            <w:tcMar>
              <w:top w:w="0" w:type="dxa"/>
              <w:left w:w="85" w:type="dxa"/>
              <w:bottom w:w="0" w:type="dxa"/>
              <w:right w:w="28" w:type="dxa"/>
            </w:tcMar>
          </w:tcPr>
          <w:p w14:paraId="2ED1580C" w14:textId="77777777" w:rsidR="00813E27" w:rsidRPr="00813E27" w:rsidRDefault="00813E27" w:rsidP="005F5E72">
            <w:pPr>
              <w:pStyle w:val="NoSpacing"/>
              <w:jc w:val="center"/>
              <w:rPr>
                <w:rStyle w:val="tlid-translation"/>
                <w:rFonts w:ascii="Verdana" w:hAnsi="Verdana"/>
                <w:lang w:val="en"/>
              </w:rPr>
            </w:pPr>
            <w:r w:rsidRPr="00813E27">
              <w:rPr>
                <w:rStyle w:val="tlid-translation"/>
                <w:rFonts w:ascii="Verdana" w:hAnsi="Verdana"/>
                <w:lang w:val="en"/>
              </w:rPr>
              <w:t>5.</w:t>
            </w:r>
          </w:p>
        </w:tc>
        <w:tc>
          <w:tcPr>
            <w:tcW w:w="6192" w:type="dxa"/>
            <w:tcMar>
              <w:top w:w="0" w:type="dxa"/>
              <w:left w:w="85" w:type="dxa"/>
              <w:bottom w:w="0" w:type="dxa"/>
              <w:right w:w="28" w:type="dxa"/>
            </w:tcMar>
          </w:tcPr>
          <w:p w14:paraId="302B9283" w14:textId="77777777" w:rsidR="00813E27" w:rsidRPr="00813E27" w:rsidRDefault="00813E27" w:rsidP="005F495E">
            <w:pPr>
              <w:pStyle w:val="NoSpacing"/>
              <w:spacing w:line="276" w:lineRule="auto"/>
              <w:rPr>
                <w:rStyle w:val="tlid-translation"/>
                <w:rFonts w:ascii="Verdana" w:hAnsi="Verdana"/>
                <w:lang w:val="en"/>
              </w:rPr>
            </w:pPr>
            <w:r w:rsidRPr="00813E27">
              <w:rPr>
                <w:rStyle w:val="tlid-translation"/>
                <w:rFonts w:ascii="Verdana" w:hAnsi="Verdana"/>
                <w:lang w:val="en"/>
              </w:rPr>
              <w:t>Asphalt layers</w:t>
            </w:r>
          </w:p>
        </w:tc>
        <w:tc>
          <w:tcPr>
            <w:tcW w:w="2597" w:type="dxa"/>
            <w:tcMar>
              <w:top w:w="0" w:type="dxa"/>
              <w:left w:w="85" w:type="dxa"/>
              <w:bottom w:w="0" w:type="dxa"/>
              <w:right w:w="28" w:type="dxa"/>
            </w:tcMar>
          </w:tcPr>
          <w:p w14:paraId="12A07061" w14:textId="77777777" w:rsidR="00813E27" w:rsidRPr="002422F9" w:rsidRDefault="002D64C9" w:rsidP="005F495E">
            <w:pPr>
              <w:spacing w:line="276" w:lineRule="auto"/>
              <w:rPr>
                <w:rStyle w:val="2f"/>
                <w:sz w:val="20"/>
                <w:szCs w:val="20"/>
                <w:lang w:val="en-GB"/>
              </w:rPr>
            </w:pPr>
            <w:r w:rsidRPr="002422F9">
              <w:rPr>
                <w:rStyle w:val="2f"/>
                <w:sz w:val="20"/>
                <w:szCs w:val="20"/>
                <w:lang w:val="en-GB"/>
              </w:rPr>
              <w:t>БДС</w:t>
            </w:r>
            <w:r w:rsidR="00813E27" w:rsidRPr="002422F9">
              <w:rPr>
                <w:rStyle w:val="2f"/>
                <w:sz w:val="20"/>
                <w:szCs w:val="20"/>
                <w:lang w:val="en-GB"/>
              </w:rPr>
              <w:t xml:space="preserve"> EN 12697-27</w:t>
            </w:r>
          </w:p>
        </w:tc>
      </w:tr>
      <w:tr w:rsidR="00813E27" w:rsidRPr="00813E27" w14:paraId="2478D322" w14:textId="77777777" w:rsidTr="005F5E72">
        <w:trPr>
          <w:trHeight w:val="105"/>
        </w:trPr>
        <w:tc>
          <w:tcPr>
            <w:tcW w:w="567" w:type="dxa"/>
            <w:tcMar>
              <w:top w:w="0" w:type="dxa"/>
              <w:left w:w="85" w:type="dxa"/>
              <w:bottom w:w="0" w:type="dxa"/>
              <w:right w:w="28" w:type="dxa"/>
            </w:tcMar>
          </w:tcPr>
          <w:p w14:paraId="20274AF8" w14:textId="77777777" w:rsidR="00813E27" w:rsidRPr="00813E27" w:rsidRDefault="00813E27" w:rsidP="005F5E72">
            <w:pPr>
              <w:pStyle w:val="NoSpacing"/>
              <w:jc w:val="center"/>
              <w:rPr>
                <w:rStyle w:val="tlid-translation"/>
                <w:rFonts w:ascii="Verdana" w:hAnsi="Verdana"/>
                <w:lang w:val="en"/>
              </w:rPr>
            </w:pPr>
            <w:r w:rsidRPr="00813E27">
              <w:rPr>
                <w:rStyle w:val="tlid-translation"/>
                <w:rFonts w:ascii="Verdana" w:hAnsi="Verdana"/>
                <w:lang w:val="en"/>
              </w:rPr>
              <w:t>6.</w:t>
            </w:r>
          </w:p>
        </w:tc>
        <w:tc>
          <w:tcPr>
            <w:tcW w:w="6192" w:type="dxa"/>
            <w:tcMar>
              <w:top w:w="0" w:type="dxa"/>
              <w:left w:w="85" w:type="dxa"/>
              <w:bottom w:w="0" w:type="dxa"/>
              <w:right w:w="28" w:type="dxa"/>
            </w:tcMar>
          </w:tcPr>
          <w:p w14:paraId="1E73BDC6" w14:textId="77777777" w:rsidR="00813E27" w:rsidRPr="00813E27" w:rsidRDefault="00813E27" w:rsidP="005F495E">
            <w:pPr>
              <w:pStyle w:val="NoSpacing"/>
              <w:spacing w:line="276" w:lineRule="auto"/>
              <w:rPr>
                <w:rStyle w:val="tlid-translation"/>
                <w:rFonts w:ascii="Verdana" w:hAnsi="Verdana"/>
                <w:lang w:val="en"/>
              </w:rPr>
            </w:pPr>
            <w:r w:rsidRPr="00813E27">
              <w:rPr>
                <w:rStyle w:val="tlid-translation"/>
                <w:rFonts w:ascii="Verdana" w:hAnsi="Verdana"/>
                <w:lang w:val="en"/>
              </w:rPr>
              <w:t xml:space="preserve">Concrete mixtures </w:t>
            </w:r>
          </w:p>
        </w:tc>
        <w:tc>
          <w:tcPr>
            <w:tcW w:w="2597" w:type="dxa"/>
            <w:tcMar>
              <w:top w:w="0" w:type="dxa"/>
              <w:left w:w="85" w:type="dxa"/>
              <w:bottom w:w="0" w:type="dxa"/>
              <w:right w:w="28" w:type="dxa"/>
            </w:tcMar>
          </w:tcPr>
          <w:p w14:paraId="594418D0" w14:textId="77777777" w:rsidR="00813E27" w:rsidRPr="002422F9" w:rsidRDefault="002D64C9" w:rsidP="005F495E">
            <w:pPr>
              <w:spacing w:line="276" w:lineRule="auto"/>
              <w:rPr>
                <w:rStyle w:val="2f"/>
                <w:sz w:val="20"/>
                <w:szCs w:val="20"/>
                <w:lang w:val="en-GB"/>
              </w:rPr>
            </w:pPr>
            <w:r w:rsidRPr="002422F9">
              <w:rPr>
                <w:rStyle w:val="2f"/>
                <w:sz w:val="20"/>
                <w:szCs w:val="20"/>
                <w:lang w:val="en-GB"/>
              </w:rPr>
              <w:t>БДС</w:t>
            </w:r>
            <w:r w:rsidR="00813E27" w:rsidRPr="002422F9">
              <w:rPr>
                <w:rStyle w:val="2f"/>
                <w:sz w:val="20"/>
                <w:szCs w:val="20"/>
                <w:lang w:val="en-GB"/>
              </w:rPr>
              <w:t xml:space="preserve"> EN 12350-1</w:t>
            </w:r>
          </w:p>
        </w:tc>
      </w:tr>
      <w:tr w:rsidR="00813E27" w:rsidRPr="00813E27" w14:paraId="05AF59CD" w14:textId="77777777" w:rsidTr="005F5E72">
        <w:trPr>
          <w:trHeight w:val="105"/>
        </w:trPr>
        <w:tc>
          <w:tcPr>
            <w:tcW w:w="567" w:type="dxa"/>
            <w:tcMar>
              <w:top w:w="0" w:type="dxa"/>
              <w:left w:w="85" w:type="dxa"/>
              <w:bottom w:w="0" w:type="dxa"/>
              <w:right w:w="28" w:type="dxa"/>
            </w:tcMar>
          </w:tcPr>
          <w:p w14:paraId="4A488496" w14:textId="77777777" w:rsidR="00813E27" w:rsidRPr="00813E27" w:rsidRDefault="00813E27" w:rsidP="005F5E72">
            <w:pPr>
              <w:pStyle w:val="NoSpacing"/>
              <w:jc w:val="center"/>
              <w:rPr>
                <w:rStyle w:val="tlid-translation"/>
                <w:rFonts w:ascii="Verdana" w:hAnsi="Verdana"/>
                <w:lang w:val="en"/>
              </w:rPr>
            </w:pPr>
            <w:r w:rsidRPr="00813E27">
              <w:rPr>
                <w:rStyle w:val="tlid-translation"/>
                <w:rFonts w:ascii="Verdana" w:hAnsi="Verdana"/>
                <w:lang w:val="en"/>
              </w:rPr>
              <w:t>7.</w:t>
            </w:r>
          </w:p>
        </w:tc>
        <w:tc>
          <w:tcPr>
            <w:tcW w:w="6192" w:type="dxa"/>
            <w:tcMar>
              <w:top w:w="0" w:type="dxa"/>
              <w:left w:w="85" w:type="dxa"/>
              <w:bottom w:w="0" w:type="dxa"/>
              <w:right w:w="28" w:type="dxa"/>
            </w:tcMar>
          </w:tcPr>
          <w:p w14:paraId="5B134209" w14:textId="77777777" w:rsidR="00813E27" w:rsidRPr="00813E27" w:rsidRDefault="00813E27" w:rsidP="005F495E">
            <w:pPr>
              <w:pStyle w:val="NoSpacing"/>
              <w:spacing w:line="276" w:lineRule="auto"/>
              <w:rPr>
                <w:rStyle w:val="tlid-translation"/>
                <w:rFonts w:ascii="Verdana" w:hAnsi="Verdana"/>
                <w:lang w:val="en"/>
              </w:rPr>
            </w:pPr>
            <w:r w:rsidRPr="00813E27">
              <w:rPr>
                <w:rStyle w:val="tlid-translation"/>
                <w:rFonts w:ascii="Verdana" w:hAnsi="Verdana"/>
                <w:lang w:val="en"/>
              </w:rPr>
              <w:t>Bitumen and bituminous binders</w:t>
            </w:r>
          </w:p>
        </w:tc>
        <w:tc>
          <w:tcPr>
            <w:tcW w:w="2597" w:type="dxa"/>
            <w:tcMar>
              <w:top w:w="0" w:type="dxa"/>
              <w:left w:w="85" w:type="dxa"/>
              <w:bottom w:w="0" w:type="dxa"/>
              <w:right w:w="28" w:type="dxa"/>
            </w:tcMar>
          </w:tcPr>
          <w:p w14:paraId="0CD9416B" w14:textId="77777777" w:rsidR="00813E27" w:rsidRPr="002422F9" w:rsidRDefault="002D64C9" w:rsidP="005F495E">
            <w:pPr>
              <w:spacing w:line="276" w:lineRule="auto"/>
              <w:rPr>
                <w:rStyle w:val="2f"/>
                <w:sz w:val="20"/>
                <w:szCs w:val="20"/>
                <w:lang w:val="en-GB"/>
              </w:rPr>
            </w:pPr>
            <w:r w:rsidRPr="002422F9">
              <w:rPr>
                <w:rStyle w:val="2f"/>
                <w:sz w:val="20"/>
                <w:szCs w:val="20"/>
                <w:lang w:val="en-GB"/>
              </w:rPr>
              <w:t>БДС</w:t>
            </w:r>
            <w:r w:rsidR="00813E27" w:rsidRPr="002422F9">
              <w:rPr>
                <w:rStyle w:val="2f"/>
                <w:sz w:val="20"/>
                <w:szCs w:val="20"/>
                <w:lang w:val="en-GB"/>
              </w:rPr>
              <w:t xml:space="preserve"> EN 58</w:t>
            </w:r>
          </w:p>
        </w:tc>
      </w:tr>
      <w:tr w:rsidR="00F0418A" w:rsidRPr="00813E27" w14:paraId="28D41B93" w14:textId="77777777" w:rsidTr="005F5E72">
        <w:trPr>
          <w:trHeight w:val="105"/>
        </w:trPr>
        <w:tc>
          <w:tcPr>
            <w:tcW w:w="567" w:type="dxa"/>
            <w:tcMar>
              <w:top w:w="0" w:type="dxa"/>
              <w:left w:w="85" w:type="dxa"/>
              <w:bottom w:w="0" w:type="dxa"/>
              <w:right w:w="28" w:type="dxa"/>
            </w:tcMar>
          </w:tcPr>
          <w:p w14:paraId="3314BC3B" w14:textId="77777777" w:rsidR="00F0418A" w:rsidRPr="00813E27" w:rsidRDefault="00F0418A" w:rsidP="005F5E72">
            <w:pPr>
              <w:pStyle w:val="NoSpacing"/>
              <w:jc w:val="center"/>
              <w:rPr>
                <w:rStyle w:val="tlid-translation"/>
                <w:rFonts w:ascii="Verdana" w:hAnsi="Verdana"/>
                <w:lang w:val="en"/>
              </w:rPr>
            </w:pPr>
            <w:r>
              <w:rPr>
                <w:rStyle w:val="tlid-translation"/>
                <w:rFonts w:ascii="Verdana" w:hAnsi="Verdana"/>
                <w:lang w:val="en"/>
              </w:rPr>
              <w:t>8.</w:t>
            </w:r>
          </w:p>
        </w:tc>
        <w:tc>
          <w:tcPr>
            <w:tcW w:w="6192" w:type="dxa"/>
            <w:tcMar>
              <w:top w:w="0" w:type="dxa"/>
              <w:left w:w="85" w:type="dxa"/>
              <w:bottom w:w="0" w:type="dxa"/>
              <w:right w:w="28" w:type="dxa"/>
            </w:tcMar>
          </w:tcPr>
          <w:p w14:paraId="3D85E419" w14:textId="77777777" w:rsidR="00F0418A" w:rsidRPr="00813E27" w:rsidRDefault="005A0FA8" w:rsidP="005F495E">
            <w:pPr>
              <w:pStyle w:val="NoSpacing"/>
              <w:spacing w:line="276" w:lineRule="auto"/>
              <w:rPr>
                <w:rStyle w:val="tlid-translation"/>
                <w:rFonts w:ascii="Verdana" w:hAnsi="Verdana"/>
                <w:lang w:val="en"/>
              </w:rPr>
            </w:pPr>
            <w:r>
              <w:rPr>
                <w:rStyle w:val="tlid-translation"/>
                <w:rFonts w:ascii="Times New Roman" w:hAnsi="Times New Roman"/>
                <w:sz w:val="24"/>
                <w:szCs w:val="24"/>
                <w:lang w:val="en"/>
              </w:rPr>
              <w:t>Track ballast</w:t>
            </w:r>
          </w:p>
        </w:tc>
        <w:tc>
          <w:tcPr>
            <w:tcW w:w="2597" w:type="dxa"/>
            <w:tcMar>
              <w:top w:w="0" w:type="dxa"/>
              <w:left w:w="85" w:type="dxa"/>
              <w:bottom w:w="0" w:type="dxa"/>
              <w:right w:w="28" w:type="dxa"/>
            </w:tcMar>
          </w:tcPr>
          <w:p w14:paraId="548C638E" w14:textId="77777777" w:rsidR="00F0418A" w:rsidRPr="002422F9" w:rsidRDefault="00F0418A" w:rsidP="005F495E">
            <w:pPr>
              <w:spacing w:line="276" w:lineRule="auto"/>
              <w:rPr>
                <w:rStyle w:val="2f"/>
                <w:sz w:val="20"/>
                <w:szCs w:val="20"/>
                <w:lang w:val="en-GB"/>
              </w:rPr>
            </w:pPr>
            <w:r w:rsidRPr="002422F9">
              <w:rPr>
                <w:rStyle w:val="2f"/>
                <w:sz w:val="20"/>
                <w:szCs w:val="20"/>
                <w:lang w:val="en-GB"/>
              </w:rPr>
              <w:t xml:space="preserve">БДС EN </w:t>
            </w:r>
            <w:r>
              <w:rPr>
                <w:rStyle w:val="2f"/>
                <w:sz w:val="20"/>
                <w:szCs w:val="20"/>
                <w:lang w:val="en-GB"/>
              </w:rPr>
              <w:t>9</w:t>
            </w:r>
            <w:r>
              <w:rPr>
                <w:rStyle w:val="2f"/>
                <w:lang w:val="en-GB"/>
              </w:rPr>
              <w:t>32</w:t>
            </w:r>
            <w:r w:rsidRPr="002422F9">
              <w:rPr>
                <w:rStyle w:val="2f"/>
                <w:sz w:val="20"/>
                <w:szCs w:val="20"/>
                <w:lang w:val="en-GB"/>
              </w:rPr>
              <w:t>-1</w:t>
            </w:r>
          </w:p>
        </w:tc>
      </w:tr>
    </w:tbl>
    <w:p w14:paraId="6C3299D6" w14:textId="77777777" w:rsidR="00862907" w:rsidRDefault="00862907" w:rsidP="00390D50">
      <w:pPr>
        <w:rPr>
          <w:rFonts w:ascii="Verdana" w:hAnsi="Verdana"/>
          <w:i/>
          <w:lang w:val="bg-BG"/>
        </w:rPr>
      </w:pPr>
    </w:p>
    <w:p w14:paraId="6C4492DD" w14:textId="77777777" w:rsidR="00390D50" w:rsidRPr="00390D50" w:rsidRDefault="00390D50" w:rsidP="00014A99">
      <w:pPr>
        <w:ind w:right="94"/>
        <w:rPr>
          <w:rFonts w:ascii="Verdana" w:hAnsi="Verdana"/>
          <w:i/>
          <w:lang w:val="bg-BG"/>
        </w:rPr>
      </w:pPr>
      <w:r w:rsidRPr="00390D50">
        <w:rPr>
          <w:rFonts w:ascii="Verdana" w:hAnsi="Verdana"/>
          <w:i/>
        </w:rPr>
        <w:t>*</w:t>
      </w:r>
      <w:r w:rsidR="00F0418A">
        <w:rPr>
          <w:rFonts w:ascii="Verdana" w:hAnsi="Verdana"/>
          <w:i/>
        </w:rPr>
        <w:t>*</w:t>
      </w:r>
      <w:proofErr w:type="spellStart"/>
      <w:r w:rsidRPr="00390D50">
        <w:rPr>
          <w:rFonts w:ascii="Verdana" w:hAnsi="Verdana"/>
          <w:i/>
          <w:lang w:val="bg-BG"/>
        </w:rPr>
        <w:t>Repealed</w:t>
      </w:r>
      <w:proofErr w:type="spellEnd"/>
      <w:r w:rsidRPr="00390D50">
        <w:rPr>
          <w:rFonts w:ascii="Verdana" w:hAnsi="Verdana"/>
          <w:i/>
        </w:rPr>
        <w:t xml:space="preserve"> </w:t>
      </w:r>
      <w:proofErr w:type="spellStart"/>
      <w:r w:rsidRPr="00390D50">
        <w:rPr>
          <w:rFonts w:ascii="Verdana" w:hAnsi="Verdana"/>
          <w:i/>
          <w:lang w:val="bg-BG"/>
        </w:rPr>
        <w:t>but</w:t>
      </w:r>
      <w:proofErr w:type="spellEnd"/>
      <w:r w:rsidRPr="00390D50">
        <w:rPr>
          <w:rFonts w:ascii="Verdana" w:hAnsi="Verdana"/>
          <w:i/>
          <w:lang w:val="bg-BG"/>
        </w:rPr>
        <w:t xml:space="preserve"> </w:t>
      </w:r>
      <w:proofErr w:type="spellStart"/>
      <w:r w:rsidRPr="00390D50">
        <w:rPr>
          <w:rFonts w:ascii="Verdana" w:hAnsi="Verdana"/>
          <w:i/>
          <w:lang w:val="bg-BG"/>
        </w:rPr>
        <w:t>not</w:t>
      </w:r>
      <w:proofErr w:type="spellEnd"/>
      <w:r w:rsidRPr="00390D50">
        <w:rPr>
          <w:rFonts w:ascii="Verdana" w:hAnsi="Verdana"/>
          <w:i/>
          <w:lang w:val="bg-BG"/>
        </w:rPr>
        <w:t xml:space="preserve"> </w:t>
      </w:r>
      <w:r w:rsidRPr="00390D50">
        <w:rPr>
          <w:rFonts w:ascii="Verdana" w:hAnsi="Verdana"/>
          <w:i/>
        </w:rPr>
        <w:t>replaced</w:t>
      </w:r>
      <w:r w:rsidRPr="00390D50">
        <w:rPr>
          <w:rFonts w:ascii="Verdana" w:hAnsi="Verdana"/>
          <w:i/>
          <w:lang w:val="bg-BG"/>
        </w:rPr>
        <w:t xml:space="preserve"> </w:t>
      </w:r>
      <w:proofErr w:type="spellStart"/>
      <w:r w:rsidRPr="00390D50">
        <w:rPr>
          <w:rFonts w:ascii="Verdana" w:hAnsi="Verdana"/>
          <w:i/>
          <w:lang w:val="bg-BG"/>
        </w:rPr>
        <w:t>standard</w:t>
      </w:r>
      <w:proofErr w:type="spellEnd"/>
      <w:r w:rsidRPr="00390D50">
        <w:rPr>
          <w:rFonts w:ascii="Verdana" w:hAnsi="Verdana"/>
          <w:i/>
          <w:lang w:val="bg-BG"/>
        </w:rPr>
        <w:t xml:space="preserve"> </w:t>
      </w:r>
      <w:proofErr w:type="spellStart"/>
      <w:r w:rsidRPr="00390D50">
        <w:rPr>
          <w:rFonts w:ascii="Verdana" w:hAnsi="Verdana"/>
          <w:i/>
          <w:lang w:val="bg-BG"/>
        </w:rPr>
        <w:t>with</w:t>
      </w:r>
      <w:proofErr w:type="spellEnd"/>
      <w:r w:rsidRPr="00390D50">
        <w:rPr>
          <w:rFonts w:ascii="Verdana" w:hAnsi="Verdana"/>
          <w:i/>
          <w:lang w:val="bg-BG"/>
        </w:rPr>
        <w:t xml:space="preserve"> </w:t>
      </w:r>
      <w:proofErr w:type="spellStart"/>
      <w:r w:rsidRPr="00390D50">
        <w:rPr>
          <w:rFonts w:ascii="Verdana" w:hAnsi="Verdana"/>
          <w:i/>
          <w:lang w:val="bg-BG"/>
        </w:rPr>
        <w:t>regard</w:t>
      </w:r>
      <w:proofErr w:type="spellEnd"/>
      <w:r w:rsidRPr="00390D50">
        <w:rPr>
          <w:rFonts w:ascii="Verdana" w:hAnsi="Verdana"/>
          <w:i/>
          <w:lang w:val="bg-BG"/>
        </w:rPr>
        <w:t xml:space="preserve"> </w:t>
      </w:r>
      <w:proofErr w:type="spellStart"/>
      <w:r w:rsidRPr="00390D50">
        <w:rPr>
          <w:rFonts w:ascii="Verdana" w:hAnsi="Verdana"/>
          <w:i/>
          <w:lang w:val="bg-BG"/>
        </w:rPr>
        <w:t>to</w:t>
      </w:r>
      <w:proofErr w:type="spellEnd"/>
      <w:r w:rsidRPr="00390D50">
        <w:rPr>
          <w:rFonts w:ascii="Verdana" w:hAnsi="Verdana"/>
          <w:i/>
          <w:lang w:val="bg-BG"/>
        </w:rPr>
        <w:t xml:space="preserve"> </w:t>
      </w:r>
      <w:proofErr w:type="spellStart"/>
      <w:r w:rsidRPr="00390D50">
        <w:rPr>
          <w:rFonts w:ascii="Verdana" w:hAnsi="Verdana"/>
          <w:i/>
          <w:lang w:val="bg-BG"/>
        </w:rPr>
        <w:t>the</w:t>
      </w:r>
      <w:proofErr w:type="spellEnd"/>
      <w:r w:rsidRPr="00390D50">
        <w:rPr>
          <w:rFonts w:ascii="Verdana" w:hAnsi="Verdana"/>
          <w:i/>
          <w:lang w:val="bg-BG"/>
        </w:rPr>
        <w:t xml:space="preserve"> </w:t>
      </w:r>
      <w:proofErr w:type="spellStart"/>
      <w:r w:rsidRPr="00390D50">
        <w:rPr>
          <w:rFonts w:ascii="Verdana" w:hAnsi="Verdana"/>
          <w:i/>
          <w:lang w:val="bg-BG"/>
        </w:rPr>
        <w:t>test</w:t>
      </w:r>
      <w:r w:rsidRPr="00390D50">
        <w:rPr>
          <w:rFonts w:ascii="Verdana" w:hAnsi="Verdana"/>
          <w:i/>
        </w:rPr>
        <w:t>ing</w:t>
      </w:r>
      <w:proofErr w:type="spellEnd"/>
      <w:r w:rsidRPr="00390D50">
        <w:rPr>
          <w:rFonts w:ascii="Verdana" w:hAnsi="Verdana"/>
          <w:i/>
          <w:lang w:val="bg-BG"/>
        </w:rPr>
        <w:t xml:space="preserve"> </w:t>
      </w:r>
      <w:proofErr w:type="spellStart"/>
      <w:r w:rsidRPr="00390D50">
        <w:rPr>
          <w:rFonts w:ascii="Verdana" w:hAnsi="Verdana"/>
          <w:i/>
          <w:lang w:val="bg-BG"/>
        </w:rPr>
        <w:t>method</w:t>
      </w:r>
      <w:proofErr w:type="spellEnd"/>
      <w:r w:rsidRPr="00390D50">
        <w:rPr>
          <w:rFonts w:ascii="Verdana" w:hAnsi="Verdana"/>
          <w:i/>
          <w:lang w:val="bg-BG"/>
        </w:rPr>
        <w:t>.</w:t>
      </w:r>
    </w:p>
    <w:p w14:paraId="1DC30653" w14:textId="77777777" w:rsidR="00F41683" w:rsidRPr="00390D50" w:rsidRDefault="00F41683" w:rsidP="00014A99">
      <w:pPr>
        <w:overflowPunct/>
        <w:autoSpaceDE/>
        <w:autoSpaceDN/>
        <w:adjustRightInd/>
        <w:ind w:right="94"/>
        <w:jc w:val="both"/>
        <w:textAlignment w:val="auto"/>
        <w:rPr>
          <w:rFonts w:ascii="Verdana" w:eastAsia="Calibri" w:hAnsi="Verdana"/>
          <w:b/>
          <w:lang w:val="bg-BG"/>
        </w:rPr>
      </w:pPr>
    </w:p>
    <w:p w14:paraId="5DD65021" w14:textId="0DF16AF5" w:rsidR="000D4E8E" w:rsidRDefault="0002346E" w:rsidP="00014A99">
      <w:pPr>
        <w:overflowPunct/>
        <w:autoSpaceDE/>
        <w:autoSpaceDN/>
        <w:adjustRightInd/>
        <w:spacing w:line="276" w:lineRule="auto"/>
        <w:ind w:right="94"/>
        <w:jc w:val="both"/>
        <w:textAlignment w:val="auto"/>
        <w:rPr>
          <w:rFonts w:ascii="Verdana" w:hAnsi="Verdana"/>
          <w:i/>
          <w:iCs/>
        </w:rPr>
      </w:pPr>
      <w:r>
        <w:rPr>
          <w:rFonts w:ascii="Verdana" w:eastAsia="Calibri" w:hAnsi="Verdana"/>
          <w:b/>
          <w:i/>
          <w:lang w:val="bg-BG"/>
        </w:rPr>
        <w:t>*</w:t>
      </w:r>
      <w:r w:rsidR="000D4E8E" w:rsidRPr="00377486">
        <w:rPr>
          <w:rFonts w:ascii="Verdana" w:eastAsia="Calibri" w:hAnsi="Verdana"/>
          <w:b/>
          <w:i/>
        </w:rPr>
        <w:t>Flexible scope</w:t>
      </w:r>
      <w:r w:rsidR="002A7A19" w:rsidRPr="00377486">
        <w:rPr>
          <w:rFonts w:ascii="Verdana" w:eastAsia="Calibri" w:hAnsi="Verdana"/>
          <w:b/>
          <w:i/>
        </w:rPr>
        <w:t>:</w:t>
      </w:r>
      <w:r w:rsidR="00390D50">
        <w:rPr>
          <w:rFonts w:ascii="Verdana" w:eastAsia="Calibri" w:hAnsi="Verdana"/>
          <w:b/>
          <w:i/>
        </w:rPr>
        <w:t xml:space="preserve"> </w:t>
      </w:r>
      <w:r w:rsidR="000D4E8E" w:rsidRPr="00377486">
        <w:rPr>
          <w:rFonts w:ascii="Verdana" w:hAnsi="Verdana" w:cs="Verdana"/>
          <w:i/>
        </w:rPr>
        <w:t xml:space="preserve">Implementing a new version of standards/documents or standards/ documents replacing them is allowed. An updated list of standards/documents and their dated versions is provided by </w:t>
      </w:r>
      <w:r w:rsidR="00F0418A">
        <w:rPr>
          <w:rFonts w:ascii="Verdana" w:hAnsi="Verdana" w:cs="Verdana"/>
          <w:i/>
        </w:rPr>
        <w:t>laboratory</w:t>
      </w:r>
      <w:r w:rsidR="000D4E8E" w:rsidRPr="00377486">
        <w:rPr>
          <w:rFonts w:ascii="Verdana" w:hAnsi="Verdana"/>
          <w:i/>
          <w:iCs/>
        </w:rPr>
        <w:t>.</w:t>
      </w:r>
    </w:p>
    <w:p w14:paraId="55F87C30" w14:textId="77777777" w:rsidR="005F495E" w:rsidRDefault="005F495E" w:rsidP="00014A99">
      <w:pPr>
        <w:overflowPunct/>
        <w:autoSpaceDE/>
        <w:autoSpaceDN/>
        <w:adjustRightInd/>
        <w:spacing w:line="276" w:lineRule="auto"/>
        <w:ind w:right="94"/>
        <w:jc w:val="both"/>
        <w:textAlignment w:val="auto"/>
        <w:rPr>
          <w:rFonts w:ascii="Verdana" w:hAnsi="Verdana"/>
          <w:i/>
          <w:iCs/>
        </w:rPr>
      </w:pPr>
    </w:p>
    <w:p w14:paraId="530A442A" w14:textId="77777777" w:rsidR="005F5E72" w:rsidRPr="005F5E72" w:rsidRDefault="005F5E72" w:rsidP="00B45EB4">
      <w:pPr>
        <w:pStyle w:val="NoSpacing"/>
        <w:spacing w:line="276" w:lineRule="auto"/>
        <w:rPr>
          <w:rStyle w:val="tlid-translation"/>
          <w:rFonts w:ascii="Verdana" w:hAnsi="Verdana"/>
          <w:lang w:val="en"/>
        </w:rPr>
      </w:pPr>
      <w:r w:rsidRPr="005F5E72">
        <w:rPr>
          <w:rStyle w:val="tlid-translation"/>
          <w:rFonts w:ascii="Verdana" w:hAnsi="Verdana"/>
          <w:b/>
          <w:bCs/>
          <w:lang w:val="en"/>
        </w:rPr>
        <w:t>Reference</w:t>
      </w:r>
      <w:r w:rsidRPr="005F5E72">
        <w:rPr>
          <w:rStyle w:val="tlid-translation"/>
          <w:rFonts w:ascii="Verdana" w:hAnsi="Verdana"/>
          <w:lang w:val="en"/>
        </w:rPr>
        <w:t>:</w:t>
      </w:r>
    </w:p>
    <w:p w14:paraId="4BE5DE31" w14:textId="0E015D2F" w:rsidR="005F5E72" w:rsidRPr="005F5E72" w:rsidRDefault="005F5E72" w:rsidP="005F495E">
      <w:pPr>
        <w:pStyle w:val="NoSpacing"/>
        <w:spacing w:after="240"/>
        <w:jc w:val="both"/>
        <w:rPr>
          <w:rStyle w:val="tlid-translation"/>
          <w:rFonts w:ascii="Verdana" w:hAnsi="Verdana"/>
          <w:lang w:val="en"/>
        </w:rPr>
      </w:pPr>
      <w:r w:rsidRPr="005F5E72">
        <w:rPr>
          <w:rStyle w:val="tlid-translation"/>
          <w:rFonts w:ascii="Verdana" w:hAnsi="Verdana"/>
          <w:lang w:val="en"/>
        </w:rPr>
        <w:t xml:space="preserve">1. Annex </w:t>
      </w:r>
      <w:r w:rsidRPr="005F5E72">
        <w:rPr>
          <w:rStyle w:val="tlid-translation"/>
          <w:rFonts w:ascii="Verdana" w:hAnsi="Verdana"/>
          <w:lang w:val="bg-BG"/>
        </w:rPr>
        <w:t>№</w:t>
      </w:r>
      <w:r w:rsidRPr="005F5E72">
        <w:rPr>
          <w:rStyle w:val="tlid-translation"/>
          <w:rFonts w:ascii="Verdana" w:hAnsi="Verdana"/>
          <w:lang w:val="en"/>
        </w:rPr>
        <w:t xml:space="preserve"> 15 to Art</w:t>
      </w:r>
      <w:r>
        <w:rPr>
          <w:rStyle w:val="tlid-translation"/>
          <w:rFonts w:ascii="Verdana" w:hAnsi="Verdana"/>
        </w:rPr>
        <w:t>.</w:t>
      </w:r>
      <w:r w:rsidRPr="005F5E72">
        <w:rPr>
          <w:rStyle w:val="tlid-translation"/>
          <w:rFonts w:ascii="Verdana" w:hAnsi="Verdana"/>
          <w:lang w:val="en"/>
        </w:rPr>
        <w:t xml:space="preserve"> 160, </w:t>
      </w:r>
      <w:r w:rsidRPr="005F5E72">
        <w:rPr>
          <w:rStyle w:val="tlid-translation"/>
          <w:rFonts w:ascii="Verdana" w:hAnsi="Verdana"/>
        </w:rPr>
        <w:t>cl</w:t>
      </w:r>
      <w:r>
        <w:rPr>
          <w:rStyle w:val="tlid-translation"/>
          <w:rFonts w:ascii="Verdana" w:hAnsi="Verdana"/>
        </w:rPr>
        <w:t>.</w:t>
      </w:r>
      <w:r w:rsidRPr="005F5E72">
        <w:rPr>
          <w:rStyle w:val="tlid-translation"/>
          <w:rFonts w:ascii="Verdana" w:hAnsi="Verdana"/>
          <w:lang w:val="en"/>
        </w:rPr>
        <w:t xml:space="preserve"> 3 of Regulation </w:t>
      </w:r>
      <w:r w:rsidRPr="005F5E72">
        <w:rPr>
          <w:rStyle w:val="tlid-translation"/>
          <w:rFonts w:ascii="Verdana" w:hAnsi="Verdana"/>
          <w:lang w:val="bg-BG"/>
        </w:rPr>
        <w:t>№</w:t>
      </w:r>
      <w:r w:rsidRPr="005F5E72">
        <w:rPr>
          <w:rStyle w:val="tlid-translation"/>
          <w:rFonts w:ascii="Verdana" w:hAnsi="Verdana"/>
          <w:lang w:val="en"/>
        </w:rPr>
        <w:t xml:space="preserve"> </w:t>
      </w:r>
      <w:r>
        <w:rPr>
          <w:rStyle w:val="tlid-translation"/>
          <w:rFonts w:ascii="Verdana" w:hAnsi="Verdana"/>
          <w:lang w:val="bg-BG"/>
        </w:rPr>
        <w:t>РД</w:t>
      </w:r>
      <w:r w:rsidRPr="005F5E72">
        <w:rPr>
          <w:rStyle w:val="tlid-translation"/>
          <w:rFonts w:ascii="Verdana" w:hAnsi="Verdana"/>
          <w:lang w:val="en"/>
        </w:rPr>
        <w:t>-02-20-2/28.08.2018 on road design of the Ministry of Regional Development and Public Works: Method for determining the flow limit of soils;</w:t>
      </w:r>
    </w:p>
    <w:p w14:paraId="4C89DCF6" w14:textId="7FA54166" w:rsidR="005F5E72" w:rsidRPr="005F5E72" w:rsidRDefault="005F5E72" w:rsidP="005F495E">
      <w:pPr>
        <w:pStyle w:val="NoSpacing"/>
        <w:spacing w:after="240"/>
        <w:jc w:val="both"/>
        <w:rPr>
          <w:rStyle w:val="tlid-translation"/>
          <w:rFonts w:ascii="Verdana" w:hAnsi="Verdana"/>
          <w:lang w:val="en"/>
        </w:rPr>
      </w:pPr>
      <w:r w:rsidRPr="005F5E72">
        <w:rPr>
          <w:rStyle w:val="tlid-translation"/>
          <w:rFonts w:ascii="Verdana" w:hAnsi="Verdana"/>
          <w:lang w:val="en"/>
        </w:rPr>
        <w:t xml:space="preserve">2. Annex </w:t>
      </w:r>
      <w:r w:rsidRPr="005F5E72">
        <w:rPr>
          <w:rStyle w:val="tlid-translation"/>
          <w:rFonts w:ascii="Verdana" w:hAnsi="Verdana"/>
          <w:lang w:val="bg-BG"/>
        </w:rPr>
        <w:t>№</w:t>
      </w:r>
      <w:r w:rsidRPr="005F5E72">
        <w:rPr>
          <w:rStyle w:val="tlid-translation"/>
          <w:rFonts w:ascii="Verdana" w:hAnsi="Verdana"/>
          <w:lang w:val="en"/>
        </w:rPr>
        <w:t xml:space="preserve"> 16 to Art</w:t>
      </w:r>
      <w:r>
        <w:rPr>
          <w:rStyle w:val="tlid-translation"/>
          <w:rFonts w:ascii="Verdana" w:hAnsi="Verdana"/>
          <w:lang w:val="en"/>
        </w:rPr>
        <w:t>.</w:t>
      </w:r>
      <w:r w:rsidRPr="005F5E72">
        <w:rPr>
          <w:rStyle w:val="tlid-translation"/>
          <w:rFonts w:ascii="Verdana" w:hAnsi="Verdana"/>
          <w:lang w:val="en"/>
        </w:rPr>
        <w:t xml:space="preserve"> 160, cl</w:t>
      </w:r>
      <w:r>
        <w:rPr>
          <w:rStyle w:val="tlid-translation"/>
          <w:rFonts w:ascii="Verdana" w:hAnsi="Verdana"/>
          <w:lang w:val="en"/>
        </w:rPr>
        <w:t>.</w:t>
      </w:r>
      <w:r w:rsidRPr="005F5E72">
        <w:rPr>
          <w:rStyle w:val="tlid-translation"/>
          <w:rFonts w:ascii="Verdana" w:hAnsi="Verdana"/>
          <w:lang w:val="en"/>
        </w:rPr>
        <w:t xml:space="preserve"> 3 of Regulation </w:t>
      </w:r>
      <w:r w:rsidRPr="005F5E72">
        <w:rPr>
          <w:rStyle w:val="tlid-translation"/>
          <w:rFonts w:ascii="Verdana" w:hAnsi="Verdana"/>
          <w:lang w:val="bg-BG"/>
        </w:rPr>
        <w:t>№</w:t>
      </w:r>
      <w:r w:rsidRPr="005F5E72">
        <w:rPr>
          <w:rStyle w:val="tlid-translation"/>
          <w:rFonts w:ascii="Verdana" w:hAnsi="Verdana"/>
        </w:rPr>
        <w:t xml:space="preserve"> </w:t>
      </w:r>
      <w:r>
        <w:rPr>
          <w:rStyle w:val="tlid-translation"/>
          <w:rFonts w:ascii="Verdana" w:hAnsi="Verdana"/>
          <w:lang w:val="bg-BG"/>
        </w:rPr>
        <w:t>РД</w:t>
      </w:r>
      <w:r w:rsidRPr="005F5E72">
        <w:rPr>
          <w:rStyle w:val="tlid-translation"/>
          <w:rFonts w:ascii="Verdana" w:hAnsi="Verdana"/>
          <w:lang w:val="en"/>
        </w:rPr>
        <w:t>-02-20-2/28.08.2018 on road design of the Ministry of Regional Development and Public Works: Method for determining the drainage limit and the plasticity index of soils;</w:t>
      </w:r>
    </w:p>
    <w:p w14:paraId="08235ED5" w14:textId="77777777" w:rsidR="005F5E72" w:rsidRDefault="005F5E72" w:rsidP="00014A99">
      <w:pPr>
        <w:overflowPunct/>
        <w:autoSpaceDE/>
        <w:autoSpaceDN/>
        <w:adjustRightInd/>
        <w:spacing w:line="276" w:lineRule="auto"/>
        <w:ind w:right="94"/>
        <w:jc w:val="both"/>
        <w:textAlignment w:val="auto"/>
        <w:rPr>
          <w:rFonts w:ascii="Verdana" w:hAnsi="Verdana"/>
          <w:i/>
          <w:iCs/>
        </w:rPr>
      </w:pPr>
    </w:p>
    <w:p w14:paraId="01CCE1C0" w14:textId="77777777" w:rsidR="000D4E8E" w:rsidRPr="00CC473B" w:rsidRDefault="000D4E8E" w:rsidP="00014A99">
      <w:pPr>
        <w:overflowPunct/>
        <w:autoSpaceDE/>
        <w:autoSpaceDN/>
        <w:adjustRightInd/>
        <w:ind w:right="94"/>
        <w:jc w:val="both"/>
        <w:textAlignment w:val="auto"/>
        <w:rPr>
          <w:rFonts w:ascii="Verdana" w:eastAsia="Calibri" w:hAnsi="Verdana"/>
          <w:b/>
          <w:lang w:val="bg-BG"/>
        </w:rPr>
      </w:pPr>
    </w:p>
    <w:sectPr w:rsidR="000D4E8E" w:rsidRPr="00CC473B" w:rsidSect="00D36F2C">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13830" w14:textId="77777777" w:rsidR="008F5389" w:rsidRDefault="008F5389">
      <w:r>
        <w:separator/>
      </w:r>
    </w:p>
  </w:endnote>
  <w:endnote w:type="continuationSeparator" w:id="0">
    <w:p w14:paraId="24BBEE05" w14:textId="77777777" w:rsidR="008F5389" w:rsidRDefault="008F5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altName w:val="Calibri"/>
    <w:charset w:val="CC"/>
    <w:family w:val="swiss"/>
    <w:pitch w:val="variable"/>
    <w:sig w:usb0="E0000AFF" w:usb1="500078FF" w:usb2="00000021" w:usb3="00000000" w:csb0="000001BF" w:csb1="00000000"/>
  </w:font>
  <w:font w:name="AR PL UMing HK">
    <w:altName w:val="Yu Gothic"/>
    <w:charset w:val="80"/>
    <w:family w:val="auto"/>
    <w:pitch w:val="variable"/>
  </w:font>
  <w:font w:name="Lohit Hindi">
    <w:altName w:val="MS Gothic"/>
    <w:charset w:val="80"/>
    <w:family w:val="auto"/>
    <w:pitch w:val="variable"/>
  </w:font>
  <w:font w:name="HebarU">
    <w:charset w:val="00"/>
    <w:family w:val="auto"/>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E4C2B" w14:textId="77777777" w:rsidR="00F84BB5" w:rsidRPr="006839E2" w:rsidRDefault="00F84BB5" w:rsidP="002C7293">
    <w:pPr>
      <w:rPr>
        <w:rFonts w:ascii="Verdana" w:hAnsi="Verdana"/>
        <w:sz w:val="16"/>
        <w:szCs w:val="16"/>
        <w:lang w:val="bg-BG"/>
      </w:rPr>
    </w:pPr>
  </w:p>
  <w:p w14:paraId="7DECD65F" w14:textId="1B198EB1" w:rsidR="00F84BB5" w:rsidRPr="00D36F2C" w:rsidRDefault="00F84BB5" w:rsidP="00D36F2C">
    <w:pPr>
      <w:rPr>
        <w:rFonts w:ascii="Verdana" w:hAnsi="Verdana"/>
        <w:sz w:val="18"/>
        <w:szCs w:val="18"/>
      </w:rPr>
    </w:pPr>
    <w:r>
      <w:rPr>
        <w:rFonts w:ascii="Verdana" w:hAnsi="Verdana"/>
        <w:sz w:val="18"/>
        <w:szCs w:val="18"/>
      </w:rPr>
      <w:t xml:space="preserve">       </w:t>
    </w:r>
    <w:r w:rsidRPr="00B46EC1">
      <w:rPr>
        <w:rFonts w:ascii="Verdana" w:hAnsi="Verdana"/>
        <w:sz w:val="18"/>
        <w:szCs w:val="18"/>
      </w:rPr>
      <w:t xml:space="preserve">EA </w:t>
    </w:r>
    <w:r w:rsidRPr="00222AB0">
      <w:rPr>
        <w:rFonts w:ascii="Verdana" w:hAnsi="Verdana"/>
      </w:rPr>
      <w:t>BAS</w:t>
    </w:r>
    <w:r w:rsidRPr="00222AB0">
      <w:t xml:space="preserve">                                      </w:t>
    </w:r>
    <w:r w:rsidR="00190B46">
      <w:tab/>
    </w:r>
    <w:r w:rsidR="00190B46">
      <w:tab/>
    </w:r>
    <w:r w:rsidR="0096242C">
      <w:rPr>
        <w:rFonts w:ascii="Verdana" w:eastAsia="Calibri" w:hAnsi="Verdana"/>
        <w:bCs/>
      </w:rPr>
      <w:t>29</w:t>
    </w:r>
    <w:r w:rsidR="0096242C" w:rsidRPr="008908ED">
      <w:rPr>
        <w:rFonts w:ascii="Verdana" w:eastAsia="Calibri" w:hAnsi="Verdana"/>
        <w:bCs/>
      </w:rPr>
      <w:t>.</w:t>
    </w:r>
    <w:r w:rsidR="0096242C">
      <w:rPr>
        <w:rFonts w:ascii="Verdana" w:eastAsia="Calibri" w:hAnsi="Verdana"/>
        <w:bCs/>
      </w:rPr>
      <w:t>04</w:t>
    </w:r>
    <w:r w:rsidR="0096242C" w:rsidRPr="008908ED">
      <w:rPr>
        <w:rFonts w:ascii="Verdana" w:eastAsia="Calibri" w:hAnsi="Verdana"/>
        <w:bCs/>
      </w:rPr>
      <w:t>.202</w:t>
    </w:r>
    <w:r w:rsidR="0096242C">
      <w:rPr>
        <w:rFonts w:ascii="Verdana" w:eastAsia="Calibri" w:hAnsi="Verdana"/>
        <w:bCs/>
      </w:rPr>
      <w:t>5</w:t>
    </w:r>
    <w:r w:rsidRPr="008908ED">
      <w:rPr>
        <w:rStyle w:val="PageNumber"/>
        <w:rFonts w:ascii="Verdana" w:hAnsi="Verdana"/>
        <w:bCs/>
        <w:sz w:val="18"/>
        <w:szCs w:val="18"/>
        <w:lang w:val="bg-BG"/>
      </w:rPr>
      <w:tab/>
    </w:r>
    <w:r>
      <w:rPr>
        <w:rStyle w:val="PageNumber"/>
        <w:rFonts w:ascii="Verdana" w:hAnsi="Verdana"/>
        <w:sz w:val="18"/>
        <w:szCs w:val="18"/>
      </w:rPr>
      <w:t xml:space="preserve">                                    </w:t>
    </w:r>
    <w:r w:rsidRPr="001B68C1">
      <w:rPr>
        <w:rStyle w:val="PageNumber"/>
        <w:rFonts w:ascii="Verdana" w:hAnsi="Verdana"/>
        <w:sz w:val="18"/>
        <w:szCs w:val="18"/>
      </w:rPr>
      <w:fldChar w:fldCharType="begin"/>
    </w:r>
    <w:r w:rsidRPr="001B68C1">
      <w:rPr>
        <w:rStyle w:val="PageNumber"/>
        <w:rFonts w:ascii="Verdana" w:hAnsi="Verdana"/>
        <w:sz w:val="18"/>
        <w:szCs w:val="18"/>
      </w:rPr>
      <w:instrText xml:space="preserve">PAGE  </w:instrText>
    </w:r>
    <w:r w:rsidRPr="001B68C1">
      <w:rPr>
        <w:rStyle w:val="PageNumber"/>
        <w:rFonts w:ascii="Verdana" w:hAnsi="Verdana"/>
        <w:sz w:val="18"/>
        <w:szCs w:val="18"/>
      </w:rPr>
      <w:fldChar w:fldCharType="separate"/>
    </w:r>
    <w:r w:rsidR="0026510B">
      <w:rPr>
        <w:rStyle w:val="PageNumber"/>
        <w:rFonts w:ascii="Verdana" w:hAnsi="Verdana"/>
        <w:noProof/>
        <w:sz w:val="18"/>
        <w:szCs w:val="18"/>
      </w:rPr>
      <w:t>3</w:t>
    </w:r>
    <w:r w:rsidRPr="001B68C1">
      <w:rPr>
        <w:rStyle w:val="PageNumber"/>
        <w:rFonts w:ascii="Verdana" w:hAnsi="Verdana"/>
        <w:sz w:val="18"/>
        <w:szCs w:val="18"/>
      </w:rPr>
      <w:fldChar w:fldCharType="end"/>
    </w:r>
    <w:r w:rsidRPr="001B68C1">
      <w:rPr>
        <w:rStyle w:val="PageNumber"/>
        <w:rFonts w:ascii="Verdana" w:hAnsi="Verdana"/>
        <w:sz w:val="18"/>
        <w:szCs w:val="18"/>
        <w:lang w:val="bg-BG"/>
      </w:rPr>
      <w:t>/</w:t>
    </w:r>
    <w:r w:rsidRPr="00D36F2C">
      <w:rPr>
        <w:rFonts w:ascii="Verdana" w:eastAsia="Calibri" w:hAnsi="Verdana"/>
        <w:bCs/>
        <w:sz w:val="18"/>
        <w:szCs w:val="18"/>
        <w:lang w:val="bg-BG"/>
      </w:rPr>
      <w:fldChar w:fldCharType="begin"/>
    </w:r>
    <w:r w:rsidRPr="00D36F2C">
      <w:rPr>
        <w:rFonts w:ascii="Verdana" w:eastAsia="Calibri" w:hAnsi="Verdana"/>
        <w:bCs/>
        <w:sz w:val="18"/>
        <w:szCs w:val="18"/>
        <w:lang w:val="bg-BG"/>
      </w:rPr>
      <w:instrText xml:space="preserve"> NUMPAGES  </w:instrText>
    </w:r>
    <w:r w:rsidRPr="00D36F2C">
      <w:rPr>
        <w:rFonts w:ascii="Verdana" w:eastAsia="Calibri" w:hAnsi="Verdana"/>
        <w:bCs/>
        <w:sz w:val="18"/>
        <w:szCs w:val="18"/>
        <w:lang w:val="bg-BG"/>
      </w:rPr>
      <w:fldChar w:fldCharType="separate"/>
    </w:r>
    <w:r w:rsidR="0026510B">
      <w:rPr>
        <w:rFonts w:ascii="Verdana" w:eastAsia="Calibri" w:hAnsi="Verdana"/>
        <w:bCs/>
        <w:noProof/>
        <w:sz w:val="18"/>
        <w:szCs w:val="18"/>
        <w:lang w:val="bg-BG"/>
      </w:rPr>
      <w:t>3</w:t>
    </w:r>
    <w:r w:rsidRPr="00D36F2C">
      <w:rPr>
        <w:rFonts w:ascii="Verdana" w:eastAsia="Calibri" w:hAnsi="Verdana"/>
        <w:bCs/>
        <w:sz w:val="18"/>
        <w:szCs w:val="18"/>
        <w:lang w:val="bg-B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46748" w14:textId="77777777" w:rsidR="00F84BB5" w:rsidRDefault="00F84BB5" w:rsidP="00946D85">
    <w:pPr>
      <w:pStyle w:val="Footer"/>
      <w:tabs>
        <w:tab w:val="left" w:pos="7230"/>
        <w:tab w:val="left" w:pos="7655"/>
      </w:tabs>
      <w:spacing w:line="216" w:lineRule="auto"/>
      <w:ind w:left="-851" w:right="-285"/>
      <w:jc w:val="center"/>
      <w:rPr>
        <w:noProof/>
        <w:sz w:val="16"/>
        <w:szCs w:val="16"/>
        <w:lang w:val="bg-BG"/>
      </w:rPr>
    </w:pPr>
  </w:p>
  <w:p w14:paraId="698B0ACC" w14:textId="77777777" w:rsidR="0096242C" w:rsidRPr="00FD06D9" w:rsidRDefault="0096242C" w:rsidP="0096242C">
    <w:pPr>
      <w:pStyle w:val="Footer"/>
      <w:tabs>
        <w:tab w:val="left" w:pos="7230"/>
        <w:tab w:val="left" w:pos="7655"/>
      </w:tabs>
      <w:spacing w:line="216" w:lineRule="auto"/>
      <w:ind w:left="-851" w:right="-285"/>
      <w:jc w:val="center"/>
      <w:rPr>
        <w:rFonts w:ascii="Verdana" w:hAnsi="Verdana"/>
        <w:noProof/>
        <w:sz w:val="16"/>
        <w:szCs w:val="16"/>
      </w:rPr>
    </w:pPr>
    <w:r w:rsidRPr="00FD06D9">
      <w:rPr>
        <w:rFonts w:ascii="Verdana" w:hAnsi="Verdana"/>
        <w:noProof/>
        <w:sz w:val="16"/>
        <w:szCs w:val="16"/>
        <w:lang w:val="bg-BG"/>
      </w:rPr>
      <w:t>52 А</w:t>
    </w:r>
    <w:r w:rsidRPr="00FD06D9">
      <w:rPr>
        <w:rFonts w:ascii="Verdana" w:hAnsi="Verdana"/>
        <w:noProof/>
        <w:sz w:val="16"/>
        <w:szCs w:val="16"/>
      </w:rPr>
      <w:t xml:space="preserve"> “Dr. G. M. Dimitrov” Blvd. 1797 Sofia Bulgaria</w:t>
    </w:r>
  </w:p>
  <w:p w14:paraId="162A258E" w14:textId="77777777" w:rsidR="0096242C" w:rsidRDefault="0096242C" w:rsidP="0096242C">
    <w:pPr>
      <w:pStyle w:val="Footer"/>
      <w:tabs>
        <w:tab w:val="left" w:pos="7230"/>
        <w:tab w:val="left" w:pos="7655"/>
      </w:tabs>
      <w:spacing w:line="216" w:lineRule="auto"/>
      <w:ind w:left="-851" w:right="-285"/>
      <w:jc w:val="center"/>
      <w:rPr>
        <w:rFonts w:ascii="Verdana" w:hAnsi="Verdana"/>
        <w:noProof/>
        <w:sz w:val="16"/>
        <w:szCs w:val="16"/>
        <w:lang w:val="bg-BG"/>
      </w:rPr>
    </w:pPr>
    <w:r w:rsidRPr="00FD06D9">
      <w:rPr>
        <w:rFonts w:ascii="Verdana" w:hAnsi="Verdana"/>
        <w:noProof/>
        <w:sz w:val="16"/>
        <w:szCs w:val="16"/>
      </w:rPr>
      <w:t>phone</w:t>
    </w:r>
    <w:r w:rsidRPr="00FD06D9">
      <w:rPr>
        <w:rFonts w:ascii="Verdana" w:hAnsi="Verdana"/>
        <w:noProof/>
        <w:sz w:val="16"/>
        <w:szCs w:val="16"/>
        <w:lang w:val="bg-BG"/>
      </w:rPr>
      <w:t>: +359</w:t>
    </w:r>
    <w:r w:rsidRPr="00FD06D9">
      <w:rPr>
        <w:rFonts w:ascii="Verdana" w:hAnsi="Verdana"/>
        <w:noProof/>
        <w:sz w:val="16"/>
        <w:szCs w:val="16"/>
      </w:rPr>
      <w:t xml:space="preserve"> 2 9766 401</w:t>
    </w:r>
    <w:r w:rsidRPr="00FD06D9">
      <w:rPr>
        <w:rFonts w:ascii="Verdana" w:hAnsi="Verdana"/>
        <w:noProof/>
        <w:sz w:val="16"/>
        <w:szCs w:val="16"/>
        <w:lang w:val="bg-BG"/>
      </w:rPr>
      <w:t xml:space="preserve">; </w:t>
    </w:r>
    <w:r w:rsidRPr="00FD06D9">
      <w:rPr>
        <w:rFonts w:ascii="Verdana" w:hAnsi="Verdana"/>
        <w:noProof/>
        <w:sz w:val="16"/>
        <w:szCs w:val="16"/>
      </w:rPr>
      <w:t>fax</w:t>
    </w:r>
    <w:r w:rsidRPr="00FD06D9">
      <w:rPr>
        <w:rFonts w:ascii="Verdana" w:hAnsi="Verdana"/>
        <w:noProof/>
        <w:sz w:val="16"/>
        <w:szCs w:val="16"/>
        <w:lang w:val="it-IT"/>
      </w:rPr>
      <w:t>: +359 2 873 53 02</w:t>
    </w:r>
  </w:p>
  <w:p w14:paraId="69EF6C36" w14:textId="77777777" w:rsidR="00F84BB5" w:rsidRPr="00C21E14" w:rsidRDefault="0096242C" w:rsidP="0096242C">
    <w:pPr>
      <w:pStyle w:val="Footer"/>
      <w:tabs>
        <w:tab w:val="left" w:pos="7230"/>
        <w:tab w:val="left" w:pos="7655"/>
      </w:tabs>
      <w:spacing w:line="216" w:lineRule="auto"/>
      <w:ind w:left="-851" w:right="-285"/>
      <w:jc w:val="center"/>
      <w:rPr>
        <w:rFonts w:ascii="Verdana" w:hAnsi="Verdana"/>
        <w:noProof/>
        <w:sz w:val="16"/>
        <w:szCs w:val="16"/>
        <w:lang w:val="de-DE"/>
      </w:rPr>
    </w:pPr>
    <w:r w:rsidRPr="00FD06D9">
      <w:rPr>
        <w:rFonts w:ascii="Verdana" w:hAnsi="Verdana"/>
        <w:noProof/>
        <w:sz w:val="16"/>
        <w:szCs w:val="16"/>
        <w:lang w:val="it-IT"/>
      </w:rPr>
      <w:t xml:space="preserve">e-mail: </w:t>
    </w:r>
    <w:r w:rsidRPr="00FD06D9">
      <w:rPr>
        <w:rFonts w:ascii="Verdana" w:hAnsi="Verdana"/>
        <w:noProof/>
        <w:sz w:val="16"/>
        <w:szCs w:val="16"/>
        <w:lang w:val="de-DE"/>
      </w:rPr>
      <w:t>office</w:t>
    </w:r>
    <w:r w:rsidRPr="00FD06D9">
      <w:rPr>
        <w:rFonts w:ascii="Verdana" w:hAnsi="Verdana"/>
        <w:noProof/>
        <w:sz w:val="16"/>
        <w:szCs w:val="16"/>
        <w:lang w:val="it-IT"/>
      </w:rPr>
      <w:t>@nab-bas.bg</w:t>
    </w:r>
    <w:r w:rsidRPr="00FD06D9">
      <w:rPr>
        <w:rFonts w:ascii="Verdana" w:hAnsi="Verdana"/>
        <w:noProof/>
        <w:sz w:val="16"/>
        <w:szCs w:val="16"/>
        <w:lang w:val="bg-BG"/>
      </w:rPr>
      <w:t xml:space="preserve">; </w:t>
    </w:r>
    <w:r w:rsidRPr="00FD06D9">
      <w:rPr>
        <w:rFonts w:ascii="Verdana" w:hAnsi="Verdana"/>
        <w:noProof/>
        <w:sz w:val="16"/>
        <w:szCs w:val="16"/>
      </w:rPr>
      <w:t>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7DCDD" w14:textId="77777777" w:rsidR="008F5389" w:rsidRDefault="008F5389">
      <w:r>
        <w:separator/>
      </w:r>
    </w:p>
  </w:footnote>
  <w:footnote w:type="continuationSeparator" w:id="0">
    <w:p w14:paraId="6856BDDB" w14:textId="77777777" w:rsidR="008F5389" w:rsidRDefault="008F53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3" type="#_x0000_t75" style="width:11.25pt;height:11.25pt" o:bullet="t">
        <v:imagedata r:id="rId1" o:title="msoFC3F"/>
      </v:shape>
    </w:pict>
  </w:numPicBullet>
  <w:abstractNum w:abstractNumId="0" w15:restartNumberingAfterBreak="0">
    <w:nsid w:val="FFFFFF7C"/>
    <w:multiLevelType w:val="singleLevel"/>
    <w:tmpl w:val="05667B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4C94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98A6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5CC6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EF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7CF6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A463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C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A23A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C098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C16B49"/>
    <w:multiLevelType w:val="multilevel"/>
    <w:tmpl w:val="33C0972A"/>
    <w:lvl w:ilvl="0">
      <w:start w:val="5"/>
      <w:numFmt w:val="decimal"/>
      <w:lvlText w:val="%1."/>
      <w:lvlJc w:val="left"/>
    </w:lvl>
    <w:lvl w:ilvl="1">
      <w:start w:val="5"/>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DBE5F53"/>
    <w:multiLevelType w:val="multilevel"/>
    <w:tmpl w:val="AC6AD24C"/>
    <w:lvl w:ilvl="0">
      <w:start w:val="1"/>
      <w:numFmt w:val="lowerLetter"/>
      <w:lvlText w:val="%1)"/>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0B10751"/>
    <w:multiLevelType w:val="multilevel"/>
    <w:tmpl w:val="3AD8DB70"/>
    <w:lvl w:ilvl="0">
      <w:start w:val="1"/>
      <w:numFmt w:val="lowerLetter"/>
      <w:lvlText w:val="%1)"/>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436070D"/>
    <w:multiLevelType w:val="multilevel"/>
    <w:tmpl w:val="552C0DFC"/>
    <w:lvl w:ilvl="0">
      <w:start w:val="17"/>
      <w:numFmt w:val="decimal"/>
      <w:lvlText w:val="%1."/>
      <w:lvlJc w:val="left"/>
    </w:lvl>
    <w:lvl w:ilvl="1">
      <w:start w:val="7"/>
      <w:numFmt w:val="decimal"/>
      <w:lvlText w:val="%1.%2."/>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58B172C"/>
    <w:multiLevelType w:val="multilevel"/>
    <w:tmpl w:val="E1BC98A0"/>
    <w:lvl w:ilvl="0">
      <w:start w:val="11"/>
      <w:numFmt w:val="decimal"/>
      <w:lvlText w:val="%1."/>
      <w:lvlJc w:val="left"/>
    </w:lvl>
    <w:lvl w:ilvl="1">
      <w:start w:val="8"/>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7ED2019"/>
    <w:multiLevelType w:val="multilevel"/>
    <w:tmpl w:val="051086C8"/>
    <w:lvl w:ilvl="0">
      <w:start w:val="8"/>
      <w:numFmt w:val="decimal"/>
      <w:lvlText w:val="%1."/>
      <w:lvlJc w:val="left"/>
    </w:lvl>
    <w:lvl w:ilvl="1">
      <w:start w:val="9"/>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06B61E2"/>
    <w:multiLevelType w:val="multilevel"/>
    <w:tmpl w:val="3C90AC8A"/>
    <w:lvl w:ilvl="0">
      <w:start w:val="1"/>
      <w:numFmt w:val="lowerLetter"/>
      <w:lvlText w:val="%1)"/>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10A4301"/>
    <w:multiLevelType w:val="multilevel"/>
    <w:tmpl w:val="A6D60604"/>
    <w:lvl w:ilvl="0">
      <w:start w:val="7"/>
      <w:numFmt w:val="decimal"/>
      <w:lvlText w:val="%1."/>
      <w:lvlJc w:val="left"/>
    </w:lvl>
    <w:lvl w:ilvl="1">
      <w:start w:val="8"/>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2816DAA"/>
    <w:multiLevelType w:val="multilevel"/>
    <w:tmpl w:val="9E9AF3BC"/>
    <w:lvl w:ilvl="0">
      <w:start w:val="1"/>
      <w:numFmt w:val="decimal"/>
      <w:lvlText w:val="%1."/>
      <w:lvlJc w:val="left"/>
    </w:lvl>
    <w:lvl w:ilvl="1">
      <w:start w:val="4"/>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41162F2"/>
    <w:multiLevelType w:val="multilevel"/>
    <w:tmpl w:val="65E0C20E"/>
    <w:lvl w:ilvl="0">
      <w:start w:val="1"/>
      <w:numFmt w:val="lowerLetter"/>
      <w:lvlText w:val="%1)"/>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5BA014A"/>
    <w:multiLevelType w:val="multilevel"/>
    <w:tmpl w:val="56C4F924"/>
    <w:lvl w:ilvl="0">
      <w:start w:val="7"/>
      <w:numFmt w:val="decimal"/>
      <w:lvlText w:val="%1."/>
      <w:lvlJc w:val="left"/>
    </w:lvl>
    <w:lvl w:ilvl="1">
      <w:start w:val="7"/>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74B0FA4"/>
    <w:multiLevelType w:val="multilevel"/>
    <w:tmpl w:val="894A3E6E"/>
    <w:lvl w:ilvl="0">
      <w:start w:val="1"/>
      <w:numFmt w:val="lowerLetter"/>
      <w:lvlText w:val="%1)"/>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94A2C98"/>
    <w:multiLevelType w:val="multilevel"/>
    <w:tmpl w:val="8F78544A"/>
    <w:lvl w:ilvl="0">
      <w:start w:val="1"/>
      <w:numFmt w:val="lowerLetter"/>
      <w:lvlText w:val="%1)"/>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12170F0"/>
    <w:multiLevelType w:val="multilevel"/>
    <w:tmpl w:val="B0AC2740"/>
    <w:lvl w:ilvl="0">
      <w:start w:val="1"/>
      <w:numFmt w:val="decimal"/>
      <w:lvlText w:val="%1."/>
      <w:lvlJc w:val="left"/>
    </w:lvl>
    <w:lvl w:ilvl="1">
      <w:start w:val="7"/>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67E47F2"/>
    <w:multiLevelType w:val="multilevel"/>
    <w:tmpl w:val="FDE25B86"/>
    <w:lvl w:ilvl="0">
      <w:start w:val="16"/>
      <w:numFmt w:val="decimal"/>
      <w:lvlText w:val="%1."/>
      <w:lvlJc w:val="left"/>
    </w:lvl>
    <w:lvl w:ilvl="1">
      <w:start w:val="8"/>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C0706CD"/>
    <w:multiLevelType w:val="multilevel"/>
    <w:tmpl w:val="9C9EC05A"/>
    <w:lvl w:ilvl="0">
      <w:start w:val="2"/>
      <w:numFmt w:val="decimal"/>
      <w:lvlText w:val="%1."/>
      <w:lvlJc w:val="left"/>
    </w:lvl>
    <w:lvl w:ilvl="1">
      <w:start w:val="6"/>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DE70B1B"/>
    <w:multiLevelType w:val="multilevel"/>
    <w:tmpl w:val="79EA8834"/>
    <w:lvl w:ilvl="0">
      <w:start w:val="4"/>
      <w:numFmt w:val="decimal"/>
      <w:lvlText w:val="%1."/>
      <w:lvlJc w:val="left"/>
    </w:lvl>
    <w:lvl w:ilvl="1">
      <w:start w:val="10"/>
      <w:numFmt w:val="decimal"/>
      <w:lvlText w:val="%1.%2."/>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ED65840"/>
    <w:multiLevelType w:val="multilevel"/>
    <w:tmpl w:val="25BAA12C"/>
    <w:lvl w:ilvl="0">
      <w:start w:val="1"/>
      <w:numFmt w:val="lowerLetter"/>
      <w:lvlText w:val="%1)"/>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0D72FEB"/>
    <w:multiLevelType w:val="multilevel"/>
    <w:tmpl w:val="172E8A4C"/>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32A6B6E"/>
    <w:multiLevelType w:val="multilevel"/>
    <w:tmpl w:val="BEC4EE22"/>
    <w:lvl w:ilvl="0">
      <w:start w:val="3"/>
      <w:numFmt w:val="decimal"/>
      <w:lvlText w:val="%1."/>
      <w:lvlJc w:val="left"/>
    </w:lvl>
    <w:lvl w:ilvl="1">
      <w:start w:val="10"/>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36B15BD"/>
    <w:multiLevelType w:val="multilevel"/>
    <w:tmpl w:val="81ECACFE"/>
    <w:lvl w:ilvl="0">
      <w:start w:val="11"/>
      <w:numFmt w:val="decimal"/>
      <w:lvlText w:val="%1."/>
      <w:lvlJc w:val="left"/>
    </w:lvl>
    <w:lvl w:ilvl="1">
      <w:start w:val="4"/>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4802852"/>
    <w:multiLevelType w:val="multilevel"/>
    <w:tmpl w:val="062077DC"/>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7096D0E"/>
    <w:multiLevelType w:val="multilevel"/>
    <w:tmpl w:val="F5E27CAE"/>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B3B6B78"/>
    <w:multiLevelType w:val="multilevel"/>
    <w:tmpl w:val="6020463A"/>
    <w:lvl w:ilvl="0">
      <w:start w:val="1"/>
      <w:numFmt w:val="lowerLetter"/>
      <w:lvlText w:val="%1)"/>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DE63C14"/>
    <w:multiLevelType w:val="multilevel"/>
    <w:tmpl w:val="95C8BDA0"/>
    <w:lvl w:ilvl="0">
      <w:start w:val="1"/>
      <w:numFmt w:val="lowerLetter"/>
      <w:lvlText w:val="%1)"/>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E821F3C"/>
    <w:multiLevelType w:val="multilevel"/>
    <w:tmpl w:val="E0D4CAA0"/>
    <w:lvl w:ilvl="0">
      <w:start w:val="4"/>
      <w:numFmt w:val="decimal"/>
      <w:lvlText w:val="%1."/>
      <w:lvlJc w:val="left"/>
    </w:lvl>
    <w:lvl w:ilvl="1">
      <w:start w:val="4"/>
      <w:numFmt w:val="decimal"/>
      <w:lvlText w:val="%1.%2."/>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1527AE2"/>
    <w:multiLevelType w:val="multilevel"/>
    <w:tmpl w:val="EBF014BE"/>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24B5483"/>
    <w:multiLevelType w:val="multilevel"/>
    <w:tmpl w:val="F852F8F2"/>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7CC6FD5"/>
    <w:multiLevelType w:val="multilevel"/>
    <w:tmpl w:val="67C216A8"/>
    <w:lvl w:ilvl="0">
      <w:start w:val="16"/>
      <w:numFmt w:val="decimal"/>
      <w:lvlText w:val="%1."/>
      <w:lvlJc w:val="left"/>
    </w:lvl>
    <w:lvl w:ilvl="1">
      <w:start w:val="6"/>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E552A78"/>
    <w:multiLevelType w:val="multilevel"/>
    <w:tmpl w:val="F6DC1CD0"/>
    <w:lvl w:ilvl="0">
      <w:start w:val="1"/>
      <w:numFmt w:val="lowerLetter"/>
      <w:lvlText w:val="%1)"/>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pStyle w:val="Avto1"/>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131D2A"/>
    <w:multiLevelType w:val="multilevel"/>
    <w:tmpl w:val="7B1C7B94"/>
    <w:lvl w:ilvl="0">
      <w:start w:val="3"/>
      <w:numFmt w:val="decimal"/>
      <w:lvlText w:val="%1."/>
      <w:lvlJc w:val="left"/>
    </w:lvl>
    <w:lvl w:ilvl="1">
      <w:start w:val="11"/>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17A5945"/>
    <w:multiLevelType w:val="multilevel"/>
    <w:tmpl w:val="8A069B32"/>
    <w:lvl w:ilvl="0">
      <w:start w:val="1"/>
      <w:numFmt w:val="lowerLetter"/>
      <w:lvlText w:val="%1)"/>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1B1170D"/>
    <w:multiLevelType w:val="multilevel"/>
    <w:tmpl w:val="74F68F64"/>
    <w:lvl w:ilvl="0">
      <w:start w:val="13"/>
      <w:numFmt w:val="decimal"/>
      <w:lvlText w:val="%1."/>
      <w:lvlJc w:val="left"/>
    </w:lvl>
    <w:lvl w:ilvl="1">
      <w:start w:val="6"/>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C276F56"/>
    <w:multiLevelType w:val="multilevel"/>
    <w:tmpl w:val="00948180"/>
    <w:lvl w:ilvl="0">
      <w:start w:val="2"/>
      <w:numFmt w:val="decimal"/>
      <w:lvlText w:val="%1."/>
      <w:lvlJc w:val="left"/>
    </w:lvl>
    <w:lvl w:ilvl="1">
      <w:start w:val="7"/>
      <w:numFmt w:val="decimal"/>
      <w:lvlText w:val="%1.%2."/>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CB36EBC"/>
    <w:multiLevelType w:val="multilevel"/>
    <w:tmpl w:val="8D98A12E"/>
    <w:lvl w:ilvl="0">
      <w:start w:val="8"/>
      <w:numFmt w:val="decimal"/>
      <w:lvlText w:val="%1."/>
      <w:lvlJc w:val="left"/>
    </w:lvl>
    <w:lvl w:ilvl="1">
      <w:start w:val="5"/>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1D00CAB"/>
    <w:multiLevelType w:val="multilevel"/>
    <w:tmpl w:val="58785232"/>
    <w:lvl w:ilvl="0">
      <w:start w:val="5"/>
      <w:numFmt w:val="decimal"/>
      <w:lvlText w:val="%1."/>
      <w:lvlJc w:val="left"/>
    </w:lvl>
    <w:lvl w:ilvl="1">
      <w:start w:val="7"/>
      <w:numFmt w:val="decimal"/>
      <w:lvlText w:val="%1.%2."/>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44E15E9"/>
    <w:multiLevelType w:val="multilevel"/>
    <w:tmpl w:val="E4760226"/>
    <w:lvl w:ilvl="0">
      <w:start w:val="12"/>
      <w:numFmt w:val="decimal"/>
      <w:lvlText w:val="%1."/>
      <w:lvlJc w:val="left"/>
    </w:lvl>
    <w:lvl w:ilvl="1">
      <w:start w:val="3"/>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58B354F"/>
    <w:multiLevelType w:val="multilevel"/>
    <w:tmpl w:val="8F565272"/>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8662C85"/>
    <w:multiLevelType w:val="multilevel"/>
    <w:tmpl w:val="5FEE9A14"/>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88F5C29"/>
    <w:multiLevelType w:val="multilevel"/>
    <w:tmpl w:val="46D4AC60"/>
    <w:lvl w:ilvl="0">
      <w:start w:val="1"/>
      <w:numFmt w:val="lowerLetter"/>
      <w:lvlText w:val="%1)"/>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8A3589D"/>
    <w:multiLevelType w:val="multilevel"/>
    <w:tmpl w:val="B0589FEA"/>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BDC6CAD"/>
    <w:multiLevelType w:val="multilevel"/>
    <w:tmpl w:val="DED2CD30"/>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BF41DD6"/>
    <w:multiLevelType w:val="multilevel"/>
    <w:tmpl w:val="8B0CCFDA"/>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FA70BDE"/>
    <w:multiLevelType w:val="multilevel"/>
    <w:tmpl w:val="EECA42D8"/>
    <w:lvl w:ilvl="0">
      <w:start w:val="13"/>
      <w:numFmt w:val="decimal"/>
      <w:lvlText w:val="%1."/>
      <w:lvlJc w:val="left"/>
    </w:lvl>
    <w:lvl w:ilvl="1">
      <w:start w:val="8"/>
      <w:numFmt w:val="decimal"/>
      <w:lvlText w:val="%1.%2."/>
      <w:lvlJc w:val="left"/>
      <w:rPr>
        <w:rFonts w:ascii="Verdana" w:eastAsia="Verdana" w:hAnsi="Verdana" w:cs="Verdana"/>
        <w:b w:val="0"/>
        <w:bCs w:val="0"/>
        <w:i w:val="0"/>
        <w:iCs w:val="0"/>
        <w:smallCaps w:val="0"/>
        <w:strike w:val="0"/>
        <w:color w:val="000000"/>
        <w:spacing w:val="0"/>
        <w:w w:val="100"/>
        <w:position w:val="0"/>
        <w:sz w:val="20"/>
        <w:szCs w:val="17"/>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53"/>
  </w:num>
  <w:num w:numId="14">
    <w:abstractNumId w:val="23"/>
  </w:num>
  <w:num w:numId="15">
    <w:abstractNumId w:val="19"/>
  </w:num>
  <w:num w:numId="16">
    <w:abstractNumId w:val="25"/>
  </w:num>
  <w:num w:numId="17">
    <w:abstractNumId w:val="27"/>
  </w:num>
  <w:num w:numId="18">
    <w:abstractNumId w:val="44"/>
  </w:num>
  <w:num w:numId="19">
    <w:abstractNumId w:val="32"/>
  </w:num>
  <w:num w:numId="20">
    <w:abstractNumId w:val="29"/>
  </w:num>
  <w:num w:numId="21">
    <w:abstractNumId w:val="33"/>
  </w:num>
  <w:num w:numId="22">
    <w:abstractNumId w:val="41"/>
  </w:num>
  <w:num w:numId="23">
    <w:abstractNumId w:val="31"/>
  </w:num>
  <w:num w:numId="24">
    <w:abstractNumId w:val="35"/>
  </w:num>
  <w:num w:numId="25">
    <w:abstractNumId w:val="51"/>
  </w:num>
  <w:num w:numId="26">
    <w:abstractNumId w:val="26"/>
  </w:num>
  <w:num w:numId="27">
    <w:abstractNumId w:val="39"/>
  </w:num>
  <w:num w:numId="28">
    <w:abstractNumId w:val="10"/>
  </w:num>
  <w:num w:numId="29">
    <w:abstractNumId w:val="37"/>
  </w:num>
  <w:num w:numId="30">
    <w:abstractNumId w:val="46"/>
  </w:num>
  <w:num w:numId="31">
    <w:abstractNumId w:val="34"/>
  </w:num>
  <w:num w:numId="32">
    <w:abstractNumId w:val="20"/>
  </w:num>
  <w:num w:numId="33">
    <w:abstractNumId w:val="48"/>
  </w:num>
  <w:num w:numId="34">
    <w:abstractNumId w:val="17"/>
  </w:num>
  <w:num w:numId="35">
    <w:abstractNumId w:val="11"/>
  </w:num>
  <w:num w:numId="36">
    <w:abstractNumId w:val="45"/>
  </w:num>
  <w:num w:numId="37">
    <w:abstractNumId w:val="52"/>
  </w:num>
  <w:num w:numId="38">
    <w:abstractNumId w:val="15"/>
  </w:num>
  <w:num w:numId="39">
    <w:abstractNumId w:val="12"/>
  </w:num>
  <w:num w:numId="40">
    <w:abstractNumId w:val="30"/>
  </w:num>
  <w:num w:numId="41">
    <w:abstractNumId w:val="28"/>
  </w:num>
  <w:num w:numId="42">
    <w:abstractNumId w:val="14"/>
  </w:num>
  <w:num w:numId="43">
    <w:abstractNumId w:val="16"/>
  </w:num>
  <w:num w:numId="44">
    <w:abstractNumId w:val="47"/>
  </w:num>
  <w:num w:numId="45">
    <w:abstractNumId w:val="42"/>
  </w:num>
  <w:num w:numId="46">
    <w:abstractNumId w:val="43"/>
  </w:num>
  <w:num w:numId="47">
    <w:abstractNumId w:val="36"/>
  </w:num>
  <w:num w:numId="48">
    <w:abstractNumId w:val="54"/>
  </w:num>
  <w:num w:numId="49">
    <w:abstractNumId w:val="22"/>
  </w:num>
  <w:num w:numId="50">
    <w:abstractNumId w:val="38"/>
  </w:num>
  <w:num w:numId="51">
    <w:abstractNumId w:val="49"/>
  </w:num>
  <w:num w:numId="52">
    <w:abstractNumId w:val="24"/>
  </w:num>
  <w:num w:numId="53">
    <w:abstractNumId w:val="21"/>
  </w:num>
  <w:num w:numId="54">
    <w:abstractNumId w:val="13"/>
  </w:num>
  <w:num w:numId="55">
    <w:abstractNumId w:val="5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7D08"/>
    <w:rsid w:val="000102E8"/>
    <w:rsid w:val="000114EF"/>
    <w:rsid w:val="00012596"/>
    <w:rsid w:val="00014A99"/>
    <w:rsid w:val="00014BF4"/>
    <w:rsid w:val="00017FB2"/>
    <w:rsid w:val="000215AE"/>
    <w:rsid w:val="0002291A"/>
    <w:rsid w:val="00023290"/>
    <w:rsid w:val="0002346E"/>
    <w:rsid w:val="00024555"/>
    <w:rsid w:val="000278C4"/>
    <w:rsid w:val="00030231"/>
    <w:rsid w:val="00030A52"/>
    <w:rsid w:val="000312BC"/>
    <w:rsid w:val="0003164B"/>
    <w:rsid w:val="00034152"/>
    <w:rsid w:val="00037762"/>
    <w:rsid w:val="00040172"/>
    <w:rsid w:val="00040EE8"/>
    <w:rsid w:val="00041D0A"/>
    <w:rsid w:val="0004212B"/>
    <w:rsid w:val="00043DA7"/>
    <w:rsid w:val="00044946"/>
    <w:rsid w:val="0004513C"/>
    <w:rsid w:val="0004554A"/>
    <w:rsid w:val="000475A6"/>
    <w:rsid w:val="000479AB"/>
    <w:rsid w:val="00047D5A"/>
    <w:rsid w:val="0005269E"/>
    <w:rsid w:val="00056BA8"/>
    <w:rsid w:val="00056DE2"/>
    <w:rsid w:val="0006464C"/>
    <w:rsid w:val="000656F4"/>
    <w:rsid w:val="00067DB5"/>
    <w:rsid w:val="0007047A"/>
    <w:rsid w:val="000712AE"/>
    <w:rsid w:val="0007196E"/>
    <w:rsid w:val="00071FE8"/>
    <w:rsid w:val="0007217C"/>
    <w:rsid w:val="00072C11"/>
    <w:rsid w:val="00072D38"/>
    <w:rsid w:val="0007396C"/>
    <w:rsid w:val="0007554A"/>
    <w:rsid w:val="0008021D"/>
    <w:rsid w:val="00080AD5"/>
    <w:rsid w:val="00082A04"/>
    <w:rsid w:val="00082A4C"/>
    <w:rsid w:val="000830DE"/>
    <w:rsid w:val="00083869"/>
    <w:rsid w:val="000841E5"/>
    <w:rsid w:val="000844AF"/>
    <w:rsid w:val="00086A65"/>
    <w:rsid w:val="00086D56"/>
    <w:rsid w:val="000908B0"/>
    <w:rsid w:val="000928D4"/>
    <w:rsid w:val="00092CE6"/>
    <w:rsid w:val="00092DCC"/>
    <w:rsid w:val="000932E0"/>
    <w:rsid w:val="00093BC0"/>
    <w:rsid w:val="0009433D"/>
    <w:rsid w:val="00094549"/>
    <w:rsid w:val="000A1C66"/>
    <w:rsid w:val="000A354E"/>
    <w:rsid w:val="000A4DAB"/>
    <w:rsid w:val="000A57B7"/>
    <w:rsid w:val="000A6E90"/>
    <w:rsid w:val="000A70C7"/>
    <w:rsid w:val="000A75AE"/>
    <w:rsid w:val="000B2941"/>
    <w:rsid w:val="000B349B"/>
    <w:rsid w:val="000B369F"/>
    <w:rsid w:val="000B6E2E"/>
    <w:rsid w:val="000D4E8E"/>
    <w:rsid w:val="000E3F1A"/>
    <w:rsid w:val="000E50BA"/>
    <w:rsid w:val="000E560C"/>
    <w:rsid w:val="000E57DD"/>
    <w:rsid w:val="000E67A5"/>
    <w:rsid w:val="000E7D4E"/>
    <w:rsid w:val="000F2942"/>
    <w:rsid w:val="000F3187"/>
    <w:rsid w:val="000F3330"/>
    <w:rsid w:val="000F4172"/>
    <w:rsid w:val="0010256F"/>
    <w:rsid w:val="00106FFE"/>
    <w:rsid w:val="00107AE1"/>
    <w:rsid w:val="001129FC"/>
    <w:rsid w:val="00113165"/>
    <w:rsid w:val="00115B94"/>
    <w:rsid w:val="00117184"/>
    <w:rsid w:val="00117FD8"/>
    <w:rsid w:val="00120259"/>
    <w:rsid w:val="00120738"/>
    <w:rsid w:val="00120B23"/>
    <w:rsid w:val="00120B24"/>
    <w:rsid w:val="001236B0"/>
    <w:rsid w:val="00123C3B"/>
    <w:rsid w:val="0012457F"/>
    <w:rsid w:val="001252CE"/>
    <w:rsid w:val="00127241"/>
    <w:rsid w:val="001273A3"/>
    <w:rsid w:val="0013033F"/>
    <w:rsid w:val="00130CCF"/>
    <w:rsid w:val="00132695"/>
    <w:rsid w:val="0013294C"/>
    <w:rsid w:val="001344A9"/>
    <w:rsid w:val="00135DD8"/>
    <w:rsid w:val="00137319"/>
    <w:rsid w:val="001417B1"/>
    <w:rsid w:val="00142B54"/>
    <w:rsid w:val="001476E6"/>
    <w:rsid w:val="00147D63"/>
    <w:rsid w:val="0015143A"/>
    <w:rsid w:val="001527B5"/>
    <w:rsid w:val="00152DB2"/>
    <w:rsid w:val="001561BB"/>
    <w:rsid w:val="001564C9"/>
    <w:rsid w:val="00157D1E"/>
    <w:rsid w:val="00157D2B"/>
    <w:rsid w:val="0016074D"/>
    <w:rsid w:val="001624E3"/>
    <w:rsid w:val="00162E81"/>
    <w:rsid w:val="0016679F"/>
    <w:rsid w:val="00167367"/>
    <w:rsid w:val="00171324"/>
    <w:rsid w:val="00171C6A"/>
    <w:rsid w:val="0017341F"/>
    <w:rsid w:val="00173DC1"/>
    <w:rsid w:val="001747C2"/>
    <w:rsid w:val="00176419"/>
    <w:rsid w:val="00181B2A"/>
    <w:rsid w:val="001848C8"/>
    <w:rsid w:val="0018752E"/>
    <w:rsid w:val="00190B46"/>
    <w:rsid w:val="00191400"/>
    <w:rsid w:val="00191C0B"/>
    <w:rsid w:val="00191D1F"/>
    <w:rsid w:val="00193582"/>
    <w:rsid w:val="001972D2"/>
    <w:rsid w:val="001A0459"/>
    <w:rsid w:val="001A0638"/>
    <w:rsid w:val="001A1A82"/>
    <w:rsid w:val="001A1D1C"/>
    <w:rsid w:val="001B0A95"/>
    <w:rsid w:val="001B363E"/>
    <w:rsid w:val="001B3C72"/>
    <w:rsid w:val="001B4BA5"/>
    <w:rsid w:val="001B6B12"/>
    <w:rsid w:val="001B71A5"/>
    <w:rsid w:val="001B75DF"/>
    <w:rsid w:val="001C22C8"/>
    <w:rsid w:val="001C243C"/>
    <w:rsid w:val="001C250C"/>
    <w:rsid w:val="001C6884"/>
    <w:rsid w:val="001D7BEC"/>
    <w:rsid w:val="001E17C9"/>
    <w:rsid w:val="001E2450"/>
    <w:rsid w:val="001E6C8B"/>
    <w:rsid w:val="001E7BB1"/>
    <w:rsid w:val="001F17CB"/>
    <w:rsid w:val="001F1AE2"/>
    <w:rsid w:val="001F3EFC"/>
    <w:rsid w:val="0020059A"/>
    <w:rsid w:val="00204164"/>
    <w:rsid w:val="0020450C"/>
    <w:rsid w:val="002064EA"/>
    <w:rsid w:val="0020653E"/>
    <w:rsid w:val="00207982"/>
    <w:rsid w:val="0021031E"/>
    <w:rsid w:val="002110A6"/>
    <w:rsid w:val="00211FE9"/>
    <w:rsid w:val="00212239"/>
    <w:rsid w:val="002131DB"/>
    <w:rsid w:val="00215E1B"/>
    <w:rsid w:val="0021730B"/>
    <w:rsid w:val="00217833"/>
    <w:rsid w:val="00222A7A"/>
    <w:rsid w:val="00222AB0"/>
    <w:rsid w:val="00226786"/>
    <w:rsid w:val="002319B7"/>
    <w:rsid w:val="00232E53"/>
    <w:rsid w:val="0023490D"/>
    <w:rsid w:val="00234B9F"/>
    <w:rsid w:val="00235F13"/>
    <w:rsid w:val="00236E89"/>
    <w:rsid w:val="002401DD"/>
    <w:rsid w:val="002402DF"/>
    <w:rsid w:val="0024070E"/>
    <w:rsid w:val="00240C25"/>
    <w:rsid w:val="00241790"/>
    <w:rsid w:val="002420A0"/>
    <w:rsid w:val="002422F9"/>
    <w:rsid w:val="002424B1"/>
    <w:rsid w:val="00244881"/>
    <w:rsid w:val="00246B28"/>
    <w:rsid w:val="00251481"/>
    <w:rsid w:val="00251F01"/>
    <w:rsid w:val="002533A9"/>
    <w:rsid w:val="00253A46"/>
    <w:rsid w:val="002558D9"/>
    <w:rsid w:val="00256B82"/>
    <w:rsid w:val="0025711F"/>
    <w:rsid w:val="00257AD5"/>
    <w:rsid w:val="00260378"/>
    <w:rsid w:val="002604E1"/>
    <w:rsid w:val="00260F79"/>
    <w:rsid w:val="00264E47"/>
    <w:rsid w:val="0026510B"/>
    <w:rsid w:val="00266D04"/>
    <w:rsid w:val="00267DE9"/>
    <w:rsid w:val="002701F1"/>
    <w:rsid w:val="00270ECB"/>
    <w:rsid w:val="00271D7A"/>
    <w:rsid w:val="00271D7E"/>
    <w:rsid w:val="00273245"/>
    <w:rsid w:val="00275E92"/>
    <w:rsid w:val="00277A5F"/>
    <w:rsid w:val="00280DE8"/>
    <w:rsid w:val="00282211"/>
    <w:rsid w:val="00286298"/>
    <w:rsid w:val="00290ABC"/>
    <w:rsid w:val="00292529"/>
    <w:rsid w:val="00297570"/>
    <w:rsid w:val="002A067C"/>
    <w:rsid w:val="002A1AC3"/>
    <w:rsid w:val="002A3DBB"/>
    <w:rsid w:val="002A487B"/>
    <w:rsid w:val="002A5170"/>
    <w:rsid w:val="002A596C"/>
    <w:rsid w:val="002A7253"/>
    <w:rsid w:val="002A7453"/>
    <w:rsid w:val="002A7A19"/>
    <w:rsid w:val="002B0871"/>
    <w:rsid w:val="002B26E6"/>
    <w:rsid w:val="002B295E"/>
    <w:rsid w:val="002B44D8"/>
    <w:rsid w:val="002B4914"/>
    <w:rsid w:val="002B64A8"/>
    <w:rsid w:val="002C0ABE"/>
    <w:rsid w:val="002C2482"/>
    <w:rsid w:val="002C62C8"/>
    <w:rsid w:val="002C7293"/>
    <w:rsid w:val="002C77F4"/>
    <w:rsid w:val="002C78F7"/>
    <w:rsid w:val="002C7D14"/>
    <w:rsid w:val="002D223B"/>
    <w:rsid w:val="002D2F54"/>
    <w:rsid w:val="002D3813"/>
    <w:rsid w:val="002D47D8"/>
    <w:rsid w:val="002D64C9"/>
    <w:rsid w:val="002D666D"/>
    <w:rsid w:val="002E052F"/>
    <w:rsid w:val="002E25EF"/>
    <w:rsid w:val="002E3F17"/>
    <w:rsid w:val="002E76F6"/>
    <w:rsid w:val="002E7FCF"/>
    <w:rsid w:val="002F2D22"/>
    <w:rsid w:val="002F53F6"/>
    <w:rsid w:val="002F6B28"/>
    <w:rsid w:val="003016BC"/>
    <w:rsid w:val="00301875"/>
    <w:rsid w:val="00301BD4"/>
    <w:rsid w:val="003060D6"/>
    <w:rsid w:val="00307ACE"/>
    <w:rsid w:val="003112BE"/>
    <w:rsid w:val="00311DB2"/>
    <w:rsid w:val="0031214E"/>
    <w:rsid w:val="003126B0"/>
    <w:rsid w:val="00313532"/>
    <w:rsid w:val="0031680A"/>
    <w:rsid w:val="003216C0"/>
    <w:rsid w:val="00326BDC"/>
    <w:rsid w:val="003302ED"/>
    <w:rsid w:val="003324D4"/>
    <w:rsid w:val="0033362C"/>
    <w:rsid w:val="003338EC"/>
    <w:rsid w:val="003340BD"/>
    <w:rsid w:val="0033509A"/>
    <w:rsid w:val="003360AA"/>
    <w:rsid w:val="003401F2"/>
    <w:rsid w:val="00342AD7"/>
    <w:rsid w:val="00342D92"/>
    <w:rsid w:val="00342ECE"/>
    <w:rsid w:val="00343BA8"/>
    <w:rsid w:val="0035120B"/>
    <w:rsid w:val="00351D8F"/>
    <w:rsid w:val="003549FB"/>
    <w:rsid w:val="003550C5"/>
    <w:rsid w:val="00357AEC"/>
    <w:rsid w:val="003608E4"/>
    <w:rsid w:val="00363245"/>
    <w:rsid w:val="0036526A"/>
    <w:rsid w:val="00366E5A"/>
    <w:rsid w:val="003702F1"/>
    <w:rsid w:val="00371154"/>
    <w:rsid w:val="00372A3F"/>
    <w:rsid w:val="00374749"/>
    <w:rsid w:val="00374F06"/>
    <w:rsid w:val="00377486"/>
    <w:rsid w:val="00377C7F"/>
    <w:rsid w:val="00380AE1"/>
    <w:rsid w:val="003810DC"/>
    <w:rsid w:val="00381B00"/>
    <w:rsid w:val="00381F61"/>
    <w:rsid w:val="003825AE"/>
    <w:rsid w:val="0038262E"/>
    <w:rsid w:val="00384EC9"/>
    <w:rsid w:val="003850F6"/>
    <w:rsid w:val="003852FD"/>
    <w:rsid w:val="00390D50"/>
    <w:rsid w:val="00391526"/>
    <w:rsid w:val="0039189E"/>
    <w:rsid w:val="0039342D"/>
    <w:rsid w:val="00393567"/>
    <w:rsid w:val="00396139"/>
    <w:rsid w:val="003A19CD"/>
    <w:rsid w:val="003A3636"/>
    <w:rsid w:val="003A5422"/>
    <w:rsid w:val="003A6930"/>
    <w:rsid w:val="003B269E"/>
    <w:rsid w:val="003B2AD7"/>
    <w:rsid w:val="003B3B78"/>
    <w:rsid w:val="003B4DA2"/>
    <w:rsid w:val="003C0177"/>
    <w:rsid w:val="003C0512"/>
    <w:rsid w:val="003C127A"/>
    <w:rsid w:val="003C17AC"/>
    <w:rsid w:val="003C51A4"/>
    <w:rsid w:val="003C6A85"/>
    <w:rsid w:val="003C6DED"/>
    <w:rsid w:val="003C71D6"/>
    <w:rsid w:val="003D0EA1"/>
    <w:rsid w:val="003D1C08"/>
    <w:rsid w:val="003D380B"/>
    <w:rsid w:val="003D6F41"/>
    <w:rsid w:val="003D720D"/>
    <w:rsid w:val="003E15DE"/>
    <w:rsid w:val="003E3334"/>
    <w:rsid w:val="003E3337"/>
    <w:rsid w:val="003E4E79"/>
    <w:rsid w:val="003E5092"/>
    <w:rsid w:val="003E6D38"/>
    <w:rsid w:val="003F0FA7"/>
    <w:rsid w:val="003F1162"/>
    <w:rsid w:val="003F21A0"/>
    <w:rsid w:val="003F414D"/>
    <w:rsid w:val="003F481A"/>
    <w:rsid w:val="003F59F6"/>
    <w:rsid w:val="003F7B8D"/>
    <w:rsid w:val="003F7D6E"/>
    <w:rsid w:val="0040072F"/>
    <w:rsid w:val="0040340C"/>
    <w:rsid w:val="00404777"/>
    <w:rsid w:val="00404AA3"/>
    <w:rsid w:val="0041100B"/>
    <w:rsid w:val="004118A6"/>
    <w:rsid w:val="00411EB7"/>
    <w:rsid w:val="004145EE"/>
    <w:rsid w:val="00414FFC"/>
    <w:rsid w:val="004179DF"/>
    <w:rsid w:val="004215C5"/>
    <w:rsid w:val="004219E9"/>
    <w:rsid w:val="00425ECC"/>
    <w:rsid w:val="00427418"/>
    <w:rsid w:val="00434342"/>
    <w:rsid w:val="00434EB3"/>
    <w:rsid w:val="00435266"/>
    <w:rsid w:val="00435A84"/>
    <w:rsid w:val="00437B79"/>
    <w:rsid w:val="00441317"/>
    <w:rsid w:val="00441A0F"/>
    <w:rsid w:val="00443895"/>
    <w:rsid w:val="00445D49"/>
    <w:rsid w:val="00453DF6"/>
    <w:rsid w:val="00454199"/>
    <w:rsid w:val="004541E4"/>
    <w:rsid w:val="00454265"/>
    <w:rsid w:val="00454300"/>
    <w:rsid w:val="00455A7B"/>
    <w:rsid w:val="00460F11"/>
    <w:rsid w:val="00461903"/>
    <w:rsid w:val="004624DA"/>
    <w:rsid w:val="00463680"/>
    <w:rsid w:val="00467FC1"/>
    <w:rsid w:val="00473159"/>
    <w:rsid w:val="004732D1"/>
    <w:rsid w:val="00474696"/>
    <w:rsid w:val="004773C4"/>
    <w:rsid w:val="0047771E"/>
    <w:rsid w:val="00484E6C"/>
    <w:rsid w:val="00485402"/>
    <w:rsid w:val="00485562"/>
    <w:rsid w:val="00486633"/>
    <w:rsid w:val="0048704E"/>
    <w:rsid w:val="00493290"/>
    <w:rsid w:val="00494F9D"/>
    <w:rsid w:val="0049646F"/>
    <w:rsid w:val="004A2A08"/>
    <w:rsid w:val="004A33A8"/>
    <w:rsid w:val="004A479F"/>
    <w:rsid w:val="004A646C"/>
    <w:rsid w:val="004A7533"/>
    <w:rsid w:val="004B14BD"/>
    <w:rsid w:val="004B5BB3"/>
    <w:rsid w:val="004B6FCC"/>
    <w:rsid w:val="004C157A"/>
    <w:rsid w:val="004C3144"/>
    <w:rsid w:val="004C4F0C"/>
    <w:rsid w:val="004D11DE"/>
    <w:rsid w:val="004D16EB"/>
    <w:rsid w:val="004D25ED"/>
    <w:rsid w:val="004D2745"/>
    <w:rsid w:val="004D46AD"/>
    <w:rsid w:val="004D5185"/>
    <w:rsid w:val="004D72E6"/>
    <w:rsid w:val="004E4AF8"/>
    <w:rsid w:val="004E4CBF"/>
    <w:rsid w:val="004E5711"/>
    <w:rsid w:val="004F3C76"/>
    <w:rsid w:val="004F5579"/>
    <w:rsid w:val="004F6B67"/>
    <w:rsid w:val="004F6BC9"/>
    <w:rsid w:val="004F765C"/>
    <w:rsid w:val="005018D8"/>
    <w:rsid w:val="005025C2"/>
    <w:rsid w:val="005027A9"/>
    <w:rsid w:val="00502C2C"/>
    <w:rsid w:val="00506EC5"/>
    <w:rsid w:val="005074EC"/>
    <w:rsid w:val="00510C25"/>
    <w:rsid w:val="00511D43"/>
    <w:rsid w:val="005126D0"/>
    <w:rsid w:val="00513783"/>
    <w:rsid w:val="005147E0"/>
    <w:rsid w:val="0051582B"/>
    <w:rsid w:val="005178E7"/>
    <w:rsid w:val="00520B98"/>
    <w:rsid w:val="00521DF3"/>
    <w:rsid w:val="00526E2E"/>
    <w:rsid w:val="00530030"/>
    <w:rsid w:val="00530298"/>
    <w:rsid w:val="00532E18"/>
    <w:rsid w:val="00534488"/>
    <w:rsid w:val="00534932"/>
    <w:rsid w:val="00536CAD"/>
    <w:rsid w:val="00542905"/>
    <w:rsid w:val="005433C2"/>
    <w:rsid w:val="00544931"/>
    <w:rsid w:val="00545A17"/>
    <w:rsid w:val="00546978"/>
    <w:rsid w:val="00550884"/>
    <w:rsid w:val="00550F4B"/>
    <w:rsid w:val="00553686"/>
    <w:rsid w:val="00555D28"/>
    <w:rsid w:val="00562208"/>
    <w:rsid w:val="00562696"/>
    <w:rsid w:val="00564D4D"/>
    <w:rsid w:val="0056788D"/>
    <w:rsid w:val="00567BA6"/>
    <w:rsid w:val="0057056E"/>
    <w:rsid w:val="005708C6"/>
    <w:rsid w:val="0057273A"/>
    <w:rsid w:val="0057282F"/>
    <w:rsid w:val="00574EAB"/>
    <w:rsid w:val="00575F40"/>
    <w:rsid w:val="005761D2"/>
    <w:rsid w:val="00581EC6"/>
    <w:rsid w:val="005823F4"/>
    <w:rsid w:val="0058277E"/>
    <w:rsid w:val="0058397D"/>
    <w:rsid w:val="005851DE"/>
    <w:rsid w:val="005900F4"/>
    <w:rsid w:val="00592C67"/>
    <w:rsid w:val="00592D70"/>
    <w:rsid w:val="00593329"/>
    <w:rsid w:val="00593A5A"/>
    <w:rsid w:val="00593BD7"/>
    <w:rsid w:val="005A0FA8"/>
    <w:rsid w:val="005A2507"/>
    <w:rsid w:val="005A3B17"/>
    <w:rsid w:val="005A3BE8"/>
    <w:rsid w:val="005A4500"/>
    <w:rsid w:val="005A4575"/>
    <w:rsid w:val="005A51CE"/>
    <w:rsid w:val="005B152E"/>
    <w:rsid w:val="005B258A"/>
    <w:rsid w:val="005B3933"/>
    <w:rsid w:val="005B69F7"/>
    <w:rsid w:val="005C0078"/>
    <w:rsid w:val="005C53BC"/>
    <w:rsid w:val="005C5D53"/>
    <w:rsid w:val="005C5E9D"/>
    <w:rsid w:val="005C66D4"/>
    <w:rsid w:val="005C7B07"/>
    <w:rsid w:val="005D398C"/>
    <w:rsid w:val="005D6FAB"/>
    <w:rsid w:val="005D715F"/>
    <w:rsid w:val="005D775D"/>
    <w:rsid w:val="005D7788"/>
    <w:rsid w:val="005E0128"/>
    <w:rsid w:val="005E2A77"/>
    <w:rsid w:val="005E333C"/>
    <w:rsid w:val="005F11D6"/>
    <w:rsid w:val="005F486F"/>
    <w:rsid w:val="005F495E"/>
    <w:rsid w:val="005F5E72"/>
    <w:rsid w:val="005F7796"/>
    <w:rsid w:val="006006DA"/>
    <w:rsid w:val="0060248A"/>
    <w:rsid w:val="00602A0B"/>
    <w:rsid w:val="0060329C"/>
    <w:rsid w:val="006062F7"/>
    <w:rsid w:val="00610D46"/>
    <w:rsid w:val="00614904"/>
    <w:rsid w:val="00614D63"/>
    <w:rsid w:val="00616613"/>
    <w:rsid w:val="006166BA"/>
    <w:rsid w:val="0061780A"/>
    <w:rsid w:val="00617F6E"/>
    <w:rsid w:val="00624492"/>
    <w:rsid w:val="00624611"/>
    <w:rsid w:val="006269BB"/>
    <w:rsid w:val="00631567"/>
    <w:rsid w:val="00631D26"/>
    <w:rsid w:val="00633F44"/>
    <w:rsid w:val="00635569"/>
    <w:rsid w:val="00635BD1"/>
    <w:rsid w:val="00636125"/>
    <w:rsid w:val="0063798E"/>
    <w:rsid w:val="00641EE8"/>
    <w:rsid w:val="00642A05"/>
    <w:rsid w:val="006446B9"/>
    <w:rsid w:val="0064570F"/>
    <w:rsid w:val="006475C7"/>
    <w:rsid w:val="00651CA6"/>
    <w:rsid w:val="00652E41"/>
    <w:rsid w:val="0065353E"/>
    <w:rsid w:val="00655020"/>
    <w:rsid w:val="0066693E"/>
    <w:rsid w:val="006679F4"/>
    <w:rsid w:val="0067110D"/>
    <w:rsid w:val="00672D7E"/>
    <w:rsid w:val="006730DE"/>
    <w:rsid w:val="006737F1"/>
    <w:rsid w:val="00673934"/>
    <w:rsid w:val="00675C61"/>
    <w:rsid w:val="0068154F"/>
    <w:rsid w:val="00682236"/>
    <w:rsid w:val="00682F55"/>
    <w:rsid w:val="00683110"/>
    <w:rsid w:val="006839E2"/>
    <w:rsid w:val="00683AC8"/>
    <w:rsid w:val="00683C1F"/>
    <w:rsid w:val="006865D5"/>
    <w:rsid w:val="00691357"/>
    <w:rsid w:val="0069410D"/>
    <w:rsid w:val="0069450C"/>
    <w:rsid w:val="0069476A"/>
    <w:rsid w:val="0069570E"/>
    <w:rsid w:val="00696459"/>
    <w:rsid w:val="006A060A"/>
    <w:rsid w:val="006A14E2"/>
    <w:rsid w:val="006A28C7"/>
    <w:rsid w:val="006A485B"/>
    <w:rsid w:val="006A5A63"/>
    <w:rsid w:val="006B0C42"/>
    <w:rsid w:val="006B65F6"/>
    <w:rsid w:val="006B6818"/>
    <w:rsid w:val="006C2788"/>
    <w:rsid w:val="006C283A"/>
    <w:rsid w:val="006C2AF3"/>
    <w:rsid w:val="006C367B"/>
    <w:rsid w:val="006C3946"/>
    <w:rsid w:val="006C5B2A"/>
    <w:rsid w:val="006D1FC1"/>
    <w:rsid w:val="006D2294"/>
    <w:rsid w:val="006D298A"/>
    <w:rsid w:val="006D2B37"/>
    <w:rsid w:val="006D4494"/>
    <w:rsid w:val="006D61DB"/>
    <w:rsid w:val="006D7799"/>
    <w:rsid w:val="006E031B"/>
    <w:rsid w:val="006E1608"/>
    <w:rsid w:val="006E2677"/>
    <w:rsid w:val="006F1734"/>
    <w:rsid w:val="006F2852"/>
    <w:rsid w:val="006F3760"/>
    <w:rsid w:val="006F62D0"/>
    <w:rsid w:val="006F66F2"/>
    <w:rsid w:val="00700BF1"/>
    <w:rsid w:val="00700DB6"/>
    <w:rsid w:val="00702D21"/>
    <w:rsid w:val="007030E6"/>
    <w:rsid w:val="00707CB4"/>
    <w:rsid w:val="00707D47"/>
    <w:rsid w:val="00710E17"/>
    <w:rsid w:val="007119B3"/>
    <w:rsid w:val="00711D25"/>
    <w:rsid w:val="00712FB0"/>
    <w:rsid w:val="007149A0"/>
    <w:rsid w:val="00716363"/>
    <w:rsid w:val="0072059F"/>
    <w:rsid w:val="00721A7D"/>
    <w:rsid w:val="00725DE7"/>
    <w:rsid w:val="00726F77"/>
    <w:rsid w:val="00733CDA"/>
    <w:rsid w:val="00734838"/>
    <w:rsid w:val="00735898"/>
    <w:rsid w:val="00735A20"/>
    <w:rsid w:val="007366B3"/>
    <w:rsid w:val="007400A4"/>
    <w:rsid w:val="007451FC"/>
    <w:rsid w:val="00745BE3"/>
    <w:rsid w:val="00747BE6"/>
    <w:rsid w:val="00750F76"/>
    <w:rsid w:val="007526AF"/>
    <w:rsid w:val="00752E93"/>
    <w:rsid w:val="00753881"/>
    <w:rsid w:val="0075642E"/>
    <w:rsid w:val="007566D3"/>
    <w:rsid w:val="00762936"/>
    <w:rsid w:val="00762F06"/>
    <w:rsid w:val="0076385D"/>
    <w:rsid w:val="00765B36"/>
    <w:rsid w:val="00766E50"/>
    <w:rsid w:val="00773363"/>
    <w:rsid w:val="00774F41"/>
    <w:rsid w:val="00776D00"/>
    <w:rsid w:val="00781BD9"/>
    <w:rsid w:val="007832F9"/>
    <w:rsid w:val="00783EFB"/>
    <w:rsid w:val="00785407"/>
    <w:rsid w:val="007854FA"/>
    <w:rsid w:val="007875BF"/>
    <w:rsid w:val="00790BF8"/>
    <w:rsid w:val="00791133"/>
    <w:rsid w:val="00795C16"/>
    <w:rsid w:val="0079665B"/>
    <w:rsid w:val="00796C28"/>
    <w:rsid w:val="0079730E"/>
    <w:rsid w:val="00797EA2"/>
    <w:rsid w:val="007A219E"/>
    <w:rsid w:val="007A31CD"/>
    <w:rsid w:val="007A4F23"/>
    <w:rsid w:val="007A6290"/>
    <w:rsid w:val="007A64FB"/>
    <w:rsid w:val="007A6AAE"/>
    <w:rsid w:val="007B121F"/>
    <w:rsid w:val="007B2641"/>
    <w:rsid w:val="007B3AC2"/>
    <w:rsid w:val="007B4D53"/>
    <w:rsid w:val="007C03F8"/>
    <w:rsid w:val="007C3A24"/>
    <w:rsid w:val="007D6718"/>
    <w:rsid w:val="007E07DD"/>
    <w:rsid w:val="007E07F1"/>
    <w:rsid w:val="007E247D"/>
    <w:rsid w:val="007E4369"/>
    <w:rsid w:val="007E76A2"/>
    <w:rsid w:val="007F21F0"/>
    <w:rsid w:val="007F2C63"/>
    <w:rsid w:val="007F50B7"/>
    <w:rsid w:val="00800C86"/>
    <w:rsid w:val="00800F2F"/>
    <w:rsid w:val="00802D00"/>
    <w:rsid w:val="00803611"/>
    <w:rsid w:val="00806761"/>
    <w:rsid w:val="00806D09"/>
    <w:rsid w:val="008104A9"/>
    <w:rsid w:val="008105EC"/>
    <w:rsid w:val="00810BFB"/>
    <w:rsid w:val="008119AF"/>
    <w:rsid w:val="00812261"/>
    <w:rsid w:val="00812965"/>
    <w:rsid w:val="00813E27"/>
    <w:rsid w:val="008142D7"/>
    <w:rsid w:val="00815157"/>
    <w:rsid w:val="0081515B"/>
    <w:rsid w:val="00816643"/>
    <w:rsid w:val="008201DA"/>
    <w:rsid w:val="00820D9E"/>
    <w:rsid w:val="00821219"/>
    <w:rsid w:val="00821E41"/>
    <w:rsid w:val="008239B5"/>
    <w:rsid w:val="008247A7"/>
    <w:rsid w:val="00824B43"/>
    <w:rsid w:val="008303B4"/>
    <w:rsid w:val="008303DD"/>
    <w:rsid w:val="00830B2D"/>
    <w:rsid w:val="008322BE"/>
    <w:rsid w:val="00835D23"/>
    <w:rsid w:val="00835D6B"/>
    <w:rsid w:val="00836E42"/>
    <w:rsid w:val="00836EB7"/>
    <w:rsid w:val="00836F72"/>
    <w:rsid w:val="00841A47"/>
    <w:rsid w:val="00841FA3"/>
    <w:rsid w:val="008427D2"/>
    <w:rsid w:val="00844288"/>
    <w:rsid w:val="00846D29"/>
    <w:rsid w:val="00846F02"/>
    <w:rsid w:val="0085348A"/>
    <w:rsid w:val="008536E4"/>
    <w:rsid w:val="00854685"/>
    <w:rsid w:val="00857280"/>
    <w:rsid w:val="0086132C"/>
    <w:rsid w:val="00861C62"/>
    <w:rsid w:val="00862907"/>
    <w:rsid w:val="00862DED"/>
    <w:rsid w:val="00864B2F"/>
    <w:rsid w:val="00867DC1"/>
    <w:rsid w:val="00871F02"/>
    <w:rsid w:val="008721D8"/>
    <w:rsid w:val="00877588"/>
    <w:rsid w:val="0087795E"/>
    <w:rsid w:val="00880DAE"/>
    <w:rsid w:val="008830EA"/>
    <w:rsid w:val="00885021"/>
    <w:rsid w:val="008862E4"/>
    <w:rsid w:val="008904A4"/>
    <w:rsid w:val="008908ED"/>
    <w:rsid w:val="00890BCD"/>
    <w:rsid w:val="00891BD0"/>
    <w:rsid w:val="00893C9B"/>
    <w:rsid w:val="0089446A"/>
    <w:rsid w:val="00894D27"/>
    <w:rsid w:val="00896BD2"/>
    <w:rsid w:val="00897500"/>
    <w:rsid w:val="008A30D8"/>
    <w:rsid w:val="008A317F"/>
    <w:rsid w:val="008A3A21"/>
    <w:rsid w:val="008A5263"/>
    <w:rsid w:val="008A572A"/>
    <w:rsid w:val="008A5AE0"/>
    <w:rsid w:val="008B11FD"/>
    <w:rsid w:val="008B3DF4"/>
    <w:rsid w:val="008B7394"/>
    <w:rsid w:val="008B7A87"/>
    <w:rsid w:val="008C0FCF"/>
    <w:rsid w:val="008C210B"/>
    <w:rsid w:val="008C4DBB"/>
    <w:rsid w:val="008C6593"/>
    <w:rsid w:val="008C6887"/>
    <w:rsid w:val="008D220A"/>
    <w:rsid w:val="008D599A"/>
    <w:rsid w:val="008D5D34"/>
    <w:rsid w:val="008D5F60"/>
    <w:rsid w:val="008D7DF7"/>
    <w:rsid w:val="008E0304"/>
    <w:rsid w:val="008E0C64"/>
    <w:rsid w:val="008E1D45"/>
    <w:rsid w:val="008E2CDC"/>
    <w:rsid w:val="008E38F2"/>
    <w:rsid w:val="008E3B62"/>
    <w:rsid w:val="008E4AF7"/>
    <w:rsid w:val="008F0414"/>
    <w:rsid w:val="008F246F"/>
    <w:rsid w:val="008F43BE"/>
    <w:rsid w:val="008F5389"/>
    <w:rsid w:val="008F5E88"/>
    <w:rsid w:val="008F7E83"/>
    <w:rsid w:val="00901239"/>
    <w:rsid w:val="00902004"/>
    <w:rsid w:val="009044A0"/>
    <w:rsid w:val="0090518D"/>
    <w:rsid w:val="0090601C"/>
    <w:rsid w:val="00910ABC"/>
    <w:rsid w:val="00913A17"/>
    <w:rsid w:val="00916207"/>
    <w:rsid w:val="009165D0"/>
    <w:rsid w:val="009209F7"/>
    <w:rsid w:val="00920C0D"/>
    <w:rsid w:val="00920C71"/>
    <w:rsid w:val="0092165C"/>
    <w:rsid w:val="00922054"/>
    <w:rsid w:val="00923819"/>
    <w:rsid w:val="00930ED6"/>
    <w:rsid w:val="009337DD"/>
    <w:rsid w:val="0093525C"/>
    <w:rsid w:val="00940ED7"/>
    <w:rsid w:val="00941DD1"/>
    <w:rsid w:val="00942559"/>
    <w:rsid w:val="0094348E"/>
    <w:rsid w:val="00943738"/>
    <w:rsid w:val="0094394C"/>
    <w:rsid w:val="00946D85"/>
    <w:rsid w:val="0095000D"/>
    <w:rsid w:val="009518BB"/>
    <w:rsid w:val="0095303E"/>
    <w:rsid w:val="009537B9"/>
    <w:rsid w:val="00955E25"/>
    <w:rsid w:val="00956CFF"/>
    <w:rsid w:val="009615D5"/>
    <w:rsid w:val="00961B73"/>
    <w:rsid w:val="0096242C"/>
    <w:rsid w:val="00964834"/>
    <w:rsid w:val="00965794"/>
    <w:rsid w:val="00967C71"/>
    <w:rsid w:val="009703D8"/>
    <w:rsid w:val="0097097D"/>
    <w:rsid w:val="00971642"/>
    <w:rsid w:val="00971879"/>
    <w:rsid w:val="00971B85"/>
    <w:rsid w:val="00972381"/>
    <w:rsid w:val="009723EA"/>
    <w:rsid w:val="00974546"/>
    <w:rsid w:val="00975317"/>
    <w:rsid w:val="0097580E"/>
    <w:rsid w:val="0098003E"/>
    <w:rsid w:val="00981991"/>
    <w:rsid w:val="00983368"/>
    <w:rsid w:val="00986598"/>
    <w:rsid w:val="009869FC"/>
    <w:rsid w:val="00987113"/>
    <w:rsid w:val="00987A4B"/>
    <w:rsid w:val="00990F16"/>
    <w:rsid w:val="00994A59"/>
    <w:rsid w:val="00994B3E"/>
    <w:rsid w:val="00997777"/>
    <w:rsid w:val="009A3599"/>
    <w:rsid w:val="009A49E5"/>
    <w:rsid w:val="009A6FA7"/>
    <w:rsid w:val="009A79EC"/>
    <w:rsid w:val="009B009E"/>
    <w:rsid w:val="009B1E8D"/>
    <w:rsid w:val="009B2C0D"/>
    <w:rsid w:val="009B3CF7"/>
    <w:rsid w:val="009B41AB"/>
    <w:rsid w:val="009B43B9"/>
    <w:rsid w:val="009B6610"/>
    <w:rsid w:val="009B76ED"/>
    <w:rsid w:val="009C02CB"/>
    <w:rsid w:val="009C0322"/>
    <w:rsid w:val="009C34D3"/>
    <w:rsid w:val="009C489A"/>
    <w:rsid w:val="009C4E50"/>
    <w:rsid w:val="009C5272"/>
    <w:rsid w:val="009C5D04"/>
    <w:rsid w:val="009C73B6"/>
    <w:rsid w:val="009D17F8"/>
    <w:rsid w:val="009D46C8"/>
    <w:rsid w:val="009D6012"/>
    <w:rsid w:val="009D7FD5"/>
    <w:rsid w:val="009E714E"/>
    <w:rsid w:val="009E77E0"/>
    <w:rsid w:val="009E7CFC"/>
    <w:rsid w:val="009F020F"/>
    <w:rsid w:val="009F16C7"/>
    <w:rsid w:val="009F45E4"/>
    <w:rsid w:val="009F5C71"/>
    <w:rsid w:val="009F5CEF"/>
    <w:rsid w:val="009F7A7E"/>
    <w:rsid w:val="00A015B1"/>
    <w:rsid w:val="00A04EC6"/>
    <w:rsid w:val="00A0638E"/>
    <w:rsid w:val="00A116AC"/>
    <w:rsid w:val="00A11F10"/>
    <w:rsid w:val="00A14251"/>
    <w:rsid w:val="00A14EDB"/>
    <w:rsid w:val="00A201F7"/>
    <w:rsid w:val="00A211C0"/>
    <w:rsid w:val="00A212B6"/>
    <w:rsid w:val="00A22451"/>
    <w:rsid w:val="00A27570"/>
    <w:rsid w:val="00A4098C"/>
    <w:rsid w:val="00A4162F"/>
    <w:rsid w:val="00A41819"/>
    <w:rsid w:val="00A441C7"/>
    <w:rsid w:val="00A4683E"/>
    <w:rsid w:val="00A47F6E"/>
    <w:rsid w:val="00A50A9B"/>
    <w:rsid w:val="00A51AEE"/>
    <w:rsid w:val="00A5427C"/>
    <w:rsid w:val="00A547C4"/>
    <w:rsid w:val="00A55731"/>
    <w:rsid w:val="00A570A1"/>
    <w:rsid w:val="00A60F8C"/>
    <w:rsid w:val="00A61C12"/>
    <w:rsid w:val="00A62999"/>
    <w:rsid w:val="00A677D9"/>
    <w:rsid w:val="00A708DD"/>
    <w:rsid w:val="00A70FA7"/>
    <w:rsid w:val="00A72052"/>
    <w:rsid w:val="00A73542"/>
    <w:rsid w:val="00A75B3C"/>
    <w:rsid w:val="00A81AB7"/>
    <w:rsid w:val="00A83C5F"/>
    <w:rsid w:val="00A85B03"/>
    <w:rsid w:val="00A86CA5"/>
    <w:rsid w:val="00A95573"/>
    <w:rsid w:val="00A97C63"/>
    <w:rsid w:val="00AA06DF"/>
    <w:rsid w:val="00AA3225"/>
    <w:rsid w:val="00AA5309"/>
    <w:rsid w:val="00AA61F0"/>
    <w:rsid w:val="00AB0A68"/>
    <w:rsid w:val="00AB1868"/>
    <w:rsid w:val="00AB4967"/>
    <w:rsid w:val="00AC08A8"/>
    <w:rsid w:val="00AC4029"/>
    <w:rsid w:val="00AC53A4"/>
    <w:rsid w:val="00AC6964"/>
    <w:rsid w:val="00AD13E8"/>
    <w:rsid w:val="00AD2BCA"/>
    <w:rsid w:val="00AD4576"/>
    <w:rsid w:val="00AD4D25"/>
    <w:rsid w:val="00AE0592"/>
    <w:rsid w:val="00AE426E"/>
    <w:rsid w:val="00AE72D6"/>
    <w:rsid w:val="00AF3251"/>
    <w:rsid w:val="00AF3FB9"/>
    <w:rsid w:val="00AF4065"/>
    <w:rsid w:val="00B00A59"/>
    <w:rsid w:val="00B01442"/>
    <w:rsid w:val="00B03744"/>
    <w:rsid w:val="00B04CEC"/>
    <w:rsid w:val="00B064BB"/>
    <w:rsid w:val="00B076EC"/>
    <w:rsid w:val="00B07BE8"/>
    <w:rsid w:val="00B13E1A"/>
    <w:rsid w:val="00B14819"/>
    <w:rsid w:val="00B168AD"/>
    <w:rsid w:val="00B204C0"/>
    <w:rsid w:val="00B21BE0"/>
    <w:rsid w:val="00B23C7E"/>
    <w:rsid w:val="00B240B7"/>
    <w:rsid w:val="00B250ED"/>
    <w:rsid w:val="00B2728F"/>
    <w:rsid w:val="00B31F16"/>
    <w:rsid w:val="00B34C21"/>
    <w:rsid w:val="00B34F9D"/>
    <w:rsid w:val="00B359DD"/>
    <w:rsid w:val="00B362AB"/>
    <w:rsid w:val="00B37F42"/>
    <w:rsid w:val="00B404C9"/>
    <w:rsid w:val="00B42D0F"/>
    <w:rsid w:val="00B42D7F"/>
    <w:rsid w:val="00B45EB4"/>
    <w:rsid w:val="00B501B0"/>
    <w:rsid w:val="00B50838"/>
    <w:rsid w:val="00B517EF"/>
    <w:rsid w:val="00B52055"/>
    <w:rsid w:val="00B52FEF"/>
    <w:rsid w:val="00B548FC"/>
    <w:rsid w:val="00B55740"/>
    <w:rsid w:val="00B564B7"/>
    <w:rsid w:val="00B56E81"/>
    <w:rsid w:val="00B60553"/>
    <w:rsid w:val="00B60855"/>
    <w:rsid w:val="00B60B01"/>
    <w:rsid w:val="00B6195C"/>
    <w:rsid w:val="00B622B8"/>
    <w:rsid w:val="00B6266F"/>
    <w:rsid w:val="00B631A1"/>
    <w:rsid w:val="00B64034"/>
    <w:rsid w:val="00B64350"/>
    <w:rsid w:val="00B70063"/>
    <w:rsid w:val="00B717F5"/>
    <w:rsid w:val="00B74C8A"/>
    <w:rsid w:val="00B8232D"/>
    <w:rsid w:val="00B843ED"/>
    <w:rsid w:val="00B924A9"/>
    <w:rsid w:val="00B932E4"/>
    <w:rsid w:val="00B97903"/>
    <w:rsid w:val="00BA054B"/>
    <w:rsid w:val="00BA1092"/>
    <w:rsid w:val="00BA326C"/>
    <w:rsid w:val="00BA559E"/>
    <w:rsid w:val="00BA6D94"/>
    <w:rsid w:val="00BA7E0E"/>
    <w:rsid w:val="00BB594B"/>
    <w:rsid w:val="00BB63F8"/>
    <w:rsid w:val="00BB744E"/>
    <w:rsid w:val="00BB7541"/>
    <w:rsid w:val="00BC112D"/>
    <w:rsid w:val="00BC3CF3"/>
    <w:rsid w:val="00BC79B0"/>
    <w:rsid w:val="00BC7C88"/>
    <w:rsid w:val="00BD19F6"/>
    <w:rsid w:val="00BD1DB7"/>
    <w:rsid w:val="00BD601A"/>
    <w:rsid w:val="00BD6446"/>
    <w:rsid w:val="00BD645D"/>
    <w:rsid w:val="00BD64CC"/>
    <w:rsid w:val="00BD7B24"/>
    <w:rsid w:val="00BE115E"/>
    <w:rsid w:val="00BE15AA"/>
    <w:rsid w:val="00BE168C"/>
    <w:rsid w:val="00BE3394"/>
    <w:rsid w:val="00BE35A2"/>
    <w:rsid w:val="00BE4BFC"/>
    <w:rsid w:val="00BF1CA7"/>
    <w:rsid w:val="00BF2950"/>
    <w:rsid w:val="00BF4097"/>
    <w:rsid w:val="00BF737F"/>
    <w:rsid w:val="00BF7FAA"/>
    <w:rsid w:val="00C00947"/>
    <w:rsid w:val="00C0286B"/>
    <w:rsid w:val="00C02932"/>
    <w:rsid w:val="00C03BEF"/>
    <w:rsid w:val="00C0479E"/>
    <w:rsid w:val="00C0615B"/>
    <w:rsid w:val="00C07A6B"/>
    <w:rsid w:val="00C07F3D"/>
    <w:rsid w:val="00C1019C"/>
    <w:rsid w:val="00C121C5"/>
    <w:rsid w:val="00C12FE0"/>
    <w:rsid w:val="00C1444E"/>
    <w:rsid w:val="00C1471C"/>
    <w:rsid w:val="00C16891"/>
    <w:rsid w:val="00C1713E"/>
    <w:rsid w:val="00C25D34"/>
    <w:rsid w:val="00C26A01"/>
    <w:rsid w:val="00C27439"/>
    <w:rsid w:val="00C33787"/>
    <w:rsid w:val="00C3571F"/>
    <w:rsid w:val="00C35A94"/>
    <w:rsid w:val="00C35EC0"/>
    <w:rsid w:val="00C37259"/>
    <w:rsid w:val="00C4133B"/>
    <w:rsid w:val="00C41AF8"/>
    <w:rsid w:val="00C426CA"/>
    <w:rsid w:val="00C44662"/>
    <w:rsid w:val="00C45F88"/>
    <w:rsid w:val="00C473A4"/>
    <w:rsid w:val="00C51419"/>
    <w:rsid w:val="00C5160E"/>
    <w:rsid w:val="00C5464C"/>
    <w:rsid w:val="00C54905"/>
    <w:rsid w:val="00C575E7"/>
    <w:rsid w:val="00C63495"/>
    <w:rsid w:val="00C63F92"/>
    <w:rsid w:val="00C653A7"/>
    <w:rsid w:val="00C66353"/>
    <w:rsid w:val="00C66A16"/>
    <w:rsid w:val="00C708D7"/>
    <w:rsid w:val="00C70D32"/>
    <w:rsid w:val="00C724E3"/>
    <w:rsid w:val="00C75C98"/>
    <w:rsid w:val="00C76542"/>
    <w:rsid w:val="00C8207D"/>
    <w:rsid w:val="00C82689"/>
    <w:rsid w:val="00C82F9B"/>
    <w:rsid w:val="00C8472E"/>
    <w:rsid w:val="00C84FBE"/>
    <w:rsid w:val="00C85C03"/>
    <w:rsid w:val="00C92E29"/>
    <w:rsid w:val="00C96217"/>
    <w:rsid w:val="00C96951"/>
    <w:rsid w:val="00CA0059"/>
    <w:rsid w:val="00CA05E5"/>
    <w:rsid w:val="00CA0836"/>
    <w:rsid w:val="00CA3953"/>
    <w:rsid w:val="00CA4E2B"/>
    <w:rsid w:val="00CA6C8C"/>
    <w:rsid w:val="00CA78B7"/>
    <w:rsid w:val="00CB1551"/>
    <w:rsid w:val="00CB2304"/>
    <w:rsid w:val="00CB2A77"/>
    <w:rsid w:val="00CB4061"/>
    <w:rsid w:val="00CB42BE"/>
    <w:rsid w:val="00CB570F"/>
    <w:rsid w:val="00CB59F9"/>
    <w:rsid w:val="00CB6EB4"/>
    <w:rsid w:val="00CB7040"/>
    <w:rsid w:val="00CC06D8"/>
    <w:rsid w:val="00CC0FD5"/>
    <w:rsid w:val="00CC473B"/>
    <w:rsid w:val="00CC60E7"/>
    <w:rsid w:val="00CC727E"/>
    <w:rsid w:val="00CC79F1"/>
    <w:rsid w:val="00CD0CB1"/>
    <w:rsid w:val="00CD5499"/>
    <w:rsid w:val="00CD5C42"/>
    <w:rsid w:val="00CD5C91"/>
    <w:rsid w:val="00CD6EE6"/>
    <w:rsid w:val="00CD7BE2"/>
    <w:rsid w:val="00CE015B"/>
    <w:rsid w:val="00CE1BF6"/>
    <w:rsid w:val="00CE1C71"/>
    <w:rsid w:val="00CE320F"/>
    <w:rsid w:val="00CE39FE"/>
    <w:rsid w:val="00CE416C"/>
    <w:rsid w:val="00CE500B"/>
    <w:rsid w:val="00CF20C8"/>
    <w:rsid w:val="00CF7230"/>
    <w:rsid w:val="00CF7FE2"/>
    <w:rsid w:val="00D022E4"/>
    <w:rsid w:val="00D027D2"/>
    <w:rsid w:val="00D04E31"/>
    <w:rsid w:val="00D05345"/>
    <w:rsid w:val="00D072F6"/>
    <w:rsid w:val="00D078C9"/>
    <w:rsid w:val="00D12287"/>
    <w:rsid w:val="00D14BD4"/>
    <w:rsid w:val="00D16185"/>
    <w:rsid w:val="00D16C96"/>
    <w:rsid w:val="00D16E43"/>
    <w:rsid w:val="00D17AAA"/>
    <w:rsid w:val="00D22E5D"/>
    <w:rsid w:val="00D242DF"/>
    <w:rsid w:val="00D259F5"/>
    <w:rsid w:val="00D25DE2"/>
    <w:rsid w:val="00D3120E"/>
    <w:rsid w:val="00D338C1"/>
    <w:rsid w:val="00D33E18"/>
    <w:rsid w:val="00D35118"/>
    <w:rsid w:val="00D3526C"/>
    <w:rsid w:val="00D35761"/>
    <w:rsid w:val="00D36F2C"/>
    <w:rsid w:val="00D3725D"/>
    <w:rsid w:val="00D40768"/>
    <w:rsid w:val="00D416AF"/>
    <w:rsid w:val="00D41920"/>
    <w:rsid w:val="00D41C94"/>
    <w:rsid w:val="00D42269"/>
    <w:rsid w:val="00D431E0"/>
    <w:rsid w:val="00D450FA"/>
    <w:rsid w:val="00D4604F"/>
    <w:rsid w:val="00D46184"/>
    <w:rsid w:val="00D46FA5"/>
    <w:rsid w:val="00D50FEA"/>
    <w:rsid w:val="00D5224E"/>
    <w:rsid w:val="00D54BB5"/>
    <w:rsid w:val="00D55E79"/>
    <w:rsid w:val="00D57F3D"/>
    <w:rsid w:val="00D606F1"/>
    <w:rsid w:val="00D617DA"/>
    <w:rsid w:val="00D61AE4"/>
    <w:rsid w:val="00D651D3"/>
    <w:rsid w:val="00D6630E"/>
    <w:rsid w:val="00D6643C"/>
    <w:rsid w:val="00D667A0"/>
    <w:rsid w:val="00D718E4"/>
    <w:rsid w:val="00D74450"/>
    <w:rsid w:val="00D7472F"/>
    <w:rsid w:val="00D75642"/>
    <w:rsid w:val="00D76CBE"/>
    <w:rsid w:val="00D76FC2"/>
    <w:rsid w:val="00D80343"/>
    <w:rsid w:val="00D83C7B"/>
    <w:rsid w:val="00D86D96"/>
    <w:rsid w:val="00D95600"/>
    <w:rsid w:val="00D96F38"/>
    <w:rsid w:val="00D97B03"/>
    <w:rsid w:val="00DA058D"/>
    <w:rsid w:val="00DA208C"/>
    <w:rsid w:val="00DA2AEA"/>
    <w:rsid w:val="00DA3762"/>
    <w:rsid w:val="00DA5019"/>
    <w:rsid w:val="00DB0B8C"/>
    <w:rsid w:val="00DB15B3"/>
    <w:rsid w:val="00DB1F02"/>
    <w:rsid w:val="00DB1F26"/>
    <w:rsid w:val="00DB3D4F"/>
    <w:rsid w:val="00DC19A6"/>
    <w:rsid w:val="00DC3580"/>
    <w:rsid w:val="00DC5DF7"/>
    <w:rsid w:val="00DC5EDA"/>
    <w:rsid w:val="00DC78E1"/>
    <w:rsid w:val="00DD2A1D"/>
    <w:rsid w:val="00DD3DA2"/>
    <w:rsid w:val="00DD423A"/>
    <w:rsid w:val="00DD4E2F"/>
    <w:rsid w:val="00DD5839"/>
    <w:rsid w:val="00DD7A82"/>
    <w:rsid w:val="00DE076A"/>
    <w:rsid w:val="00DE105A"/>
    <w:rsid w:val="00DE19FD"/>
    <w:rsid w:val="00DE3D45"/>
    <w:rsid w:val="00DE4B04"/>
    <w:rsid w:val="00DE4BC5"/>
    <w:rsid w:val="00DF2624"/>
    <w:rsid w:val="00DF7D5E"/>
    <w:rsid w:val="00E01CAA"/>
    <w:rsid w:val="00E02257"/>
    <w:rsid w:val="00E03669"/>
    <w:rsid w:val="00E0470B"/>
    <w:rsid w:val="00E0611B"/>
    <w:rsid w:val="00E119F4"/>
    <w:rsid w:val="00E1329B"/>
    <w:rsid w:val="00E13AA3"/>
    <w:rsid w:val="00E14963"/>
    <w:rsid w:val="00E1677D"/>
    <w:rsid w:val="00E177E6"/>
    <w:rsid w:val="00E17AE5"/>
    <w:rsid w:val="00E20695"/>
    <w:rsid w:val="00E206D3"/>
    <w:rsid w:val="00E21F16"/>
    <w:rsid w:val="00E23668"/>
    <w:rsid w:val="00E23780"/>
    <w:rsid w:val="00E2558D"/>
    <w:rsid w:val="00E31027"/>
    <w:rsid w:val="00E325E2"/>
    <w:rsid w:val="00E32C03"/>
    <w:rsid w:val="00E32E37"/>
    <w:rsid w:val="00E3364D"/>
    <w:rsid w:val="00E34C27"/>
    <w:rsid w:val="00E3512D"/>
    <w:rsid w:val="00E35F85"/>
    <w:rsid w:val="00E416E4"/>
    <w:rsid w:val="00E43BFE"/>
    <w:rsid w:val="00E43C71"/>
    <w:rsid w:val="00E44A3F"/>
    <w:rsid w:val="00E44D41"/>
    <w:rsid w:val="00E501D5"/>
    <w:rsid w:val="00E601D5"/>
    <w:rsid w:val="00E63152"/>
    <w:rsid w:val="00E66821"/>
    <w:rsid w:val="00E67828"/>
    <w:rsid w:val="00E737A4"/>
    <w:rsid w:val="00E742CC"/>
    <w:rsid w:val="00E74613"/>
    <w:rsid w:val="00E7560C"/>
    <w:rsid w:val="00E75C1F"/>
    <w:rsid w:val="00E76606"/>
    <w:rsid w:val="00E778DC"/>
    <w:rsid w:val="00E845AF"/>
    <w:rsid w:val="00E901EC"/>
    <w:rsid w:val="00E90D27"/>
    <w:rsid w:val="00E931A9"/>
    <w:rsid w:val="00E93AB8"/>
    <w:rsid w:val="00E94CCB"/>
    <w:rsid w:val="00EA164C"/>
    <w:rsid w:val="00EA3510"/>
    <w:rsid w:val="00EA5060"/>
    <w:rsid w:val="00EA5B6A"/>
    <w:rsid w:val="00EA6CF9"/>
    <w:rsid w:val="00EB1C92"/>
    <w:rsid w:val="00EB2CDB"/>
    <w:rsid w:val="00EB6982"/>
    <w:rsid w:val="00EB7626"/>
    <w:rsid w:val="00EC0355"/>
    <w:rsid w:val="00EC4D21"/>
    <w:rsid w:val="00EC6A37"/>
    <w:rsid w:val="00EC7F39"/>
    <w:rsid w:val="00ED51D3"/>
    <w:rsid w:val="00EE10AE"/>
    <w:rsid w:val="00EE1588"/>
    <w:rsid w:val="00EE3E2B"/>
    <w:rsid w:val="00EF1856"/>
    <w:rsid w:val="00EF2C99"/>
    <w:rsid w:val="00EF40B5"/>
    <w:rsid w:val="00EF5695"/>
    <w:rsid w:val="00EF694D"/>
    <w:rsid w:val="00F03FCE"/>
    <w:rsid w:val="00F0418A"/>
    <w:rsid w:val="00F060E8"/>
    <w:rsid w:val="00F0799B"/>
    <w:rsid w:val="00F1077F"/>
    <w:rsid w:val="00F15465"/>
    <w:rsid w:val="00F15A8F"/>
    <w:rsid w:val="00F15BBC"/>
    <w:rsid w:val="00F16540"/>
    <w:rsid w:val="00F175E8"/>
    <w:rsid w:val="00F20D8C"/>
    <w:rsid w:val="00F21CB3"/>
    <w:rsid w:val="00F27538"/>
    <w:rsid w:val="00F33474"/>
    <w:rsid w:val="00F361C9"/>
    <w:rsid w:val="00F41683"/>
    <w:rsid w:val="00F41F47"/>
    <w:rsid w:val="00F41FFC"/>
    <w:rsid w:val="00F421F0"/>
    <w:rsid w:val="00F425EB"/>
    <w:rsid w:val="00F42B7E"/>
    <w:rsid w:val="00F42BEA"/>
    <w:rsid w:val="00F43548"/>
    <w:rsid w:val="00F43A94"/>
    <w:rsid w:val="00F44495"/>
    <w:rsid w:val="00F45DE5"/>
    <w:rsid w:val="00F46B7F"/>
    <w:rsid w:val="00F46E19"/>
    <w:rsid w:val="00F52BB5"/>
    <w:rsid w:val="00F6100C"/>
    <w:rsid w:val="00F6272B"/>
    <w:rsid w:val="00F66158"/>
    <w:rsid w:val="00F702B6"/>
    <w:rsid w:val="00F72CF1"/>
    <w:rsid w:val="00F7702D"/>
    <w:rsid w:val="00F823A3"/>
    <w:rsid w:val="00F82AB1"/>
    <w:rsid w:val="00F84517"/>
    <w:rsid w:val="00F84BB5"/>
    <w:rsid w:val="00F84C99"/>
    <w:rsid w:val="00F84FCB"/>
    <w:rsid w:val="00F87C12"/>
    <w:rsid w:val="00F94132"/>
    <w:rsid w:val="00F9586D"/>
    <w:rsid w:val="00F95BE8"/>
    <w:rsid w:val="00F971F7"/>
    <w:rsid w:val="00FA13E1"/>
    <w:rsid w:val="00FA4BEF"/>
    <w:rsid w:val="00FA52AA"/>
    <w:rsid w:val="00FA7738"/>
    <w:rsid w:val="00FA77DC"/>
    <w:rsid w:val="00FB03F9"/>
    <w:rsid w:val="00FB0631"/>
    <w:rsid w:val="00FB2DDE"/>
    <w:rsid w:val="00FB2F64"/>
    <w:rsid w:val="00FB4BC5"/>
    <w:rsid w:val="00FC0DE9"/>
    <w:rsid w:val="00FC22F1"/>
    <w:rsid w:val="00FC2422"/>
    <w:rsid w:val="00FC30D5"/>
    <w:rsid w:val="00FC4555"/>
    <w:rsid w:val="00FC4A5D"/>
    <w:rsid w:val="00FC7F8F"/>
    <w:rsid w:val="00FD079A"/>
    <w:rsid w:val="00FD23AF"/>
    <w:rsid w:val="00FE260D"/>
    <w:rsid w:val="00FE5B53"/>
    <w:rsid w:val="00FE71CE"/>
    <w:rsid w:val="00FF3AB4"/>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87A681"/>
  <w15:chartTrackingRefBased/>
  <w15:docId w15:val="{197CE87C-3132-4F5D-997E-D0B5E09AF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qFormat="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qFormat="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uiPriority w:val="99"/>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uiPriority w:val="99"/>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Char8,Char,Знак Char Char Char Char Char,Знак Char Char Char Char Char Char,Char1"/>
    <w:basedOn w:val="Normal"/>
    <w:link w:val="HeaderChar"/>
    <w:uiPriority w:val="99"/>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Char8 Char,Char Char17,Знак Char Char Char Char Char Char1,Знак Char Char Char Char Char Char Char,Char1 Char1"/>
    <w:link w:val="Header"/>
    <w:uiPriority w:val="99"/>
    <w:qFormat/>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 Char Char1 Char Char Char Char"/>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qFormat/>
    <w:rsid w:val="00971B85"/>
    <w:rPr>
      <w:rFonts w:ascii="Arial" w:hAnsi="Arial"/>
      <w:lang w:val="en-US" w:eastAsia="en-US"/>
    </w:rPr>
  </w:style>
  <w:style w:type="paragraph" w:styleId="BodyText">
    <w:name w:val="Body Text"/>
    <w:aliases w:val=" Char4"/>
    <w:basedOn w:val="Normal"/>
    <w:link w:val="BodyTextChar"/>
    <w:rsid w:val="00CB2A77"/>
    <w:pPr>
      <w:jc w:val="both"/>
    </w:pPr>
    <w:rPr>
      <w:rFonts w:ascii="Times New Roman" w:hAnsi="Times New Roman"/>
      <w:lang w:val="x-none"/>
    </w:rPr>
  </w:style>
  <w:style w:type="character" w:customStyle="1" w:styleId="BodyTextChar">
    <w:name w:val="Body Text Char"/>
    <w:aliases w:val=" Char4 Char"/>
    <w:link w:val="BodyText"/>
    <w:qFormat/>
    <w:rsid w:val="00DA058D"/>
    <w:rPr>
      <w:lang w:eastAsia="en-US"/>
    </w:rPr>
  </w:style>
  <w:style w:type="paragraph" w:styleId="BodyText2">
    <w:name w:val="Body Text 2"/>
    <w:aliases w:val="Char Char Char Char Char Char,Ciae Ciae Cia Char Char Char Ciae Ciae Ciae Ciae C,Ciae,Ciae Ciae Ciae,Ciae + Tahoma,Oaio?e?aii,Ioaynii:  0 Char Char"/>
    <w:basedOn w:val="Normal"/>
    <w:link w:val="BodyText2Char"/>
    <w:qFormat/>
    <w:rsid w:val="00CB2A77"/>
    <w:pPr>
      <w:jc w:val="both"/>
    </w:pPr>
    <w:rPr>
      <w:rFonts w:ascii="Times New Roman" w:hAnsi="Times New Roman"/>
      <w:sz w:val="24"/>
      <w:lang w:val="x-none"/>
    </w:rPr>
  </w:style>
  <w:style w:type="character" w:customStyle="1" w:styleId="BodyText2Char">
    <w:name w:val="Body Text 2 Char"/>
    <w:aliases w:val="Char Char Char Char Char Char Char1,Ciae Ciae Cia Char Char Char Ciae Ciae Ciae Ciae C Char,Ciae Char,Ciae Ciae Ciae Char,Ciae + Tahoma Char,Oaio?e?aii Char,Ioaynii:  0 Char Char Char"/>
    <w:link w:val="BodyText2"/>
    <w:qFormat/>
    <w:rsid w:val="00DA058D"/>
    <w:rPr>
      <w:sz w:val="24"/>
      <w:lang w:eastAsia="en-US"/>
    </w:rPr>
  </w:style>
  <w:style w:type="character" w:styleId="Hyperlink">
    <w:name w:val="Hyperlink"/>
    <w:uiPriority w:val="99"/>
    <w:qFormat/>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qForma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C"/>
    <w:basedOn w:val="Normal"/>
    <w:link w:val="PlainTextChar"/>
    <w:qFormat/>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qForma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qFormat/>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uiPriority w:val="99"/>
    <w:qFormat/>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uiPriority w:val="99"/>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uiPriority w:val="99"/>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uiPriority w:val="99"/>
    <w:qFormat/>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uiPriority w:val="99"/>
    <w:rsid w:val="00C45F88"/>
    <w:rPr>
      <w:rFonts w:ascii="Tahoma" w:hAnsi="Tahoma"/>
      <w:lang w:eastAsia="en-US"/>
    </w:rPr>
  </w:style>
  <w:style w:type="character" w:customStyle="1" w:styleId="CommentSubjectChar">
    <w:name w:val="Comment Subject Char"/>
    <w:link w:val="CommentSubject"/>
    <w:uiPriority w:val="99"/>
    <w:rsid w:val="00C45F88"/>
    <w:rPr>
      <w:rFonts w:ascii="Tahoma" w:hAnsi="Tahoma"/>
      <w:b/>
      <w:bCs/>
      <w:lang w:eastAsia="en-US"/>
    </w:rPr>
  </w:style>
  <w:style w:type="paragraph" w:styleId="CommentSubject">
    <w:name w:val="annotation subject"/>
    <w:basedOn w:val="CommentText"/>
    <w:next w:val="CommentText"/>
    <w:link w:val="CommentSubjectChar"/>
    <w:uiPriority w:val="99"/>
    <w:qFormat/>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uiPriority w:val="99"/>
    <w:qFormat/>
    <w:rsid w:val="00C45F88"/>
    <w:rPr>
      <w:lang w:val="de-DE"/>
    </w:rPr>
  </w:style>
  <w:style w:type="character" w:customStyle="1" w:styleId="FootnoteTextChar">
    <w:name w:val="Footnote Text Char"/>
    <w:link w:val="FootnoteText"/>
    <w:uiPriority w:val="99"/>
    <w:rsid w:val="00C45F88"/>
    <w:rPr>
      <w:rFonts w:ascii="Arial" w:hAnsi="Arial"/>
      <w:lang w:val="de-DE" w:eastAsia="en-US"/>
    </w:rPr>
  </w:style>
  <w:style w:type="paragraph" w:customStyle="1" w:styleId="Style">
    <w:name w:val="Style"/>
    <w:qFormat/>
    <w:rsid w:val="00A677D9"/>
    <w:pPr>
      <w:widowControl w:val="0"/>
      <w:autoSpaceDE w:val="0"/>
      <w:autoSpaceDN w:val="0"/>
      <w:adjustRightInd w:val="0"/>
      <w:ind w:left="140" w:right="140" w:firstLine="840"/>
      <w:jc w:val="both"/>
    </w:pPr>
    <w:rPr>
      <w:sz w:val="24"/>
      <w:szCs w:val="24"/>
      <w:lang w:val="en-US" w:eastAsia="en-US"/>
    </w:rPr>
  </w:style>
  <w:style w:type="character" w:styleId="CommentReference">
    <w:name w:val="annotation reference"/>
    <w:uiPriority w:val="99"/>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qFormat/>
    <w:rsid w:val="00427418"/>
    <w:rPr>
      <w:rFonts w:ascii="OpenSymbol" w:hAnsi="OpenSymbol" w:cs="OpenSymbol"/>
    </w:rPr>
  </w:style>
  <w:style w:type="character" w:customStyle="1" w:styleId="WW8Num2z1">
    <w:name w:val="WW8Num2z1"/>
    <w:qFormat/>
    <w:rsid w:val="00427418"/>
    <w:rPr>
      <w:rFonts w:ascii="Courier New" w:hAnsi="Courier New" w:cs="Courier New"/>
    </w:rPr>
  </w:style>
  <w:style w:type="character" w:customStyle="1" w:styleId="WW8Num2z2">
    <w:name w:val="WW8Num2z2"/>
    <w:qFormat/>
    <w:rsid w:val="00427418"/>
    <w:rPr>
      <w:rFonts w:ascii="Wingdings" w:hAnsi="Wingdings" w:cs="Wingdings"/>
    </w:rPr>
  </w:style>
  <w:style w:type="character" w:customStyle="1" w:styleId="WW8Num2z3">
    <w:name w:val="WW8Num2z3"/>
    <w:qFormat/>
    <w:rsid w:val="00427418"/>
    <w:rPr>
      <w:rFonts w:ascii="Symbol" w:hAnsi="Symbol" w:cs="Symbol"/>
    </w:rPr>
  </w:style>
  <w:style w:type="character" w:customStyle="1" w:styleId="WW8Num6z0">
    <w:name w:val="WW8Num6z0"/>
    <w:qFormat/>
    <w:rsid w:val="00427418"/>
    <w:rPr>
      <w:b/>
    </w:rPr>
  </w:style>
  <w:style w:type="character" w:customStyle="1" w:styleId="WW8Num9z0">
    <w:name w:val="WW8Num9z0"/>
    <w:qFormat/>
    <w:rsid w:val="00427418"/>
    <w:rPr>
      <w:color w:val="FF0000"/>
    </w:rPr>
  </w:style>
  <w:style w:type="character" w:customStyle="1" w:styleId="WW8Num10z0">
    <w:name w:val="WW8Num10z0"/>
    <w:qFormat/>
    <w:rsid w:val="00427418"/>
    <w:rPr>
      <w:color w:val="FF0000"/>
    </w:rPr>
  </w:style>
  <w:style w:type="character" w:customStyle="1" w:styleId="WW8Num11z0">
    <w:name w:val="WW8Num11z0"/>
    <w:qFormat/>
    <w:rsid w:val="00427418"/>
    <w:rPr>
      <w:b/>
      <w:sz w:val="22"/>
    </w:rPr>
  </w:style>
  <w:style w:type="character" w:customStyle="1" w:styleId="WW8Num12z0">
    <w:name w:val="WW8Num12z0"/>
    <w:qFormat/>
    <w:rsid w:val="00427418"/>
    <w:rPr>
      <w:b/>
      <w:sz w:val="22"/>
    </w:rPr>
  </w:style>
  <w:style w:type="character" w:customStyle="1" w:styleId="WW8Num13z0">
    <w:name w:val="WW8Num13z0"/>
    <w:qFormat/>
    <w:rsid w:val="00427418"/>
    <w:rPr>
      <w:b/>
    </w:rPr>
  </w:style>
  <w:style w:type="character" w:customStyle="1" w:styleId="WW8Num14z0">
    <w:name w:val="WW8Num14z0"/>
    <w:qFormat/>
    <w:rsid w:val="00427418"/>
    <w:rPr>
      <w:color w:val="FF0000"/>
    </w:rPr>
  </w:style>
  <w:style w:type="character" w:customStyle="1" w:styleId="WW8Num16z0">
    <w:name w:val="WW8Num16z0"/>
    <w:qFormat/>
    <w:rsid w:val="00427418"/>
    <w:rPr>
      <w:color w:val="FF0000"/>
    </w:rPr>
  </w:style>
  <w:style w:type="character" w:customStyle="1" w:styleId="Absatz-Standardschriftart">
    <w:name w:val="Absatz-Standardschriftart"/>
    <w:rsid w:val="00427418"/>
  </w:style>
  <w:style w:type="character" w:customStyle="1" w:styleId="WW8Num1z1">
    <w:name w:val="WW8Num1z1"/>
    <w:qFormat/>
    <w:rsid w:val="00427418"/>
    <w:rPr>
      <w:rFonts w:ascii="Courier New" w:hAnsi="Courier New" w:cs="Courier New"/>
    </w:rPr>
  </w:style>
  <w:style w:type="character" w:customStyle="1" w:styleId="WW8Num1z2">
    <w:name w:val="WW8Num1z2"/>
    <w:qFormat/>
    <w:rsid w:val="00427418"/>
    <w:rPr>
      <w:rFonts w:ascii="Wingdings" w:hAnsi="Wingdings" w:cs="Wingdings"/>
    </w:rPr>
  </w:style>
  <w:style w:type="character" w:customStyle="1" w:styleId="WW8Num1z3">
    <w:name w:val="WW8Num1z3"/>
    <w:qFormat/>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qForma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qFormat/>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qFormat/>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qFormat/>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qFormat/>
    <w:rsid w:val="00427418"/>
    <w:rPr>
      <w:rFonts w:ascii="Symbol" w:hAnsi="Symbol"/>
    </w:rPr>
  </w:style>
  <w:style w:type="character" w:customStyle="1" w:styleId="WW8Num4z0">
    <w:name w:val="WW8Num4z0"/>
    <w:qFormat/>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uiPriority w:val="99"/>
    <w:rsid w:val="00427418"/>
    <w:rPr>
      <w:sz w:val="24"/>
    </w:rPr>
  </w:style>
  <w:style w:type="character" w:customStyle="1" w:styleId="CharChar13">
    <w:name w:val="Char Char13"/>
    <w:uiPriority w:val="99"/>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uiPriority w:val="99"/>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uiPriority w:val="99"/>
    <w:rsid w:val="00427418"/>
    <w:rPr>
      <w:rFonts w:ascii="HebarU" w:hAnsi="HebarU"/>
      <w:sz w:val="24"/>
    </w:rPr>
  </w:style>
  <w:style w:type="character" w:customStyle="1" w:styleId="CharChar7">
    <w:name w:val="Char Char7"/>
    <w:uiPriority w:val="99"/>
    <w:rsid w:val="00427418"/>
    <w:rPr>
      <w:rFonts w:ascii="HebarU" w:hAnsi="HebarU"/>
      <w:sz w:val="24"/>
    </w:rPr>
  </w:style>
  <w:style w:type="character" w:customStyle="1" w:styleId="CharChar6">
    <w:name w:val="Char Char6"/>
    <w:uiPriority w:val="99"/>
    <w:rsid w:val="00427418"/>
    <w:rPr>
      <w:rFonts w:ascii="HebarU" w:hAnsi="HebarU"/>
      <w:sz w:val="24"/>
    </w:rPr>
  </w:style>
  <w:style w:type="character" w:customStyle="1" w:styleId="CharChar5">
    <w:name w:val="Char Char5"/>
    <w:uiPriority w:val="99"/>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uiPriority w:val="9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qFormat/>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qFormat/>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qForma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qFormat/>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qFormat/>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qFormat/>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qForma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uiPriority w:val="99"/>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nhideWhenUsed/>
    <w:rsid w:val="00F84517"/>
    <w:rPr>
      <w:rFonts w:ascii="Courier New" w:eastAsia="Times New Roman" w:hAnsi="Courier New" w:cs="Courier New"/>
      <w:sz w:val="20"/>
      <w:szCs w:val="20"/>
    </w:rPr>
  </w:style>
  <w:style w:type="numbering" w:customStyle="1" w:styleId="NoList2">
    <w:name w:val="No List2"/>
    <w:next w:val="NoList"/>
    <w:uiPriority w:val="99"/>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uiPriority w:val="99"/>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uiPriority w:val="99"/>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qFormat/>
    <w:rsid w:val="00B622B8"/>
  </w:style>
  <w:style w:type="character" w:customStyle="1" w:styleId="WW8Num1z4">
    <w:name w:val="WW8Num1z4"/>
    <w:qFormat/>
    <w:rsid w:val="00B622B8"/>
  </w:style>
  <w:style w:type="character" w:customStyle="1" w:styleId="WW8Num1z5">
    <w:name w:val="WW8Num1z5"/>
    <w:qFormat/>
    <w:rsid w:val="00B622B8"/>
  </w:style>
  <w:style w:type="character" w:customStyle="1" w:styleId="WW8Num1z6">
    <w:name w:val="WW8Num1z6"/>
    <w:qFormat/>
    <w:rsid w:val="00B622B8"/>
  </w:style>
  <w:style w:type="character" w:customStyle="1" w:styleId="WW8Num1z7">
    <w:name w:val="WW8Num1z7"/>
    <w:qFormat/>
    <w:rsid w:val="00B622B8"/>
  </w:style>
  <w:style w:type="character" w:customStyle="1" w:styleId="WW8Num1z8">
    <w:name w:val="WW8Num1z8"/>
    <w:qFormat/>
    <w:rsid w:val="00B622B8"/>
  </w:style>
  <w:style w:type="character" w:customStyle="1" w:styleId="20">
    <w:name w:val="Шрифт на абзаца по подразбиране2"/>
    <w:rsid w:val="00B622B8"/>
  </w:style>
  <w:style w:type="character" w:customStyle="1" w:styleId="WW8Num3z1">
    <w:name w:val="WW8Num3z1"/>
    <w:qFormat/>
    <w:rsid w:val="00B622B8"/>
    <w:rPr>
      <w:rFonts w:ascii="Courier New" w:hAnsi="Courier New" w:cs="Courier New" w:hint="default"/>
    </w:rPr>
  </w:style>
  <w:style w:type="character" w:customStyle="1" w:styleId="WW8Num3z2">
    <w:name w:val="WW8Num3z2"/>
    <w:qFormat/>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qFormat/>
    <w:rsid w:val="00B622B8"/>
    <w:rPr>
      <w:rFonts w:ascii="Courier New" w:hAnsi="Courier New" w:cs="Courier New"/>
    </w:rPr>
  </w:style>
  <w:style w:type="character" w:customStyle="1" w:styleId="a4">
    <w:name w:val="Основен текст Знак"/>
    <w:qFormat/>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Header Char Char1, Char8 Char1"/>
    <w:locked/>
    <w:rsid w:val="00D606F1"/>
    <w:rPr>
      <w:rFonts w:ascii="Arial" w:hAnsi="Arial" w:cs="Arial"/>
    </w:rPr>
  </w:style>
  <w:style w:type="character" w:customStyle="1" w:styleId="FooterChar1">
    <w:name w:val="Footer Char1"/>
    <w:aliases w:val="Char3 Char, Char3 Char1"/>
    <w:rsid w:val="00D606F1"/>
    <w:rPr>
      <w:rFonts w:ascii="Arial" w:hAnsi="Arial"/>
    </w:rPr>
  </w:style>
  <w:style w:type="paragraph" w:styleId="MacroText">
    <w:name w:val="macro"/>
    <w:link w:val="MacroTextChar"/>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C Char"/>
    <w:uiPriority w:val="99"/>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lang w:val="en-US" w:eastAsia="en-US"/>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qFormat/>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qFormat/>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qForma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Знак Знак Зна Char Char Char Знак Знак Знак Знак З Char1,Знак Char1,Знак Знак Знак Char1,Знак + Tahoma Char1,Центрирано Char1,Отдясно:  0 Char1,06 cm Знак Char1, Знак Char1"/>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qFormat/>
    <w:rsid w:val="00D606F1"/>
    <w:rPr>
      <w:rFonts w:ascii="Courier New" w:hAnsi="Courier New" w:cs="Courier New" w:hint="default"/>
    </w:rPr>
  </w:style>
  <w:style w:type="character" w:customStyle="1" w:styleId="WW8Num4z3">
    <w:name w:val="WW8Num4z3"/>
    <w:qFormat/>
    <w:rsid w:val="00D606F1"/>
    <w:rPr>
      <w:rFonts w:ascii="Symbol" w:hAnsi="Symbol" w:hint="default"/>
    </w:rPr>
  </w:style>
  <w:style w:type="character" w:customStyle="1" w:styleId="WW8Num8z1">
    <w:name w:val="WW8Num8z1"/>
    <w:qFormat/>
    <w:rsid w:val="00D606F1"/>
    <w:rPr>
      <w:rFonts w:ascii="Courier New" w:hAnsi="Courier New" w:cs="Courier New" w:hint="default"/>
    </w:rPr>
  </w:style>
  <w:style w:type="character" w:customStyle="1" w:styleId="WW8Num8z2">
    <w:name w:val="WW8Num8z2"/>
    <w:qFormat/>
    <w:rsid w:val="00D606F1"/>
    <w:rPr>
      <w:rFonts w:ascii="Wingdings" w:hAnsi="Wingdings" w:hint="default"/>
    </w:rPr>
  </w:style>
  <w:style w:type="character" w:customStyle="1" w:styleId="WW8Num8z3">
    <w:name w:val="WW8Num8z3"/>
    <w:qFormat/>
    <w:rsid w:val="00D606F1"/>
    <w:rPr>
      <w:rFonts w:ascii="Symbol" w:hAnsi="Symbol" w:hint="default"/>
    </w:rPr>
  </w:style>
  <w:style w:type="character" w:customStyle="1" w:styleId="WW8Num17z0">
    <w:name w:val="WW8Num17z0"/>
    <w:qFormat/>
    <w:rsid w:val="00D606F1"/>
    <w:rPr>
      <w:rFonts w:ascii="Symbol" w:hAnsi="Symbol" w:hint="default"/>
    </w:rPr>
  </w:style>
  <w:style w:type="character" w:customStyle="1" w:styleId="WW8Num17z1">
    <w:name w:val="WW8Num17z1"/>
    <w:qFormat/>
    <w:rsid w:val="00D606F1"/>
    <w:rPr>
      <w:rFonts w:ascii="Courier New" w:hAnsi="Courier New" w:cs="Courier New" w:hint="default"/>
    </w:rPr>
  </w:style>
  <w:style w:type="character" w:customStyle="1" w:styleId="WW8Num17z2">
    <w:name w:val="WW8Num17z2"/>
    <w:qFormat/>
    <w:rsid w:val="00D606F1"/>
    <w:rPr>
      <w:rFonts w:ascii="Wingdings" w:hAnsi="Wingdings" w:hint="default"/>
    </w:rPr>
  </w:style>
  <w:style w:type="character" w:customStyle="1" w:styleId="WW8Num22z0">
    <w:name w:val="WW8Num22z0"/>
    <w:qFormat/>
    <w:rsid w:val="00D606F1"/>
    <w:rPr>
      <w:b/>
      <w:bCs w:val="0"/>
    </w:rPr>
  </w:style>
  <w:style w:type="character" w:customStyle="1" w:styleId="WW8Num23z0">
    <w:name w:val="WW8Num23z0"/>
    <w:qFormat/>
    <w:rsid w:val="00D606F1"/>
    <w:rPr>
      <w:rFonts w:ascii="Times New Roman" w:hAnsi="Times New Roman" w:cs="Times New Roman" w:hint="default"/>
    </w:rPr>
  </w:style>
  <w:style w:type="character" w:customStyle="1" w:styleId="WW8Num24z0">
    <w:name w:val="WW8Num24z0"/>
    <w:qFormat/>
    <w:rsid w:val="00D606F1"/>
    <w:rPr>
      <w:b/>
      <w:bCs w:val="0"/>
    </w:rPr>
  </w:style>
  <w:style w:type="character" w:customStyle="1" w:styleId="WW8Num25z0">
    <w:name w:val="WW8Num25z0"/>
    <w:qFormat/>
    <w:rsid w:val="00D606F1"/>
    <w:rPr>
      <w:rFonts w:ascii="Symbol" w:hAnsi="Symbol" w:hint="default"/>
    </w:rPr>
  </w:style>
  <w:style w:type="character" w:customStyle="1" w:styleId="WW8Num25z1">
    <w:name w:val="WW8Num25z1"/>
    <w:qFormat/>
    <w:rsid w:val="00D606F1"/>
    <w:rPr>
      <w:rFonts w:ascii="Courier New" w:hAnsi="Courier New" w:cs="Courier New" w:hint="default"/>
    </w:rPr>
  </w:style>
  <w:style w:type="character" w:customStyle="1" w:styleId="WW8Num25z2">
    <w:name w:val="WW8Num25z2"/>
    <w:qFormat/>
    <w:rsid w:val="00D606F1"/>
    <w:rPr>
      <w:rFonts w:ascii="Wingdings" w:hAnsi="Wingdings" w:hint="default"/>
    </w:rPr>
  </w:style>
  <w:style w:type="character" w:customStyle="1" w:styleId="DefaultParagraphFont1">
    <w:name w:val="Default Paragraph Font1"/>
    <w:qFormat/>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rsid w:val="00806D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32">
    <w:name w:val="Заглавие на изображение (3)_"/>
    <w:link w:val="33"/>
    <w:rsid w:val="00B55740"/>
    <w:rPr>
      <w:rFonts w:ascii="Verdana" w:eastAsia="Verdana" w:hAnsi="Verdana" w:cs="Verdana"/>
      <w:b/>
      <w:bCs/>
      <w:sz w:val="19"/>
      <w:szCs w:val="19"/>
      <w:shd w:val="clear" w:color="auto" w:fill="FFFFFF"/>
    </w:rPr>
  </w:style>
  <w:style w:type="paragraph" w:customStyle="1" w:styleId="33">
    <w:name w:val="Заглавие на изображение (3)"/>
    <w:basedOn w:val="Normal"/>
    <w:link w:val="32"/>
    <w:rsid w:val="00B55740"/>
    <w:pPr>
      <w:widowControl w:val="0"/>
      <w:shd w:val="clear" w:color="auto" w:fill="FFFFFF"/>
      <w:overflowPunct/>
      <w:autoSpaceDE/>
      <w:autoSpaceDN/>
      <w:adjustRightInd/>
      <w:spacing w:after="180" w:line="479" w:lineRule="exact"/>
      <w:textAlignment w:val="auto"/>
    </w:pPr>
    <w:rPr>
      <w:rFonts w:ascii="Verdana" w:eastAsia="Verdana" w:hAnsi="Verdana" w:cs="Verdana"/>
      <w:b/>
      <w:bCs/>
      <w:sz w:val="19"/>
      <w:szCs w:val="19"/>
    </w:rPr>
  </w:style>
  <w:style w:type="character" w:customStyle="1" w:styleId="Picturecaption6">
    <w:name w:val="Picture caption (6)_"/>
    <w:link w:val="Picturecaption61"/>
    <w:uiPriority w:val="99"/>
    <w:locked/>
    <w:rsid w:val="00B55740"/>
    <w:rPr>
      <w:rFonts w:ascii="Verdana" w:hAnsi="Verdana" w:cs="Verdana"/>
      <w:b/>
      <w:bCs/>
      <w:sz w:val="19"/>
      <w:szCs w:val="19"/>
      <w:shd w:val="clear" w:color="auto" w:fill="FFFFFF"/>
    </w:rPr>
  </w:style>
  <w:style w:type="character" w:customStyle="1" w:styleId="Picturecaption60">
    <w:name w:val="Picture caption (6)"/>
    <w:uiPriority w:val="99"/>
    <w:rsid w:val="00B55740"/>
  </w:style>
  <w:style w:type="paragraph" w:customStyle="1" w:styleId="Picturecaption61">
    <w:name w:val="Picture caption (6)1"/>
    <w:basedOn w:val="Normal"/>
    <w:link w:val="Picturecaption6"/>
    <w:uiPriority w:val="99"/>
    <w:rsid w:val="00B55740"/>
    <w:pPr>
      <w:shd w:val="clear" w:color="auto" w:fill="FFFFFF"/>
      <w:overflowPunct/>
      <w:autoSpaceDE/>
      <w:autoSpaceDN/>
      <w:adjustRightInd/>
      <w:spacing w:after="300" w:line="240" w:lineRule="atLeast"/>
      <w:textAlignment w:val="auto"/>
    </w:pPr>
    <w:rPr>
      <w:rFonts w:ascii="Verdana" w:hAnsi="Verdana" w:cs="Verdana"/>
      <w:b/>
      <w:bCs/>
      <w:sz w:val="19"/>
      <w:szCs w:val="19"/>
    </w:rPr>
  </w:style>
  <w:style w:type="character" w:customStyle="1" w:styleId="Picturecaption">
    <w:name w:val="Picture caption_"/>
    <w:link w:val="Picturecaption1"/>
    <w:locked/>
    <w:rsid w:val="00B55740"/>
    <w:rPr>
      <w:rFonts w:ascii="Verdana" w:hAnsi="Verdana" w:cs="Verdana"/>
      <w:sz w:val="19"/>
      <w:szCs w:val="19"/>
      <w:shd w:val="clear" w:color="auto" w:fill="FFFFFF"/>
    </w:rPr>
  </w:style>
  <w:style w:type="character" w:customStyle="1" w:styleId="PicturecaptionBold">
    <w:name w:val="Picture caption + Bold"/>
    <w:rsid w:val="00B55740"/>
    <w:rPr>
      <w:rFonts w:ascii="Verdana" w:hAnsi="Verdana" w:cs="Verdana"/>
      <w:b/>
      <w:bCs/>
      <w:spacing w:val="0"/>
      <w:sz w:val="19"/>
      <w:szCs w:val="19"/>
    </w:rPr>
  </w:style>
  <w:style w:type="character" w:customStyle="1" w:styleId="Picturecaption0">
    <w:name w:val="Picture caption"/>
    <w:uiPriority w:val="99"/>
    <w:rsid w:val="00B55740"/>
  </w:style>
  <w:style w:type="paragraph" w:customStyle="1" w:styleId="Picturecaption1">
    <w:name w:val="Picture caption1"/>
    <w:basedOn w:val="Normal"/>
    <w:link w:val="Picturecaption"/>
    <w:rsid w:val="00B55740"/>
    <w:pPr>
      <w:shd w:val="clear" w:color="auto" w:fill="FFFFFF"/>
      <w:overflowPunct/>
      <w:autoSpaceDE/>
      <w:autoSpaceDN/>
      <w:adjustRightInd/>
      <w:spacing w:line="235" w:lineRule="exact"/>
      <w:jc w:val="both"/>
      <w:textAlignment w:val="auto"/>
    </w:pPr>
    <w:rPr>
      <w:rFonts w:ascii="Verdana" w:hAnsi="Verdana" w:cs="Verdana"/>
      <w:sz w:val="19"/>
      <w:szCs w:val="19"/>
    </w:rPr>
  </w:style>
  <w:style w:type="character" w:customStyle="1" w:styleId="Bodytext17">
    <w:name w:val="Body text (17)_"/>
    <w:link w:val="Bodytext170"/>
    <w:locked/>
    <w:rsid w:val="007149A0"/>
    <w:rPr>
      <w:rFonts w:ascii="Verdana" w:hAnsi="Verdana"/>
      <w:sz w:val="19"/>
      <w:shd w:val="clear" w:color="auto" w:fill="FFFFFF"/>
    </w:rPr>
  </w:style>
  <w:style w:type="paragraph" w:customStyle="1" w:styleId="Bodytext170">
    <w:name w:val="Body text (17)"/>
    <w:basedOn w:val="Normal"/>
    <w:link w:val="Bodytext17"/>
    <w:rsid w:val="007149A0"/>
    <w:pPr>
      <w:shd w:val="clear" w:color="auto" w:fill="FFFFFF"/>
      <w:overflowPunct/>
      <w:autoSpaceDE/>
      <w:autoSpaceDN/>
      <w:adjustRightInd/>
      <w:spacing w:line="240" w:lineRule="exact"/>
      <w:ind w:hanging="500"/>
      <w:jc w:val="both"/>
      <w:textAlignment w:val="auto"/>
    </w:pPr>
    <w:rPr>
      <w:rFonts w:ascii="Verdana" w:hAnsi="Verdana"/>
      <w:sz w:val="19"/>
    </w:rPr>
  </w:style>
  <w:style w:type="character" w:customStyle="1" w:styleId="1Ch">
    <w:name w:val="Знак1 Ch"/>
    <w:rsid w:val="00E31027"/>
    <w:rPr>
      <w:rFonts w:ascii="Courier New" w:hAnsi="Courier New"/>
      <w:lang w:val="bg-BG" w:eastAsia="en-US" w:bidi="ar-SA"/>
    </w:rPr>
  </w:style>
  <w:style w:type="paragraph" w:customStyle="1" w:styleId="Einzug1">
    <w:name w:val="Einzug 1"/>
    <w:basedOn w:val="Normal"/>
    <w:rsid w:val="00E31027"/>
    <w:pPr>
      <w:overflowPunct/>
      <w:autoSpaceDE/>
      <w:autoSpaceDN/>
      <w:adjustRightInd/>
      <w:ind w:left="567"/>
      <w:textAlignment w:val="auto"/>
    </w:pPr>
    <w:rPr>
      <w:rFonts w:ascii="Univers (WN)" w:hAnsi="Univers (WN)"/>
      <w:sz w:val="22"/>
      <w:szCs w:val="24"/>
      <w:lang w:val="de-DE"/>
    </w:rPr>
  </w:style>
  <w:style w:type="character" w:customStyle="1" w:styleId="Char1CharChar">
    <w:name w:val="Char1 Char Char"/>
    <w:rsid w:val="00E31027"/>
    <w:rPr>
      <w:lang w:val="en-GB" w:eastAsia="en-US" w:bidi="ar-SA"/>
    </w:rPr>
  </w:style>
  <w:style w:type="paragraph" w:customStyle="1" w:styleId="1CharCharCharCharCharCharChar1">
    <w:name w:val="1 Char Char Char Char Char Char Char1"/>
    <w:basedOn w:val="Normal"/>
    <w:rsid w:val="00E31027"/>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Char Char Char Char Char Char Char Char Char Char Char"/>
    <w:basedOn w:val="Normal"/>
    <w:rsid w:val="00E31027"/>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E31027"/>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E31027"/>
    <w:pPr>
      <w:overflowPunct/>
      <w:autoSpaceDE/>
      <w:autoSpaceDN/>
      <w:adjustRightInd/>
      <w:spacing w:after="160" w:line="240" w:lineRule="exact"/>
      <w:textAlignment w:val="auto"/>
    </w:pPr>
    <w:rPr>
      <w:rFonts w:ascii="Tahoma" w:hAnsi="Tahoma"/>
    </w:rPr>
  </w:style>
  <w:style w:type="character" w:customStyle="1" w:styleId="CharChar17">
    <w:name w:val="Char Char1"/>
    <w:rsid w:val="00E31027"/>
    <w:rPr>
      <w:lang w:val="bg-BG" w:eastAsia="en-US" w:bidi="ar-SA"/>
    </w:rPr>
  </w:style>
  <w:style w:type="character" w:customStyle="1" w:styleId="Char2">
    <w:name w:val="Char2"/>
    <w:rsid w:val="00E31027"/>
    <w:rPr>
      <w:rFonts w:ascii="Courier New" w:hAnsi="Courier New" w:cs="Courier New"/>
    </w:rPr>
  </w:style>
  <w:style w:type="paragraph" w:customStyle="1" w:styleId="CharChar6CharCharCharCharChar0">
    <w:name w:val="Char Char6 Char Char Char Char Char"/>
    <w:basedOn w:val="Normal"/>
    <w:rsid w:val="00E31027"/>
    <w:pPr>
      <w:overflowPunct/>
      <w:autoSpaceDE/>
      <w:autoSpaceDN/>
      <w:adjustRightInd/>
      <w:spacing w:after="160" w:line="240" w:lineRule="exact"/>
      <w:textAlignment w:val="auto"/>
    </w:pPr>
    <w:rPr>
      <w:rFonts w:ascii="Tahoma" w:hAnsi="Tahoma"/>
    </w:rPr>
  </w:style>
  <w:style w:type="character" w:customStyle="1" w:styleId="WW8Num5z0">
    <w:name w:val="WW8Num5z0"/>
    <w:qFormat/>
    <w:rsid w:val="00E31027"/>
    <w:rPr>
      <w:rFonts w:ascii="Symbol" w:hAnsi="Symbol" w:cs="Symbol"/>
    </w:rPr>
  </w:style>
  <w:style w:type="character" w:customStyle="1" w:styleId="WW8Num7z0">
    <w:name w:val="WW8Num7z0"/>
    <w:qFormat/>
    <w:rsid w:val="00E31027"/>
    <w:rPr>
      <w:rFonts w:ascii="Symbol" w:hAnsi="Symbol" w:cs="Symbol"/>
    </w:rPr>
  </w:style>
  <w:style w:type="character" w:customStyle="1" w:styleId="WW-">
    <w:name w:val="WW-Шрифт на абзаца по подразбиране"/>
    <w:rsid w:val="00E31027"/>
  </w:style>
  <w:style w:type="character" w:customStyle="1" w:styleId="HTML1">
    <w:name w:val="HTML акроним1"/>
    <w:basedOn w:val="WW-"/>
    <w:rsid w:val="00E31027"/>
  </w:style>
  <w:style w:type="character" w:customStyle="1" w:styleId="NumberingSymbols">
    <w:name w:val="Numbering Symbols"/>
    <w:rsid w:val="00E31027"/>
  </w:style>
  <w:style w:type="character" w:customStyle="1" w:styleId="WW-DefaultParagraphFont1111">
    <w:name w:val="WW-Default Paragraph Font1111"/>
    <w:rsid w:val="00E31027"/>
  </w:style>
  <w:style w:type="character" w:customStyle="1" w:styleId="a5">
    <w:name w:val="Долен колонтитул Знак"/>
    <w:qFormat/>
    <w:rsid w:val="00E31027"/>
    <w:rPr>
      <w:rFonts w:ascii="Calibri" w:eastAsia="Calibri" w:hAnsi="Calibri" w:cs="Calibri"/>
      <w:sz w:val="22"/>
      <w:szCs w:val="22"/>
      <w:lang w:val="x-none"/>
    </w:rPr>
  </w:style>
  <w:style w:type="paragraph" w:customStyle="1" w:styleId="23">
    <w:name w:val="Обикновен текст2"/>
    <w:basedOn w:val="Normal"/>
    <w:rsid w:val="00E31027"/>
    <w:pPr>
      <w:suppressAutoHyphens/>
      <w:overflowPunct/>
      <w:autoSpaceDN/>
      <w:adjustRightInd/>
      <w:textAlignment w:val="auto"/>
    </w:pPr>
    <w:rPr>
      <w:rFonts w:ascii="Courier New" w:hAnsi="Courier New" w:cs="Courier New"/>
      <w:lang w:val="x-none" w:eastAsia="ar-SA"/>
    </w:rPr>
  </w:style>
  <w:style w:type="paragraph" w:customStyle="1" w:styleId="17">
    <w:name w:val="План на документа1"/>
    <w:basedOn w:val="Normal"/>
    <w:rsid w:val="00E3102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E31027"/>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8">
    <w:name w:val="Изнесен текст1"/>
    <w:basedOn w:val="Normal"/>
    <w:rsid w:val="00E31027"/>
    <w:pPr>
      <w:suppressAutoHyphens/>
      <w:autoSpaceDN/>
      <w:adjustRightInd/>
    </w:pPr>
    <w:rPr>
      <w:rFonts w:ascii="Tahoma" w:hAnsi="Tahoma" w:cs="Tahoma"/>
      <w:sz w:val="16"/>
      <w:szCs w:val="16"/>
      <w:lang w:eastAsia="ar-SA"/>
    </w:rPr>
  </w:style>
  <w:style w:type="paragraph" w:customStyle="1" w:styleId="210">
    <w:name w:val="Основен текст 21"/>
    <w:basedOn w:val="Normal"/>
    <w:rsid w:val="00E31027"/>
    <w:pPr>
      <w:suppressAutoHyphens/>
      <w:autoSpaceDN/>
      <w:adjustRightInd/>
      <w:jc w:val="both"/>
    </w:pPr>
    <w:rPr>
      <w:rFonts w:ascii="Times New Roman" w:hAnsi="Times New Roman"/>
      <w:sz w:val="24"/>
      <w:lang w:val="bg-BG" w:eastAsia="ar-SA"/>
    </w:rPr>
  </w:style>
  <w:style w:type="paragraph" w:customStyle="1" w:styleId="Framecontents">
    <w:name w:val="Frame contents"/>
    <w:basedOn w:val="BodyText"/>
    <w:rsid w:val="00E31027"/>
    <w:pPr>
      <w:suppressAutoHyphens/>
      <w:autoSpaceDN/>
      <w:adjustRightInd/>
    </w:pPr>
    <w:rPr>
      <w:lang w:val="bg-BG" w:eastAsia="ar-SA"/>
    </w:rPr>
  </w:style>
  <w:style w:type="paragraph" w:customStyle="1" w:styleId="19">
    <w:name w:val="Без разредка1"/>
    <w:rsid w:val="00E31027"/>
    <w:pPr>
      <w:suppressAutoHyphens/>
    </w:pPr>
    <w:rPr>
      <w:rFonts w:ascii="Calibri" w:eastAsia="Calibri" w:hAnsi="Calibri" w:cs="Calibri"/>
      <w:sz w:val="22"/>
      <w:szCs w:val="22"/>
      <w:lang w:eastAsia="ar-SA"/>
    </w:rPr>
  </w:style>
  <w:style w:type="paragraph" w:customStyle="1" w:styleId="CharCharCharCharCharCharCharCharCharCharCharCharCharChar0">
    <w:name w:val="Char Char Char Char Char Char Char Char Char Char Char Char Char Char"/>
    <w:basedOn w:val="Normal"/>
    <w:rsid w:val="00E31027"/>
    <w:pPr>
      <w:overflowPunct/>
      <w:autoSpaceDE/>
      <w:autoSpaceDN/>
      <w:adjustRightInd/>
      <w:spacing w:after="160" w:line="240" w:lineRule="exact"/>
      <w:textAlignment w:val="auto"/>
    </w:pPr>
    <w:rPr>
      <w:rFonts w:ascii="Tahoma" w:hAnsi="Tahoma"/>
    </w:rPr>
  </w:style>
  <w:style w:type="character" w:customStyle="1" w:styleId="CharCharCharChar1">
    <w:name w:val="Знак Char Char Char Char"/>
    <w:aliases w:val=" Знак Char Char"/>
    <w:rsid w:val="00E31027"/>
    <w:rPr>
      <w:rFonts w:ascii="Courier New" w:hAnsi="Courier New" w:cs="Courier New"/>
      <w:lang w:val="bg-BG" w:eastAsia="en-US" w:bidi="ar-SA"/>
    </w:rPr>
  </w:style>
  <w:style w:type="character" w:customStyle="1" w:styleId="CharCharChar20">
    <w:name w:val="Char Char Char2"/>
    <w:rsid w:val="00E31027"/>
    <w:rPr>
      <w:rFonts w:ascii="Tahoma" w:hAnsi="Tahoma"/>
      <w:sz w:val="24"/>
      <w:lang w:eastAsia="en-US"/>
    </w:rPr>
  </w:style>
  <w:style w:type="character" w:customStyle="1" w:styleId="CharChar40">
    <w:name w:val="Char Char4"/>
    <w:rsid w:val="00E31027"/>
    <w:rPr>
      <w:rFonts w:ascii="Tahoma" w:hAnsi="Tahoma"/>
      <w:sz w:val="24"/>
      <w:lang w:eastAsia="en-US"/>
    </w:rPr>
  </w:style>
  <w:style w:type="character" w:customStyle="1" w:styleId="Char70">
    <w:name w:val="Char7"/>
    <w:rsid w:val="00E31027"/>
    <w:rPr>
      <w:rFonts w:ascii="Tahoma" w:hAnsi="Tahoma"/>
      <w:sz w:val="24"/>
      <w:lang w:val="bg-BG" w:eastAsia="en-US" w:bidi="ar-SA"/>
    </w:rPr>
  </w:style>
  <w:style w:type="paragraph" w:customStyle="1" w:styleId="Char5Char0">
    <w:name w:val="Char5 Char"/>
    <w:basedOn w:val="Normal"/>
    <w:rsid w:val="00E31027"/>
    <w:pPr>
      <w:overflowPunct/>
      <w:autoSpaceDE/>
      <w:autoSpaceDN/>
      <w:adjustRightInd/>
      <w:spacing w:after="160" w:line="240" w:lineRule="exact"/>
      <w:textAlignment w:val="auto"/>
    </w:pPr>
    <w:rPr>
      <w:rFonts w:ascii="Tahoma" w:hAnsi="Tahoma"/>
    </w:rPr>
  </w:style>
  <w:style w:type="character" w:customStyle="1" w:styleId="Char3Char1">
    <w:name w:val="Char3 Char1"/>
    <w:rsid w:val="00E31027"/>
    <w:rPr>
      <w:lang w:val="en-GB" w:eastAsia="en-US" w:bidi="ar-SA"/>
    </w:rPr>
  </w:style>
  <w:style w:type="paragraph" w:customStyle="1" w:styleId="Char50">
    <w:name w:val="Char5"/>
    <w:basedOn w:val="Normal"/>
    <w:rsid w:val="00E31027"/>
    <w:pPr>
      <w:overflowPunct/>
      <w:autoSpaceDE/>
      <w:autoSpaceDN/>
      <w:adjustRightInd/>
      <w:spacing w:after="160" w:line="240" w:lineRule="exact"/>
      <w:textAlignment w:val="auto"/>
    </w:pPr>
    <w:rPr>
      <w:rFonts w:ascii="Tahoma" w:hAnsi="Tahoma"/>
    </w:rPr>
  </w:style>
  <w:style w:type="character" w:customStyle="1" w:styleId="Char90">
    <w:name w:val="Char9"/>
    <w:rsid w:val="00E31027"/>
    <w:rPr>
      <w:rFonts w:ascii="Tahoma" w:hAnsi="Tahoma"/>
      <w:sz w:val="24"/>
      <w:lang w:val="bg-BG" w:eastAsia="en-US" w:bidi="ar-SA"/>
    </w:rPr>
  </w:style>
  <w:style w:type="character" w:customStyle="1" w:styleId="Char150">
    <w:name w:val="Char15"/>
    <w:rsid w:val="00E31027"/>
    <w:rPr>
      <w:rFonts w:ascii="Tahoma" w:hAnsi="Tahoma"/>
      <w:b/>
      <w:bCs/>
      <w:sz w:val="24"/>
      <w:lang w:eastAsia="en-US"/>
    </w:rPr>
  </w:style>
  <w:style w:type="paragraph" w:customStyle="1" w:styleId="1a">
    <w:name w:val="Знак Знак1"/>
    <w:basedOn w:val="Normal"/>
    <w:rsid w:val="00E31027"/>
    <w:pPr>
      <w:overflowPunct/>
      <w:autoSpaceDE/>
      <w:autoSpaceDN/>
      <w:adjustRightInd/>
      <w:spacing w:after="160" w:line="240" w:lineRule="exact"/>
      <w:textAlignment w:val="auto"/>
    </w:pPr>
    <w:rPr>
      <w:rFonts w:ascii="Tahoma" w:hAnsi="Tahoma"/>
    </w:rPr>
  </w:style>
  <w:style w:type="numbering" w:customStyle="1" w:styleId="NoList111">
    <w:name w:val="No List111"/>
    <w:next w:val="NoList"/>
    <w:uiPriority w:val="99"/>
    <w:semiHidden/>
    <w:rsid w:val="00E31027"/>
  </w:style>
  <w:style w:type="numbering" w:customStyle="1" w:styleId="NoList1111">
    <w:name w:val="No List1111"/>
    <w:next w:val="NoList"/>
    <w:uiPriority w:val="99"/>
    <w:semiHidden/>
    <w:unhideWhenUsed/>
    <w:rsid w:val="00E31027"/>
  </w:style>
  <w:style w:type="paragraph" w:customStyle="1" w:styleId="34">
    <w:name w:val="Знак Знак3"/>
    <w:basedOn w:val="Normal"/>
    <w:rsid w:val="00E31027"/>
    <w:pPr>
      <w:overflowPunct/>
      <w:autoSpaceDE/>
      <w:autoSpaceDN/>
      <w:adjustRightInd/>
      <w:spacing w:after="160" w:line="240" w:lineRule="exact"/>
      <w:textAlignment w:val="auto"/>
    </w:pPr>
    <w:rPr>
      <w:rFonts w:ascii="Tahoma" w:hAnsi="Tahoma"/>
    </w:rPr>
  </w:style>
  <w:style w:type="numbering" w:customStyle="1" w:styleId="NoList112">
    <w:name w:val="No List112"/>
    <w:next w:val="NoList"/>
    <w:uiPriority w:val="99"/>
    <w:semiHidden/>
    <w:unhideWhenUsed/>
    <w:rsid w:val="00E31027"/>
  </w:style>
  <w:style w:type="table" w:customStyle="1" w:styleId="TableGrid12">
    <w:name w:val="Table Grid12"/>
    <w:basedOn w:val="TableNormal"/>
    <w:next w:val="TableGrid"/>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E31027"/>
  </w:style>
  <w:style w:type="paragraph" w:customStyle="1" w:styleId="Normal8pt">
    <w:name w:val="Normal+8pt"/>
    <w:basedOn w:val="Normal"/>
    <w:link w:val="Normal8ptChar"/>
    <w:rsid w:val="00E31027"/>
    <w:pPr>
      <w:overflowPunct/>
      <w:autoSpaceDE/>
      <w:autoSpaceDN/>
      <w:adjustRightInd/>
      <w:textAlignment w:val="auto"/>
    </w:pPr>
    <w:rPr>
      <w:rFonts w:ascii="Times New Roman" w:hAnsi="Times New Roman"/>
      <w:lang w:val="en-AU" w:eastAsia="bg-BG"/>
    </w:rPr>
  </w:style>
  <w:style w:type="character" w:customStyle="1" w:styleId="WW8Num9z1">
    <w:name w:val="WW8Num9z1"/>
    <w:rsid w:val="00E31027"/>
    <w:rPr>
      <w:rFonts w:ascii="Courier New" w:hAnsi="Courier New" w:cs="Courier New"/>
    </w:rPr>
  </w:style>
  <w:style w:type="character" w:customStyle="1" w:styleId="breadcrumbspathway">
    <w:name w:val="breadcrumbs pathway"/>
    <w:rsid w:val="00E31027"/>
  </w:style>
  <w:style w:type="character" w:customStyle="1" w:styleId="WW8Num7z2">
    <w:name w:val="WW8Num7z2"/>
    <w:rsid w:val="00E31027"/>
    <w:rPr>
      <w:rFonts w:ascii="Wingdings" w:hAnsi="Wingdings"/>
      <w:sz w:val="20"/>
    </w:rPr>
  </w:style>
  <w:style w:type="character" w:customStyle="1" w:styleId="WW8Num9z3">
    <w:name w:val="WW8Num9z3"/>
    <w:rsid w:val="00E31027"/>
    <w:rPr>
      <w:rFonts w:ascii="Symbol" w:hAnsi="Symbol"/>
    </w:rPr>
  </w:style>
  <w:style w:type="paragraph" w:customStyle="1" w:styleId="CM1">
    <w:name w:val="CM1"/>
    <w:basedOn w:val="Default"/>
    <w:next w:val="Default"/>
    <w:uiPriority w:val="99"/>
    <w:rsid w:val="00E31027"/>
    <w:pPr>
      <w:widowControl/>
    </w:pPr>
    <w:rPr>
      <w:rFonts w:ascii="EUAlbertina" w:hAnsi="EUAlbertina" w:cs="Times New Roman"/>
      <w:color w:val="auto"/>
    </w:rPr>
  </w:style>
  <w:style w:type="paragraph" w:customStyle="1" w:styleId="CM3">
    <w:name w:val="CM3"/>
    <w:basedOn w:val="Default"/>
    <w:next w:val="Default"/>
    <w:uiPriority w:val="99"/>
    <w:rsid w:val="00E31027"/>
    <w:pPr>
      <w:widowControl/>
    </w:pPr>
    <w:rPr>
      <w:rFonts w:ascii="EUAlbertina" w:hAnsi="EUAlbertina" w:cs="Times New Roman"/>
      <w:color w:val="auto"/>
    </w:rPr>
  </w:style>
  <w:style w:type="character" w:customStyle="1" w:styleId="Normal8ptChar">
    <w:name w:val="Normal+8pt Char"/>
    <w:link w:val="Normal8pt"/>
    <w:rsid w:val="00E31027"/>
    <w:rPr>
      <w:lang w:val="en-AU"/>
    </w:rPr>
  </w:style>
  <w:style w:type="numbering" w:customStyle="1" w:styleId="NoList41">
    <w:name w:val="No List41"/>
    <w:next w:val="NoList"/>
    <w:uiPriority w:val="99"/>
    <w:semiHidden/>
    <w:unhideWhenUsed/>
    <w:rsid w:val="00E31027"/>
  </w:style>
  <w:style w:type="character" w:customStyle="1" w:styleId="Hyperlink2">
    <w:name w:val="Hyperlink2"/>
    <w:rsid w:val="00E31027"/>
    <w:rPr>
      <w:b/>
      <w:bCs/>
      <w:color w:val="0079A6"/>
      <w:u w:val="single"/>
    </w:rPr>
  </w:style>
  <w:style w:type="numbering" w:customStyle="1" w:styleId="NoList5">
    <w:name w:val="No List5"/>
    <w:next w:val="NoList"/>
    <w:semiHidden/>
    <w:rsid w:val="00E31027"/>
  </w:style>
  <w:style w:type="paragraph" w:customStyle="1" w:styleId="1CharCharCharCharCharCharChar">
    <w:name w:val="1 Char Char Char Char Char Char Char Знак Знак"/>
    <w:basedOn w:val="Normal"/>
    <w:rsid w:val="00E31027"/>
    <w:pPr>
      <w:overflowPunct/>
      <w:autoSpaceDE/>
      <w:autoSpaceDN/>
      <w:adjustRightInd/>
      <w:spacing w:after="160" w:line="240" w:lineRule="exact"/>
      <w:textAlignment w:val="auto"/>
    </w:pPr>
    <w:rPr>
      <w:rFonts w:ascii="Tahoma" w:hAnsi="Tahoma"/>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Знак1"/>
    <w:rsid w:val="00E31027"/>
    <w:rPr>
      <w:rFonts w:ascii="Courier New" w:hAnsi="Courier New" w:cs="Courier New"/>
      <w:lang w:val="en-GB" w:eastAsia="en-US" w:bidi="ar-SA"/>
    </w:rPr>
  </w:style>
  <w:style w:type="paragraph" w:customStyle="1" w:styleId="BalloonText1">
    <w:name w:val="Balloon Text1"/>
    <w:basedOn w:val="Normal"/>
    <w:semiHidden/>
    <w:rsid w:val="00E31027"/>
    <w:pPr>
      <w:overflowPunct/>
      <w:adjustRightInd/>
      <w:textAlignment w:val="auto"/>
    </w:pPr>
    <w:rPr>
      <w:rFonts w:ascii="Tahoma" w:hAnsi="Tahoma" w:cs="Tahoma"/>
      <w:sz w:val="16"/>
      <w:szCs w:val="16"/>
      <w:lang w:val="bg-BG" w:eastAsia="bg-BG"/>
    </w:rPr>
  </w:style>
  <w:style w:type="character" w:customStyle="1" w:styleId="1b">
    <w:name w:val="Заглавие на книга1"/>
    <w:rsid w:val="00E31027"/>
    <w:rPr>
      <w:b/>
      <w:bCs/>
      <w:smallCaps/>
      <w:spacing w:val="5"/>
    </w:rPr>
  </w:style>
  <w:style w:type="character" w:customStyle="1" w:styleId="attfile">
    <w:name w:val="attfile"/>
    <w:rsid w:val="00E31027"/>
  </w:style>
  <w:style w:type="character" w:customStyle="1" w:styleId="attfilename">
    <w:name w:val="attfilename"/>
    <w:rsid w:val="00E31027"/>
  </w:style>
  <w:style w:type="paragraph" w:customStyle="1" w:styleId="1CharCharCharCharCharCharCharCharCharCharChar">
    <w:name w:val="1 Char Char Char Char Char Char Char Char Char Char Char"/>
    <w:basedOn w:val="Normal"/>
    <w:rsid w:val="00E31027"/>
    <w:pPr>
      <w:overflowPunct/>
      <w:autoSpaceDE/>
      <w:autoSpaceDN/>
      <w:adjustRightInd/>
      <w:spacing w:after="160" w:line="240" w:lineRule="exact"/>
      <w:textAlignment w:val="auto"/>
    </w:pPr>
    <w:rPr>
      <w:rFonts w:ascii="Tahoma" w:hAnsi="Tahoma"/>
    </w:rPr>
  </w:style>
  <w:style w:type="numbering" w:customStyle="1" w:styleId="NoList6">
    <w:name w:val="No List6"/>
    <w:next w:val="NoList"/>
    <w:uiPriority w:val="99"/>
    <w:semiHidden/>
    <w:unhideWhenUsed/>
    <w:rsid w:val="00E31027"/>
  </w:style>
  <w:style w:type="numbering" w:customStyle="1" w:styleId="NoList13">
    <w:name w:val="No List13"/>
    <w:next w:val="NoList"/>
    <w:semiHidden/>
    <w:rsid w:val="00E31027"/>
  </w:style>
  <w:style w:type="numbering" w:customStyle="1" w:styleId="1c">
    <w:name w:val="Без списък1"/>
    <w:next w:val="NoList"/>
    <w:uiPriority w:val="99"/>
    <w:semiHidden/>
    <w:unhideWhenUsed/>
    <w:rsid w:val="00E31027"/>
  </w:style>
  <w:style w:type="table" w:customStyle="1" w:styleId="1d">
    <w:name w:val="Мрежа в таблица1"/>
    <w:basedOn w:val="TableNormal"/>
    <w:next w:val="TableGrid"/>
    <w:uiPriority w:val="59"/>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E31027"/>
  </w:style>
  <w:style w:type="numbering" w:customStyle="1" w:styleId="24">
    <w:name w:val="Без списък2"/>
    <w:next w:val="NoList"/>
    <w:uiPriority w:val="99"/>
    <w:semiHidden/>
    <w:unhideWhenUsed/>
    <w:rsid w:val="00E31027"/>
  </w:style>
  <w:style w:type="table" w:customStyle="1" w:styleId="25">
    <w:name w:val="Мрежа в таблица2"/>
    <w:basedOn w:val="TableNormal"/>
    <w:next w:val="TableGrid"/>
    <w:uiPriority w:val="59"/>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Без списък11"/>
    <w:next w:val="NoList"/>
    <w:semiHidden/>
    <w:rsid w:val="00E31027"/>
  </w:style>
  <w:style w:type="numbering" w:customStyle="1" w:styleId="NoList7">
    <w:name w:val="No List7"/>
    <w:next w:val="NoList"/>
    <w:semiHidden/>
    <w:rsid w:val="00E31027"/>
  </w:style>
  <w:style w:type="character" w:styleId="UnresolvedMention">
    <w:name w:val="Unresolved Mention"/>
    <w:uiPriority w:val="99"/>
    <w:semiHidden/>
    <w:unhideWhenUsed/>
    <w:rsid w:val="00E31027"/>
    <w:rPr>
      <w:color w:val="605E5C"/>
      <w:shd w:val="clear" w:color="auto" w:fill="E1DFDD"/>
    </w:rPr>
  </w:style>
  <w:style w:type="paragraph" w:customStyle="1" w:styleId="Standard">
    <w:name w:val="Standard"/>
    <w:rsid w:val="00E31027"/>
    <w:pPr>
      <w:suppressAutoHyphens/>
      <w:autoSpaceDN w:val="0"/>
      <w:textAlignment w:val="baseline"/>
    </w:pPr>
    <w:rPr>
      <w:kern w:val="3"/>
      <w:lang w:val="en-AU" w:eastAsia="en-US"/>
    </w:rPr>
  </w:style>
  <w:style w:type="numbering" w:customStyle="1" w:styleId="NoList15">
    <w:name w:val="No List15"/>
    <w:next w:val="NoList"/>
    <w:uiPriority w:val="99"/>
    <w:semiHidden/>
    <w:rsid w:val="00E31027"/>
  </w:style>
  <w:style w:type="numbering" w:customStyle="1" w:styleId="NoList113">
    <w:name w:val="No List113"/>
    <w:next w:val="NoList"/>
    <w:semiHidden/>
    <w:unhideWhenUsed/>
    <w:rsid w:val="00E31027"/>
  </w:style>
  <w:style w:type="table" w:customStyle="1" w:styleId="TableGrid13">
    <w:name w:val="Table Grid13"/>
    <w:basedOn w:val="TableNormal"/>
    <w:next w:val="TableGrid"/>
    <w:rsid w:val="00E31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2">
    <w:name w:val="No List1112"/>
    <w:next w:val="NoList"/>
    <w:uiPriority w:val="99"/>
    <w:semiHidden/>
    <w:rsid w:val="00E31027"/>
  </w:style>
  <w:style w:type="table" w:customStyle="1" w:styleId="TableGrid111">
    <w:name w:val="Table Grid111"/>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FirstIndent">
    <w:name w:val="Body Text First Indent"/>
    <w:basedOn w:val="BodyText"/>
    <w:link w:val="BodyTextFirstIndentChar"/>
    <w:rsid w:val="00E31027"/>
    <w:pPr>
      <w:overflowPunct/>
      <w:autoSpaceDE/>
      <w:autoSpaceDN/>
      <w:adjustRightInd/>
      <w:spacing w:after="120"/>
      <w:ind w:firstLine="210"/>
      <w:jc w:val="left"/>
      <w:textAlignment w:val="auto"/>
    </w:pPr>
    <w:rPr>
      <w:sz w:val="24"/>
      <w:szCs w:val="24"/>
    </w:rPr>
  </w:style>
  <w:style w:type="character" w:customStyle="1" w:styleId="BodyTextFirstIndentChar">
    <w:name w:val="Body Text First Indent Char"/>
    <w:link w:val="BodyTextFirstIndent"/>
    <w:rsid w:val="00E31027"/>
    <w:rPr>
      <w:sz w:val="24"/>
      <w:szCs w:val="24"/>
      <w:lang w:val="x-none" w:eastAsia="en-US"/>
    </w:rPr>
  </w:style>
  <w:style w:type="paragraph" w:styleId="BodyTextFirstIndent2">
    <w:name w:val="Body Text First Indent 2"/>
    <w:basedOn w:val="BodyTextIndent"/>
    <w:link w:val="BodyTextFirstIndent2Char"/>
    <w:rsid w:val="00E31027"/>
    <w:pPr>
      <w:overflowPunct/>
      <w:autoSpaceDE/>
      <w:autoSpaceDN/>
      <w:adjustRightInd/>
      <w:ind w:firstLine="210"/>
      <w:textAlignment w:val="auto"/>
    </w:pPr>
    <w:rPr>
      <w:sz w:val="24"/>
      <w:szCs w:val="24"/>
    </w:rPr>
  </w:style>
  <w:style w:type="character" w:customStyle="1" w:styleId="BodyTextFirstIndent2Char">
    <w:name w:val="Body Text First Indent 2 Char"/>
    <w:link w:val="BodyTextFirstIndent2"/>
    <w:rsid w:val="00E31027"/>
    <w:rPr>
      <w:rFonts w:ascii="Arial" w:hAnsi="Arial"/>
      <w:sz w:val="24"/>
      <w:szCs w:val="24"/>
      <w:lang w:val="en-US" w:eastAsia="en-US"/>
    </w:rPr>
  </w:style>
  <w:style w:type="character" w:customStyle="1" w:styleId="BodyTextIndentChar1">
    <w:name w:val="Body Text Indent Char1"/>
    <w:rsid w:val="00E31027"/>
    <w:rPr>
      <w:sz w:val="24"/>
      <w:lang w:eastAsia="en-US"/>
    </w:rPr>
  </w:style>
  <w:style w:type="paragraph" w:styleId="Closing">
    <w:name w:val="Closing"/>
    <w:basedOn w:val="Normal"/>
    <w:link w:val="ClosingChar"/>
    <w:rsid w:val="00E31027"/>
    <w:pPr>
      <w:overflowPunct/>
      <w:autoSpaceDE/>
      <w:autoSpaceDN/>
      <w:adjustRightInd/>
      <w:ind w:left="4252"/>
      <w:textAlignment w:val="auto"/>
    </w:pPr>
    <w:rPr>
      <w:rFonts w:ascii="Times New Roman" w:hAnsi="Times New Roman"/>
      <w:sz w:val="24"/>
      <w:szCs w:val="24"/>
      <w:lang w:val="x-none" w:eastAsia="x-none"/>
    </w:rPr>
  </w:style>
  <w:style w:type="character" w:customStyle="1" w:styleId="ClosingChar">
    <w:name w:val="Closing Char"/>
    <w:link w:val="Closing"/>
    <w:rsid w:val="00E31027"/>
    <w:rPr>
      <w:sz w:val="24"/>
      <w:szCs w:val="24"/>
      <w:lang w:val="x-none" w:eastAsia="x-none"/>
    </w:rPr>
  </w:style>
  <w:style w:type="paragraph" w:styleId="E-mailSignature">
    <w:name w:val="E-mail Signature"/>
    <w:basedOn w:val="Normal"/>
    <w:link w:val="E-mailSignatureChar"/>
    <w:rsid w:val="00E31027"/>
    <w:pPr>
      <w:overflowPunct/>
      <w:autoSpaceDE/>
      <w:autoSpaceDN/>
      <w:adjustRightInd/>
      <w:textAlignment w:val="auto"/>
    </w:pPr>
    <w:rPr>
      <w:rFonts w:ascii="Times New Roman" w:hAnsi="Times New Roman"/>
      <w:sz w:val="24"/>
      <w:szCs w:val="24"/>
      <w:lang w:val="x-none" w:eastAsia="x-none"/>
    </w:rPr>
  </w:style>
  <w:style w:type="character" w:customStyle="1" w:styleId="E-mailSignatureChar">
    <w:name w:val="E-mail Signature Char"/>
    <w:link w:val="E-mailSignature"/>
    <w:rsid w:val="00E31027"/>
    <w:rPr>
      <w:sz w:val="24"/>
      <w:szCs w:val="24"/>
      <w:lang w:val="x-none" w:eastAsia="x-none"/>
    </w:rPr>
  </w:style>
  <w:style w:type="paragraph" w:styleId="EnvelopeAddress">
    <w:name w:val="envelope address"/>
    <w:basedOn w:val="Normal"/>
    <w:rsid w:val="00E31027"/>
    <w:pPr>
      <w:framePr w:w="7920" w:h="1980" w:hRule="exact" w:hSpace="180" w:wrap="auto" w:hAnchor="page" w:xAlign="center" w:yAlign="bottom"/>
      <w:overflowPunct/>
      <w:autoSpaceDE/>
      <w:autoSpaceDN/>
      <w:adjustRightInd/>
      <w:ind w:left="2880"/>
      <w:textAlignment w:val="auto"/>
    </w:pPr>
    <w:rPr>
      <w:rFonts w:cs="Arial"/>
      <w:sz w:val="24"/>
      <w:szCs w:val="24"/>
      <w:lang w:val="bg-BG" w:eastAsia="bg-BG"/>
    </w:rPr>
  </w:style>
  <w:style w:type="paragraph" w:styleId="EnvelopeReturn">
    <w:name w:val="envelope return"/>
    <w:basedOn w:val="Normal"/>
    <w:rsid w:val="00E31027"/>
    <w:pPr>
      <w:overflowPunct/>
      <w:autoSpaceDE/>
      <w:autoSpaceDN/>
      <w:adjustRightInd/>
      <w:textAlignment w:val="auto"/>
    </w:pPr>
    <w:rPr>
      <w:rFonts w:cs="Arial"/>
      <w:lang w:val="bg-BG" w:eastAsia="bg-BG"/>
    </w:rPr>
  </w:style>
  <w:style w:type="paragraph" w:styleId="HTMLAddress">
    <w:name w:val="HTML Address"/>
    <w:basedOn w:val="Normal"/>
    <w:link w:val="HTMLAddressChar"/>
    <w:rsid w:val="00E31027"/>
    <w:pPr>
      <w:overflowPunct/>
      <w:autoSpaceDE/>
      <w:autoSpaceDN/>
      <w:adjustRightInd/>
      <w:textAlignment w:val="auto"/>
    </w:pPr>
    <w:rPr>
      <w:rFonts w:ascii="Times New Roman" w:hAnsi="Times New Roman"/>
      <w:i/>
      <w:iCs/>
      <w:sz w:val="24"/>
      <w:szCs w:val="24"/>
      <w:lang w:val="x-none" w:eastAsia="x-none"/>
    </w:rPr>
  </w:style>
  <w:style w:type="character" w:customStyle="1" w:styleId="HTMLAddressChar">
    <w:name w:val="HTML Address Char"/>
    <w:link w:val="HTMLAddress"/>
    <w:rsid w:val="00E31027"/>
    <w:rPr>
      <w:i/>
      <w:iCs/>
      <w:sz w:val="24"/>
      <w:szCs w:val="24"/>
      <w:lang w:val="x-none" w:eastAsia="x-none"/>
    </w:rPr>
  </w:style>
  <w:style w:type="paragraph" w:styleId="Index1">
    <w:name w:val="index 1"/>
    <w:basedOn w:val="Normal"/>
    <w:next w:val="Normal"/>
    <w:autoRedefine/>
    <w:rsid w:val="00E31027"/>
    <w:pPr>
      <w:overflowPunct/>
      <w:autoSpaceDE/>
      <w:autoSpaceDN/>
      <w:adjustRightInd/>
      <w:ind w:left="240" w:hanging="240"/>
      <w:textAlignment w:val="auto"/>
    </w:pPr>
    <w:rPr>
      <w:rFonts w:ascii="Times New Roman" w:hAnsi="Times New Roman"/>
      <w:sz w:val="24"/>
      <w:szCs w:val="24"/>
      <w:lang w:val="bg-BG" w:eastAsia="bg-BG"/>
    </w:rPr>
  </w:style>
  <w:style w:type="paragraph" w:styleId="Index2">
    <w:name w:val="index 2"/>
    <w:basedOn w:val="Normal"/>
    <w:next w:val="Normal"/>
    <w:autoRedefine/>
    <w:rsid w:val="00E31027"/>
    <w:pPr>
      <w:overflowPunct/>
      <w:autoSpaceDE/>
      <w:autoSpaceDN/>
      <w:adjustRightInd/>
      <w:ind w:left="480" w:hanging="240"/>
      <w:textAlignment w:val="auto"/>
    </w:pPr>
    <w:rPr>
      <w:rFonts w:ascii="Times New Roman" w:hAnsi="Times New Roman"/>
      <w:sz w:val="24"/>
      <w:szCs w:val="24"/>
      <w:lang w:val="bg-BG" w:eastAsia="bg-BG"/>
    </w:rPr>
  </w:style>
  <w:style w:type="paragraph" w:styleId="Index3">
    <w:name w:val="index 3"/>
    <w:basedOn w:val="Normal"/>
    <w:next w:val="Normal"/>
    <w:autoRedefine/>
    <w:rsid w:val="00E31027"/>
    <w:pPr>
      <w:overflowPunct/>
      <w:autoSpaceDE/>
      <w:autoSpaceDN/>
      <w:adjustRightInd/>
      <w:ind w:left="720" w:hanging="240"/>
      <w:textAlignment w:val="auto"/>
    </w:pPr>
    <w:rPr>
      <w:rFonts w:ascii="Times New Roman" w:hAnsi="Times New Roman"/>
      <w:sz w:val="24"/>
      <w:szCs w:val="24"/>
      <w:lang w:val="bg-BG" w:eastAsia="bg-BG"/>
    </w:rPr>
  </w:style>
  <w:style w:type="paragraph" w:styleId="Index4">
    <w:name w:val="index 4"/>
    <w:basedOn w:val="Normal"/>
    <w:next w:val="Normal"/>
    <w:autoRedefine/>
    <w:rsid w:val="00E31027"/>
    <w:pPr>
      <w:overflowPunct/>
      <w:autoSpaceDE/>
      <w:autoSpaceDN/>
      <w:adjustRightInd/>
      <w:ind w:left="960" w:hanging="240"/>
      <w:textAlignment w:val="auto"/>
    </w:pPr>
    <w:rPr>
      <w:rFonts w:ascii="Times New Roman" w:hAnsi="Times New Roman"/>
      <w:sz w:val="24"/>
      <w:szCs w:val="24"/>
      <w:lang w:val="bg-BG" w:eastAsia="bg-BG"/>
    </w:rPr>
  </w:style>
  <w:style w:type="paragraph" w:styleId="Index5">
    <w:name w:val="index 5"/>
    <w:basedOn w:val="Normal"/>
    <w:next w:val="Normal"/>
    <w:autoRedefine/>
    <w:rsid w:val="00E31027"/>
    <w:pPr>
      <w:overflowPunct/>
      <w:autoSpaceDE/>
      <w:autoSpaceDN/>
      <w:adjustRightInd/>
      <w:ind w:left="1200" w:hanging="240"/>
      <w:textAlignment w:val="auto"/>
    </w:pPr>
    <w:rPr>
      <w:rFonts w:ascii="Times New Roman" w:hAnsi="Times New Roman"/>
      <w:sz w:val="24"/>
      <w:szCs w:val="24"/>
      <w:lang w:val="bg-BG" w:eastAsia="bg-BG"/>
    </w:rPr>
  </w:style>
  <w:style w:type="paragraph" w:styleId="Index6">
    <w:name w:val="index 6"/>
    <w:basedOn w:val="Normal"/>
    <w:next w:val="Normal"/>
    <w:autoRedefine/>
    <w:rsid w:val="00E31027"/>
    <w:pPr>
      <w:overflowPunct/>
      <w:autoSpaceDE/>
      <w:autoSpaceDN/>
      <w:adjustRightInd/>
      <w:ind w:left="1440" w:hanging="240"/>
      <w:textAlignment w:val="auto"/>
    </w:pPr>
    <w:rPr>
      <w:rFonts w:ascii="Times New Roman" w:hAnsi="Times New Roman"/>
      <w:sz w:val="24"/>
      <w:szCs w:val="24"/>
      <w:lang w:val="bg-BG" w:eastAsia="bg-BG"/>
    </w:rPr>
  </w:style>
  <w:style w:type="paragraph" w:styleId="Index7">
    <w:name w:val="index 7"/>
    <w:basedOn w:val="Normal"/>
    <w:next w:val="Normal"/>
    <w:autoRedefine/>
    <w:rsid w:val="00E31027"/>
    <w:pPr>
      <w:overflowPunct/>
      <w:autoSpaceDE/>
      <w:autoSpaceDN/>
      <w:adjustRightInd/>
      <w:ind w:left="1680" w:hanging="240"/>
      <w:textAlignment w:val="auto"/>
    </w:pPr>
    <w:rPr>
      <w:rFonts w:ascii="Times New Roman" w:hAnsi="Times New Roman"/>
      <w:sz w:val="24"/>
      <w:szCs w:val="24"/>
      <w:lang w:val="bg-BG" w:eastAsia="bg-BG"/>
    </w:rPr>
  </w:style>
  <w:style w:type="paragraph" w:styleId="Index8">
    <w:name w:val="index 8"/>
    <w:basedOn w:val="Normal"/>
    <w:next w:val="Normal"/>
    <w:autoRedefine/>
    <w:rsid w:val="00E31027"/>
    <w:pPr>
      <w:overflowPunct/>
      <w:autoSpaceDE/>
      <w:autoSpaceDN/>
      <w:adjustRightInd/>
      <w:ind w:left="1920" w:hanging="240"/>
      <w:textAlignment w:val="auto"/>
    </w:pPr>
    <w:rPr>
      <w:rFonts w:ascii="Times New Roman" w:hAnsi="Times New Roman"/>
      <w:sz w:val="24"/>
      <w:szCs w:val="24"/>
      <w:lang w:val="bg-BG" w:eastAsia="bg-BG"/>
    </w:rPr>
  </w:style>
  <w:style w:type="paragraph" w:styleId="Index9">
    <w:name w:val="index 9"/>
    <w:basedOn w:val="Normal"/>
    <w:next w:val="Normal"/>
    <w:autoRedefine/>
    <w:rsid w:val="00E31027"/>
    <w:pPr>
      <w:overflowPunct/>
      <w:autoSpaceDE/>
      <w:autoSpaceDN/>
      <w:adjustRightInd/>
      <w:ind w:left="2160" w:hanging="240"/>
      <w:textAlignment w:val="auto"/>
    </w:pPr>
    <w:rPr>
      <w:rFonts w:ascii="Times New Roman" w:hAnsi="Times New Roman"/>
      <w:sz w:val="24"/>
      <w:szCs w:val="24"/>
      <w:lang w:val="bg-BG" w:eastAsia="bg-BG"/>
    </w:rPr>
  </w:style>
  <w:style w:type="paragraph" w:styleId="IndexHeading">
    <w:name w:val="index heading"/>
    <w:basedOn w:val="Normal"/>
    <w:next w:val="Index1"/>
    <w:rsid w:val="00E31027"/>
    <w:pPr>
      <w:overflowPunct/>
      <w:autoSpaceDE/>
      <w:autoSpaceDN/>
      <w:adjustRightInd/>
      <w:textAlignment w:val="auto"/>
    </w:pPr>
    <w:rPr>
      <w:rFonts w:cs="Arial"/>
      <w:b/>
      <w:bCs/>
      <w:sz w:val="24"/>
      <w:szCs w:val="24"/>
      <w:lang w:val="bg-BG" w:eastAsia="bg-BG"/>
    </w:rPr>
  </w:style>
  <w:style w:type="paragraph" w:styleId="List2">
    <w:name w:val="List 2"/>
    <w:basedOn w:val="Normal"/>
    <w:rsid w:val="00E31027"/>
    <w:pPr>
      <w:overflowPunct/>
      <w:autoSpaceDE/>
      <w:autoSpaceDN/>
      <w:adjustRightInd/>
      <w:ind w:left="566" w:hanging="283"/>
      <w:textAlignment w:val="auto"/>
    </w:pPr>
    <w:rPr>
      <w:rFonts w:ascii="Times New Roman" w:hAnsi="Times New Roman"/>
      <w:sz w:val="24"/>
      <w:szCs w:val="24"/>
      <w:lang w:val="bg-BG" w:eastAsia="bg-BG"/>
    </w:rPr>
  </w:style>
  <w:style w:type="paragraph" w:styleId="List3">
    <w:name w:val="List 3"/>
    <w:basedOn w:val="Normal"/>
    <w:rsid w:val="00E31027"/>
    <w:pPr>
      <w:overflowPunct/>
      <w:autoSpaceDE/>
      <w:autoSpaceDN/>
      <w:adjustRightInd/>
      <w:ind w:left="849" w:hanging="283"/>
      <w:textAlignment w:val="auto"/>
    </w:pPr>
    <w:rPr>
      <w:rFonts w:ascii="Times New Roman" w:hAnsi="Times New Roman"/>
      <w:sz w:val="24"/>
      <w:szCs w:val="24"/>
      <w:lang w:val="bg-BG" w:eastAsia="bg-BG"/>
    </w:rPr>
  </w:style>
  <w:style w:type="paragraph" w:styleId="List4">
    <w:name w:val="List 4"/>
    <w:basedOn w:val="Normal"/>
    <w:rsid w:val="00E31027"/>
    <w:pPr>
      <w:overflowPunct/>
      <w:autoSpaceDE/>
      <w:autoSpaceDN/>
      <w:adjustRightInd/>
      <w:ind w:left="1132" w:hanging="283"/>
      <w:textAlignment w:val="auto"/>
    </w:pPr>
    <w:rPr>
      <w:rFonts w:ascii="Times New Roman" w:hAnsi="Times New Roman"/>
      <w:sz w:val="24"/>
      <w:szCs w:val="24"/>
      <w:lang w:val="bg-BG" w:eastAsia="bg-BG"/>
    </w:rPr>
  </w:style>
  <w:style w:type="paragraph" w:styleId="List5">
    <w:name w:val="List 5"/>
    <w:basedOn w:val="Normal"/>
    <w:rsid w:val="00E31027"/>
    <w:pPr>
      <w:overflowPunct/>
      <w:autoSpaceDE/>
      <w:autoSpaceDN/>
      <w:adjustRightInd/>
      <w:ind w:left="1415" w:hanging="283"/>
      <w:textAlignment w:val="auto"/>
    </w:pPr>
    <w:rPr>
      <w:rFonts w:ascii="Times New Roman" w:hAnsi="Times New Roman"/>
      <w:sz w:val="24"/>
      <w:szCs w:val="24"/>
      <w:lang w:val="bg-BG" w:eastAsia="bg-BG"/>
    </w:rPr>
  </w:style>
  <w:style w:type="paragraph" w:styleId="ListBullet">
    <w:name w:val="List Bullet"/>
    <w:basedOn w:val="Normal"/>
    <w:rsid w:val="00E31027"/>
    <w:pPr>
      <w:numPr>
        <w:numId w:val="2"/>
      </w:numPr>
      <w:overflowPunct/>
      <w:autoSpaceDE/>
      <w:autoSpaceDN/>
      <w:adjustRightInd/>
      <w:textAlignment w:val="auto"/>
    </w:pPr>
    <w:rPr>
      <w:rFonts w:ascii="Times New Roman" w:hAnsi="Times New Roman"/>
      <w:sz w:val="24"/>
      <w:szCs w:val="24"/>
      <w:lang w:val="bg-BG" w:eastAsia="bg-BG"/>
    </w:rPr>
  </w:style>
  <w:style w:type="paragraph" w:styleId="ListBullet2">
    <w:name w:val="List Bullet 2"/>
    <w:basedOn w:val="Normal"/>
    <w:rsid w:val="00E31027"/>
    <w:pPr>
      <w:numPr>
        <w:numId w:val="3"/>
      </w:numPr>
      <w:overflowPunct/>
      <w:autoSpaceDE/>
      <w:autoSpaceDN/>
      <w:adjustRightInd/>
      <w:textAlignment w:val="auto"/>
    </w:pPr>
    <w:rPr>
      <w:rFonts w:ascii="Times New Roman" w:hAnsi="Times New Roman"/>
      <w:sz w:val="24"/>
      <w:szCs w:val="24"/>
      <w:lang w:val="bg-BG" w:eastAsia="bg-BG"/>
    </w:rPr>
  </w:style>
  <w:style w:type="paragraph" w:styleId="ListBullet3">
    <w:name w:val="List Bullet 3"/>
    <w:basedOn w:val="Normal"/>
    <w:rsid w:val="00E31027"/>
    <w:pPr>
      <w:numPr>
        <w:numId w:val="4"/>
      </w:numPr>
      <w:overflowPunct/>
      <w:autoSpaceDE/>
      <w:autoSpaceDN/>
      <w:adjustRightInd/>
      <w:textAlignment w:val="auto"/>
    </w:pPr>
    <w:rPr>
      <w:rFonts w:ascii="Times New Roman" w:hAnsi="Times New Roman"/>
      <w:sz w:val="24"/>
      <w:szCs w:val="24"/>
      <w:lang w:val="bg-BG" w:eastAsia="bg-BG"/>
    </w:rPr>
  </w:style>
  <w:style w:type="paragraph" w:styleId="ListBullet4">
    <w:name w:val="List Bullet 4"/>
    <w:basedOn w:val="Normal"/>
    <w:rsid w:val="00E31027"/>
    <w:pPr>
      <w:numPr>
        <w:numId w:val="5"/>
      </w:numPr>
      <w:overflowPunct/>
      <w:autoSpaceDE/>
      <w:autoSpaceDN/>
      <w:adjustRightInd/>
      <w:textAlignment w:val="auto"/>
    </w:pPr>
    <w:rPr>
      <w:rFonts w:ascii="Times New Roman" w:hAnsi="Times New Roman"/>
      <w:sz w:val="24"/>
      <w:szCs w:val="24"/>
      <w:lang w:val="bg-BG" w:eastAsia="bg-BG"/>
    </w:rPr>
  </w:style>
  <w:style w:type="paragraph" w:styleId="ListBullet5">
    <w:name w:val="List Bullet 5"/>
    <w:basedOn w:val="Normal"/>
    <w:rsid w:val="00E31027"/>
    <w:pPr>
      <w:numPr>
        <w:numId w:val="6"/>
      </w:numPr>
      <w:overflowPunct/>
      <w:autoSpaceDE/>
      <w:autoSpaceDN/>
      <w:adjustRightInd/>
      <w:textAlignment w:val="auto"/>
    </w:pPr>
    <w:rPr>
      <w:rFonts w:ascii="Times New Roman" w:hAnsi="Times New Roman"/>
      <w:sz w:val="24"/>
      <w:szCs w:val="24"/>
      <w:lang w:val="bg-BG" w:eastAsia="bg-BG"/>
    </w:rPr>
  </w:style>
  <w:style w:type="paragraph" w:styleId="ListContinue">
    <w:name w:val="List Continue"/>
    <w:basedOn w:val="Normal"/>
    <w:rsid w:val="00E31027"/>
    <w:pPr>
      <w:overflowPunct/>
      <w:autoSpaceDE/>
      <w:autoSpaceDN/>
      <w:adjustRightInd/>
      <w:spacing w:after="120"/>
      <w:ind w:left="283"/>
      <w:textAlignment w:val="auto"/>
    </w:pPr>
    <w:rPr>
      <w:rFonts w:ascii="Times New Roman" w:hAnsi="Times New Roman"/>
      <w:sz w:val="24"/>
      <w:szCs w:val="24"/>
      <w:lang w:val="bg-BG" w:eastAsia="bg-BG"/>
    </w:rPr>
  </w:style>
  <w:style w:type="paragraph" w:styleId="ListContinue2">
    <w:name w:val="List Continue 2"/>
    <w:basedOn w:val="Normal"/>
    <w:rsid w:val="00E31027"/>
    <w:pPr>
      <w:overflowPunct/>
      <w:autoSpaceDE/>
      <w:autoSpaceDN/>
      <w:adjustRightInd/>
      <w:spacing w:after="120"/>
      <w:ind w:left="566"/>
      <w:textAlignment w:val="auto"/>
    </w:pPr>
    <w:rPr>
      <w:rFonts w:ascii="Times New Roman" w:hAnsi="Times New Roman"/>
      <w:sz w:val="24"/>
      <w:szCs w:val="24"/>
      <w:lang w:val="bg-BG" w:eastAsia="bg-BG"/>
    </w:rPr>
  </w:style>
  <w:style w:type="paragraph" w:styleId="ListContinue3">
    <w:name w:val="List Continue 3"/>
    <w:basedOn w:val="Normal"/>
    <w:rsid w:val="00E31027"/>
    <w:pPr>
      <w:overflowPunct/>
      <w:autoSpaceDE/>
      <w:autoSpaceDN/>
      <w:adjustRightInd/>
      <w:spacing w:after="120"/>
      <w:ind w:left="849"/>
      <w:textAlignment w:val="auto"/>
    </w:pPr>
    <w:rPr>
      <w:rFonts w:ascii="Times New Roman" w:hAnsi="Times New Roman"/>
      <w:sz w:val="24"/>
      <w:szCs w:val="24"/>
      <w:lang w:val="bg-BG" w:eastAsia="bg-BG"/>
    </w:rPr>
  </w:style>
  <w:style w:type="paragraph" w:styleId="ListContinue4">
    <w:name w:val="List Continue 4"/>
    <w:basedOn w:val="Normal"/>
    <w:rsid w:val="00E31027"/>
    <w:pPr>
      <w:overflowPunct/>
      <w:autoSpaceDE/>
      <w:autoSpaceDN/>
      <w:adjustRightInd/>
      <w:spacing w:after="120"/>
      <w:ind w:left="1132"/>
      <w:textAlignment w:val="auto"/>
    </w:pPr>
    <w:rPr>
      <w:rFonts w:ascii="Times New Roman" w:hAnsi="Times New Roman"/>
      <w:sz w:val="24"/>
      <w:szCs w:val="24"/>
      <w:lang w:val="bg-BG" w:eastAsia="bg-BG"/>
    </w:rPr>
  </w:style>
  <w:style w:type="paragraph" w:styleId="ListContinue5">
    <w:name w:val="List Continue 5"/>
    <w:basedOn w:val="Normal"/>
    <w:rsid w:val="00E31027"/>
    <w:pPr>
      <w:overflowPunct/>
      <w:autoSpaceDE/>
      <w:autoSpaceDN/>
      <w:adjustRightInd/>
      <w:spacing w:after="120"/>
      <w:ind w:left="1415"/>
      <w:textAlignment w:val="auto"/>
    </w:pPr>
    <w:rPr>
      <w:rFonts w:ascii="Times New Roman" w:hAnsi="Times New Roman"/>
      <w:sz w:val="24"/>
      <w:szCs w:val="24"/>
      <w:lang w:val="bg-BG" w:eastAsia="bg-BG"/>
    </w:rPr>
  </w:style>
  <w:style w:type="paragraph" w:styleId="ListNumber">
    <w:name w:val="List Number"/>
    <w:basedOn w:val="Normal"/>
    <w:rsid w:val="00E31027"/>
    <w:pPr>
      <w:numPr>
        <w:numId w:val="7"/>
      </w:numPr>
      <w:overflowPunct/>
      <w:autoSpaceDE/>
      <w:autoSpaceDN/>
      <w:adjustRightInd/>
      <w:textAlignment w:val="auto"/>
    </w:pPr>
    <w:rPr>
      <w:rFonts w:ascii="Times New Roman" w:hAnsi="Times New Roman"/>
      <w:sz w:val="24"/>
      <w:szCs w:val="24"/>
      <w:lang w:val="bg-BG" w:eastAsia="bg-BG"/>
    </w:rPr>
  </w:style>
  <w:style w:type="paragraph" w:styleId="ListNumber2">
    <w:name w:val="List Number 2"/>
    <w:basedOn w:val="Normal"/>
    <w:rsid w:val="00E31027"/>
    <w:pPr>
      <w:numPr>
        <w:numId w:val="8"/>
      </w:numPr>
      <w:overflowPunct/>
      <w:autoSpaceDE/>
      <w:autoSpaceDN/>
      <w:adjustRightInd/>
      <w:textAlignment w:val="auto"/>
    </w:pPr>
    <w:rPr>
      <w:rFonts w:ascii="Times New Roman" w:hAnsi="Times New Roman"/>
      <w:sz w:val="24"/>
      <w:szCs w:val="24"/>
      <w:lang w:val="bg-BG" w:eastAsia="bg-BG"/>
    </w:rPr>
  </w:style>
  <w:style w:type="paragraph" w:styleId="ListNumber3">
    <w:name w:val="List Number 3"/>
    <w:basedOn w:val="Normal"/>
    <w:rsid w:val="00E31027"/>
    <w:pPr>
      <w:numPr>
        <w:numId w:val="9"/>
      </w:numPr>
      <w:overflowPunct/>
      <w:autoSpaceDE/>
      <w:autoSpaceDN/>
      <w:adjustRightInd/>
      <w:textAlignment w:val="auto"/>
    </w:pPr>
    <w:rPr>
      <w:rFonts w:ascii="Times New Roman" w:hAnsi="Times New Roman"/>
      <w:sz w:val="24"/>
      <w:szCs w:val="24"/>
      <w:lang w:val="bg-BG" w:eastAsia="bg-BG"/>
    </w:rPr>
  </w:style>
  <w:style w:type="paragraph" w:styleId="ListNumber4">
    <w:name w:val="List Number 4"/>
    <w:basedOn w:val="Normal"/>
    <w:rsid w:val="00E31027"/>
    <w:pPr>
      <w:numPr>
        <w:numId w:val="10"/>
      </w:numPr>
      <w:overflowPunct/>
      <w:autoSpaceDE/>
      <w:autoSpaceDN/>
      <w:adjustRightInd/>
      <w:textAlignment w:val="auto"/>
    </w:pPr>
    <w:rPr>
      <w:rFonts w:ascii="Times New Roman" w:hAnsi="Times New Roman"/>
      <w:sz w:val="24"/>
      <w:szCs w:val="24"/>
      <w:lang w:val="bg-BG" w:eastAsia="bg-BG"/>
    </w:rPr>
  </w:style>
  <w:style w:type="paragraph" w:styleId="ListNumber5">
    <w:name w:val="List Number 5"/>
    <w:basedOn w:val="Normal"/>
    <w:rsid w:val="00E31027"/>
    <w:pPr>
      <w:numPr>
        <w:numId w:val="11"/>
      </w:numPr>
      <w:overflowPunct/>
      <w:autoSpaceDE/>
      <w:autoSpaceDN/>
      <w:adjustRightInd/>
      <w:textAlignment w:val="auto"/>
    </w:pPr>
    <w:rPr>
      <w:rFonts w:ascii="Times New Roman" w:hAnsi="Times New Roman"/>
      <w:sz w:val="24"/>
      <w:szCs w:val="24"/>
      <w:lang w:val="bg-BG" w:eastAsia="bg-BG"/>
    </w:rPr>
  </w:style>
  <w:style w:type="paragraph" w:styleId="MessageHeader">
    <w:name w:val="Message Header"/>
    <w:basedOn w:val="Normal"/>
    <w:link w:val="MessageHeaderChar"/>
    <w:rsid w:val="00E31027"/>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sz w:val="24"/>
      <w:szCs w:val="24"/>
      <w:lang w:val="x-none" w:eastAsia="x-none"/>
    </w:rPr>
  </w:style>
  <w:style w:type="character" w:customStyle="1" w:styleId="MessageHeaderChar">
    <w:name w:val="Message Header Char"/>
    <w:link w:val="MessageHeader"/>
    <w:rsid w:val="00E31027"/>
    <w:rPr>
      <w:rFonts w:ascii="Arial" w:hAnsi="Arial"/>
      <w:sz w:val="24"/>
      <w:szCs w:val="24"/>
      <w:shd w:val="pct20" w:color="auto" w:fill="auto"/>
      <w:lang w:val="x-none" w:eastAsia="x-none"/>
    </w:rPr>
  </w:style>
  <w:style w:type="paragraph" w:styleId="NormalIndent">
    <w:name w:val="Normal Indent"/>
    <w:basedOn w:val="Normal"/>
    <w:rsid w:val="00E31027"/>
    <w:pPr>
      <w:overflowPunct/>
      <w:autoSpaceDE/>
      <w:autoSpaceDN/>
      <w:adjustRightInd/>
      <w:ind w:left="720"/>
      <w:textAlignment w:val="auto"/>
    </w:pPr>
    <w:rPr>
      <w:rFonts w:ascii="Times New Roman" w:hAnsi="Times New Roman"/>
      <w:sz w:val="24"/>
      <w:szCs w:val="24"/>
      <w:lang w:val="bg-BG" w:eastAsia="bg-BG"/>
    </w:rPr>
  </w:style>
  <w:style w:type="paragraph" w:styleId="NoteHeading">
    <w:name w:val="Note Heading"/>
    <w:basedOn w:val="Normal"/>
    <w:next w:val="Normal"/>
    <w:link w:val="NoteHeadingChar"/>
    <w:rsid w:val="00E31027"/>
    <w:pPr>
      <w:overflowPunct/>
      <w:autoSpaceDE/>
      <w:autoSpaceDN/>
      <w:adjustRightInd/>
      <w:textAlignment w:val="auto"/>
    </w:pPr>
    <w:rPr>
      <w:rFonts w:ascii="Times New Roman" w:hAnsi="Times New Roman"/>
      <w:sz w:val="24"/>
      <w:szCs w:val="24"/>
      <w:lang w:val="x-none" w:eastAsia="x-none"/>
    </w:rPr>
  </w:style>
  <w:style w:type="character" w:customStyle="1" w:styleId="NoteHeadingChar">
    <w:name w:val="Note Heading Char"/>
    <w:link w:val="NoteHeading"/>
    <w:rsid w:val="00E31027"/>
    <w:rPr>
      <w:sz w:val="24"/>
      <w:szCs w:val="24"/>
      <w:lang w:val="x-none" w:eastAsia="x-none"/>
    </w:rPr>
  </w:style>
  <w:style w:type="paragraph" w:styleId="Salutation">
    <w:name w:val="Salutation"/>
    <w:basedOn w:val="Normal"/>
    <w:next w:val="Normal"/>
    <w:link w:val="SalutationChar"/>
    <w:rsid w:val="00E31027"/>
    <w:pPr>
      <w:overflowPunct/>
      <w:autoSpaceDE/>
      <w:autoSpaceDN/>
      <w:adjustRightInd/>
      <w:textAlignment w:val="auto"/>
    </w:pPr>
    <w:rPr>
      <w:rFonts w:ascii="Times New Roman" w:hAnsi="Times New Roman"/>
      <w:sz w:val="24"/>
      <w:szCs w:val="24"/>
      <w:lang w:val="x-none" w:eastAsia="x-none"/>
    </w:rPr>
  </w:style>
  <w:style w:type="character" w:customStyle="1" w:styleId="SalutationChar">
    <w:name w:val="Salutation Char"/>
    <w:link w:val="Salutation"/>
    <w:rsid w:val="00E31027"/>
    <w:rPr>
      <w:sz w:val="24"/>
      <w:szCs w:val="24"/>
      <w:lang w:val="x-none" w:eastAsia="x-none"/>
    </w:rPr>
  </w:style>
  <w:style w:type="paragraph" w:styleId="Signature">
    <w:name w:val="Signature"/>
    <w:basedOn w:val="Normal"/>
    <w:link w:val="SignatureChar"/>
    <w:rsid w:val="00E31027"/>
    <w:pPr>
      <w:overflowPunct/>
      <w:autoSpaceDE/>
      <w:autoSpaceDN/>
      <w:adjustRightInd/>
      <w:ind w:left="4252"/>
      <w:textAlignment w:val="auto"/>
    </w:pPr>
    <w:rPr>
      <w:rFonts w:ascii="Times New Roman" w:hAnsi="Times New Roman"/>
      <w:sz w:val="24"/>
      <w:szCs w:val="24"/>
      <w:lang w:val="x-none" w:eastAsia="x-none"/>
    </w:rPr>
  </w:style>
  <w:style w:type="character" w:customStyle="1" w:styleId="SignatureChar">
    <w:name w:val="Signature Char"/>
    <w:link w:val="Signature"/>
    <w:rsid w:val="00E31027"/>
    <w:rPr>
      <w:sz w:val="24"/>
      <w:szCs w:val="24"/>
      <w:lang w:val="x-none" w:eastAsia="x-none"/>
    </w:rPr>
  </w:style>
  <w:style w:type="paragraph" w:styleId="TableofAuthorities">
    <w:name w:val="table of authorities"/>
    <w:basedOn w:val="Normal"/>
    <w:next w:val="Normal"/>
    <w:rsid w:val="00E31027"/>
    <w:pPr>
      <w:overflowPunct/>
      <w:autoSpaceDE/>
      <w:autoSpaceDN/>
      <w:adjustRightInd/>
      <w:ind w:left="240" w:hanging="240"/>
      <w:textAlignment w:val="auto"/>
    </w:pPr>
    <w:rPr>
      <w:rFonts w:ascii="Times New Roman" w:hAnsi="Times New Roman"/>
      <w:sz w:val="24"/>
      <w:szCs w:val="24"/>
      <w:lang w:val="bg-BG" w:eastAsia="bg-BG"/>
    </w:rPr>
  </w:style>
  <w:style w:type="paragraph" w:styleId="TableofFigures">
    <w:name w:val="table of figures"/>
    <w:basedOn w:val="Normal"/>
    <w:next w:val="Normal"/>
    <w:rsid w:val="00E31027"/>
    <w:pPr>
      <w:overflowPunct/>
      <w:autoSpaceDE/>
      <w:autoSpaceDN/>
      <w:adjustRightInd/>
      <w:textAlignment w:val="auto"/>
    </w:pPr>
    <w:rPr>
      <w:rFonts w:ascii="Times New Roman" w:hAnsi="Times New Roman"/>
      <w:sz w:val="24"/>
      <w:szCs w:val="24"/>
      <w:lang w:val="bg-BG" w:eastAsia="bg-BG"/>
    </w:rPr>
  </w:style>
  <w:style w:type="paragraph" w:styleId="TOAHeading">
    <w:name w:val="toa heading"/>
    <w:basedOn w:val="Normal"/>
    <w:next w:val="Normal"/>
    <w:rsid w:val="00E31027"/>
    <w:pPr>
      <w:overflowPunct/>
      <w:autoSpaceDE/>
      <w:autoSpaceDN/>
      <w:adjustRightInd/>
      <w:spacing w:before="120"/>
      <w:textAlignment w:val="auto"/>
    </w:pPr>
    <w:rPr>
      <w:rFonts w:cs="Arial"/>
      <w:b/>
      <w:bCs/>
      <w:sz w:val="24"/>
      <w:szCs w:val="24"/>
      <w:lang w:val="bg-BG" w:eastAsia="bg-BG"/>
    </w:rPr>
  </w:style>
  <w:style w:type="paragraph" w:styleId="TOC1">
    <w:name w:val="toc 1"/>
    <w:basedOn w:val="Normal"/>
    <w:next w:val="Normal"/>
    <w:autoRedefine/>
    <w:rsid w:val="00E31027"/>
    <w:pPr>
      <w:overflowPunct/>
      <w:autoSpaceDE/>
      <w:autoSpaceDN/>
      <w:adjustRightInd/>
      <w:textAlignment w:val="auto"/>
    </w:pPr>
    <w:rPr>
      <w:rFonts w:ascii="Times New Roman" w:hAnsi="Times New Roman"/>
      <w:sz w:val="24"/>
      <w:szCs w:val="24"/>
      <w:lang w:val="bg-BG" w:eastAsia="bg-BG"/>
    </w:rPr>
  </w:style>
  <w:style w:type="paragraph" w:styleId="TOC2">
    <w:name w:val="toc 2"/>
    <w:basedOn w:val="Normal"/>
    <w:next w:val="Normal"/>
    <w:autoRedefine/>
    <w:rsid w:val="00E31027"/>
    <w:pPr>
      <w:overflowPunct/>
      <w:autoSpaceDE/>
      <w:autoSpaceDN/>
      <w:adjustRightInd/>
      <w:ind w:left="240"/>
      <w:textAlignment w:val="auto"/>
    </w:pPr>
    <w:rPr>
      <w:rFonts w:ascii="Times New Roman" w:hAnsi="Times New Roman"/>
      <w:sz w:val="24"/>
      <w:szCs w:val="24"/>
      <w:lang w:val="bg-BG" w:eastAsia="bg-BG"/>
    </w:rPr>
  </w:style>
  <w:style w:type="paragraph" w:styleId="TOC3">
    <w:name w:val="toc 3"/>
    <w:basedOn w:val="Normal"/>
    <w:next w:val="Normal"/>
    <w:autoRedefine/>
    <w:rsid w:val="00E31027"/>
    <w:pPr>
      <w:overflowPunct/>
      <w:autoSpaceDE/>
      <w:autoSpaceDN/>
      <w:adjustRightInd/>
      <w:ind w:left="480"/>
      <w:textAlignment w:val="auto"/>
    </w:pPr>
    <w:rPr>
      <w:rFonts w:ascii="Times New Roman" w:hAnsi="Times New Roman"/>
      <w:sz w:val="24"/>
      <w:szCs w:val="24"/>
      <w:lang w:val="bg-BG" w:eastAsia="bg-BG"/>
    </w:rPr>
  </w:style>
  <w:style w:type="paragraph" w:styleId="TOC4">
    <w:name w:val="toc 4"/>
    <w:basedOn w:val="Normal"/>
    <w:next w:val="Normal"/>
    <w:autoRedefine/>
    <w:rsid w:val="00E31027"/>
    <w:pPr>
      <w:overflowPunct/>
      <w:autoSpaceDE/>
      <w:autoSpaceDN/>
      <w:adjustRightInd/>
      <w:ind w:left="720"/>
      <w:textAlignment w:val="auto"/>
    </w:pPr>
    <w:rPr>
      <w:rFonts w:ascii="Times New Roman" w:hAnsi="Times New Roman"/>
      <w:sz w:val="24"/>
      <w:szCs w:val="24"/>
      <w:lang w:val="bg-BG" w:eastAsia="bg-BG"/>
    </w:rPr>
  </w:style>
  <w:style w:type="paragraph" w:styleId="TOC5">
    <w:name w:val="toc 5"/>
    <w:basedOn w:val="Normal"/>
    <w:next w:val="Normal"/>
    <w:autoRedefine/>
    <w:rsid w:val="00E31027"/>
    <w:pPr>
      <w:overflowPunct/>
      <w:autoSpaceDE/>
      <w:autoSpaceDN/>
      <w:adjustRightInd/>
      <w:ind w:left="960"/>
      <w:textAlignment w:val="auto"/>
    </w:pPr>
    <w:rPr>
      <w:rFonts w:ascii="Times New Roman" w:hAnsi="Times New Roman"/>
      <w:sz w:val="24"/>
      <w:szCs w:val="24"/>
      <w:lang w:val="bg-BG" w:eastAsia="bg-BG"/>
    </w:rPr>
  </w:style>
  <w:style w:type="paragraph" w:styleId="TOC6">
    <w:name w:val="toc 6"/>
    <w:basedOn w:val="Normal"/>
    <w:next w:val="Normal"/>
    <w:autoRedefine/>
    <w:rsid w:val="00E31027"/>
    <w:pPr>
      <w:overflowPunct/>
      <w:autoSpaceDE/>
      <w:autoSpaceDN/>
      <w:adjustRightInd/>
      <w:ind w:left="1200"/>
      <w:textAlignment w:val="auto"/>
    </w:pPr>
    <w:rPr>
      <w:rFonts w:ascii="Times New Roman" w:hAnsi="Times New Roman"/>
      <w:sz w:val="24"/>
      <w:szCs w:val="24"/>
      <w:lang w:val="bg-BG" w:eastAsia="bg-BG"/>
    </w:rPr>
  </w:style>
  <w:style w:type="paragraph" w:styleId="TOC7">
    <w:name w:val="toc 7"/>
    <w:basedOn w:val="Normal"/>
    <w:next w:val="Normal"/>
    <w:autoRedefine/>
    <w:rsid w:val="00E31027"/>
    <w:pPr>
      <w:overflowPunct/>
      <w:autoSpaceDE/>
      <w:autoSpaceDN/>
      <w:adjustRightInd/>
      <w:ind w:left="1440"/>
      <w:textAlignment w:val="auto"/>
    </w:pPr>
    <w:rPr>
      <w:rFonts w:ascii="Times New Roman" w:hAnsi="Times New Roman"/>
      <w:sz w:val="24"/>
      <w:szCs w:val="24"/>
      <w:lang w:val="bg-BG" w:eastAsia="bg-BG"/>
    </w:rPr>
  </w:style>
  <w:style w:type="paragraph" w:styleId="TOC8">
    <w:name w:val="toc 8"/>
    <w:basedOn w:val="Normal"/>
    <w:next w:val="Normal"/>
    <w:autoRedefine/>
    <w:rsid w:val="00E31027"/>
    <w:pPr>
      <w:overflowPunct/>
      <w:autoSpaceDE/>
      <w:autoSpaceDN/>
      <w:adjustRightInd/>
      <w:ind w:left="1680"/>
      <w:textAlignment w:val="auto"/>
    </w:pPr>
    <w:rPr>
      <w:rFonts w:ascii="Times New Roman" w:hAnsi="Times New Roman"/>
      <w:sz w:val="24"/>
      <w:szCs w:val="24"/>
      <w:lang w:val="bg-BG" w:eastAsia="bg-BG"/>
    </w:rPr>
  </w:style>
  <w:style w:type="paragraph" w:styleId="TOC9">
    <w:name w:val="toc 9"/>
    <w:basedOn w:val="Normal"/>
    <w:next w:val="Normal"/>
    <w:autoRedefine/>
    <w:rsid w:val="00E31027"/>
    <w:pPr>
      <w:overflowPunct/>
      <w:autoSpaceDE/>
      <w:autoSpaceDN/>
      <w:adjustRightInd/>
      <w:ind w:left="1920"/>
      <w:textAlignment w:val="auto"/>
    </w:pPr>
    <w:rPr>
      <w:rFonts w:ascii="Times New Roman" w:hAnsi="Times New Roman"/>
      <w:sz w:val="24"/>
      <w:szCs w:val="24"/>
      <w:lang w:val="bg-BG" w:eastAsia="bg-BG"/>
    </w:rPr>
  </w:style>
  <w:style w:type="paragraph" w:customStyle="1" w:styleId="CharChar2Char">
    <w:name w:val="Char Char2 Char Знак"/>
    <w:basedOn w:val="Normal"/>
    <w:rsid w:val="00E31027"/>
    <w:pPr>
      <w:tabs>
        <w:tab w:val="left" w:pos="709"/>
      </w:tabs>
      <w:overflowPunct/>
      <w:autoSpaceDE/>
      <w:autoSpaceDN/>
      <w:adjustRightInd/>
      <w:textAlignment w:val="auto"/>
    </w:pPr>
    <w:rPr>
      <w:rFonts w:ascii="Tahoma" w:hAnsi="Tahoma"/>
      <w:sz w:val="24"/>
      <w:szCs w:val="24"/>
      <w:lang w:val="pl-PL" w:eastAsia="pl-PL"/>
    </w:rPr>
  </w:style>
  <w:style w:type="numbering" w:customStyle="1" w:styleId="NoList22">
    <w:name w:val="No List22"/>
    <w:next w:val="NoList"/>
    <w:semiHidden/>
    <w:unhideWhenUsed/>
    <w:rsid w:val="00E31027"/>
  </w:style>
  <w:style w:type="numbering" w:customStyle="1" w:styleId="NoList11111">
    <w:name w:val="No List11111"/>
    <w:next w:val="NoList"/>
    <w:semiHidden/>
    <w:unhideWhenUsed/>
    <w:rsid w:val="00E31027"/>
  </w:style>
  <w:style w:type="character" w:customStyle="1" w:styleId="WW8Num28z4">
    <w:name w:val="WW8Num28z4"/>
    <w:qFormat/>
    <w:rsid w:val="00E31027"/>
  </w:style>
  <w:style w:type="character" w:customStyle="1" w:styleId="WW8Num27z5">
    <w:name w:val="WW8Num27z5"/>
    <w:qFormat/>
    <w:rsid w:val="00E31027"/>
  </w:style>
  <w:style w:type="character" w:customStyle="1" w:styleId="WW8Num35z2">
    <w:name w:val="WW8Num35z2"/>
    <w:qFormat/>
    <w:rsid w:val="00E31027"/>
  </w:style>
  <w:style w:type="character" w:customStyle="1" w:styleId="WW8Num26z6">
    <w:name w:val="WW8Num26z6"/>
    <w:qFormat/>
    <w:rsid w:val="00E31027"/>
  </w:style>
  <w:style w:type="character" w:customStyle="1" w:styleId="WW8Num34z3">
    <w:name w:val="WW8Num34z3"/>
    <w:qFormat/>
    <w:rsid w:val="00E31027"/>
  </w:style>
  <w:style w:type="character" w:customStyle="1" w:styleId="WW8Num25z7">
    <w:name w:val="WW8Num25z7"/>
    <w:qFormat/>
    <w:rsid w:val="00E31027"/>
  </w:style>
  <w:style w:type="character" w:customStyle="1" w:styleId="WW8Num32z0">
    <w:name w:val="WW8Num32z0"/>
    <w:qFormat/>
    <w:rsid w:val="00E31027"/>
    <w:rPr>
      <w:rFonts w:hint="default"/>
    </w:rPr>
  </w:style>
  <w:style w:type="character" w:customStyle="1" w:styleId="WW8Num23z1">
    <w:name w:val="WW8Num23z1"/>
    <w:qFormat/>
    <w:rsid w:val="00E31027"/>
  </w:style>
  <w:style w:type="character" w:customStyle="1" w:styleId="WW8Num28z2">
    <w:name w:val="WW8Num28z2"/>
    <w:qFormat/>
    <w:rsid w:val="00E31027"/>
  </w:style>
  <w:style w:type="character" w:customStyle="1" w:styleId="WW8Num35z8">
    <w:name w:val="WW8Num35z8"/>
    <w:qFormat/>
    <w:rsid w:val="00E31027"/>
  </w:style>
  <w:style w:type="character" w:customStyle="1" w:styleId="WW8Num27z3">
    <w:name w:val="WW8Num27z3"/>
    <w:qFormat/>
    <w:rsid w:val="00E31027"/>
  </w:style>
  <w:style w:type="character" w:customStyle="1" w:styleId="WW8Num35z0">
    <w:name w:val="WW8Num35z0"/>
    <w:qFormat/>
    <w:rsid w:val="00E31027"/>
    <w:rPr>
      <w:rFonts w:hint="default"/>
      <w:b/>
    </w:rPr>
  </w:style>
  <w:style w:type="character" w:customStyle="1" w:styleId="WW8Num26z4">
    <w:name w:val="WW8Num26z4"/>
    <w:qFormat/>
    <w:rsid w:val="00E31027"/>
  </w:style>
  <w:style w:type="character" w:customStyle="1" w:styleId="WW8Num34z1">
    <w:name w:val="WW8Num34z1"/>
    <w:qFormat/>
    <w:rsid w:val="00E31027"/>
  </w:style>
  <w:style w:type="character" w:customStyle="1" w:styleId="WW8Num25z5">
    <w:name w:val="WW8Num25z5"/>
    <w:qFormat/>
    <w:rsid w:val="00E31027"/>
  </w:style>
  <w:style w:type="character" w:customStyle="1" w:styleId="WW8Num32z6">
    <w:name w:val="WW8Num32z6"/>
    <w:qFormat/>
    <w:rsid w:val="00E31027"/>
  </w:style>
  <w:style w:type="character" w:customStyle="1" w:styleId="WW8Num23z7">
    <w:name w:val="WW8Num23z7"/>
    <w:qFormat/>
    <w:rsid w:val="00E31027"/>
  </w:style>
  <w:style w:type="character" w:customStyle="1" w:styleId="WW8Num31z7">
    <w:name w:val="WW8Num31z7"/>
    <w:qFormat/>
    <w:rsid w:val="00E31027"/>
  </w:style>
  <w:style w:type="character" w:customStyle="1" w:styleId="WW8Num30z0">
    <w:name w:val="WW8Num30z0"/>
    <w:qFormat/>
    <w:rsid w:val="00E31027"/>
    <w:rPr>
      <w:rFonts w:hint="default"/>
    </w:rPr>
  </w:style>
  <w:style w:type="character" w:customStyle="1" w:styleId="WW8Num20z2">
    <w:name w:val="WW8Num20z2"/>
    <w:qFormat/>
    <w:rsid w:val="00E31027"/>
  </w:style>
  <w:style w:type="character" w:customStyle="1" w:styleId="WW8Num28z0">
    <w:name w:val="WW8Num28z0"/>
    <w:qFormat/>
    <w:rsid w:val="00E31027"/>
    <w:rPr>
      <w:rFonts w:hint="default"/>
      <w:b w:val="0"/>
      <w:i w:val="0"/>
    </w:rPr>
  </w:style>
  <w:style w:type="character" w:customStyle="1" w:styleId="WW8Num35z6">
    <w:name w:val="WW8Num35z6"/>
    <w:qFormat/>
    <w:rsid w:val="00E31027"/>
  </w:style>
  <w:style w:type="character" w:customStyle="1" w:styleId="WW8Num27z1">
    <w:name w:val="WW8Num27z1"/>
    <w:qFormat/>
    <w:rsid w:val="00E31027"/>
  </w:style>
  <w:style w:type="character" w:customStyle="1" w:styleId="WW8Num34z7">
    <w:name w:val="WW8Num34z7"/>
    <w:qFormat/>
    <w:rsid w:val="00E31027"/>
  </w:style>
  <w:style w:type="character" w:customStyle="1" w:styleId="WW8Num26z2">
    <w:name w:val="WW8Num26z2"/>
    <w:qFormat/>
    <w:rsid w:val="00E31027"/>
  </w:style>
  <w:style w:type="character" w:customStyle="1" w:styleId="WW8Num32z4">
    <w:name w:val="WW8Num32z4"/>
    <w:qFormat/>
    <w:rsid w:val="00E31027"/>
  </w:style>
  <w:style w:type="character" w:customStyle="1" w:styleId="WW8Num23z5">
    <w:name w:val="WW8Num23z5"/>
    <w:qFormat/>
    <w:rsid w:val="00E31027"/>
  </w:style>
  <w:style w:type="character" w:customStyle="1" w:styleId="WW8Num31z5">
    <w:name w:val="WW8Num31z5"/>
    <w:qFormat/>
    <w:rsid w:val="00E31027"/>
  </w:style>
  <w:style w:type="character" w:customStyle="1" w:styleId="WW8Num21z7">
    <w:name w:val="WW8Num21z7"/>
    <w:qFormat/>
    <w:rsid w:val="00E31027"/>
  </w:style>
  <w:style w:type="character" w:customStyle="1" w:styleId="WW8Num28z8">
    <w:name w:val="WW8Num28z8"/>
    <w:qFormat/>
    <w:rsid w:val="00E31027"/>
  </w:style>
  <w:style w:type="character" w:customStyle="1" w:styleId="WW8Num20z0">
    <w:name w:val="WW8Num20z0"/>
    <w:qFormat/>
    <w:rsid w:val="00E31027"/>
    <w:rPr>
      <w:rFonts w:hint="default"/>
      <w:b w:val="0"/>
      <w:i w:val="0"/>
    </w:rPr>
  </w:style>
  <w:style w:type="character" w:customStyle="1" w:styleId="WW8Num27z7">
    <w:name w:val="WW8Num27z7"/>
    <w:qFormat/>
    <w:rsid w:val="00E31027"/>
  </w:style>
  <w:style w:type="character" w:customStyle="1" w:styleId="WW8Num35z4">
    <w:name w:val="WW8Num35z4"/>
    <w:qFormat/>
    <w:rsid w:val="00E31027"/>
  </w:style>
  <w:style w:type="character" w:customStyle="1" w:styleId="WW8Num26z8">
    <w:name w:val="WW8Num26z8"/>
    <w:qFormat/>
    <w:rsid w:val="00E31027"/>
  </w:style>
  <w:style w:type="character" w:customStyle="1" w:styleId="WW8Num34z5">
    <w:name w:val="WW8Num34z5"/>
    <w:qFormat/>
    <w:rsid w:val="00E31027"/>
  </w:style>
  <w:style w:type="character" w:customStyle="1" w:styleId="WW8Num26z0">
    <w:name w:val="WW8Num26z0"/>
    <w:qFormat/>
    <w:rsid w:val="00E31027"/>
    <w:rPr>
      <w:rFonts w:hint="default"/>
    </w:rPr>
  </w:style>
  <w:style w:type="character" w:customStyle="1" w:styleId="WW8Num32z2">
    <w:name w:val="WW8Num32z2"/>
    <w:qFormat/>
    <w:rsid w:val="00E31027"/>
  </w:style>
  <w:style w:type="character" w:customStyle="1" w:styleId="WW8Num23z3">
    <w:name w:val="WW8Num23z3"/>
    <w:qFormat/>
    <w:rsid w:val="00E31027"/>
  </w:style>
  <w:style w:type="character" w:customStyle="1" w:styleId="WW8Num31z3">
    <w:name w:val="WW8Num31z3"/>
    <w:qFormat/>
    <w:rsid w:val="00E31027"/>
  </w:style>
  <w:style w:type="character" w:customStyle="1" w:styleId="WW8Num21z5">
    <w:name w:val="WW8Num21z5"/>
    <w:qFormat/>
    <w:rsid w:val="00E31027"/>
  </w:style>
  <w:style w:type="character" w:customStyle="1" w:styleId="WW8Num27z8">
    <w:name w:val="WW8Num27z8"/>
    <w:qFormat/>
    <w:rsid w:val="00E31027"/>
  </w:style>
  <w:style w:type="character" w:customStyle="1" w:styleId="WW8Num35z5">
    <w:name w:val="WW8Num35z5"/>
    <w:qFormat/>
    <w:rsid w:val="00E31027"/>
  </w:style>
  <w:style w:type="character" w:customStyle="1" w:styleId="WW8Num27z0">
    <w:name w:val="WW8Num27z0"/>
    <w:qFormat/>
    <w:rsid w:val="00E31027"/>
    <w:rPr>
      <w:rFonts w:ascii="Verdana" w:hAnsi="Verdana" w:cs="Verdana" w:hint="default"/>
      <w:b/>
      <w:bCs/>
      <w:sz w:val="16"/>
      <w:szCs w:val="16"/>
    </w:rPr>
  </w:style>
  <w:style w:type="character" w:customStyle="1" w:styleId="WW8Num3z3">
    <w:name w:val="WW8Num3z3"/>
    <w:qFormat/>
    <w:rsid w:val="00E31027"/>
    <w:rPr>
      <w:rFonts w:ascii="Symbol" w:hAnsi="Symbol" w:cs="Symbol"/>
    </w:rPr>
  </w:style>
  <w:style w:type="character" w:customStyle="1" w:styleId="WW8Num34z6">
    <w:name w:val="WW8Num34z6"/>
    <w:qFormat/>
    <w:rsid w:val="00E31027"/>
  </w:style>
  <w:style w:type="character" w:customStyle="1" w:styleId="WW8Num26z1">
    <w:name w:val="WW8Num26z1"/>
    <w:qFormat/>
    <w:rsid w:val="00E31027"/>
  </w:style>
  <w:style w:type="character" w:customStyle="1" w:styleId="WW8Num28z7">
    <w:name w:val="WW8Num28z7"/>
    <w:qFormat/>
    <w:rsid w:val="00E31027"/>
  </w:style>
  <w:style w:type="character" w:customStyle="1" w:styleId="WW8Num19z0">
    <w:name w:val="WW8Num19z0"/>
    <w:qFormat/>
    <w:rsid w:val="00E31027"/>
  </w:style>
  <w:style w:type="character" w:customStyle="1" w:styleId="WW8Num28z1">
    <w:name w:val="WW8Num28z1"/>
    <w:qFormat/>
    <w:rsid w:val="00E31027"/>
  </w:style>
  <w:style w:type="character" w:customStyle="1" w:styleId="WW8Num35z7">
    <w:name w:val="WW8Num35z7"/>
    <w:qFormat/>
    <w:rsid w:val="00E31027"/>
  </w:style>
  <w:style w:type="character" w:customStyle="1" w:styleId="WW8Num27z2">
    <w:name w:val="WW8Num27z2"/>
    <w:qFormat/>
    <w:rsid w:val="00E31027"/>
  </w:style>
  <w:style w:type="character" w:customStyle="1" w:styleId="WW8Num34z8">
    <w:name w:val="WW8Num34z8"/>
    <w:qFormat/>
    <w:rsid w:val="00E31027"/>
  </w:style>
  <w:style w:type="character" w:customStyle="1" w:styleId="WW8Num26z3">
    <w:name w:val="WW8Num26z3"/>
    <w:qFormat/>
    <w:rsid w:val="00E31027"/>
  </w:style>
  <w:style w:type="character" w:customStyle="1" w:styleId="WW8Num29z0">
    <w:name w:val="WW8Num29z0"/>
    <w:qFormat/>
    <w:rsid w:val="00E31027"/>
    <w:rPr>
      <w:rFonts w:hint="default"/>
    </w:rPr>
  </w:style>
  <w:style w:type="character" w:customStyle="1" w:styleId="WW8Num20z1">
    <w:name w:val="WW8Num20z1"/>
    <w:qFormat/>
    <w:rsid w:val="00E31027"/>
  </w:style>
  <w:style w:type="character" w:customStyle="1" w:styleId="WW8Num31z6">
    <w:name w:val="WW8Num31z6"/>
    <w:qFormat/>
    <w:rsid w:val="00E31027"/>
  </w:style>
  <w:style w:type="character" w:customStyle="1" w:styleId="WW8Num21z8">
    <w:name w:val="WW8Num21z8"/>
    <w:qFormat/>
    <w:rsid w:val="00E31027"/>
  </w:style>
  <w:style w:type="character" w:customStyle="1" w:styleId="WW8Num28z3">
    <w:name w:val="WW8Num28z3"/>
    <w:qFormat/>
    <w:rsid w:val="00E31027"/>
  </w:style>
  <w:style w:type="character" w:customStyle="1" w:styleId="WW8Num15z0">
    <w:name w:val="WW8Num15z0"/>
    <w:qFormat/>
    <w:rsid w:val="00E31027"/>
    <w:rPr>
      <w:color w:val="0000FF"/>
    </w:rPr>
  </w:style>
  <w:style w:type="character" w:customStyle="1" w:styleId="DefaultParagraphFont11">
    <w:name w:val="Default Paragraph Font11"/>
    <w:qFormat/>
    <w:rsid w:val="00E31027"/>
  </w:style>
  <w:style w:type="character" w:customStyle="1" w:styleId="WW8Num27z4">
    <w:name w:val="WW8Num27z4"/>
    <w:qFormat/>
    <w:rsid w:val="00E31027"/>
  </w:style>
  <w:style w:type="character" w:customStyle="1" w:styleId="WW8Num35z1">
    <w:name w:val="WW8Num35z1"/>
    <w:qFormat/>
    <w:rsid w:val="00E31027"/>
  </w:style>
  <w:style w:type="character" w:customStyle="1" w:styleId="WW8Num26z5">
    <w:name w:val="WW8Num26z5"/>
    <w:qFormat/>
    <w:rsid w:val="00E31027"/>
  </w:style>
  <w:style w:type="character" w:customStyle="1" w:styleId="WW8Num34z2">
    <w:name w:val="WW8Num34z2"/>
    <w:qFormat/>
    <w:rsid w:val="00E31027"/>
  </w:style>
  <w:style w:type="character" w:customStyle="1" w:styleId="WW8Num25z6">
    <w:name w:val="WW8Num25z6"/>
    <w:qFormat/>
    <w:rsid w:val="00E31027"/>
  </w:style>
  <w:style w:type="character" w:customStyle="1" w:styleId="WW8Num27z6">
    <w:name w:val="WW8Num27z6"/>
    <w:qFormat/>
    <w:rsid w:val="00E31027"/>
  </w:style>
  <w:style w:type="character" w:customStyle="1" w:styleId="WW8Num35z3">
    <w:name w:val="WW8Num35z3"/>
    <w:qFormat/>
    <w:rsid w:val="00E31027"/>
  </w:style>
  <w:style w:type="character" w:customStyle="1" w:styleId="WW8Num26z7">
    <w:name w:val="WW8Num26z7"/>
    <w:qFormat/>
    <w:rsid w:val="00E31027"/>
  </w:style>
  <w:style w:type="character" w:customStyle="1" w:styleId="WW8Num34z4">
    <w:name w:val="WW8Num34z4"/>
    <w:qFormat/>
    <w:rsid w:val="00E31027"/>
  </w:style>
  <w:style w:type="character" w:customStyle="1" w:styleId="WW8Num25z8">
    <w:name w:val="WW8Num25z8"/>
    <w:qFormat/>
    <w:rsid w:val="00E31027"/>
  </w:style>
  <w:style w:type="character" w:customStyle="1" w:styleId="WW8Num30z3">
    <w:name w:val="WW8Num30z3"/>
    <w:qFormat/>
    <w:rsid w:val="00E31027"/>
  </w:style>
  <w:style w:type="character" w:customStyle="1" w:styleId="WW8Num20z5">
    <w:name w:val="WW8Num20z5"/>
    <w:qFormat/>
    <w:rsid w:val="00E31027"/>
  </w:style>
  <w:style w:type="character" w:customStyle="1" w:styleId="WW8Num28z5">
    <w:name w:val="WW8Num28z5"/>
    <w:qFormat/>
    <w:rsid w:val="00E31027"/>
  </w:style>
  <w:style w:type="character" w:customStyle="1" w:styleId="WW8Num28z6">
    <w:name w:val="WW8Num28z6"/>
    <w:qFormat/>
    <w:rsid w:val="00E31027"/>
  </w:style>
  <w:style w:type="character" w:customStyle="1" w:styleId="WW8Num18z0">
    <w:name w:val="WW8Num18z0"/>
    <w:qFormat/>
    <w:rsid w:val="00E31027"/>
    <w:rPr>
      <w:rFonts w:ascii="Times New Roman" w:hAnsi="Times New Roman" w:cs="Times New Roman"/>
    </w:rPr>
  </w:style>
  <w:style w:type="character" w:customStyle="1" w:styleId="WW8Num30z1">
    <w:name w:val="WW8Num30z1"/>
    <w:qFormat/>
    <w:rsid w:val="00E31027"/>
  </w:style>
  <w:style w:type="character" w:customStyle="1" w:styleId="WW8Num20z3">
    <w:name w:val="WW8Num20z3"/>
    <w:qFormat/>
    <w:rsid w:val="00E31027"/>
  </w:style>
  <w:style w:type="character" w:customStyle="1" w:styleId="WW8Num30z2">
    <w:name w:val="WW8Num30z2"/>
    <w:qFormat/>
    <w:rsid w:val="00E31027"/>
  </w:style>
  <w:style w:type="character" w:customStyle="1" w:styleId="WW8Num20z4">
    <w:name w:val="WW8Num20z4"/>
    <w:qFormat/>
    <w:rsid w:val="00E31027"/>
  </w:style>
  <w:style w:type="character" w:customStyle="1" w:styleId="WW8Num30z4">
    <w:name w:val="WW8Num30z4"/>
    <w:qFormat/>
    <w:rsid w:val="00E31027"/>
  </w:style>
  <w:style w:type="character" w:customStyle="1" w:styleId="WW8Num20z6">
    <w:name w:val="WW8Num20z6"/>
    <w:qFormat/>
    <w:rsid w:val="00E31027"/>
  </w:style>
  <w:style w:type="character" w:customStyle="1" w:styleId="WW8Num30z5">
    <w:name w:val="WW8Num30z5"/>
    <w:qFormat/>
    <w:rsid w:val="00E31027"/>
  </w:style>
  <w:style w:type="character" w:customStyle="1" w:styleId="WW8Num20z7">
    <w:name w:val="WW8Num20z7"/>
    <w:qFormat/>
    <w:rsid w:val="00E31027"/>
  </w:style>
  <w:style w:type="character" w:customStyle="1" w:styleId="WW8Num30z6">
    <w:name w:val="WW8Num30z6"/>
    <w:qFormat/>
    <w:rsid w:val="00E31027"/>
  </w:style>
  <w:style w:type="character" w:customStyle="1" w:styleId="WW8Num20z8">
    <w:name w:val="WW8Num20z8"/>
    <w:qFormat/>
    <w:rsid w:val="00E31027"/>
  </w:style>
  <w:style w:type="character" w:customStyle="1" w:styleId="WW8Num30z7">
    <w:name w:val="WW8Num30z7"/>
    <w:qFormat/>
    <w:rsid w:val="00E31027"/>
  </w:style>
  <w:style w:type="character" w:customStyle="1" w:styleId="WW8Num21z0">
    <w:name w:val="WW8Num21z0"/>
    <w:qFormat/>
    <w:rsid w:val="00E31027"/>
    <w:rPr>
      <w:rFonts w:hint="default"/>
    </w:rPr>
  </w:style>
  <w:style w:type="character" w:customStyle="1" w:styleId="WW8Num30z8">
    <w:name w:val="WW8Num30z8"/>
    <w:qFormat/>
    <w:rsid w:val="00E31027"/>
  </w:style>
  <w:style w:type="character" w:customStyle="1" w:styleId="WW8Num21z1">
    <w:name w:val="WW8Num21z1"/>
    <w:qFormat/>
    <w:rsid w:val="00E31027"/>
  </w:style>
  <w:style w:type="character" w:customStyle="1" w:styleId="WW8Num31z0">
    <w:name w:val="WW8Num31z0"/>
    <w:qFormat/>
    <w:rsid w:val="00E31027"/>
  </w:style>
  <w:style w:type="character" w:customStyle="1" w:styleId="WW8Num21z2">
    <w:name w:val="WW8Num21z2"/>
    <w:qFormat/>
    <w:rsid w:val="00E31027"/>
  </w:style>
  <w:style w:type="character" w:customStyle="1" w:styleId="WW8Num31z1">
    <w:name w:val="WW8Num31z1"/>
    <w:qFormat/>
    <w:rsid w:val="00E31027"/>
  </w:style>
  <w:style w:type="character" w:customStyle="1" w:styleId="WW8Num21z3">
    <w:name w:val="WW8Num21z3"/>
    <w:qFormat/>
    <w:rsid w:val="00E31027"/>
  </w:style>
  <w:style w:type="character" w:customStyle="1" w:styleId="WW8Num31z2">
    <w:name w:val="WW8Num31z2"/>
    <w:qFormat/>
    <w:rsid w:val="00E31027"/>
  </w:style>
  <w:style w:type="character" w:customStyle="1" w:styleId="WW8Num21z4">
    <w:name w:val="WW8Num21z4"/>
    <w:qFormat/>
    <w:rsid w:val="00E31027"/>
  </w:style>
  <w:style w:type="character" w:customStyle="1" w:styleId="WW8Num31z4">
    <w:name w:val="WW8Num31z4"/>
    <w:qFormat/>
    <w:rsid w:val="00E31027"/>
  </w:style>
  <w:style w:type="character" w:customStyle="1" w:styleId="WW8Num21z6">
    <w:name w:val="WW8Num21z6"/>
    <w:qFormat/>
    <w:rsid w:val="00E31027"/>
  </w:style>
  <w:style w:type="character" w:customStyle="1" w:styleId="WW8Num31z8">
    <w:name w:val="WW8Num31z8"/>
    <w:qFormat/>
    <w:rsid w:val="00E31027"/>
  </w:style>
  <w:style w:type="character" w:customStyle="1" w:styleId="WW8Num32z1">
    <w:name w:val="WW8Num32z1"/>
    <w:qFormat/>
    <w:rsid w:val="00E31027"/>
  </w:style>
  <w:style w:type="character" w:customStyle="1" w:styleId="WW8Num23z2">
    <w:name w:val="WW8Num23z2"/>
    <w:qFormat/>
    <w:rsid w:val="00E31027"/>
  </w:style>
  <w:style w:type="character" w:customStyle="1" w:styleId="WW8Num32z3">
    <w:name w:val="WW8Num32z3"/>
    <w:qFormat/>
    <w:rsid w:val="00E31027"/>
  </w:style>
  <w:style w:type="character" w:customStyle="1" w:styleId="WW8Num23z4">
    <w:name w:val="WW8Num23z4"/>
    <w:qFormat/>
    <w:rsid w:val="00E31027"/>
  </w:style>
  <w:style w:type="character" w:customStyle="1" w:styleId="WW8Num32z5">
    <w:name w:val="WW8Num32z5"/>
    <w:qFormat/>
    <w:rsid w:val="00E31027"/>
  </w:style>
  <w:style w:type="character" w:customStyle="1" w:styleId="WW8Num23z6">
    <w:name w:val="WW8Num23z6"/>
    <w:qFormat/>
    <w:rsid w:val="00E31027"/>
  </w:style>
  <w:style w:type="character" w:customStyle="1" w:styleId="WW8Num32z7">
    <w:name w:val="WW8Num32z7"/>
    <w:qFormat/>
    <w:rsid w:val="00E31027"/>
  </w:style>
  <w:style w:type="character" w:customStyle="1" w:styleId="WW8Num23z8">
    <w:name w:val="WW8Num23z8"/>
    <w:qFormat/>
    <w:rsid w:val="00E31027"/>
  </w:style>
  <w:style w:type="character" w:customStyle="1" w:styleId="WW8Num32z8">
    <w:name w:val="WW8Num32z8"/>
    <w:qFormat/>
    <w:rsid w:val="00E31027"/>
  </w:style>
  <w:style w:type="character" w:customStyle="1" w:styleId="WW8Num33z0">
    <w:name w:val="WW8Num33z0"/>
    <w:qFormat/>
    <w:rsid w:val="00E31027"/>
    <w:rPr>
      <w:rFonts w:ascii="Verdana" w:eastAsia="Times New Roman" w:hAnsi="Verdana" w:cs="Times New Roman" w:hint="default"/>
    </w:rPr>
  </w:style>
  <w:style w:type="character" w:customStyle="1" w:styleId="WW8Num33z1">
    <w:name w:val="WW8Num33z1"/>
    <w:qFormat/>
    <w:rsid w:val="00E31027"/>
    <w:rPr>
      <w:rFonts w:ascii="Courier New" w:hAnsi="Courier New" w:cs="Courier New" w:hint="default"/>
    </w:rPr>
  </w:style>
  <w:style w:type="character" w:customStyle="1" w:styleId="WW8Num33z2">
    <w:name w:val="WW8Num33z2"/>
    <w:qFormat/>
    <w:rsid w:val="00E31027"/>
    <w:rPr>
      <w:rFonts w:ascii="Wingdings" w:hAnsi="Wingdings" w:cs="Wingdings" w:hint="default"/>
    </w:rPr>
  </w:style>
  <w:style w:type="character" w:customStyle="1" w:styleId="WW8Num33z3">
    <w:name w:val="WW8Num33z3"/>
    <w:qFormat/>
    <w:rsid w:val="00E31027"/>
    <w:rPr>
      <w:rFonts w:ascii="Symbol" w:hAnsi="Symbol" w:cs="Symbol" w:hint="default"/>
    </w:rPr>
  </w:style>
  <w:style w:type="character" w:customStyle="1" w:styleId="WW8Num25z3">
    <w:name w:val="WW8Num25z3"/>
    <w:qFormat/>
    <w:rsid w:val="00E31027"/>
  </w:style>
  <w:style w:type="character" w:customStyle="1" w:styleId="WW8Num34z0">
    <w:name w:val="WW8Num34z0"/>
    <w:qFormat/>
    <w:rsid w:val="00E31027"/>
    <w:rPr>
      <w:rFonts w:hint="default"/>
      <w:b w:val="0"/>
      <w:i w:val="0"/>
    </w:rPr>
  </w:style>
  <w:style w:type="character" w:customStyle="1" w:styleId="WW8Num25z4">
    <w:name w:val="WW8Num25z4"/>
    <w:qFormat/>
    <w:rsid w:val="00E31027"/>
  </w:style>
  <w:style w:type="character" w:customStyle="1" w:styleId="BodyText2Char1">
    <w:name w:val="Body Text 2 Char1"/>
    <w:rsid w:val="00E31027"/>
    <w:rPr>
      <w:rFonts w:ascii="Times New Roman" w:eastAsia="Times New Roman" w:hAnsi="Times New Roman"/>
      <w:color w:val="008080"/>
      <w:sz w:val="24"/>
      <w:lang w:eastAsia="ar-SA"/>
    </w:rPr>
  </w:style>
  <w:style w:type="character" w:customStyle="1" w:styleId="BodyTextChar1">
    <w:name w:val="Body Text Char1"/>
    <w:rsid w:val="00E31027"/>
    <w:rPr>
      <w:rFonts w:ascii="Arial" w:eastAsia="Times New Roman" w:hAnsi="Arial"/>
      <w:sz w:val="24"/>
      <w:lang w:eastAsia="ar-SA"/>
    </w:rPr>
  </w:style>
  <w:style w:type="paragraph" w:customStyle="1" w:styleId="CharCharCharCharCharCharCharCharCharCharChar0">
    <w:name w:val="Char Char Char Char Char Char Char Char Char Char Char"/>
    <w:basedOn w:val="Normal"/>
    <w:qFormat/>
    <w:rsid w:val="00E31027"/>
    <w:pPr>
      <w:overflowPunct/>
      <w:autoSpaceDE/>
      <w:autoSpaceDN/>
      <w:adjustRightInd/>
      <w:spacing w:after="160" w:line="240" w:lineRule="exact"/>
      <w:textAlignment w:val="auto"/>
    </w:pPr>
    <w:rPr>
      <w:rFonts w:ascii="Tahoma" w:hAnsi="Tahoma"/>
      <w:lang w:eastAsia="ar-SA"/>
    </w:rPr>
  </w:style>
  <w:style w:type="paragraph" w:customStyle="1" w:styleId="1CharCharCharCharCharCharCharCharChar">
    <w:name w:val="1 Char Char Char Char Char Char Char Char Char"/>
    <w:basedOn w:val="Normal"/>
    <w:qFormat/>
    <w:rsid w:val="00E31027"/>
    <w:pPr>
      <w:overflowPunct/>
      <w:autoSpaceDE/>
      <w:autoSpaceDN/>
      <w:adjustRightInd/>
      <w:spacing w:after="160" w:line="240" w:lineRule="exact"/>
      <w:textAlignment w:val="auto"/>
    </w:pPr>
    <w:rPr>
      <w:rFonts w:ascii="Tahoma" w:hAnsi="Tahoma"/>
      <w:lang w:eastAsia="ar-SA"/>
    </w:rPr>
  </w:style>
  <w:style w:type="character" w:customStyle="1" w:styleId="CommentTextChar1">
    <w:name w:val="Comment Text Char1"/>
    <w:uiPriority w:val="99"/>
    <w:semiHidden/>
    <w:rsid w:val="00E31027"/>
    <w:rPr>
      <w:rFonts w:ascii="Times New Roman" w:eastAsia="MS Mincho" w:hAnsi="Times New Roman"/>
      <w:lang w:val="bg-BG"/>
    </w:rPr>
  </w:style>
  <w:style w:type="character" w:customStyle="1" w:styleId="FootnoteTextChar1">
    <w:name w:val="Footnote Text Char1"/>
    <w:uiPriority w:val="99"/>
    <w:semiHidden/>
    <w:rsid w:val="00E31027"/>
    <w:rPr>
      <w:rFonts w:ascii="Times New Roman" w:eastAsia="MS Mincho" w:hAnsi="Times New Roman"/>
      <w:lang w:val="bg-BG"/>
    </w:rPr>
  </w:style>
  <w:style w:type="numbering" w:customStyle="1" w:styleId="NoList211">
    <w:name w:val="No List211"/>
    <w:next w:val="NoList"/>
    <w:uiPriority w:val="99"/>
    <w:semiHidden/>
    <w:unhideWhenUsed/>
    <w:rsid w:val="00E31027"/>
  </w:style>
  <w:style w:type="numbering" w:customStyle="1" w:styleId="NoList32">
    <w:name w:val="No List32"/>
    <w:next w:val="NoList"/>
    <w:semiHidden/>
    <w:rsid w:val="00E31027"/>
  </w:style>
  <w:style w:type="numbering" w:customStyle="1" w:styleId="NoList42">
    <w:name w:val="No List42"/>
    <w:next w:val="NoList"/>
    <w:semiHidden/>
    <w:rsid w:val="00E31027"/>
  </w:style>
  <w:style w:type="table" w:customStyle="1" w:styleId="TableGrid21">
    <w:name w:val="Table Grid21"/>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semiHidden/>
    <w:unhideWhenUsed/>
    <w:rsid w:val="00E31027"/>
  </w:style>
  <w:style w:type="table" w:customStyle="1" w:styleId="TableGrid31">
    <w:name w:val="Table Grid31"/>
    <w:basedOn w:val="TableNormal"/>
    <w:next w:val="TableGrid"/>
    <w:uiPriority w:val="59"/>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semiHidden/>
    <w:rsid w:val="00E31027"/>
  </w:style>
  <w:style w:type="numbering" w:customStyle="1" w:styleId="NoList221">
    <w:name w:val="No List221"/>
    <w:next w:val="NoList"/>
    <w:semiHidden/>
    <w:rsid w:val="00E31027"/>
  </w:style>
  <w:style w:type="numbering" w:customStyle="1" w:styleId="NoList111111">
    <w:name w:val="No List111111"/>
    <w:next w:val="NoList"/>
    <w:uiPriority w:val="99"/>
    <w:semiHidden/>
    <w:unhideWhenUsed/>
    <w:rsid w:val="00E31027"/>
  </w:style>
  <w:style w:type="numbering" w:customStyle="1" w:styleId="NoList2111">
    <w:name w:val="No List2111"/>
    <w:next w:val="NoList"/>
    <w:semiHidden/>
    <w:unhideWhenUsed/>
    <w:rsid w:val="00E31027"/>
  </w:style>
  <w:style w:type="numbering" w:customStyle="1" w:styleId="NoList1111111">
    <w:name w:val="No List1111111"/>
    <w:next w:val="NoList"/>
    <w:semiHidden/>
    <w:unhideWhenUsed/>
    <w:rsid w:val="00E31027"/>
  </w:style>
  <w:style w:type="numbering" w:customStyle="1" w:styleId="NoList11111111">
    <w:name w:val="No List11111111"/>
    <w:next w:val="NoList"/>
    <w:uiPriority w:val="99"/>
    <w:semiHidden/>
    <w:rsid w:val="00E31027"/>
  </w:style>
  <w:style w:type="numbering" w:customStyle="1" w:styleId="NoList111111111">
    <w:name w:val="No List111111111"/>
    <w:next w:val="NoList"/>
    <w:semiHidden/>
    <w:rsid w:val="00E31027"/>
  </w:style>
  <w:style w:type="numbering" w:customStyle="1" w:styleId="NoList1111111111">
    <w:name w:val="No List1111111111"/>
    <w:next w:val="NoList"/>
    <w:uiPriority w:val="99"/>
    <w:semiHidden/>
    <w:unhideWhenUsed/>
    <w:rsid w:val="00E31027"/>
  </w:style>
  <w:style w:type="numbering" w:customStyle="1" w:styleId="NoList21111">
    <w:name w:val="No List21111"/>
    <w:next w:val="NoList"/>
    <w:uiPriority w:val="99"/>
    <w:semiHidden/>
    <w:unhideWhenUsed/>
    <w:rsid w:val="00E31027"/>
  </w:style>
  <w:style w:type="table" w:customStyle="1" w:styleId="TableGrid1111">
    <w:name w:val="Table Grid1111"/>
    <w:basedOn w:val="TableNormal"/>
    <w:next w:val="TableGrid"/>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uiPriority w:val="99"/>
    <w:semiHidden/>
    <w:unhideWhenUsed/>
    <w:rsid w:val="00E31027"/>
  </w:style>
  <w:style w:type="numbering" w:customStyle="1" w:styleId="NoList411">
    <w:name w:val="No List411"/>
    <w:next w:val="NoList"/>
    <w:semiHidden/>
    <w:rsid w:val="00E31027"/>
  </w:style>
  <w:style w:type="numbering" w:customStyle="1" w:styleId="NoList1211">
    <w:name w:val="No List1211"/>
    <w:next w:val="NoList"/>
    <w:uiPriority w:val="99"/>
    <w:semiHidden/>
    <w:rsid w:val="00E31027"/>
  </w:style>
  <w:style w:type="numbering" w:customStyle="1" w:styleId="NoList1121">
    <w:name w:val="No List1121"/>
    <w:next w:val="NoList"/>
    <w:uiPriority w:val="99"/>
    <w:semiHidden/>
    <w:unhideWhenUsed/>
    <w:rsid w:val="00E31027"/>
  </w:style>
  <w:style w:type="numbering" w:customStyle="1" w:styleId="NoList211111">
    <w:name w:val="No List211111"/>
    <w:next w:val="NoList"/>
    <w:uiPriority w:val="99"/>
    <w:semiHidden/>
    <w:unhideWhenUsed/>
    <w:rsid w:val="00E31027"/>
  </w:style>
  <w:style w:type="numbering" w:customStyle="1" w:styleId="NoList3111">
    <w:name w:val="No List3111"/>
    <w:next w:val="NoList"/>
    <w:semiHidden/>
    <w:rsid w:val="00E31027"/>
  </w:style>
  <w:style w:type="numbering" w:customStyle="1" w:styleId="NoList4111">
    <w:name w:val="No List4111"/>
    <w:next w:val="NoList"/>
    <w:uiPriority w:val="99"/>
    <w:semiHidden/>
    <w:unhideWhenUsed/>
    <w:rsid w:val="00E31027"/>
  </w:style>
  <w:style w:type="numbering" w:customStyle="1" w:styleId="NoList511">
    <w:name w:val="No List511"/>
    <w:next w:val="NoList"/>
    <w:semiHidden/>
    <w:rsid w:val="00E31027"/>
  </w:style>
  <w:style w:type="character" w:customStyle="1" w:styleId="FontStyle17">
    <w:name w:val="Font Style17"/>
    <w:rsid w:val="00E31027"/>
    <w:rPr>
      <w:rFonts w:ascii="Times New Roman" w:hAnsi="Times New Roman" w:cs="Times New Roman"/>
      <w:sz w:val="18"/>
      <w:szCs w:val="18"/>
    </w:rPr>
  </w:style>
  <w:style w:type="paragraph" w:customStyle="1" w:styleId="1e">
    <w:name w:val="1 Знак"/>
    <w:basedOn w:val="Normal"/>
    <w:rsid w:val="00E31027"/>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2CharCharCharChar">
    <w:name w:val="Char Char2 Char Char Char Char"/>
    <w:basedOn w:val="Normal"/>
    <w:rsid w:val="00E31027"/>
    <w:pPr>
      <w:overflowPunct/>
      <w:autoSpaceDE/>
      <w:autoSpaceDN/>
      <w:adjustRightInd/>
      <w:spacing w:after="160" w:line="240" w:lineRule="exact"/>
      <w:textAlignment w:val="auto"/>
    </w:pPr>
    <w:rPr>
      <w:rFonts w:ascii="Tahoma" w:hAnsi="Tahoma"/>
    </w:rPr>
  </w:style>
  <w:style w:type="character" w:customStyle="1" w:styleId="a6">
    <w:name w:val="Шрифт на абзаца по подразбиране"/>
    <w:rsid w:val="00E31027"/>
  </w:style>
  <w:style w:type="character" w:customStyle="1" w:styleId="HTML">
    <w:name w:val="HTML акроним"/>
    <w:basedOn w:val="WW-"/>
    <w:rsid w:val="00E31027"/>
  </w:style>
  <w:style w:type="paragraph" w:customStyle="1" w:styleId="a7">
    <w:name w:val="Надпис"/>
    <w:basedOn w:val="Normal"/>
    <w:rsid w:val="00E3102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a8">
    <w:name w:val="Обикновен текст"/>
    <w:basedOn w:val="Normal"/>
    <w:rsid w:val="00E31027"/>
    <w:pPr>
      <w:suppressAutoHyphens/>
      <w:overflowPunct/>
      <w:autoSpaceDN/>
      <w:adjustRightInd/>
      <w:textAlignment w:val="auto"/>
    </w:pPr>
    <w:rPr>
      <w:rFonts w:ascii="Courier New" w:hAnsi="Courier New" w:cs="Courier New"/>
      <w:lang w:val="x-none" w:eastAsia="ar-SA"/>
    </w:rPr>
  </w:style>
  <w:style w:type="paragraph" w:customStyle="1" w:styleId="a9">
    <w:name w:val="План на документа"/>
    <w:basedOn w:val="Normal"/>
    <w:rsid w:val="00E3102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aa">
    <w:name w:val="Изнесен текст"/>
    <w:basedOn w:val="Normal"/>
    <w:rsid w:val="00E31027"/>
    <w:pPr>
      <w:suppressAutoHyphens/>
      <w:autoSpaceDN/>
      <w:adjustRightInd/>
    </w:pPr>
    <w:rPr>
      <w:rFonts w:ascii="Tahoma" w:hAnsi="Tahoma" w:cs="Tahoma"/>
      <w:sz w:val="16"/>
      <w:szCs w:val="16"/>
      <w:lang w:eastAsia="ar-SA"/>
    </w:rPr>
  </w:style>
  <w:style w:type="paragraph" w:customStyle="1" w:styleId="26">
    <w:name w:val="Основен текст 2"/>
    <w:basedOn w:val="Normal"/>
    <w:rsid w:val="00E31027"/>
    <w:pPr>
      <w:suppressAutoHyphens/>
      <w:autoSpaceDN/>
      <w:adjustRightInd/>
      <w:jc w:val="both"/>
    </w:pPr>
    <w:rPr>
      <w:rFonts w:ascii="Times New Roman" w:hAnsi="Times New Roman"/>
      <w:sz w:val="24"/>
      <w:lang w:val="bg-BG" w:eastAsia="ar-SA"/>
    </w:rPr>
  </w:style>
  <w:style w:type="paragraph" w:customStyle="1" w:styleId="ab">
    <w:name w:val="Без разредка"/>
    <w:rsid w:val="00E31027"/>
    <w:pPr>
      <w:suppressAutoHyphens/>
    </w:pPr>
    <w:rPr>
      <w:rFonts w:ascii="Calibri" w:eastAsia="Calibri" w:hAnsi="Calibri" w:cs="Calibri"/>
      <w:sz w:val="22"/>
      <w:szCs w:val="22"/>
      <w:lang w:eastAsia="ar-SA"/>
    </w:rPr>
  </w:style>
  <w:style w:type="numbering" w:customStyle="1" w:styleId="NoList11111111111">
    <w:name w:val="No List11111111111"/>
    <w:next w:val="NoList"/>
    <w:uiPriority w:val="99"/>
    <w:semiHidden/>
    <w:unhideWhenUsed/>
    <w:rsid w:val="00E31027"/>
  </w:style>
  <w:style w:type="numbering" w:customStyle="1" w:styleId="NoList61">
    <w:name w:val="No List61"/>
    <w:next w:val="NoList"/>
    <w:uiPriority w:val="99"/>
    <w:semiHidden/>
    <w:rsid w:val="00E31027"/>
  </w:style>
  <w:style w:type="character" w:customStyle="1" w:styleId="FontStyle13">
    <w:name w:val="Font Style13"/>
    <w:uiPriority w:val="99"/>
    <w:rsid w:val="00E31027"/>
    <w:rPr>
      <w:rFonts w:ascii="Times New Roman" w:hAnsi="Times New Roman" w:cs="Times New Roman"/>
      <w:b/>
      <w:bCs/>
      <w:sz w:val="38"/>
      <w:szCs w:val="38"/>
    </w:rPr>
  </w:style>
  <w:style w:type="character" w:customStyle="1" w:styleId="FontStyle14">
    <w:name w:val="Font Style14"/>
    <w:uiPriority w:val="99"/>
    <w:rsid w:val="00E31027"/>
    <w:rPr>
      <w:rFonts w:ascii="Times New Roman" w:hAnsi="Times New Roman" w:cs="Times New Roman"/>
      <w:sz w:val="26"/>
      <w:szCs w:val="26"/>
    </w:rPr>
  </w:style>
  <w:style w:type="numbering" w:customStyle="1" w:styleId="NoList71">
    <w:name w:val="No List71"/>
    <w:next w:val="NoList"/>
    <w:uiPriority w:val="99"/>
    <w:semiHidden/>
    <w:unhideWhenUsed/>
    <w:rsid w:val="00E31027"/>
  </w:style>
  <w:style w:type="paragraph" w:customStyle="1" w:styleId="Normal0">
    <w:name w:val="[Normal]"/>
    <w:uiPriority w:val="99"/>
    <w:rsid w:val="00E31027"/>
    <w:pPr>
      <w:widowControl w:val="0"/>
      <w:autoSpaceDE w:val="0"/>
      <w:autoSpaceDN w:val="0"/>
      <w:adjustRightInd w:val="0"/>
    </w:pPr>
    <w:rPr>
      <w:rFonts w:ascii="Arial" w:hAnsi="Arial" w:cs="Arial"/>
      <w:sz w:val="24"/>
      <w:szCs w:val="24"/>
    </w:rPr>
  </w:style>
  <w:style w:type="character" w:customStyle="1" w:styleId="CharChar81">
    <w:name w:val="Char Char81"/>
    <w:uiPriority w:val="99"/>
    <w:rsid w:val="00E31027"/>
    <w:rPr>
      <w:rFonts w:ascii="Courier New" w:hAnsi="Courier New" w:cs="Courier New"/>
    </w:rPr>
  </w:style>
  <w:style w:type="character" w:customStyle="1" w:styleId="CharChar121">
    <w:name w:val="Char Char121"/>
    <w:uiPriority w:val="99"/>
    <w:rsid w:val="00E31027"/>
    <w:rPr>
      <w:rFonts w:cs="Tahoma"/>
      <w:b/>
      <w:bCs/>
    </w:rPr>
  </w:style>
  <w:style w:type="character" w:customStyle="1" w:styleId="CharChar111">
    <w:name w:val="Char Char111"/>
    <w:uiPriority w:val="99"/>
    <w:rsid w:val="00E31027"/>
    <w:rPr>
      <w:rFonts w:cs="Times New Roman"/>
      <w:b/>
      <w:bCs/>
      <w:sz w:val="36"/>
      <w:szCs w:val="36"/>
    </w:rPr>
  </w:style>
  <w:style w:type="character" w:customStyle="1" w:styleId="CharChar101">
    <w:name w:val="Char Char101"/>
    <w:uiPriority w:val="99"/>
    <w:rsid w:val="00E31027"/>
    <w:rPr>
      <w:rFonts w:cs="Tahoma"/>
      <w:b/>
      <w:bCs/>
      <w:i/>
      <w:iCs/>
      <w:sz w:val="32"/>
      <w:szCs w:val="32"/>
    </w:rPr>
  </w:style>
  <w:style w:type="character" w:customStyle="1" w:styleId="CharChar91">
    <w:name w:val="Char Char91"/>
    <w:uiPriority w:val="99"/>
    <w:rsid w:val="00E31027"/>
    <w:rPr>
      <w:rFonts w:cs="Times New Roman"/>
      <w:b/>
      <w:bCs/>
      <w:i/>
      <w:iCs/>
    </w:rPr>
  </w:style>
  <w:style w:type="character" w:customStyle="1" w:styleId="CharChar71">
    <w:name w:val="Char Char71"/>
    <w:uiPriority w:val="99"/>
    <w:rsid w:val="00E31027"/>
    <w:rPr>
      <w:rFonts w:cs="Tahoma"/>
    </w:rPr>
  </w:style>
  <w:style w:type="character" w:customStyle="1" w:styleId="CharChar61">
    <w:name w:val="Char Char61"/>
    <w:uiPriority w:val="99"/>
    <w:rsid w:val="00E31027"/>
    <w:rPr>
      <w:rFonts w:cs="Tahoma"/>
    </w:rPr>
  </w:style>
  <w:style w:type="character" w:customStyle="1" w:styleId="CharChar41">
    <w:name w:val="Char Char41"/>
    <w:uiPriority w:val="99"/>
    <w:rsid w:val="00E31027"/>
    <w:rPr>
      <w:rFonts w:cs="Tahoma"/>
      <w:b/>
      <w:bCs/>
    </w:rPr>
  </w:style>
  <w:style w:type="character" w:customStyle="1" w:styleId="CharChar31">
    <w:name w:val="Char Char31"/>
    <w:uiPriority w:val="99"/>
    <w:rsid w:val="00E31027"/>
    <w:rPr>
      <w:rFonts w:ascii="Century Gothic" w:hAnsi="Century Gothic" w:cs="Century Gothic"/>
      <w:sz w:val="18"/>
      <w:szCs w:val="18"/>
    </w:rPr>
  </w:style>
  <w:style w:type="character" w:customStyle="1" w:styleId="CharChar21">
    <w:name w:val="Char Char21"/>
    <w:uiPriority w:val="99"/>
    <w:rsid w:val="00E31027"/>
    <w:rPr>
      <w:rFonts w:cs="Tahoma"/>
    </w:rPr>
  </w:style>
  <w:style w:type="paragraph" w:customStyle="1" w:styleId="right">
    <w:name w:val="right"/>
    <w:basedOn w:val="Normal"/>
    <w:rsid w:val="00E31027"/>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numbering" w:customStyle="1" w:styleId="NoList8">
    <w:name w:val="No List8"/>
    <w:next w:val="NoList"/>
    <w:uiPriority w:val="99"/>
    <w:semiHidden/>
    <w:unhideWhenUsed/>
    <w:rsid w:val="00E31027"/>
  </w:style>
  <w:style w:type="numbering" w:customStyle="1" w:styleId="NoList9">
    <w:name w:val="No List9"/>
    <w:next w:val="NoList"/>
    <w:uiPriority w:val="99"/>
    <w:semiHidden/>
    <w:unhideWhenUsed/>
    <w:rsid w:val="00E31027"/>
  </w:style>
  <w:style w:type="table" w:customStyle="1" w:styleId="TableGrid4">
    <w:name w:val="Table Grid4"/>
    <w:basedOn w:val="TableNormal"/>
    <w:next w:val="TableGrid"/>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NoList"/>
    <w:uiPriority w:val="99"/>
    <w:semiHidden/>
    <w:unhideWhenUsed/>
    <w:rsid w:val="00E31027"/>
  </w:style>
  <w:style w:type="numbering" w:customStyle="1" w:styleId="NoList23">
    <w:name w:val="No List23"/>
    <w:next w:val="NoList"/>
    <w:semiHidden/>
    <w:unhideWhenUsed/>
    <w:rsid w:val="00E31027"/>
  </w:style>
  <w:style w:type="numbering" w:customStyle="1" w:styleId="NoList10">
    <w:name w:val="No List10"/>
    <w:next w:val="NoList"/>
    <w:uiPriority w:val="99"/>
    <w:semiHidden/>
    <w:unhideWhenUsed/>
    <w:rsid w:val="00E31027"/>
  </w:style>
  <w:style w:type="table" w:customStyle="1" w:styleId="TableGrid5">
    <w:name w:val="Table Grid5"/>
    <w:basedOn w:val="TableNormal"/>
    <w:next w:val="TableGrid"/>
    <w:uiPriority w:val="59"/>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rsid w:val="00E31027"/>
  </w:style>
  <w:style w:type="numbering" w:customStyle="1" w:styleId="NoList151">
    <w:name w:val="No List151"/>
    <w:next w:val="NoList"/>
    <w:semiHidden/>
    <w:unhideWhenUsed/>
    <w:rsid w:val="00E31027"/>
  </w:style>
  <w:style w:type="table" w:customStyle="1" w:styleId="TableGrid6">
    <w:name w:val="Table Grid6"/>
    <w:basedOn w:val="TableNormal"/>
    <w:next w:val="TableGrid"/>
    <w:uiPriority w:val="59"/>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NoList"/>
    <w:uiPriority w:val="99"/>
    <w:semiHidden/>
    <w:unhideWhenUsed/>
    <w:rsid w:val="00E31027"/>
  </w:style>
  <w:style w:type="numbering" w:customStyle="1" w:styleId="NoList24">
    <w:name w:val="No List24"/>
    <w:next w:val="NoList"/>
    <w:semiHidden/>
    <w:unhideWhenUsed/>
    <w:rsid w:val="00E31027"/>
  </w:style>
  <w:style w:type="numbering" w:customStyle="1" w:styleId="NoList321">
    <w:name w:val="No List321"/>
    <w:next w:val="NoList"/>
    <w:semiHidden/>
    <w:unhideWhenUsed/>
    <w:rsid w:val="00E31027"/>
  </w:style>
  <w:style w:type="numbering" w:customStyle="1" w:styleId="NoList122">
    <w:name w:val="No List122"/>
    <w:next w:val="NoList"/>
    <w:semiHidden/>
    <w:unhideWhenUsed/>
    <w:rsid w:val="00E31027"/>
  </w:style>
  <w:style w:type="numbering" w:customStyle="1" w:styleId="NoList212">
    <w:name w:val="No List212"/>
    <w:next w:val="NoList"/>
    <w:uiPriority w:val="99"/>
    <w:semiHidden/>
    <w:unhideWhenUsed/>
    <w:rsid w:val="00E31027"/>
  </w:style>
  <w:style w:type="numbering" w:customStyle="1" w:styleId="NoList312">
    <w:name w:val="No List312"/>
    <w:next w:val="NoList"/>
    <w:uiPriority w:val="99"/>
    <w:semiHidden/>
    <w:rsid w:val="00E31027"/>
  </w:style>
  <w:style w:type="numbering" w:customStyle="1" w:styleId="NoList421">
    <w:name w:val="No List421"/>
    <w:next w:val="NoList"/>
    <w:semiHidden/>
    <w:rsid w:val="00E31027"/>
  </w:style>
  <w:style w:type="table" w:customStyle="1" w:styleId="TableGrid22">
    <w:name w:val="Table Grid22"/>
    <w:basedOn w:val="TableNormal"/>
    <w:next w:val="TableGrid"/>
    <w:uiPriority w:val="59"/>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semiHidden/>
    <w:unhideWhenUsed/>
    <w:rsid w:val="00E31027"/>
  </w:style>
  <w:style w:type="numbering" w:customStyle="1" w:styleId="NoList1311">
    <w:name w:val="No List1311"/>
    <w:next w:val="NoList"/>
    <w:semiHidden/>
    <w:unhideWhenUsed/>
    <w:rsid w:val="00E31027"/>
  </w:style>
  <w:style w:type="table" w:customStyle="1" w:styleId="TableGrid112">
    <w:name w:val="Table Grid112"/>
    <w:basedOn w:val="TableNormal"/>
    <w:next w:val="TableGrid"/>
    <w:rsid w:val="00E31027"/>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0">
    <w:name w:val="1 Char Char Char Char Знак Знак"/>
    <w:basedOn w:val="Normal"/>
    <w:rsid w:val="00E31027"/>
    <w:pPr>
      <w:overflowPunct/>
      <w:autoSpaceDE/>
      <w:autoSpaceDN/>
      <w:adjustRightInd/>
      <w:spacing w:after="160" w:line="240" w:lineRule="exact"/>
      <w:textAlignment w:val="auto"/>
    </w:pPr>
    <w:rPr>
      <w:rFonts w:ascii="Tahoma" w:hAnsi="Tahoma"/>
    </w:rPr>
  </w:style>
  <w:style w:type="numbering" w:customStyle="1" w:styleId="NoList611">
    <w:name w:val="No List611"/>
    <w:next w:val="NoList"/>
    <w:uiPriority w:val="99"/>
    <w:semiHidden/>
    <w:rsid w:val="00E31027"/>
  </w:style>
  <w:style w:type="table" w:customStyle="1" w:styleId="TableGrid311">
    <w:name w:val="Table Grid311"/>
    <w:basedOn w:val="TableNormal"/>
    <w:next w:val="TableGrid"/>
    <w:rsid w:val="00E31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11">
    <w:name w:val="No List1411"/>
    <w:next w:val="NoList"/>
    <w:uiPriority w:val="99"/>
    <w:semiHidden/>
    <w:unhideWhenUsed/>
    <w:rsid w:val="00E31027"/>
  </w:style>
  <w:style w:type="numbering" w:customStyle="1" w:styleId="NoList11121">
    <w:name w:val="No List11121"/>
    <w:next w:val="NoList"/>
    <w:uiPriority w:val="99"/>
    <w:semiHidden/>
    <w:rsid w:val="00E31027"/>
  </w:style>
  <w:style w:type="paragraph" w:customStyle="1" w:styleId="CharCharCharCharChar">
    <w:name w:val="Char Знак Знак Char Char Знак Знак Char Char"/>
    <w:basedOn w:val="Normal"/>
    <w:rsid w:val="00E31027"/>
    <w:pPr>
      <w:tabs>
        <w:tab w:val="left" w:pos="709"/>
      </w:tabs>
      <w:overflowPunct/>
      <w:autoSpaceDE/>
      <w:autoSpaceDN/>
      <w:adjustRightInd/>
      <w:textAlignment w:val="auto"/>
    </w:pPr>
    <w:rPr>
      <w:rFonts w:ascii="Tahoma" w:hAnsi="Tahoma"/>
      <w:sz w:val="24"/>
      <w:szCs w:val="24"/>
      <w:lang w:val="pl-PL" w:eastAsia="pl-PL"/>
    </w:rPr>
  </w:style>
  <w:style w:type="numbering" w:customStyle="1" w:styleId="NoList2211">
    <w:name w:val="No List2211"/>
    <w:next w:val="NoList"/>
    <w:semiHidden/>
    <w:unhideWhenUsed/>
    <w:rsid w:val="00E31027"/>
  </w:style>
  <w:style w:type="table" w:customStyle="1" w:styleId="TableGrid211">
    <w:name w:val="Table Grid211"/>
    <w:basedOn w:val="TableNormal"/>
    <w:next w:val="TableGrid"/>
    <w:rsid w:val="00E31027"/>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Char4"/>
    <w:semiHidden/>
    <w:locked/>
    <w:rsid w:val="00E31027"/>
    <w:rPr>
      <w:rFonts w:ascii="Courier New" w:hAnsi="Courier New" w:cs="Courier New"/>
      <w:sz w:val="20"/>
      <w:szCs w:val="20"/>
      <w:lang w:eastAsia="en-US"/>
    </w:rPr>
  </w:style>
  <w:style w:type="numbering" w:customStyle="1" w:styleId="NoList3211">
    <w:name w:val="No List3211"/>
    <w:next w:val="NoList"/>
    <w:semiHidden/>
    <w:unhideWhenUsed/>
    <w:rsid w:val="00E31027"/>
  </w:style>
  <w:style w:type="table" w:customStyle="1" w:styleId="TableGrid3111">
    <w:name w:val="Table Grid3111"/>
    <w:basedOn w:val="TableNormal"/>
    <w:next w:val="TableGrid"/>
    <w:uiPriority w:val="99"/>
    <w:rsid w:val="00E31027"/>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1">
    <w:name w:val="No List711"/>
    <w:next w:val="NoList"/>
    <w:uiPriority w:val="99"/>
    <w:semiHidden/>
    <w:unhideWhenUsed/>
    <w:rsid w:val="00E31027"/>
  </w:style>
  <w:style w:type="character" w:customStyle="1" w:styleId="WW8Num2z4">
    <w:name w:val="WW8Num2z4"/>
    <w:rsid w:val="00E31027"/>
  </w:style>
  <w:style w:type="character" w:customStyle="1" w:styleId="WW8Num2z5">
    <w:name w:val="WW8Num2z5"/>
    <w:rsid w:val="00E31027"/>
  </w:style>
  <w:style w:type="character" w:customStyle="1" w:styleId="WW8Num2z6">
    <w:name w:val="WW8Num2z6"/>
    <w:rsid w:val="00E31027"/>
  </w:style>
  <w:style w:type="character" w:customStyle="1" w:styleId="WW8Num2z7">
    <w:name w:val="WW8Num2z7"/>
    <w:rsid w:val="00E31027"/>
  </w:style>
  <w:style w:type="character" w:customStyle="1" w:styleId="WW8Num2z8">
    <w:name w:val="WW8Num2z8"/>
    <w:rsid w:val="00E31027"/>
  </w:style>
  <w:style w:type="character" w:customStyle="1" w:styleId="Bullets">
    <w:name w:val="Bullets"/>
    <w:rsid w:val="00E31027"/>
    <w:rPr>
      <w:rFonts w:ascii="OpenSymbol" w:eastAsia="OpenSymbol" w:hAnsi="OpenSymbol" w:cs="OpenSymbol"/>
    </w:rPr>
  </w:style>
  <w:style w:type="numbering" w:customStyle="1" w:styleId="NoList81">
    <w:name w:val="No List81"/>
    <w:next w:val="NoList"/>
    <w:semiHidden/>
    <w:rsid w:val="00E31027"/>
  </w:style>
  <w:style w:type="table" w:customStyle="1" w:styleId="TableGrid41">
    <w:name w:val="Table Grid41"/>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
    <w:name w:val="No List1511"/>
    <w:next w:val="NoList"/>
    <w:uiPriority w:val="99"/>
    <w:semiHidden/>
    <w:unhideWhenUsed/>
    <w:rsid w:val="00E31027"/>
  </w:style>
  <w:style w:type="numbering" w:customStyle="1" w:styleId="NoList11211">
    <w:name w:val="No List11211"/>
    <w:next w:val="NoList"/>
    <w:uiPriority w:val="99"/>
    <w:semiHidden/>
    <w:rsid w:val="00E31027"/>
  </w:style>
  <w:style w:type="table" w:customStyle="1" w:styleId="TableGrid1121">
    <w:name w:val="Table Grid1121"/>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
    <w:name w:val="No List231"/>
    <w:next w:val="NoList"/>
    <w:semiHidden/>
    <w:unhideWhenUsed/>
    <w:rsid w:val="00E31027"/>
  </w:style>
  <w:style w:type="table" w:customStyle="1" w:styleId="TableGrid221">
    <w:name w:val="Table Grid221"/>
    <w:basedOn w:val="TableNormal"/>
    <w:next w:val="TableGrid"/>
    <w:uiPriority w:val="59"/>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semiHidden/>
    <w:unhideWhenUsed/>
    <w:rsid w:val="00E31027"/>
  </w:style>
  <w:style w:type="numbering" w:customStyle="1" w:styleId="NoList2112">
    <w:name w:val="No List2112"/>
    <w:next w:val="NoList"/>
    <w:semiHidden/>
    <w:unhideWhenUsed/>
    <w:rsid w:val="00E31027"/>
  </w:style>
  <w:style w:type="numbering" w:customStyle="1" w:styleId="NoList33">
    <w:name w:val="No List33"/>
    <w:next w:val="NoList"/>
    <w:semiHidden/>
    <w:rsid w:val="00E31027"/>
  </w:style>
  <w:style w:type="numbering" w:customStyle="1" w:styleId="NoList412">
    <w:name w:val="No List412"/>
    <w:next w:val="NoList"/>
    <w:semiHidden/>
    <w:rsid w:val="00E31027"/>
  </w:style>
  <w:style w:type="table" w:customStyle="1" w:styleId="TableGrid2111">
    <w:name w:val="Table Grid2111"/>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1">
    <w:name w:val="No List5111"/>
    <w:next w:val="NoList"/>
    <w:semiHidden/>
    <w:unhideWhenUsed/>
    <w:rsid w:val="00E31027"/>
  </w:style>
  <w:style w:type="table" w:customStyle="1" w:styleId="TableGrid32">
    <w:name w:val="Table Grid32"/>
    <w:basedOn w:val="TableNormal"/>
    <w:next w:val="TableGrid"/>
    <w:uiPriority w:val="59"/>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NoList"/>
    <w:uiPriority w:val="99"/>
    <w:semiHidden/>
    <w:rsid w:val="00E31027"/>
  </w:style>
  <w:style w:type="numbering" w:customStyle="1" w:styleId="NoList22111">
    <w:name w:val="No List22111"/>
    <w:next w:val="NoList"/>
    <w:semiHidden/>
    <w:rsid w:val="00E31027"/>
  </w:style>
  <w:style w:type="numbering" w:customStyle="1" w:styleId="NoList111112">
    <w:name w:val="No List111112"/>
    <w:next w:val="NoList"/>
    <w:semiHidden/>
    <w:unhideWhenUsed/>
    <w:rsid w:val="00E31027"/>
  </w:style>
  <w:style w:type="numbering" w:customStyle="1" w:styleId="NoList21112">
    <w:name w:val="No List21112"/>
    <w:next w:val="NoList"/>
    <w:uiPriority w:val="99"/>
    <w:semiHidden/>
    <w:unhideWhenUsed/>
    <w:rsid w:val="00E31027"/>
  </w:style>
  <w:style w:type="numbering" w:customStyle="1" w:styleId="NoList1111112">
    <w:name w:val="No List1111112"/>
    <w:next w:val="NoList"/>
    <w:uiPriority w:val="99"/>
    <w:semiHidden/>
    <w:unhideWhenUsed/>
    <w:rsid w:val="00E31027"/>
  </w:style>
  <w:style w:type="numbering" w:customStyle="1" w:styleId="NoList11111112">
    <w:name w:val="No List11111112"/>
    <w:next w:val="NoList"/>
    <w:semiHidden/>
    <w:rsid w:val="00E31027"/>
  </w:style>
  <w:style w:type="numbering" w:customStyle="1" w:styleId="NoList111111112">
    <w:name w:val="No List111111112"/>
    <w:next w:val="NoList"/>
    <w:uiPriority w:val="99"/>
    <w:semiHidden/>
    <w:rsid w:val="00E31027"/>
  </w:style>
  <w:style w:type="numbering" w:customStyle="1" w:styleId="NoList111111111111">
    <w:name w:val="No List111111111111"/>
    <w:next w:val="NoList"/>
    <w:uiPriority w:val="99"/>
    <w:semiHidden/>
    <w:unhideWhenUsed/>
    <w:rsid w:val="00E31027"/>
  </w:style>
  <w:style w:type="numbering" w:customStyle="1" w:styleId="NoList2111111">
    <w:name w:val="No List2111111"/>
    <w:next w:val="NoList"/>
    <w:uiPriority w:val="99"/>
    <w:semiHidden/>
    <w:unhideWhenUsed/>
    <w:rsid w:val="00E31027"/>
  </w:style>
  <w:style w:type="numbering" w:customStyle="1" w:styleId="NoList31111">
    <w:name w:val="No List31111"/>
    <w:next w:val="NoList"/>
    <w:semiHidden/>
    <w:unhideWhenUsed/>
    <w:rsid w:val="00E31027"/>
  </w:style>
  <w:style w:type="numbering" w:customStyle="1" w:styleId="NoList41111">
    <w:name w:val="No List41111"/>
    <w:next w:val="NoList"/>
    <w:uiPriority w:val="99"/>
    <w:semiHidden/>
    <w:rsid w:val="00E31027"/>
  </w:style>
  <w:style w:type="numbering" w:customStyle="1" w:styleId="NoList121111">
    <w:name w:val="No List121111"/>
    <w:next w:val="NoList"/>
    <w:uiPriority w:val="99"/>
    <w:semiHidden/>
    <w:rsid w:val="00E31027"/>
  </w:style>
  <w:style w:type="numbering" w:customStyle="1" w:styleId="NoList112111">
    <w:name w:val="No List112111"/>
    <w:next w:val="NoList"/>
    <w:uiPriority w:val="99"/>
    <w:semiHidden/>
    <w:unhideWhenUsed/>
    <w:rsid w:val="00E31027"/>
  </w:style>
  <w:style w:type="numbering" w:customStyle="1" w:styleId="NoList21111111">
    <w:name w:val="No List21111111"/>
    <w:next w:val="NoList"/>
    <w:uiPriority w:val="99"/>
    <w:semiHidden/>
    <w:unhideWhenUsed/>
    <w:rsid w:val="00E31027"/>
  </w:style>
  <w:style w:type="numbering" w:customStyle="1" w:styleId="NoList311111">
    <w:name w:val="No List311111"/>
    <w:next w:val="NoList"/>
    <w:semiHidden/>
    <w:rsid w:val="00E31027"/>
  </w:style>
  <w:style w:type="numbering" w:customStyle="1" w:styleId="NoList411111">
    <w:name w:val="No List411111"/>
    <w:next w:val="NoList"/>
    <w:uiPriority w:val="99"/>
    <w:semiHidden/>
    <w:unhideWhenUsed/>
    <w:rsid w:val="00E31027"/>
  </w:style>
  <w:style w:type="numbering" w:customStyle="1" w:styleId="NoList51111">
    <w:name w:val="No List51111"/>
    <w:next w:val="NoList"/>
    <w:semiHidden/>
    <w:rsid w:val="00E31027"/>
  </w:style>
  <w:style w:type="numbering" w:customStyle="1" w:styleId="NoList91">
    <w:name w:val="No List91"/>
    <w:next w:val="NoList"/>
    <w:semiHidden/>
    <w:rsid w:val="00E31027"/>
  </w:style>
  <w:style w:type="numbering" w:customStyle="1" w:styleId="NoList101">
    <w:name w:val="No List101"/>
    <w:next w:val="NoList"/>
    <w:semiHidden/>
    <w:rsid w:val="00E31027"/>
  </w:style>
  <w:style w:type="paragraph" w:customStyle="1" w:styleId="2CharCharChar">
    <w:name w:val="Знак Знак2 Char Char Char"/>
    <w:basedOn w:val="Normal"/>
    <w:rsid w:val="00E31027"/>
    <w:pPr>
      <w:tabs>
        <w:tab w:val="left" w:pos="709"/>
      </w:tabs>
      <w:overflowPunct/>
      <w:autoSpaceDE/>
      <w:autoSpaceDN/>
      <w:adjustRightInd/>
      <w:textAlignment w:val="auto"/>
    </w:pPr>
    <w:rPr>
      <w:rFonts w:ascii="Tahoma" w:hAnsi="Tahoma"/>
      <w:sz w:val="24"/>
      <w:szCs w:val="24"/>
      <w:lang w:val="pl-PL" w:eastAsia="pl-PL"/>
    </w:rPr>
  </w:style>
  <w:style w:type="character" w:customStyle="1" w:styleId="1f">
    <w:name w:val="Заглавие 1 Знак"/>
    <w:qFormat/>
    <w:locked/>
    <w:rsid w:val="00E31027"/>
    <w:rPr>
      <w:rFonts w:ascii="Cambria" w:hAnsi="Cambria" w:cs="Cambria"/>
      <w:b/>
      <w:bCs/>
      <w:kern w:val="32"/>
      <w:sz w:val="32"/>
      <w:szCs w:val="32"/>
      <w:lang w:val="de-DE" w:eastAsia="x-none"/>
    </w:rPr>
  </w:style>
  <w:style w:type="character" w:customStyle="1" w:styleId="27">
    <w:name w:val="Заглавие 2 Знак"/>
    <w:qFormat/>
    <w:locked/>
    <w:rsid w:val="00E31027"/>
    <w:rPr>
      <w:rFonts w:ascii="Cambria" w:hAnsi="Cambria" w:cs="Cambria"/>
      <w:b/>
      <w:bCs/>
      <w:i/>
      <w:iCs/>
      <w:sz w:val="28"/>
      <w:szCs w:val="28"/>
      <w:lang w:val="de-DE" w:eastAsia="x-none"/>
    </w:rPr>
  </w:style>
  <w:style w:type="character" w:customStyle="1" w:styleId="35">
    <w:name w:val="Заглавие 3 Знак"/>
    <w:qFormat/>
    <w:locked/>
    <w:rsid w:val="00E31027"/>
    <w:rPr>
      <w:rFonts w:ascii="Cambria" w:hAnsi="Cambria" w:cs="Cambria"/>
      <w:b/>
      <w:bCs/>
      <w:sz w:val="26"/>
      <w:szCs w:val="26"/>
      <w:lang w:val="de-DE" w:eastAsia="x-none"/>
    </w:rPr>
  </w:style>
  <w:style w:type="character" w:customStyle="1" w:styleId="ac">
    <w:name w:val="Горен колонтитул Знак"/>
    <w:qFormat/>
    <w:locked/>
    <w:rsid w:val="00E31027"/>
    <w:rPr>
      <w:rFonts w:ascii="Arial" w:hAnsi="Arial" w:cs="Arial"/>
      <w:sz w:val="20"/>
      <w:szCs w:val="20"/>
      <w:lang w:val="de-DE" w:eastAsia="x-none"/>
    </w:rPr>
  </w:style>
  <w:style w:type="numbering" w:customStyle="1" w:styleId="NoList16">
    <w:name w:val="No List16"/>
    <w:next w:val="NoList"/>
    <w:uiPriority w:val="99"/>
    <w:semiHidden/>
    <w:unhideWhenUsed/>
    <w:rsid w:val="00E31027"/>
  </w:style>
  <w:style w:type="numbering" w:customStyle="1" w:styleId="NoList17">
    <w:name w:val="No List17"/>
    <w:next w:val="NoList"/>
    <w:semiHidden/>
    <w:rsid w:val="00E31027"/>
  </w:style>
  <w:style w:type="numbering" w:customStyle="1" w:styleId="120">
    <w:name w:val="Без списък12"/>
    <w:next w:val="NoList"/>
    <w:uiPriority w:val="99"/>
    <w:semiHidden/>
    <w:unhideWhenUsed/>
    <w:rsid w:val="00E31027"/>
  </w:style>
  <w:style w:type="paragraph" w:customStyle="1" w:styleId="CharChar">
    <w:name w:val="Знак Char Знак Char Знак"/>
    <w:basedOn w:val="Normal"/>
    <w:rsid w:val="00E31027"/>
    <w:pPr>
      <w:tabs>
        <w:tab w:val="left" w:pos="709"/>
      </w:tabs>
      <w:overflowPunct/>
      <w:autoSpaceDE/>
      <w:autoSpaceDN/>
      <w:adjustRightInd/>
      <w:textAlignment w:val="auto"/>
    </w:pPr>
    <w:rPr>
      <w:rFonts w:ascii="Tahoma" w:hAnsi="Tahoma"/>
      <w:sz w:val="24"/>
      <w:szCs w:val="24"/>
      <w:lang w:val="pl-PL" w:eastAsia="pl-PL"/>
    </w:rPr>
  </w:style>
  <w:style w:type="table" w:customStyle="1" w:styleId="TableGrid14">
    <w:name w:val="Table Grid14"/>
    <w:basedOn w:val="TableNormal"/>
    <w:next w:val="TableGrid"/>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E3102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E31027"/>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31027"/>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4"/>
    <w:basedOn w:val="Normal"/>
    <w:rsid w:val="00E31027"/>
    <w:pPr>
      <w:overflowPunct/>
      <w:autoSpaceDE/>
      <w:autoSpaceDN/>
      <w:adjustRightInd/>
      <w:spacing w:after="160" w:line="240" w:lineRule="exact"/>
      <w:textAlignment w:val="auto"/>
    </w:pPr>
    <w:rPr>
      <w:rFonts w:ascii="Tahoma" w:hAnsi="Tahoma"/>
    </w:rPr>
  </w:style>
  <w:style w:type="table" w:customStyle="1" w:styleId="TableGrid42">
    <w:name w:val="Table Grid42"/>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Списък на абзаци"/>
    <w:basedOn w:val="Normal"/>
    <w:uiPriority w:val="34"/>
    <w:qFormat/>
    <w:rsid w:val="00E31027"/>
    <w:pPr>
      <w:suppressAutoHyphens/>
      <w:overflowPunct/>
      <w:autoSpaceDN/>
      <w:adjustRightInd/>
      <w:ind w:left="708"/>
      <w:textAlignment w:val="auto"/>
    </w:pPr>
    <w:rPr>
      <w:rFonts w:ascii="Tahoma" w:hAnsi="Tahoma" w:cs="Tahoma"/>
      <w:sz w:val="24"/>
      <w:szCs w:val="24"/>
      <w:lang w:val="bg-BG" w:eastAsia="ar-SA"/>
    </w:rPr>
  </w:style>
  <w:style w:type="table" w:customStyle="1" w:styleId="TableGrid1112">
    <w:name w:val="Table Grid1112"/>
    <w:basedOn w:val="TableNormal"/>
    <w:next w:val="TableGrid"/>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3CharChar0">
    <w:name w:val="Char Char3 Char Char"/>
    <w:basedOn w:val="Normal"/>
    <w:rsid w:val="00E31027"/>
    <w:pPr>
      <w:tabs>
        <w:tab w:val="left" w:pos="709"/>
      </w:tabs>
      <w:overflowPunct/>
      <w:autoSpaceDE/>
      <w:autoSpaceDN/>
      <w:adjustRightInd/>
      <w:textAlignment w:val="auto"/>
    </w:pPr>
    <w:rPr>
      <w:rFonts w:ascii="Tahoma" w:hAnsi="Tahoma"/>
      <w:sz w:val="24"/>
      <w:szCs w:val="24"/>
      <w:lang w:val="pl-PL" w:eastAsia="pl-PL"/>
    </w:rPr>
  </w:style>
  <w:style w:type="paragraph" w:customStyle="1" w:styleId="ListParagraph1">
    <w:name w:val="List Paragraph1"/>
    <w:basedOn w:val="Normal"/>
    <w:uiPriority w:val="34"/>
    <w:qFormat/>
    <w:rsid w:val="00E31027"/>
    <w:pPr>
      <w:overflowPunct/>
      <w:autoSpaceDE/>
      <w:autoSpaceDN/>
      <w:adjustRightInd/>
      <w:ind w:left="720"/>
      <w:contextualSpacing/>
      <w:textAlignment w:val="auto"/>
    </w:pPr>
    <w:rPr>
      <w:rFonts w:ascii="Times New Roman" w:eastAsia="MS Mincho" w:hAnsi="Times New Roman"/>
      <w:lang w:val="bg-BG"/>
    </w:rPr>
  </w:style>
  <w:style w:type="paragraph" w:customStyle="1" w:styleId="1CharCharCharCharCharCharCharCharCharChar0">
    <w:name w:val="1 Char Char Char Char Char Char Char Char Char Char"/>
    <w:basedOn w:val="Normal"/>
    <w:rsid w:val="00E31027"/>
    <w:pPr>
      <w:overflowPunct/>
      <w:autoSpaceDE/>
      <w:autoSpaceDN/>
      <w:adjustRightInd/>
      <w:spacing w:after="160" w:line="240" w:lineRule="exact"/>
      <w:textAlignment w:val="auto"/>
    </w:pPr>
    <w:rPr>
      <w:rFonts w:ascii="Tahoma" w:hAnsi="Tahoma"/>
    </w:rPr>
  </w:style>
  <w:style w:type="character" w:customStyle="1" w:styleId="ng-binding">
    <w:name w:val="ng-binding"/>
    <w:rsid w:val="00E31027"/>
  </w:style>
  <w:style w:type="paragraph" w:customStyle="1" w:styleId="ng-binding1">
    <w:name w:val="ng-binding1"/>
    <w:basedOn w:val="Normal"/>
    <w:rsid w:val="00E31027"/>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customStyle="1" w:styleId="Char13CharChar0">
    <w:name w:val="Char13 Char Char"/>
    <w:basedOn w:val="Normal"/>
    <w:rsid w:val="00E31027"/>
    <w:pPr>
      <w:overflowPunct/>
      <w:autoSpaceDE/>
      <w:autoSpaceDN/>
      <w:adjustRightInd/>
      <w:spacing w:after="160" w:line="240" w:lineRule="exact"/>
      <w:textAlignment w:val="auto"/>
    </w:pPr>
    <w:rPr>
      <w:rFonts w:ascii="Tahoma" w:hAnsi="Tahoma"/>
    </w:rPr>
  </w:style>
  <w:style w:type="character" w:customStyle="1" w:styleId="40">
    <w:name w:val="Заглавие 4 Знак"/>
    <w:qFormat/>
    <w:rsid w:val="00E31027"/>
    <w:rPr>
      <w:rFonts w:ascii="Arial" w:eastAsia="Times New Roman" w:hAnsi="Arial"/>
      <w:sz w:val="24"/>
      <w:lang w:eastAsia="ar-SA"/>
    </w:rPr>
  </w:style>
  <w:style w:type="character" w:customStyle="1" w:styleId="6">
    <w:name w:val="Заглавие 6 Знак"/>
    <w:qFormat/>
    <w:rsid w:val="00E31027"/>
    <w:rPr>
      <w:rFonts w:eastAsia="Times New Roman"/>
      <w:b/>
      <w:bCs/>
      <w:sz w:val="22"/>
      <w:szCs w:val="22"/>
      <w:lang w:val="en-US" w:eastAsia="ar-SA"/>
    </w:rPr>
  </w:style>
  <w:style w:type="character" w:customStyle="1" w:styleId="ae">
    <w:name w:val="Изнесен текст Знак"/>
    <w:qFormat/>
    <w:rsid w:val="00E31027"/>
    <w:rPr>
      <w:rFonts w:ascii="Tahoma" w:hAnsi="Tahoma" w:cs="Tahoma"/>
      <w:sz w:val="16"/>
      <w:szCs w:val="16"/>
    </w:rPr>
  </w:style>
  <w:style w:type="character" w:customStyle="1" w:styleId="InternetLink">
    <w:name w:val="Internet Link"/>
    <w:uiPriority w:val="99"/>
    <w:rsid w:val="00E31027"/>
    <w:rPr>
      <w:color w:val="000080"/>
      <w:u w:val="single"/>
    </w:rPr>
  </w:style>
  <w:style w:type="character" w:customStyle="1" w:styleId="28">
    <w:name w:val="Основен текст 2 Знак"/>
    <w:qFormat/>
    <w:rsid w:val="00E31027"/>
    <w:rPr>
      <w:rFonts w:ascii="Times New Roman" w:eastAsia="Times New Roman" w:hAnsi="Times New Roman"/>
      <w:color w:val="008080"/>
      <w:sz w:val="24"/>
      <w:lang w:eastAsia="ar-SA"/>
    </w:rPr>
  </w:style>
  <w:style w:type="character" w:customStyle="1" w:styleId="af">
    <w:name w:val="Текст на коментар Знак"/>
    <w:uiPriority w:val="99"/>
    <w:semiHidden/>
    <w:qFormat/>
    <w:rsid w:val="00E31027"/>
    <w:rPr>
      <w:rFonts w:ascii="Tahoma" w:eastAsia="Times New Roman" w:hAnsi="Tahoma" w:cs="Tahoma"/>
      <w:lang w:eastAsia="ar-SA"/>
    </w:rPr>
  </w:style>
  <w:style w:type="character" w:customStyle="1" w:styleId="af0">
    <w:name w:val="Предмет на коментар Знак"/>
    <w:uiPriority w:val="99"/>
    <w:semiHidden/>
    <w:qFormat/>
    <w:rsid w:val="00E31027"/>
    <w:rPr>
      <w:rFonts w:ascii="Tahoma" w:eastAsia="Times New Roman" w:hAnsi="Tahoma" w:cs="Tahoma"/>
      <w:b/>
      <w:bCs/>
      <w:lang w:eastAsia="ar-SA"/>
    </w:rPr>
  </w:style>
  <w:style w:type="character" w:customStyle="1" w:styleId="af1">
    <w:name w:val="Текст под линия Знак"/>
    <w:uiPriority w:val="99"/>
    <w:semiHidden/>
    <w:qFormat/>
    <w:rsid w:val="00E31027"/>
    <w:rPr>
      <w:rFonts w:ascii="Tahoma" w:eastAsia="Times New Roman" w:hAnsi="Tahoma" w:cs="Tahoma"/>
      <w:lang w:eastAsia="ar-SA"/>
    </w:rPr>
  </w:style>
  <w:style w:type="character" w:customStyle="1" w:styleId="ListLabel1">
    <w:name w:val="ListLabel 1"/>
    <w:qFormat/>
    <w:rsid w:val="00E31027"/>
    <w:rPr>
      <w:color w:val="00000A"/>
    </w:rPr>
  </w:style>
  <w:style w:type="character" w:customStyle="1" w:styleId="ListLabel2">
    <w:name w:val="ListLabel 2"/>
    <w:qFormat/>
    <w:rsid w:val="00E31027"/>
    <w:rPr>
      <w:rFonts w:cs="OpenSymbol"/>
    </w:rPr>
  </w:style>
  <w:style w:type="character" w:customStyle="1" w:styleId="ListLabel3">
    <w:name w:val="ListLabel 3"/>
    <w:qFormat/>
    <w:rsid w:val="00E31027"/>
    <w:rPr>
      <w:rFonts w:cs="Courier New"/>
    </w:rPr>
  </w:style>
  <w:style w:type="character" w:customStyle="1" w:styleId="ListLabel4">
    <w:name w:val="ListLabel 4"/>
    <w:qFormat/>
    <w:rsid w:val="00E31027"/>
    <w:rPr>
      <w:rFonts w:cs="Wingdings"/>
    </w:rPr>
  </w:style>
  <w:style w:type="character" w:customStyle="1" w:styleId="ListLabel5">
    <w:name w:val="ListLabel 5"/>
    <w:qFormat/>
    <w:rsid w:val="00E31027"/>
    <w:rPr>
      <w:rFonts w:cs="Symbol"/>
    </w:rPr>
  </w:style>
  <w:style w:type="character" w:customStyle="1" w:styleId="ListLabel6">
    <w:name w:val="ListLabel 6"/>
    <w:qFormat/>
    <w:rsid w:val="00E31027"/>
    <w:rPr>
      <w:rFonts w:cs="Courier New"/>
    </w:rPr>
  </w:style>
  <w:style w:type="character" w:customStyle="1" w:styleId="ListLabel7">
    <w:name w:val="ListLabel 7"/>
    <w:qFormat/>
    <w:rsid w:val="00E31027"/>
    <w:rPr>
      <w:rFonts w:cs="Wingdings"/>
    </w:rPr>
  </w:style>
  <w:style w:type="character" w:customStyle="1" w:styleId="ListLabel8">
    <w:name w:val="ListLabel 8"/>
    <w:qFormat/>
    <w:rsid w:val="00E31027"/>
    <w:rPr>
      <w:rFonts w:cs="Symbol"/>
    </w:rPr>
  </w:style>
  <w:style w:type="character" w:customStyle="1" w:styleId="ListLabel9">
    <w:name w:val="ListLabel 9"/>
    <w:qFormat/>
    <w:rsid w:val="00E31027"/>
    <w:rPr>
      <w:rFonts w:cs="Courier New"/>
    </w:rPr>
  </w:style>
  <w:style w:type="character" w:customStyle="1" w:styleId="ListLabel10">
    <w:name w:val="ListLabel 10"/>
    <w:qFormat/>
    <w:rsid w:val="00E31027"/>
    <w:rPr>
      <w:rFonts w:cs="Wingdings"/>
    </w:rPr>
  </w:style>
  <w:style w:type="character" w:customStyle="1" w:styleId="ListLabel11">
    <w:name w:val="ListLabel 11"/>
    <w:qFormat/>
    <w:rsid w:val="00E31027"/>
    <w:rPr>
      <w:rFonts w:cs="Verdana"/>
      <w:b/>
      <w:bCs/>
      <w:sz w:val="16"/>
      <w:szCs w:val="16"/>
      <w:lang w:eastAsia="bg-BG"/>
    </w:rPr>
  </w:style>
  <w:style w:type="character" w:customStyle="1" w:styleId="ListLabel12">
    <w:name w:val="ListLabel 12"/>
    <w:qFormat/>
    <w:rsid w:val="00E31027"/>
    <w:rPr>
      <w:rFonts w:cs="Verdana"/>
      <w:sz w:val="20"/>
    </w:rPr>
  </w:style>
  <w:style w:type="character" w:customStyle="1" w:styleId="ListLabel13">
    <w:name w:val="ListLabel 13"/>
    <w:qFormat/>
    <w:rsid w:val="00E31027"/>
    <w:rPr>
      <w:rFonts w:cs="Verdana"/>
      <w:b/>
      <w:bCs/>
      <w:sz w:val="16"/>
      <w:szCs w:val="16"/>
      <w:lang w:eastAsia="bg-BG"/>
    </w:rPr>
  </w:style>
  <w:style w:type="character" w:customStyle="1" w:styleId="ListLabel14">
    <w:name w:val="ListLabel 14"/>
    <w:qFormat/>
    <w:rsid w:val="00E31027"/>
    <w:rPr>
      <w:rFonts w:cs="Verdana"/>
      <w:b/>
      <w:bCs/>
      <w:sz w:val="16"/>
      <w:szCs w:val="16"/>
      <w:lang w:eastAsia="bg-BG"/>
    </w:rPr>
  </w:style>
  <w:style w:type="character" w:customStyle="1" w:styleId="ListLabel15">
    <w:name w:val="ListLabel 15"/>
    <w:qFormat/>
    <w:rsid w:val="00E31027"/>
    <w:rPr>
      <w:rFonts w:cs="Verdana"/>
      <w:b/>
      <w:bCs/>
      <w:sz w:val="16"/>
      <w:szCs w:val="16"/>
      <w:lang w:eastAsia="bg-BG"/>
    </w:rPr>
  </w:style>
  <w:style w:type="character" w:customStyle="1" w:styleId="ListLabel16">
    <w:name w:val="ListLabel 16"/>
    <w:qFormat/>
    <w:rsid w:val="00E31027"/>
    <w:rPr>
      <w:rFonts w:ascii="Arial" w:hAnsi="Arial" w:cs="Verdana"/>
      <w:b/>
      <w:bCs/>
      <w:sz w:val="24"/>
      <w:szCs w:val="16"/>
      <w:lang w:eastAsia="bg-BG"/>
    </w:rPr>
  </w:style>
  <w:style w:type="character" w:customStyle="1" w:styleId="ListLabel17">
    <w:name w:val="ListLabel 17"/>
    <w:qFormat/>
    <w:rsid w:val="00E31027"/>
    <w:rPr>
      <w:rFonts w:ascii="Arial" w:hAnsi="Arial" w:cs="Verdana"/>
      <w:b/>
      <w:bCs/>
      <w:sz w:val="24"/>
      <w:szCs w:val="16"/>
      <w:lang w:eastAsia="bg-BG"/>
    </w:rPr>
  </w:style>
  <w:style w:type="paragraph" w:customStyle="1" w:styleId="FrameContents0">
    <w:name w:val="Frame Contents"/>
    <w:basedOn w:val="BodyText"/>
    <w:qFormat/>
    <w:rsid w:val="00E31027"/>
    <w:pPr>
      <w:tabs>
        <w:tab w:val="left" w:pos="5580"/>
      </w:tabs>
      <w:suppressAutoHyphens/>
      <w:overflowPunct/>
      <w:autoSpaceDE/>
      <w:autoSpaceDN/>
      <w:adjustRightInd/>
      <w:jc w:val="left"/>
      <w:textAlignment w:val="auto"/>
    </w:pPr>
    <w:rPr>
      <w:rFonts w:ascii="Arial" w:hAnsi="Arial"/>
      <w:color w:val="00000A"/>
      <w:sz w:val="24"/>
      <w:lang w:val="bg-BG" w:eastAsia="ar-SA"/>
    </w:rPr>
  </w:style>
  <w:style w:type="paragraph" w:customStyle="1" w:styleId="29">
    <w:name w:val="Знак Знак2"/>
    <w:basedOn w:val="Normal"/>
    <w:rsid w:val="00E31027"/>
    <w:pPr>
      <w:overflowPunct/>
      <w:autoSpaceDE/>
      <w:autoSpaceDN/>
      <w:adjustRightInd/>
      <w:spacing w:after="160" w:line="240" w:lineRule="exact"/>
      <w:textAlignment w:val="auto"/>
    </w:pPr>
    <w:rPr>
      <w:rFonts w:ascii="Tahoma" w:hAnsi="Tahoma"/>
    </w:rPr>
  </w:style>
  <w:style w:type="character" w:customStyle="1" w:styleId="buttonpathlabel">
    <w:name w:val="button_path_label"/>
    <w:rsid w:val="00E31027"/>
  </w:style>
  <w:style w:type="table" w:customStyle="1" w:styleId="TableGrid212">
    <w:name w:val="Table Grid212"/>
    <w:basedOn w:val="TableNormal"/>
    <w:rsid w:val="00E3102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next w:val="Table3Deffects1"/>
    <w:rsid w:val="00E31027"/>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2a">
    <w:name w:val="Знак Знак2"/>
    <w:basedOn w:val="Normal"/>
    <w:rsid w:val="00E31027"/>
    <w:pPr>
      <w:overflowPunct/>
      <w:autoSpaceDE/>
      <w:autoSpaceDN/>
      <w:adjustRightInd/>
      <w:spacing w:after="160" w:line="240" w:lineRule="exact"/>
      <w:textAlignment w:val="auto"/>
    </w:pPr>
    <w:rPr>
      <w:rFonts w:ascii="Tahoma" w:hAnsi="Tahoma"/>
    </w:rPr>
  </w:style>
  <w:style w:type="paragraph" w:customStyle="1" w:styleId="36">
    <w:name w:val="3"/>
    <w:basedOn w:val="Normal"/>
    <w:rsid w:val="00E31027"/>
    <w:pPr>
      <w:overflowPunct/>
      <w:autoSpaceDE/>
      <w:autoSpaceDN/>
      <w:adjustRightInd/>
      <w:spacing w:after="160" w:line="240" w:lineRule="exact"/>
      <w:textAlignment w:val="auto"/>
    </w:pPr>
    <w:rPr>
      <w:rFonts w:ascii="Tahoma" w:hAnsi="Tahoma"/>
    </w:rPr>
  </w:style>
  <w:style w:type="character" w:customStyle="1" w:styleId="Char1CharChar0">
    <w:name w:val="Char1 Char Char"/>
    <w:rsid w:val="00E31027"/>
    <w:rPr>
      <w:lang w:val="en-GB" w:eastAsia="en-US" w:bidi="ar-SA"/>
    </w:rPr>
  </w:style>
  <w:style w:type="character" w:customStyle="1" w:styleId="Char20">
    <w:name w:val="Char2"/>
    <w:rsid w:val="00E31027"/>
    <w:rPr>
      <w:rFonts w:ascii="Courier New" w:hAnsi="Courier New" w:cs="Courier New"/>
    </w:rPr>
  </w:style>
  <w:style w:type="paragraph" w:customStyle="1" w:styleId="CharChar10Char0">
    <w:name w:val="Char Char10 Char"/>
    <w:basedOn w:val="Normal"/>
    <w:rsid w:val="00E31027"/>
    <w:pPr>
      <w:suppressAutoHyphens/>
      <w:overflowPunct/>
      <w:autoSpaceDE/>
      <w:autoSpaceDN/>
      <w:adjustRightInd/>
      <w:spacing w:after="160" w:line="240" w:lineRule="exact"/>
      <w:textAlignment w:val="auto"/>
    </w:pPr>
    <w:rPr>
      <w:rFonts w:ascii="Tahoma" w:hAnsi="Tahoma" w:cs="Tahoma"/>
      <w:lang w:eastAsia="ar-SA"/>
    </w:rPr>
  </w:style>
  <w:style w:type="table" w:customStyle="1" w:styleId="TableGrid1122">
    <w:name w:val="Table Grid1122"/>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rsid w:val="00E31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1">
    <w:name w:val="Table Grid111111"/>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Char0">
    <w:name w:val="Char Char2 Char Знак"/>
    <w:basedOn w:val="Normal"/>
    <w:rsid w:val="00E31027"/>
    <w:pPr>
      <w:tabs>
        <w:tab w:val="left" w:pos="709"/>
      </w:tabs>
      <w:overflowPunct/>
      <w:autoSpaceDE/>
      <w:autoSpaceDN/>
      <w:adjustRightInd/>
      <w:textAlignment w:val="auto"/>
    </w:pPr>
    <w:rPr>
      <w:rFonts w:ascii="Tahoma" w:hAnsi="Tahoma"/>
      <w:sz w:val="24"/>
      <w:szCs w:val="24"/>
      <w:lang w:val="pl-PL" w:eastAsia="pl-PL"/>
    </w:rPr>
  </w:style>
  <w:style w:type="table" w:customStyle="1" w:styleId="TableGrid222">
    <w:name w:val="Table Grid222"/>
    <w:basedOn w:val="TableNormal"/>
    <w:next w:val="TableGrid"/>
    <w:uiPriority w:val="59"/>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11111">
    <w:name w:val="No List1111111111111"/>
    <w:next w:val="NoList"/>
    <w:uiPriority w:val="99"/>
    <w:semiHidden/>
    <w:unhideWhenUsed/>
    <w:rsid w:val="00E31027"/>
  </w:style>
  <w:style w:type="table" w:customStyle="1" w:styleId="TableGrid1111111">
    <w:name w:val="Table Grid1111111"/>
    <w:basedOn w:val="TableNormal"/>
    <w:next w:val="TableGrid"/>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2">
    <w:name w:val="Table 3D effects 12"/>
    <w:basedOn w:val="TableNormal"/>
    <w:next w:val="Table3Deffects1"/>
    <w:rsid w:val="00E31027"/>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211">
    <w:name w:val="Table Grid1211"/>
    <w:basedOn w:val="TableNormal"/>
    <w:next w:val="TableGrid"/>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CharCharCharChar0">
    <w:name w:val="Char Char2 Char Char Char Char"/>
    <w:basedOn w:val="Normal"/>
    <w:rsid w:val="00E31027"/>
    <w:pPr>
      <w:overflowPunct/>
      <w:autoSpaceDE/>
      <w:autoSpaceDN/>
      <w:adjustRightInd/>
      <w:spacing w:after="160" w:line="240" w:lineRule="exact"/>
      <w:textAlignment w:val="auto"/>
    </w:pPr>
    <w:rPr>
      <w:rFonts w:ascii="Tahoma" w:hAnsi="Tahoma"/>
    </w:rPr>
  </w:style>
  <w:style w:type="table" w:customStyle="1" w:styleId="TableGrid411">
    <w:name w:val="Table Grid411"/>
    <w:basedOn w:val="TableNormal"/>
    <w:next w:val="TableGrid"/>
    <w:rsid w:val="00E31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
    <w:name w:val="Table Grid131"/>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next w:val="TableGrid"/>
    <w:rsid w:val="00E31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211">
    <w:name w:val="No List111211"/>
    <w:next w:val="NoList"/>
    <w:semiHidden/>
    <w:rsid w:val="00E31027"/>
  </w:style>
  <w:style w:type="table" w:customStyle="1" w:styleId="TableGrid11121">
    <w:name w:val="Table Grid11121"/>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
    <w:name w:val="No List111121"/>
    <w:next w:val="NoList"/>
    <w:uiPriority w:val="99"/>
    <w:semiHidden/>
    <w:unhideWhenUsed/>
    <w:rsid w:val="00E31027"/>
  </w:style>
  <w:style w:type="numbering" w:customStyle="1" w:styleId="NoList1111111112">
    <w:name w:val="No List1111111112"/>
    <w:next w:val="NoList"/>
    <w:uiPriority w:val="99"/>
    <w:semiHidden/>
    <w:unhideWhenUsed/>
    <w:rsid w:val="00E31027"/>
  </w:style>
  <w:style w:type="table" w:customStyle="1" w:styleId="TableGrid11112">
    <w:name w:val="Table Grid11112"/>
    <w:basedOn w:val="TableNormal"/>
    <w:next w:val="TableGrid"/>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1">
    <w:name w:val="Table 3D effects 111"/>
    <w:basedOn w:val="TableNormal"/>
    <w:next w:val="Table3Deffects1"/>
    <w:rsid w:val="00E31027"/>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41">
    <w:name w:val="Table Grid141"/>
    <w:basedOn w:val="TableNormal"/>
    <w:next w:val="TableGrid"/>
    <w:rsid w:val="00E31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4">
    <w:name w:val="No List114"/>
    <w:next w:val="NoList"/>
    <w:semiHidden/>
    <w:rsid w:val="00E31027"/>
  </w:style>
  <w:style w:type="numbering" w:customStyle="1" w:styleId="NoList1113">
    <w:name w:val="No List1113"/>
    <w:next w:val="NoList"/>
    <w:uiPriority w:val="99"/>
    <w:semiHidden/>
    <w:unhideWhenUsed/>
    <w:rsid w:val="00E31027"/>
  </w:style>
  <w:style w:type="table" w:customStyle="1" w:styleId="TableGrid1113">
    <w:name w:val="Table Grid1113"/>
    <w:basedOn w:val="TableNormal"/>
    <w:next w:val="TableGrid"/>
    <w:rsid w:val="00E31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3">
    <w:name w:val="No List11113"/>
    <w:next w:val="NoList"/>
    <w:semiHidden/>
    <w:rsid w:val="00E31027"/>
  </w:style>
  <w:style w:type="table" w:customStyle="1" w:styleId="TableGrid11113">
    <w:name w:val="Table Grid11113"/>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uiPriority w:val="59"/>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uiPriority w:val="99"/>
    <w:semiHidden/>
    <w:unhideWhenUsed/>
    <w:rsid w:val="00E31027"/>
  </w:style>
  <w:style w:type="numbering" w:customStyle="1" w:styleId="NoList213">
    <w:name w:val="No List213"/>
    <w:next w:val="NoList"/>
    <w:uiPriority w:val="99"/>
    <w:semiHidden/>
    <w:unhideWhenUsed/>
    <w:rsid w:val="00E31027"/>
  </w:style>
  <w:style w:type="numbering" w:customStyle="1" w:styleId="NoList43">
    <w:name w:val="No List43"/>
    <w:next w:val="NoList"/>
    <w:semiHidden/>
    <w:rsid w:val="00E31027"/>
  </w:style>
  <w:style w:type="table" w:customStyle="1" w:styleId="TableGrid2121">
    <w:name w:val="Table Grid2121"/>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semiHidden/>
    <w:unhideWhenUsed/>
    <w:rsid w:val="00E31027"/>
  </w:style>
  <w:style w:type="table" w:customStyle="1" w:styleId="TableGrid331">
    <w:name w:val="Table Grid331"/>
    <w:basedOn w:val="TableNormal"/>
    <w:next w:val="TableGrid"/>
    <w:uiPriority w:val="59"/>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NoList"/>
    <w:semiHidden/>
    <w:rsid w:val="00E31027"/>
  </w:style>
  <w:style w:type="numbering" w:customStyle="1" w:styleId="NoList222">
    <w:name w:val="No List222"/>
    <w:next w:val="NoList"/>
    <w:semiHidden/>
    <w:rsid w:val="00E31027"/>
  </w:style>
  <w:style w:type="numbering" w:customStyle="1" w:styleId="NoList1111113">
    <w:name w:val="No List1111113"/>
    <w:next w:val="NoList"/>
    <w:semiHidden/>
    <w:unhideWhenUsed/>
    <w:rsid w:val="00E31027"/>
  </w:style>
  <w:style w:type="numbering" w:customStyle="1" w:styleId="NoList2113">
    <w:name w:val="No List2113"/>
    <w:next w:val="NoList"/>
    <w:semiHidden/>
    <w:unhideWhenUsed/>
    <w:rsid w:val="00E31027"/>
  </w:style>
  <w:style w:type="numbering" w:customStyle="1" w:styleId="NoList11111113">
    <w:name w:val="No List11111113"/>
    <w:next w:val="NoList"/>
    <w:uiPriority w:val="99"/>
    <w:semiHidden/>
    <w:unhideWhenUsed/>
    <w:rsid w:val="00E31027"/>
  </w:style>
  <w:style w:type="numbering" w:customStyle="1" w:styleId="NoList111111113">
    <w:name w:val="No List111111113"/>
    <w:next w:val="NoList"/>
    <w:semiHidden/>
    <w:rsid w:val="00E31027"/>
  </w:style>
  <w:style w:type="numbering" w:customStyle="1" w:styleId="NoList1111111113">
    <w:name w:val="No List1111111113"/>
    <w:next w:val="NoList"/>
    <w:uiPriority w:val="99"/>
    <w:semiHidden/>
    <w:rsid w:val="00E31027"/>
  </w:style>
  <w:style w:type="numbering" w:customStyle="1" w:styleId="NoList11111111112">
    <w:name w:val="No List11111111112"/>
    <w:next w:val="NoList"/>
    <w:uiPriority w:val="99"/>
    <w:semiHidden/>
    <w:unhideWhenUsed/>
    <w:rsid w:val="00E31027"/>
  </w:style>
  <w:style w:type="numbering" w:customStyle="1" w:styleId="NoList21113">
    <w:name w:val="No List21113"/>
    <w:next w:val="NoList"/>
    <w:uiPriority w:val="99"/>
    <w:semiHidden/>
    <w:unhideWhenUsed/>
    <w:rsid w:val="00E31027"/>
  </w:style>
  <w:style w:type="table" w:customStyle="1" w:styleId="TableGrid111112">
    <w:name w:val="Table Grid111112"/>
    <w:basedOn w:val="TableNormal"/>
    <w:next w:val="TableGrid"/>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3">
    <w:name w:val="Table 3D effects 13"/>
    <w:basedOn w:val="TableNormal"/>
    <w:next w:val="Table3Deffects1"/>
    <w:rsid w:val="00E31027"/>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13">
    <w:name w:val="No List313"/>
    <w:next w:val="NoList"/>
    <w:uiPriority w:val="99"/>
    <w:semiHidden/>
    <w:unhideWhenUsed/>
    <w:rsid w:val="00E31027"/>
  </w:style>
  <w:style w:type="numbering" w:customStyle="1" w:styleId="NoList413">
    <w:name w:val="No List413"/>
    <w:next w:val="NoList"/>
    <w:semiHidden/>
    <w:rsid w:val="00E31027"/>
  </w:style>
  <w:style w:type="numbering" w:customStyle="1" w:styleId="NoList1212">
    <w:name w:val="No List1212"/>
    <w:next w:val="NoList"/>
    <w:uiPriority w:val="99"/>
    <w:semiHidden/>
    <w:rsid w:val="00E31027"/>
  </w:style>
  <w:style w:type="numbering" w:customStyle="1" w:styleId="NoList1122">
    <w:name w:val="No List1122"/>
    <w:next w:val="NoList"/>
    <w:uiPriority w:val="99"/>
    <w:semiHidden/>
    <w:unhideWhenUsed/>
    <w:rsid w:val="00E31027"/>
  </w:style>
  <w:style w:type="numbering" w:customStyle="1" w:styleId="NoList211112">
    <w:name w:val="No List211112"/>
    <w:next w:val="NoList"/>
    <w:uiPriority w:val="99"/>
    <w:semiHidden/>
    <w:unhideWhenUsed/>
    <w:rsid w:val="00E31027"/>
  </w:style>
  <w:style w:type="table" w:customStyle="1" w:styleId="TableGrid122">
    <w:name w:val="Table Grid122"/>
    <w:basedOn w:val="TableNormal"/>
    <w:next w:val="TableGrid"/>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2">
    <w:name w:val="No List3112"/>
    <w:next w:val="NoList"/>
    <w:semiHidden/>
    <w:rsid w:val="00E31027"/>
  </w:style>
  <w:style w:type="numbering" w:customStyle="1" w:styleId="NoList4112">
    <w:name w:val="No List4112"/>
    <w:next w:val="NoList"/>
    <w:uiPriority w:val="99"/>
    <w:semiHidden/>
    <w:unhideWhenUsed/>
    <w:rsid w:val="00E31027"/>
  </w:style>
  <w:style w:type="numbering" w:customStyle="1" w:styleId="NoList512">
    <w:name w:val="No List512"/>
    <w:next w:val="NoList"/>
    <w:semiHidden/>
    <w:rsid w:val="00E31027"/>
  </w:style>
  <w:style w:type="table" w:customStyle="1" w:styleId="TableGrid421">
    <w:name w:val="Table Grid421"/>
    <w:basedOn w:val="TableNormal"/>
    <w:next w:val="TableGrid"/>
    <w:rsid w:val="00E31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
    <w:name w:val="No List132"/>
    <w:next w:val="NoList"/>
    <w:semiHidden/>
    <w:rsid w:val="00E31027"/>
  </w:style>
  <w:style w:type="table" w:customStyle="1" w:styleId="TableGrid132">
    <w:name w:val="Table Grid132"/>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1">
    <w:name w:val="No List11311"/>
    <w:next w:val="NoList"/>
    <w:uiPriority w:val="99"/>
    <w:semiHidden/>
    <w:unhideWhenUsed/>
    <w:rsid w:val="00E31027"/>
  </w:style>
  <w:style w:type="table" w:customStyle="1" w:styleId="TableGrid11221">
    <w:name w:val="Table Grid11221"/>
    <w:basedOn w:val="TableNormal"/>
    <w:next w:val="TableGrid"/>
    <w:rsid w:val="00E31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22">
    <w:name w:val="No List11122"/>
    <w:next w:val="NoList"/>
    <w:semiHidden/>
    <w:rsid w:val="00E31027"/>
  </w:style>
  <w:style w:type="numbering" w:customStyle="1" w:styleId="NoList111122">
    <w:name w:val="No List111122"/>
    <w:next w:val="NoList"/>
    <w:uiPriority w:val="99"/>
    <w:semiHidden/>
    <w:unhideWhenUsed/>
    <w:rsid w:val="00E31027"/>
  </w:style>
  <w:style w:type="numbering" w:customStyle="1" w:styleId="NoList2121">
    <w:name w:val="No List2121"/>
    <w:next w:val="NoList"/>
    <w:uiPriority w:val="99"/>
    <w:semiHidden/>
    <w:unhideWhenUsed/>
    <w:rsid w:val="00E31027"/>
  </w:style>
  <w:style w:type="numbering" w:customStyle="1" w:styleId="NoList4211">
    <w:name w:val="No List4211"/>
    <w:next w:val="NoList"/>
    <w:semiHidden/>
    <w:rsid w:val="00E31027"/>
  </w:style>
  <w:style w:type="numbering" w:customStyle="1" w:styleId="NoList521">
    <w:name w:val="No List521"/>
    <w:next w:val="NoList"/>
    <w:semiHidden/>
    <w:unhideWhenUsed/>
    <w:rsid w:val="00E31027"/>
  </w:style>
  <w:style w:type="numbering" w:customStyle="1" w:styleId="NoList1221">
    <w:name w:val="No List1221"/>
    <w:next w:val="NoList"/>
    <w:semiHidden/>
    <w:rsid w:val="00E31027"/>
  </w:style>
  <w:style w:type="numbering" w:customStyle="1" w:styleId="NoList2212">
    <w:name w:val="No List2212"/>
    <w:next w:val="NoList"/>
    <w:semiHidden/>
    <w:rsid w:val="00E31027"/>
  </w:style>
  <w:style w:type="numbering" w:customStyle="1" w:styleId="NoList1111121">
    <w:name w:val="No List1111121"/>
    <w:next w:val="NoList"/>
    <w:semiHidden/>
    <w:unhideWhenUsed/>
    <w:rsid w:val="00E31027"/>
  </w:style>
  <w:style w:type="numbering" w:customStyle="1" w:styleId="NoList21121">
    <w:name w:val="No List21121"/>
    <w:next w:val="NoList"/>
    <w:semiHidden/>
    <w:unhideWhenUsed/>
    <w:rsid w:val="00E31027"/>
  </w:style>
  <w:style w:type="numbering" w:customStyle="1" w:styleId="NoList11111121">
    <w:name w:val="No List11111121"/>
    <w:next w:val="NoList"/>
    <w:uiPriority w:val="99"/>
    <w:semiHidden/>
    <w:unhideWhenUsed/>
    <w:rsid w:val="00E31027"/>
  </w:style>
  <w:style w:type="numbering" w:customStyle="1" w:styleId="NoList111111121">
    <w:name w:val="No List111111121"/>
    <w:next w:val="NoList"/>
    <w:semiHidden/>
    <w:rsid w:val="00E31027"/>
  </w:style>
  <w:style w:type="numbering" w:customStyle="1" w:styleId="NoList1111111121">
    <w:name w:val="No List1111111121"/>
    <w:next w:val="NoList"/>
    <w:uiPriority w:val="99"/>
    <w:semiHidden/>
    <w:rsid w:val="00E31027"/>
  </w:style>
  <w:style w:type="numbering" w:customStyle="1" w:styleId="NoList11111111121">
    <w:name w:val="No List11111111121"/>
    <w:next w:val="NoList"/>
    <w:uiPriority w:val="99"/>
    <w:semiHidden/>
    <w:unhideWhenUsed/>
    <w:rsid w:val="00E31027"/>
  </w:style>
  <w:style w:type="numbering" w:customStyle="1" w:styleId="NoList211121">
    <w:name w:val="No List211121"/>
    <w:next w:val="NoList"/>
    <w:uiPriority w:val="99"/>
    <w:semiHidden/>
    <w:unhideWhenUsed/>
    <w:rsid w:val="00E31027"/>
  </w:style>
  <w:style w:type="table" w:customStyle="1" w:styleId="TableGrid111121">
    <w:name w:val="Table Grid111121"/>
    <w:basedOn w:val="TableNormal"/>
    <w:next w:val="TableGrid"/>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2">
    <w:name w:val="Table 3D effects 112"/>
    <w:basedOn w:val="TableNormal"/>
    <w:next w:val="Table3Deffects1"/>
    <w:rsid w:val="00E31027"/>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121">
    <w:name w:val="No List3121"/>
    <w:next w:val="NoList"/>
    <w:uiPriority w:val="99"/>
    <w:semiHidden/>
    <w:unhideWhenUsed/>
    <w:rsid w:val="00E31027"/>
  </w:style>
  <w:style w:type="numbering" w:customStyle="1" w:styleId="NoList4121">
    <w:name w:val="No List4121"/>
    <w:next w:val="NoList"/>
    <w:semiHidden/>
    <w:rsid w:val="00E31027"/>
  </w:style>
  <w:style w:type="numbering" w:customStyle="1" w:styleId="NoList12112">
    <w:name w:val="No List12112"/>
    <w:next w:val="NoList"/>
    <w:uiPriority w:val="99"/>
    <w:semiHidden/>
    <w:rsid w:val="00E31027"/>
  </w:style>
  <w:style w:type="numbering" w:customStyle="1" w:styleId="NoList11212">
    <w:name w:val="No List11212"/>
    <w:next w:val="NoList"/>
    <w:uiPriority w:val="99"/>
    <w:semiHidden/>
    <w:unhideWhenUsed/>
    <w:rsid w:val="00E31027"/>
  </w:style>
  <w:style w:type="numbering" w:customStyle="1" w:styleId="NoList2111112">
    <w:name w:val="No List2111112"/>
    <w:next w:val="NoList"/>
    <w:uiPriority w:val="99"/>
    <w:semiHidden/>
    <w:unhideWhenUsed/>
    <w:rsid w:val="00E31027"/>
  </w:style>
  <w:style w:type="numbering" w:customStyle="1" w:styleId="NoList31112">
    <w:name w:val="No List31112"/>
    <w:next w:val="NoList"/>
    <w:semiHidden/>
    <w:rsid w:val="00E31027"/>
  </w:style>
  <w:style w:type="numbering" w:customStyle="1" w:styleId="NoList41112">
    <w:name w:val="No List41112"/>
    <w:next w:val="NoList"/>
    <w:uiPriority w:val="99"/>
    <w:semiHidden/>
    <w:unhideWhenUsed/>
    <w:rsid w:val="00E31027"/>
  </w:style>
  <w:style w:type="numbering" w:customStyle="1" w:styleId="NoList5112">
    <w:name w:val="No List5112"/>
    <w:next w:val="NoList"/>
    <w:semiHidden/>
    <w:rsid w:val="00E31027"/>
  </w:style>
  <w:style w:type="table" w:customStyle="1" w:styleId="TableGrid15">
    <w:name w:val="Table Grid15"/>
    <w:basedOn w:val="TableNormal"/>
    <w:next w:val="TableGrid"/>
    <w:uiPriority w:val="59"/>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E3102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99"/>
    <w:rsid w:val="00E31027"/>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99"/>
    <w:rsid w:val="00E31027"/>
    <w:rPr>
      <w:rFonts w:ascii="Tahoma" w:hAnsi="Tahoma"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uiPriority w:val="59"/>
    <w:rsid w:val="00E3102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
    <w:name w:val="Table Grid11114"/>
    <w:basedOn w:val="TableNormal"/>
    <w:next w:val="TableGrid"/>
    <w:rsid w:val="00E31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3">
    <w:name w:val="Table Grid111113"/>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2">
    <w:name w:val="Table Grid1111112"/>
    <w:basedOn w:val="TableNormal"/>
    <w:next w:val="TableGrid"/>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rsid w:val="00E31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2">
    <w:name w:val="Table Grid11212"/>
    <w:basedOn w:val="TableNormal"/>
    <w:next w:val="TableGrid"/>
    <w:rsid w:val="00E31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2">
    <w:name w:val="Table Grid11122"/>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rsid w:val="00E31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next w:val="TableGrid"/>
    <w:uiPriority w:val="59"/>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
    <w:name w:val="Table Grid2122"/>
    <w:basedOn w:val="TableNormal"/>
    <w:next w:val="TableGrid"/>
    <w:rsid w:val="00E3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
    <w:name w:val="Table Grid422"/>
    <w:basedOn w:val="TableNormal"/>
    <w:next w:val="TableGrid"/>
    <w:rsid w:val="00E31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2">
    <w:name w:val="Table Grid11222"/>
    <w:basedOn w:val="TableNormal"/>
    <w:next w:val="TableGrid"/>
    <w:rsid w:val="00E310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8">
    <w:name w:val="No List18"/>
    <w:next w:val="NoList"/>
    <w:uiPriority w:val="99"/>
    <w:semiHidden/>
    <w:rsid w:val="00E31027"/>
  </w:style>
  <w:style w:type="numbering" w:customStyle="1" w:styleId="NoList19">
    <w:name w:val="No List19"/>
    <w:next w:val="NoList"/>
    <w:semiHidden/>
    <w:unhideWhenUsed/>
    <w:rsid w:val="00E31027"/>
  </w:style>
  <w:style w:type="numbering" w:customStyle="1" w:styleId="NoList115">
    <w:name w:val="No List115"/>
    <w:next w:val="NoList"/>
    <w:uiPriority w:val="99"/>
    <w:semiHidden/>
    <w:rsid w:val="00E31027"/>
  </w:style>
  <w:style w:type="numbering" w:customStyle="1" w:styleId="NoList25">
    <w:name w:val="No List25"/>
    <w:next w:val="NoList"/>
    <w:semiHidden/>
    <w:unhideWhenUsed/>
    <w:rsid w:val="00E31027"/>
  </w:style>
  <w:style w:type="numbering" w:customStyle="1" w:styleId="NoList1114">
    <w:name w:val="No List1114"/>
    <w:next w:val="NoList"/>
    <w:semiHidden/>
    <w:unhideWhenUsed/>
    <w:rsid w:val="00E31027"/>
  </w:style>
  <w:style w:type="numbering" w:customStyle="1" w:styleId="NoList214">
    <w:name w:val="No List214"/>
    <w:next w:val="NoList"/>
    <w:uiPriority w:val="99"/>
    <w:semiHidden/>
    <w:unhideWhenUsed/>
    <w:rsid w:val="00E31027"/>
  </w:style>
  <w:style w:type="numbering" w:customStyle="1" w:styleId="NoList34">
    <w:name w:val="No List34"/>
    <w:next w:val="NoList"/>
    <w:semiHidden/>
    <w:rsid w:val="00E31027"/>
  </w:style>
  <w:style w:type="numbering" w:customStyle="1" w:styleId="NoList44">
    <w:name w:val="No List44"/>
    <w:next w:val="NoList"/>
    <w:semiHidden/>
    <w:rsid w:val="00E31027"/>
  </w:style>
  <w:style w:type="numbering" w:customStyle="1" w:styleId="NoList54">
    <w:name w:val="No List54"/>
    <w:next w:val="NoList"/>
    <w:semiHidden/>
    <w:unhideWhenUsed/>
    <w:rsid w:val="00E31027"/>
  </w:style>
  <w:style w:type="numbering" w:customStyle="1" w:styleId="NoList124">
    <w:name w:val="No List124"/>
    <w:next w:val="NoList"/>
    <w:semiHidden/>
    <w:rsid w:val="00E31027"/>
  </w:style>
  <w:style w:type="numbering" w:customStyle="1" w:styleId="NoList223">
    <w:name w:val="No List223"/>
    <w:next w:val="NoList"/>
    <w:semiHidden/>
    <w:rsid w:val="00E31027"/>
  </w:style>
  <w:style w:type="numbering" w:customStyle="1" w:styleId="NoList11114">
    <w:name w:val="No List11114"/>
    <w:next w:val="NoList"/>
    <w:uiPriority w:val="99"/>
    <w:semiHidden/>
    <w:unhideWhenUsed/>
    <w:rsid w:val="00E31027"/>
  </w:style>
  <w:style w:type="numbering" w:customStyle="1" w:styleId="NoList2114">
    <w:name w:val="No List2114"/>
    <w:next w:val="NoList"/>
    <w:semiHidden/>
    <w:unhideWhenUsed/>
    <w:rsid w:val="00E31027"/>
  </w:style>
  <w:style w:type="numbering" w:customStyle="1" w:styleId="NoList111114">
    <w:name w:val="No List111114"/>
    <w:next w:val="NoList"/>
    <w:semiHidden/>
    <w:unhideWhenUsed/>
    <w:rsid w:val="00E31027"/>
  </w:style>
  <w:style w:type="numbering" w:customStyle="1" w:styleId="NoList1111114">
    <w:name w:val="No List1111114"/>
    <w:next w:val="NoList"/>
    <w:uiPriority w:val="99"/>
    <w:semiHidden/>
    <w:rsid w:val="00E31027"/>
  </w:style>
  <w:style w:type="numbering" w:customStyle="1" w:styleId="NoList11111114">
    <w:name w:val="No List11111114"/>
    <w:next w:val="NoList"/>
    <w:semiHidden/>
    <w:rsid w:val="00E31027"/>
  </w:style>
  <w:style w:type="numbering" w:customStyle="1" w:styleId="NoList111111114">
    <w:name w:val="No List111111114"/>
    <w:next w:val="NoList"/>
    <w:uiPriority w:val="99"/>
    <w:semiHidden/>
    <w:unhideWhenUsed/>
    <w:rsid w:val="00E31027"/>
  </w:style>
  <w:style w:type="numbering" w:customStyle="1" w:styleId="NoList21114">
    <w:name w:val="No List21114"/>
    <w:next w:val="NoList"/>
    <w:uiPriority w:val="99"/>
    <w:semiHidden/>
    <w:unhideWhenUsed/>
    <w:rsid w:val="00E31027"/>
  </w:style>
  <w:style w:type="numbering" w:customStyle="1" w:styleId="NoList314">
    <w:name w:val="No List314"/>
    <w:next w:val="NoList"/>
    <w:uiPriority w:val="99"/>
    <w:semiHidden/>
    <w:unhideWhenUsed/>
    <w:rsid w:val="00E31027"/>
  </w:style>
  <w:style w:type="numbering" w:customStyle="1" w:styleId="NoList414">
    <w:name w:val="No List414"/>
    <w:next w:val="NoList"/>
    <w:semiHidden/>
    <w:rsid w:val="00E31027"/>
  </w:style>
  <w:style w:type="numbering" w:customStyle="1" w:styleId="NoList1213">
    <w:name w:val="No List1213"/>
    <w:next w:val="NoList"/>
    <w:uiPriority w:val="99"/>
    <w:semiHidden/>
    <w:rsid w:val="00E31027"/>
  </w:style>
  <w:style w:type="numbering" w:customStyle="1" w:styleId="NoList1123">
    <w:name w:val="No List1123"/>
    <w:next w:val="NoList"/>
    <w:uiPriority w:val="99"/>
    <w:semiHidden/>
    <w:unhideWhenUsed/>
    <w:rsid w:val="00E31027"/>
  </w:style>
  <w:style w:type="numbering" w:customStyle="1" w:styleId="NoList211113">
    <w:name w:val="No List211113"/>
    <w:next w:val="NoList"/>
    <w:uiPriority w:val="99"/>
    <w:semiHidden/>
    <w:unhideWhenUsed/>
    <w:rsid w:val="00E31027"/>
  </w:style>
  <w:style w:type="numbering" w:customStyle="1" w:styleId="NoList3113">
    <w:name w:val="No List3113"/>
    <w:next w:val="NoList"/>
    <w:semiHidden/>
    <w:rsid w:val="00E31027"/>
  </w:style>
  <w:style w:type="numbering" w:customStyle="1" w:styleId="NoList4113">
    <w:name w:val="No List4113"/>
    <w:next w:val="NoList"/>
    <w:uiPriority w:val="99"/>
    <w:semiHidden/>
    <w:unhideWhenUsed/>
    <w:rsid w:val="00E31027"/>
  </w:style>
  <w:style w:type="numbering" w:customStyle="1" w:styleId="NoList513">
    <w:name w:val="No List513"/>
    <w:next w:val="NoList"/>
    <w:semiHidden/>
    <w:rsid w:val="00E31027"/>
  </w:style>
  <w:style w:type="numbering" w:customStyle="1" w:styleId="NoList1111111114">
    <w:name w:val="No List1111111114"/>
    <w:next w:val="NoList"/>
    <w:uiPriority w:val="99"/>
    <w:semiHidden/>
    <w:unhideWhenUsed/>
    <w:rsid w:val="00E31027"/>
  </w:style>
  <w:style w:type="numbering" w:customStyle="1" w:styleId="NoList62">
    <w:name w:val="No List62"/>
    <w:next w:val="NoList"/>
    <w:uiPriority w:val="99"/>
    <w:semiHidden/>
    <w:rsid w:val="00E31027"/>
  </w:style>
  <w:style w:type="numbering" w:customStyle="1" w:styleId="NoList72">
    <w:name w:val="No List72"/>
    <w:next w:val="NoList"/>
    <w:uiPriority w:val="99"/>
    <w:semiHidden/>
    <w:unhideWhenUsed/>
    <w:rsid w:val="00E31027"/>
  </w:style>
  <w:style w:type="numbering" w:customStyle="1" w:styleId="NoList82">
    <w:name w:val="No List82"/>
    <w:next w:val="NoList"/>
    <w:uiPriority w:val="99"/>
    <w:semiHidden/>
    <w:unhideWhenUsed/>
    <w:rsid w:val="00E31027"/>
  </w:style>
  <w:style w:type="numbering" w:customStyle="1" w:styleId="NoList92">
    <w:name w:val="No List92"/>
    <w:next w:val="NoList"/>
    <w:uiPriority w:val="99"/>
    <w:semiHidden/>
    <w:unhideWhenUsed/>
    <w:rsid w:val="00E31027"/>
  </w:style>
  <w:style w:type="numbering" w:customStyle="1" w:styleId="NoList133">
    <w:name w:val="No List133"/>
    <w:next w:val="NoList"/>
    <w:uiPriority w:val="99"/>
    <w:semiHidden/>
    <w:unhideWhenUsed/>
    <w:rsid w:val="00E31027"/>
  </w:style>
  <w:style w:type="numbering" w:customStyle="1" w:styleId="NoList232">
    <w:name w:val="No List232"/>
    <w:next w:val="NoList"/>
    <w:semiHidden/>
    <w:unhideWhenUsed/>
    <w:rsid w:val="00E31027"/>
  </w:style>
  <w:style w:type="numbering" w:customStyle="1" w:styleId="NoList102">
    <w:name w:val="No List102"/>
    <w:next w:val="NoList"/>
    <w:uiPriority w:val="99"/>
    <w:semiHidden/>
    <w:unhideWhenUsed/>
    <w:rsid w:val="00E31027"/>
  </w:style>
  <w:style w:type="numbering" w:customStyle="1" w:styleId="NoList142">
    <w:name w:val="No List142"/>
    <w:next w:val="NoList"/>
    <w:uiPriority w:val="99"/>
    <w:semiHidden/>
    <w:rsid w:val="00E31027"/>
  </w:style>
  <w:style w:type="numbering" w:customStyle="1" w:styleId="NoList152">
    <w:name w:val="No List152"/>
    <w:next w:val="NoList"/>
    <w:semiHidden/>
    <w:unhideWhenUsed/>
    <w:rsid w:val="00E31027"/>
  </w:style>
  <w:style w:type="numbering" w:customStyle="1" w:styleId="NoList1132">
    <w:name w:val="No List1132"/>
    <w:next w:val="NoList"/>
    <w:uiPriority w:val="99"/>
    <w:semiHidden/>
    <w:unhideWhenUsed/>
    <w:rsid w:val="00E31027"/>
  </w:style>
  <w:style w:type="numbering" w:customStyle="1" w:styleId="NoList241">
    <w:name w:val="No List241"/>
    <w:next w:val="NoList"/>
    <w:semiHidden/>
    <w:unhideWhenUsed/>
    <w:rsid w:val="00E31027"/>
  </w:style>
  <w:style w:type="numbering" w:customStyle="1" w:styleId="NoList322">
    <w:name w:val="No List322"/>
    <w:next w:val="NoList"/>
    <w:semiHidden/>
    <w:unhideWhenUsed/>
    <w:rsid w:val="00E31027"/>
  </w:style>
  <w:style w:type="numbering" w:customStyle="1" w:styleId="NoList1222">
    <w:name w:val="No List1222"/>
    <w:next w:val="NoList"/>
    <w:semiHidden/>
    <w:unhideWhenUsed/>
    <w:rsid w:val="00E31027"/>
  </w:style>
  <w:style w:type="numbering" w:customStyle="1" w:styleId="NoList2122">
    <w:name w:val="No List2122"/>
    <w:next w:val="NoList"/>
    <w:uiPriority w:val="99"/>
    <w:semiHidden/>
    <w:unhideWhenUsed/>
    <w:rsid w:val="00E31027"/>
  </w:style>
  <w:style w:type="numbering" w:customStyle="1" w:styleId="NoList3122">
    <w:name w:val="No List3122"/>
    <w:next w:val="NoList"/>
    <w:uiPriority w:val="99"/>
    <w:semiHidden/>
    <w:rsid w:val="00E31027"/>
  </w:style>
  <w:style w:type="numbering" w:customStyle="1" w:styleId="NoList422">
    <w:name w:val="No List422"/>
    <w:next w:val="NoList"/>
    <w:semiHidden/>
    <w:rsid w:val="00E31027"/>
  </w:style>
  <w:style w:type="numbering" w:customStyle="1" w:styleId="NoList522">
    <w:name w:val="No List522"/>
    <w:next w:val="NoList"/>
    <w:semiHidden/>
    <w:unhideWhenUsed/>
    <w:rsid w:val="00E31027"/>
  </w:style>
  <w:style w:type="numbering" w:customStyle="1" w:styleId="NoList13111">
    <w:name w:val="No List13111"/>
    <w:next w:val="NoList"/>
    <w:semiHidden/>
    <w:unhideWhenUsed/>
    <w:rsid w:val="00E31027"/>
  </w:style>
  <w:style w:type="numbering" w:customStyle="1" w:styleId="NoList6111">
    <w:name w:val="No List6111"/>
    <w:next w:val="NoList"/>
    <w:uiPriority w:val="99"/>
    <w:semiHidden/>
    <w:rsid w:val="00E31027"/>
  </w:style>
  <w:style w:type="numbering" w:customStyle="1" w:styleId="NoList14111">
    <w:name w:val="No List14111"/>
    <w:next w:val="NoList"/>
    <w:uiPriority w:val="99"/>
    <w:semiHidden/>
    <w:unhideWhenUsed/>
    <w:rsid w:val="00E31027"/>
  </w:style>
  <w:style w:type="numbering" w:customStyle="1" w:styleId="NoList11123">
    <w:name w:val="No List11123"/>
    <w:next w:val="NoList"/>
    <w:uiPriority w:val="99"/>
    <w:semiHidden/>
    <w:rsid w:val="00E31027"/>
  </w:style>
  <w:style w:type="numbering" w:customStyle="1" w:styleId="NoList2213">
    <w:name w:val="No List2213"/>
    <w:next w:val="NoList"/>
    <w:semiHidden/>
    <w:unhideWhenUsed/>
    <w:rsid w:val="00E31027"/>
  </w:style>
  <w:style w:type="numbering" w:customStyle="1" w:styleId="NoList32111">
    <w:name w:val="No List32111"/>
    <w:next w:val="NoList"/>
    <w:semiHidden/>
    <w:unhideWhenUsed/>
    <w:rsid w:val="00E31027"/>
  </w:style>
  <w:style w:type="numbering" w:customStyle="1" w:styleId="NoList7111">
    <w:name w:val="No List7111"/>
    <w:next w:val="NoList"/>
    <w:uiPriority w:val="99"/>
    <w:semiHidden/>
    <w:unhideWhenUsed/>
    <w:rsid w:val="00E31027"/>
  </w:style>
  <w:style w:type="numbering" w:customStyle="1" w:styleId="NoList811">
    <w:name w:val="No List811"/>
    <w:next w:val="NoList"/>
    <w:semiHidden/>
    <w:rsid w:val="00E31027"/>
  </w:style>
  <w:style w:type="numbering" w:customStyle="1" w:styleId="NoList15111">
    <w:name w:val="No List15111"/>
    <w:next w:val="NoList"/>
    <w:uiPriority w:val="99"/>
    <w:semiHidden/>
    <w:unhideWhenUsed/>
    <w:rsid w:val="00E31027"/>
  </w:style>
  <w:style w:type="numbering" w:customStyle="1" w:styleId="NoList11213">
    <w:name w:val="No List11213"/>
    <w:next w:val="NoList"/>
    <w:uiPriority w:val="99"/>
    <w:semiHidden/>
    <w:rsid w:val="00E31027"/>
  </w:style>
  <w:style w:type="numbering" w:customStyle="1" w:styleId="NoList2311">
    <w:name w:val="No List2311"/>
    <w:next w:val="NoList"/>
    <w:semiHidden/>
    <w:unhideWhenUsed/>
    <w:rsid w:val="00E31027"/>
  </w:style>
  <w:style w:type="numbering" w:customStyle="1" w:styleId="NoList111123">
    <w:name w:val="No List111123"/>
    <w:next w:val="NoList"/>
    <w:semiHidden/>
    <w:unhideWhenUsed/>
    <w:rsid w:val="00E31027"/>
  </w:style>
  <w:style w:type="numbering" w:customStyle="1" w:styleId="NoList21122">
    <w:name w:val="No List21122"/>
    <w:next w:val="NoList"/>
    <w:semiHidden/>
    <w:unhideWhenUsed/>
    <w:rsid w:val="00E31027"/>
  </w:style>
  <w:style w:type="numbering" w:customStyle="1" w:styleId="NoList331">
    <w:name w:val="No List331"/>
    <w:next w:val="NoList"/>
    <w:semiHidden/>
    <w:rsid w:val="00E31027"/>
  </w:style>
  <w:style w:type="numbering" w:customStyle="1" w:styleId="NoList4122">
    <w:name w:val="No List4122"/>
    <w:next w:val="NoList"/>
    <w:semiHidden/>
    <w:rsid w:val="00E31027"/>
  </w:style>
  <w:style w:type="numbering" w:customStyle="1" w:styleId="NoList5113">
    <w:name w:val="No List5113"/>
    <w:next w:val="NoList"/>
    <w:semiHidden/>
    <w:unhideWhenUsed/>
    <w:rsid w:val="00E31027"/>
  </w:style>
  <w:style w:type="numbering" w:customStyle="1" w:styleId="NoList12113">
    <w:name w:val="No List12113"/>
    <w:next w:val="NoList"/>
    <w:uiPriority w:val="99"/>
    <w:semiHidden/>
    <w:rsid w:val="00E31027"/>
  </w:style>
  <w:style w:type="numbering" w:customStyle="1" w:styleId="NoList221111">
    <w:name w:val="No List221111"/>
    <w:next w:val="NoList"/>
    <w:semiHidden/>
    <w:rsid w:val="00E31027"/>
  </w:style>
  <w:style w:type="numbering" w:customStyle="1" w:styleId="NoList1111122">
    <w:name w:val="No List1111122"/>
    <w:next w:val="NoList"/>
    <w:semiHidden/>
    <w:unhideWhenUsed/>
    <w:rsid w:val="00E31027"/>
  </w:style>
  <w:style w:type="numbering" w:customStyle="1" w:styleId="NoList211122">
    <w:name w:val="No List211122"/>
    <w:next w:val="NoList"/>
    <w:uiPriority w:val="99"/>
    <w:semiHidden/>
    <w:unhideWhenUsed/>
    <w:rsid w:val="00E31027"/>
  </w:style>
  <w:style w:type="numbering" w:customStyle="1" w:styleId="NoList11111122">
    <w:name w:val="No List11111122"/>
    <w:next w:val="NoList"/>
    <w:uiPriority w:val="99"/>
    <w:semiHidden/>
    <w:unhideWhenUsed/>
    <w:rsid w:val="00E31027"/>
  </w:style>
  <w:style w:type="numbering" w:customStyle="1" w:styleId="NoList111111122">
    <w:name w:val="No List111111122"/>
    <w:next w:val="NoList"/>
    <w:semiHidden/>
    <w:rsid w:val="00E31027"/>
  </w:style>
  <w:style w:type="numbering" w:customStyle="1" w:styleId="NoList1111111122">
    <w:name w:val="No List1111111122"/>
    <w:next w:val="NoList"/>
    <w:uiPriority w:val="99"/>
    <w:semiHidden/>
    <w:rsid w:val="00E31027"/>
  </w:style>
  <w:style w:type="numbering" w:customStyle="1" w:styleId="NoList11111111113">
    <w:name w:val="No List11111111113"/>
    <w:next w:val="NoList"/>
    <w:uiPriority w:val="99"/>
    <w:semiHidden/>
    <w:unhideWhenUsed/>
    <w:rsid w:val="00E31027"/>
  </w:style>
  <w:style w:type="numbering" w:customStyle="1" w:styleId="NoList2111113">
    <w:name w:val="No List2111113"/>
    <w:next w:val="NoList"/>
    <w:uiPriority w:val="99"/>
    <w:semiHidden/>
    <w:unhideWhenUsed/>
    <w:rsid w:val="00E31027"/>
  </w:style>
  <w:style w:type="numbering" w:customStyle="1" w:styleId="NoList31113">
    <w:name w:val="No List31113"/>
    <w:next w:val="NoList"/>
    <w:semiHidden/>
    <w:unhideWhenUsed/>
    <w:rsid w:val="00E31027"/>
  </w:style>
  <w:style w:type="numbering" w:customStyle="1" w:styleId="NoList41113">
    <w:name w:val="No List41113"/>
    <w:next w:val="NoList"/>
    <w:uiPriority w:val="99"/>
    <w:semiHidden/>
    <w:rsid w:val="00E31027"/>
  </w:style>
  <w:style w:type="numbering" w:customStyle="1" w:styleId="NoList1211111">
    <w:name w:val="No List1211111"/>
    <w:next w:val="NoList"/>
    <w:uiPriority w:val="99"/>
    <w:semiHidden/>
    <w:rsid w:val="00E31027"/>
  </w:style>
  <w:style w:type="numbering" w:customStyle="1" w:styleId="NoList1121111">
    <w:name w:val="No List1121111"/>
    <w:next w:val="NoList"/>
    <w:uiPriority w:val="99"/>
    <w:semiHidden/>
    <w:unhideWhenUsed/>
    <w:rsid w:val="00E31027"/>
  </w:style>
  <w:style w:type="numbering" w:customStyle="1" w:styleId="NoList211111111">
    <w:name w:val="No List211111111"/>
    <w:next w:val="NoList"/>
    <w:uiPriority w:val="99"/>
    <w:semiHidden/>
    <w:unhideWhenUsed/>
    <w:rsid w:val="00E31027"/>
  </w:style>
  <w:style w:type="numbering" w:customStyle="1" w:styleId="NoList3111111">
    <w:name w:val="No List3111111"/>
    <w:next w:val="NoList"/>
    <w:semiHidden/>
    <w:rsid w:val="00E31027"/>
  </w:style>
  <w:style w:type="numbering" w:customStyle="1" w:styleId="NoList4111111">
    <w:name w:val="No List4111111"/>
    <w:next w:val="NoList"/>
    <w:uiPriority w:val="99"/>
    <w:semiHidden/>
    <w:unhideWhenUsed/>
    <w:rsid w:val="00E31027"/>
  </w:style>
  <w:style w:type="numbering" w:customStyle="1" w:styleId="NoList511111">
    <w:name w:val="No List511111"/>
    <w:next w:val="NoList"/>
    <w:semiHidden/>
    <w:rsid w:val="00E31027"/>
  </w:style>
  <w:style w:type="numbering" w:customStyle="1" w:styleId="NoList911">
    <w:name w:val="No List911"/>
    <w:next w:val="NoList"/>
    <w:semiHidden/>
    <w:rsid w:val="00E31027"/>
  </w:style>
  <w:style w:type="numbering" w:customStyle="1" w:styleId="NoList1011">
    <w:name w:val="No List1011"/>
    <w:next w:val="NoList"/>
    <w:semiHidden/>
    <w:rsid w:val="00E31027"/>
  </w:style>
  <w:style w:type="numbering" w:customStyle="1" w:styleId="NoList161">
    <w:name w:val="No List161"/>
    <w:next w:val="NoList"/>
    <w:uiPriority w:val="99"/>
    <w:semiHidden/>
    <w:unhideWhenUsed/>
    <w:rsid w:val="00E31027"/>
  </w:style>
  <w:style w:type="numbering" w:customStyle="1" w:styleId="NoList171">
    <w:name w:val="No List171"/>
    <w:next w:val="NoList"/>
    <w:semiHidden/>
    <w:rsid w:val="00E31027"/>
  </w:style>
  <w:style w:type="numbering" w:customStyle="1" w:styleId="111">
    <w:name w:val="Без списък111"/>
    <w:next w:val="NoList"/>
    <w:uiPriority w:val="99"/>
    <w:semiHidden/>
    <w:unhideWhenUsed/>
    <w:rsid w:val="00E31027"/>
  </w:style>
  <w:style w:type="numbering" w:customStyle="1" w:styleId="NoList111111111112">
    <w:name w:val="No List111111111112"/>
    <w:next w:val="NoList"/>
    <w:uiPriority w:val="99"/>
    <w:semiHidden/>
    <w:unhideWhenUsed/>
    <w:rsid w:val="00E31027"/>
  </w:style>
  <w:style w:type="numbering" w:customStyle="1" w:styleId="NoList1112111">
    <w:name w:val="No List1112111"/>
    <w:next w:val="NoList"/>
    <w:semiHidden/>
    <w:rsid w:val="00E31027"/>
  </w:style>
  <w:style w:type="numbering" w:customStyle="1" w:styleId="NoList1111211">
    <w:name w:val="No List1111211"/>
    <w:next w:val="NoList"/>
    <w:uiPriority w:val="99"/>
    <w:semiHidden/>
    <w:unhideWhenUsed/>
    <w:rsid w:val="00E31027"/>
  </w:style>
  <w:style w:type="numbering" w:customStyle="1" w:styleId="NoList11111111122">
    <w:name w:val="No List11111111122"/>
    <w:next w:val="NoList"/>
    <w:uiPriority w:val="99"/>
    <w:semiHidden/>
    <w:unhideWhenUsed/>
    <w:rsid w:val="00E31027"/>
  </w:style>
  <w:style w:type="numbering" w:customStyle="1" w:styleId="NoList1141">
    <w:name w:val="No List1141"/>
    <w:next w:val="NoList"/>
    <w:semiHidden/>
    <w:rsid w:val="00E31027"/>
  </w:style>
  <w:style w:type="numbering" w:customStyle="1" w:styleId="NoList11131">
    <w:name w:val="No List11131"/>
    <w:next w:val="NoList"/>
    <w:uiPriority w:val="99"/>
    <w:semiHidden/>
    <w:unhideWhenUsed/>
    <w:rsid w:val="00E31027"/>
  </w:style>
  <w:style w:type="numbering" w:customStyle="1" w:styleId="NoList111131">
    <w:name w:val="No List111131"/>
    <w:next w:val="NoList"/>
    <w:semiHidden/>
    <w:rsid w:val="00E31027"/>
  </w:style>
  <w:style w:type="numbering" w:customStyle="1" w:styleId="NoList1111131">
    <w:name w:val="No List1111131"/>
    <w:next w:val="NoList"/>
    <w:uiPriority w:val="99"/>
    <w:semiHidden/>
    <w:unhideWhenUsed/>
    <w:rsid w:val="00E31027"/>
  </w:style>
  <w:style w:type="numbering" w:customStyle="1" w:styleId="NoList2131">
    <w:name w:val="No List2131"/>
    <w:next w:val="NoList"/>
    <w:uiPriority w:val="99"/>
    <w:semiHidden/>
    <w:unhideWhenUsed/>
    <w:rsid w:val="00E31027"/>
  </w:style>
  <w:style w:type="numbering" w:customStyle="1" w:styleId="NoList431">
    <w:name w:val="No List431"/>
    <w:next w:val="NoList"/>
    <w:semiHidden/>
    <w:rsid w:val="00E31027"/>
  </w:style>
  <w:style w:type="numbering" w:customStyle="1" w:styleId="NoList531">
    <w:name w:val="No List531"/>
    <w:next w:val="NoList"/>
    <w:semiHidden/>
    <w:unhideWhenUsed/>
    <w:rsid w:val="00E31027"/>
  </w:style>
  <w:style w:type="numbering" w:customStyle="1" w:styleId="NoList1231">
    <w:name w:val="No List1231"/>
    <w:next w:val="NoList"/>
    <w:semiHidden/>
    <w:rsid w:val="00E31027"/>
  </w:style>
  <w:style w:type="numbering" w:customStyle="1" w:styleId="NoList2221">
    <w:name w:val="No List2221"/>
    <w:next w:val="NoList"/>
    <w:semiHidden/>
    <w:rsid w:val="00E31027"/>
  </w:style>
  <w:style w:type="numbering" w:customStyle="1" w:styleId="NoList11111131">
    <w:name w:val="No List11111131"/>
    <w:next w:val="NoList"/>
    <w:semiHidden/>
    <w:unhideWhenUsed/>
    <w:rsid w:val="00E31027"/>
  </w:style>
  <w:style w:type="numbering" w:customStyle="1" w:styleId="NoList21131">
    <w:name w:val="No List21131"/>
    <w:next w:val="NoList"/>
    <w:semiHidden/>
    <w:unhideWhenUsed/>
    <w:rsid w:val="00E31027"/>
  </w:style>
  <w:style w:type="numbering" w:customStyle="1" w:styleId="NoList111111131">
    <w:name w:val="No List111111131"/>
    <w:next w:val="NoList"/>
    <w:uiPriority w:val="99"/>
    <w:semiHidden/>
    <w:unhideWhenUsed/>
    <w:rsid w:val="00E31027"/>
  </w:style>
  <w:style w:type="numbering" w:customStyle="1" w:styleId="NoList1111111131">
    <w:name w:val="No List1111111131"/>
    <w:next w:val="NoList"/>
    <w:semiHidden/>
    <w:rsid w:val="00E31027"/>
  </w:style>
  <w:style w:type="numbering" w:customStyle="1" w:styleId="NoList11111111131">
    <w:name w:val="No List11111111131"/>
    <w:next w:val="NoList"/>
    <w:uiPriority w:val="99"/>
    <w:semiHidden/>
    <w:rsid w:val="00E31027"/>
  </w:style>
  <w:style w:type="numbering" w:customStyle="1" w:styleId="NoList111111111121">
    <w:name w:val="No List111111111121"/>
    <w:next w:val="NoList"/>
    <w:uiPriority w:val="99"/>
    <w:semiHidden/>
    <w:unhideWhenUsed/>
    <w:rsid w:val="00E31027"/>
  </w:style>
  <w:style w:type="numbering" w:customStyle="1" w:styleId="NoList211131">
    <w:name w:val="No List211131"/>
    <w:next w:val="NoList"/>
    <w:uiPriority w:val="99"/>
    <w:semiHidden/>
    <w:unhideWhenUsed/>
    <w:rsid w:val="00E31027"/>
  </w:style>
  <w:style w:type="numbering" w:customStyle="1" w:styleId="NoList3131">
    <w:name w:val="No List3131"/>
    <w:next w:val="NoList"/>
    <w:uiPriority w:val="99"/>
    <w:semiHidden/>
    <w:unhideWhenUsed/>
    <w:rsid w:val="00E31027"/>
  </w:style>
  <w:style w:type="numbering" w:customStyle="1" w:styleId="NoList4131">
    <w:name w:val="No List4131"/>
    <w:next w:val="NoList"/>
    <w:semiHidden/>
    <w:rsid w:val="00E31027"/>
  </w:style>
  <w:style w:type="numbering" w:customStyle="1" w:styleId="NoList12121">
    <w:name w:val="No List12121"/>
    <w:next w:val="NoList"/>
    <w:uiPriority w:val="99"/>
    <w:semiHidden/>
    <w:rsid w:val="00E31027"/>
  </w:style>
  <w:style w:type="numbering" w:customStyle="1" w:styleId="NoList11221">
    <w:name w:val="No List11221"/>
    <w:next w:val="NoList"/>
    <w:uiPriority w:val="99"/>
    <w:semiHidden/>
    <w:unhideWhenUsed/>
    <w:rsid w:val="00E31027"/>
  </w:style>
  <w:style w:type="numbering" w:customStyle="1" w:styleId="NoList2111121">
    <w:name w:val="No List2111121"/>
    <w:next w:val="NoList"/>
    <w:uiPriority w:val="99"/>
    <w:semiHidden/>
    <w:unhideWhenUsed/>
    <w:rsid w:val="00E31027"/>
  </w:style>
  <w:style w:type="numbering" w:customStyle="1" w:styleId="NoList31121">
    <w:name w:val="No List31121"/>
    <w:next w:val="NoList"/>
    <w:semiHidden/>
    <w:rsid w:val="00E31027"/>
  </w:style>
  <w:style w:type="numbering" w:customStyle="1" w:styleId="NoList41121">
    <w:name w:val="No List41121"/>
    <w:next w:val="NoList"/>
    <w:uiPriority w:val="99"/>
    <w:semiHidden/>
    <w:unhideWhenUsed/>
    <w:rsid w:val="00E31027"/>
  </w:style>
  <w:style w:type="numbering" w:customStyle="1" w:styleId="NoList5121">
    <w:name w:val="No List5121"/>
    <w:next w:val="NoList"/>
    <w:semiHidden/>
    <w:rsid w:val="00E31027"/>
  </w:style>
  <w:style w:type="numbering" w:customStyle="1" w:styleId="NoList1321">
    <w:name w:val="No List1321"/>
    <w:next w:val="NoList"/>
    <w:semiHidden/>
    <w:rsid w:val="00E31027"/>
  </w:style>
  <w:style w:type="numbering" w:customStyle="1" w:styleId="NoList113111">
    <w:name w:val="No List113111"/>
    <w:next w:val="NoList"/>
    <w:uiPriority w:val="99"/>
    <w:semiHidden/>
    <w:unhideWhenUsed/>
    <w:rsid w:val="00E31027"/>
  </w:style>
  <w:style w:type="numbering" w:customStyle="1" w:styleId="NoList111221">
    <w:name w:val="No List111221"/>
    <w:next w:val="NoList"/>
    <w:semiHidden/>
    <w:rsid w:val="00E31027"/>
  </w:style>
  <w:style w:type="numbering" w:customStyle="1" w:styleId="NoList1111221">
    <w:name w:val="No List1111221"/>
    <w:next w:val="NoList"/>
    <w:uiPriority w:val="99"/>
    <w:semiHidden/>
    <w:unhideWhenUsed/>
    <w:rsid w:val="00E31027"/>
  </w:style>
  <w:style w:type="numbering" w:customStyle="1" w:styleId="NoList21211">
    <w:name w:val="No List21211"/>
    <w:next w:val="NoList"/>
    <w:uiPriority w:val="99"/>
    <w:semiHidden/>
    <w:unhideWhenUsed/>
    <w:rsid w:val="00E31027"/>
  </w:style>
  <w:style w:type="numbering" w:customStyle="1" w:styleId="NoList42111">
    <w:name w:val="No List42111"/>
    <w:next w:val="NoList"/>
    <w:semiHidden/>
    <w:rsid w:val="00E31027"/>
  </w:style>
  <w:style w:type="numbering" w:customStyle="1" w:styleId="NoList5211">
    <w:name w:val="No List5211"/>
    <w:next w:val="NoList"/>
    <w:semiHidden/>
    <w:unhideWhenUsed/>
    <w:rsid w:val="00E31027"/>
  </w:style>
  <w:style w:type="numbering" w:customStyle="1" w:styleId="NoList12211">
    <w:name w:val="No List12211"/>
    <w:next w:val="NoList"/>
    <w:semiHidden/>
    <w:rsid w:val="00E31027"/>
  </w:style>
  <w:style w:type="numbering" w:customStyle="1" w:styleId="NoList22121">
    <w:name w:val="No List22121"/>
    <w:next w:val="NoList"/>
    <w:semiHidden/>
    <w:rsid w:val="00E31027"/>
  </w:style>
  <w:style w:type="numbering" w:customStyle="1" w:styleId="NoList11111211">
    <w:name w:val="No List11111211"/>
    <w:next w:val="NoList"/>
    <w:semiHidden/>
    <w:unhideWhenUsed/>
    <w:rsid w:val="00E31027"/>
  </w:style>
  <w:style w:type="numbering" w:customStyle="1" w:styleId="NoList211211">
    <w:name w:val="No List211211"/>
    <w:next w:val="NoList"/>
    <w:semiHidden/>
    <w:unhideWhenUsed/>
    <w:rsid w:val="00E31027"/>
  </w:style>
  <w:style w:type="numbering" w:customStyle="1" w:styleId="NoList111111211">
    <w:name w:val="No List111111211"/>
    <w:next w:val="NoList"/>
    <w:uiPriority w:val="99"/>
    <w:semiHidden/>
    <w:unhideWhenUsed/>
    <w:rsid w:val="00E31027"/>
  </w:style>
  <w:style w:type="numbering" w:customStyle="1" w:styleId="NoList1111111211">
    <w:name w:val="No List1111111211"/>
    <w:next w:val="NoList"/>
    <w:semiHidden/>
    <w:rsid w:val="00E31027"/>
  </w:style>
  <w:style w:type="numbering" w:customStyle="1" w:styleId="NoList11111111211">
    <w:name w:val="No List11111111211"/>
    <w:next w:val="NoList"/>
    <w:uiPriority w:val="99"/>
    <w:semiHidden/>
    <w:rsid w:val="00E31027"/>
  </w:style>
  <w:style w:type="numbering" w:customStyle="1" w:styleId="NoList111111111211">
    <w:name w:val="No List111111111211"/>
    <w:next w:val="NoList"/>
    <w:uiPriority w:val="99"/>
    <w:semiHidden/>
    <w:unhideWhenUsed/>
    <w:rsid w:val="00E31027"/>
  </w:style>
  <w:style w:type="numbering" w:customStyle="1" w:styleId="NoList2111211">
    <w:name w:val="No List2111211"/>
    <w:next w:val="NoList"/>
    <w:uiPriority w:val="99"/>
    <w:semiHidden/>
    <w:unhideWhenUsed/>
    <w:rsid w:val="00E31027"/>
  </w:style>
  <w:style w:type="numbering" w:customStyle="1" w:styleId="NoList31211">
    <w:name w:val="No List31211"/>
    <w:next w:val="NoList"/>
    <w:uiPriority w:val="99"/>
    <w:semiHidden/>
    <w:unhideWhenUsed/>
    <w:rsid w:val="00E31027"/>
  </w:style>
  <w:style w:type="numbering" w:customStyle="1" w:styleId="NoList41211">
    <w:name w:val="No List41211"/>
    <w:next w:val="NoList"/>
    <w:semiHidden/>
    <w:rsid w:val="00E31027"/>
  </w:style>
  <w:style w:type="numbering" w:customStyle="1" w:styleId="NoList121121">
    <w:name w:val="No List121121"/>
    <w:next w:val="NoList"/>
    <w:uiPriority w:val="99"/>
    <w:semiHidden/>
    <w:rsid w:val="00E31027"/>
  </w:style>
  <w:style w:type="numbering" w:customStyle="1" w:styleId="NoList112121">
    <w:name w:val="No List112121"/>
    <w:next w:val="NoList"/>
    <w:uiPriority w:val="99"/>
    <w:semiHidden/>
    <w:unhideWhenUsed/>
    <w:rsid w:val="00E31027"/>
  </w:style>
  <w:style w:type="numbering" w:customStyle="1" w:styleId="NoList21111121">
    <w:name w:val="No List21111121"/>
    <w:next w:val="NoList"/>
    <w:uiPriority w:val="99"/>
    <w:semiHidden/>
    <w:unhideWhenUsed/>
    <w:rsid w:val="00E31027"/>
  </w:style>
  <w:style w:type="numbering" w:customStyle="1" w:styleId="NoList311121">
    <w:name w:val="No List311121"/>
    <w:next w:val="NoList"/>
    <w:semiHidden/>
    <w:rsid w:val="00E31027"/>
  </w:style>
  <w:style w:type="numbering" w:customStyle="1" w:styleId="NoList411121">
    <w:name w:val="No List411121"/>
    <w:next w:val="NoList"/>
    <w:uiPriority w:val="99"/>
    <w:semiHidden/>
    <w:unhideWhenUsed/>
    <w:rsid w:val="00E31027"/>
  </w:style>
  <w:style w:type="numbering" w:customStyle="1" w:styleId="NoList51121">
    <w:name w:val="No List51121"/>
    <w:next w:val="NoList"/>
    <w:semiHidden/>
    <w:rsid w:val="00E31027"/>
  </w:style>
  <w:style w:type="character" w:customStyle="1" w:styleId="HTML2">
    <w:name w:val="HTML акроним2"/>
    <w:rsid w:val="00E31027"/>
  </w:style>
  <w:style w:type="paragraph" w:customStyle="1" w:styleId="37">
    <w:name w:val="Надпис3"/>
    <w:basedOn w:val="Normal"/>
    <w:rsid w:val="00E3102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38">
    <w:name w:val="Обикновен текст3"/>
    <w:basedOn w:val="Normal"/>
    <w:rsid w:val="00E31027"/>
    <w:pPr>
      <w:suppressAutoHyphens/>
      <w:overflowPunct/>
      <w:autoSpaceDN/>
      <w:adjustRightInd/>
      <w:textAlignment w:val="auto"/>
    </w:pPr>
    <w:rPr>
      <w:rFonts w:ascii="Courier New" w:hAnsi="Courier New" w:cs="Courier New"/>
      <w:lang w:val="x-none" w:eastAsia="ar-SA"/>
    </w:rPr>
  </w:style>
  <w:style w:type="paragraph" w:customStyle="1" w:styleId="2b">
    <w:name w:val="План на документа2"/>
    <w:basedOn w:val="Normal"/>
    <w:rsid w:val="00E3102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2c">
    <w:name w:val="Изнесен текст2"/>
    <w:basedOn w:val="Normal"/>
    <w:rsid w:val="00E31027"/>
    <w:pPr>
      <w:suppressAutoHyphens/>
      <w:autoSpaceDN/>
      <w:adjustRightInd/>
    </w:pPr>
    <w:rPr>
      <w:rFonts w:ascii="Tahoma" w:hAnsi="Tahoma" w:cs="Tahoma"/>
      <w:sz w:val="16"/>
      <w:szCs w:val="16"/>
      <w:lang w:eastAsia="ar-SA"/>
    </w:rPr>
  </w:style>
  <w:style w:type="paragraph" w:customStyle="1" w:styleId="220">
    <w:name w:val="Основен текст 22"/>
    <w:basedOn w:val="Normal"/>
    <w:rsid w:val="00E31027"/>
    <w:pPr>
      <w:suppressAutoHyphens/>
      <w:autoSpaceDN/>
      <w:adjustRightInd/>
      <w:jc w:val="both"/>
    </w:pPr>
    <w:rPr>
      <w:rFonts w:ascii="Times New Roman" w:hAnsi="Times New Roman"/>
      <w:sz w:val="24"/>
      <w:lang w:val="bg-BG" w:eastAsia="ar-SA"/>
    </w:rPr>
  </w:style>
  <w:style w:type="paragraph" w:customStyle="1" w:styleId="2d">
    <w:name w:val="Без разредка2"/>
    <w:rsid w:val="00E31027"/>
    <w:pPr>
      <w:suppressAutoHyphens/>
    </w:pPr>
    <w:rPr>
      <w:rFonts w:ascii="Calibri" w:eastAsia="Calibri" w:hAnsi="Calibri" w:cs="Calibri"/>
      <w:sz w:val="22"/>
      <w:szCs w:val="22"/>
      <w:lang w:eastAsia="ar-SA"/>
    </w:rPr>
  </w:style>
  <w:style w:type="paragraph" w:customStyle="1" w:styleId="2e">
    <w:name w:val="Списък на абзаци2"/>
    <w:basedOn w:val="Normal"/>
    <w:uiPriority w:val="34"/>
    <w:qFormat/>
    <w:rsid w:val="00E31027"/>
    <w:pPr>
      <w:suppressAutoHyphens/>
      <w:overflowPunct/>
      <w:autoSpaceDN/>
      <w:adjustRightInd/>
      <w:ind w:left="708"/>
      <w:textAlignment w:val="auto"/>
    </w:pPr>
    <w:rPr>
      <w:rFonts w:ascii="Tahoma" w:hAnsi="Tahoma" w:cs="Tahoma"/>
      <w:sz w:val="24"/>
      <w:szCs w:val="24"/>
      <w:lang w:val="bg-BG" w:eastAsia="ar-SA"/>
    </w:rPr>
  </w:style>
  <w:style w:type="numbering" w:customStyle="1" w:styleId="NoList20">
    <w:name w:val="No List20"/>
    <w:next w:val="NoList"/>
    <w:uiPriority w:val="99"/>
    <w:semiHidden/>
    <w:unhideWhenUsed/>
    <w:rsid w:val="00E31027"/>
  </w:style>
  <w:style w:type="paragraph" w:customStyle="1" w:styleId="1CharCharChar0">
    <w:name w:val="Знак Знак1 Char Char Знак Знак Char"/>
    <w:basedOn w:val="Normal"/>
    <w:uiPriority w:val="99"/>
    <w:rsid w:val="00E31027"/>
    <w:pPr>
      <w:tabs>
        <w:tab w:val="left" w:pos="709"/>
      </w:tabs>
      <w:overflowPunct/>
      <w:autoSpaceDE/>
      <w:autoSpaceDN/>
      <w:adjustRightInd/>
      <w:textAlignment w:val="auto"/>
    </w:pPr>
    <w:rPr>
      <w:rFonts w:ascii="Tahoma" w:hAnsi="Tahoma"/>
      <w:sz w:val="24"/>
      <w:szCs w:val="24"/>
      <w:lang w:val="pl-PL" w:eastAsia="pl-PL"/>
    </w:rPr>
  </w:style>
  <w:style w:type="table" w:customStyle="1" w:styleId="TableGrid7">
    <w:name w:val="Table Grid7"/>
    <w:basedOn w:val="TableNormal"/>
    <w:next w:val="TableGrid"/>
    <w:uiPriority w:val="99"/>
    <w:rsid w:val="00E3102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CharCharCharCharCharChar1">
    <w:name w:val="Знак Знак1 Char Char Char Char Char Знак Знак Char Char Знак Знак Char Char Char"/>
    <w:basedOn w:val="Normal"/>
    <w:rsid w:val="00E31027"/>
    <w:pPr>
      <w:tabs>
        <w:tab w:val="left" w:pos="709"/>
      </w:tabs>
      <w:overflowPunct/>
      <w:autoSpaceDE/>
      <w:autoSpaceDN/>
      <w:adjustRightInd/>
      <w:textAlignment w:val="auto"/>
    </w:pPr>
    <w:rPr>
      <w:rFonts w:ascii="Tahoma" w:hAnsi="Tahoma"/>
      <w:sz w:val="24"/>
      <w:szCs w:val="24"/>
      <w:lang w:val="pl-PL" w:eastAsia="pl-PL"/>
    </w:rPr>
  </w:style>
  <w:style w:type="paragraph" w:customStyle="1" w:styleId="1CharCharCharCharCharCharCharCharCharChar2">
    <w:name w:val="Знак Знак1 Char Char Char Char Char Знак Знак Char Char Знак Знак Char Char Char"/>
    <w:basedOn w:val="Normal"/>
    <w:rsid w:val="00E31027"/>
    <w:pPr>
      <w:tabs>
        <w:tab w:val="left" w:pos="709"/>
      </w:tabs>
      <w:overflowPunct/>
      <w:autoSpaceDE/>
      <w:autoSpaceDN/>
      <w:adjustRightInd/>
      <w:textAlignment w:val="auto"/>
    </w:pPr>
    <w:rPr>
      <w:rFonts w:ascii="Tahoma" w:hAnsi="Tahoma"/>
      <w:sz w:val="24"/>
      <w:szCs w:val="24"/>
      <w:lang w:val="pl-PL" w:eastAsia="pl-PL"/>
    </w:rPr>
  </w:style>
  <w:style w:type="character" w:customStyle="1" w:styleId="Other">
    <w:name w:val="Other_"/>
    <w:link w:val="Other0"/>
    <w:rsid w:val="003D380B"/>
    <w:rPr>
      <w:rFonts w:ascii="Verdana" w:eastAsia="Verdana" w:hAnsi="Verdana" w:cs="Verdana"/>
      <w:sz w:val="17"/>
      <w:szCs w:val="17"/>
    </w:rPr>
  </w:style>
  <w:style w:type="paragraph" w:customStyle="1" w:styleId="Other0">
    <w:name w:val="Other"/>
    <w:basedOn w:val="Normal"/>
    <w:link w:val="Other"/>
    <w:rsid w:val="003D380B"/>
    <w:pPr>
      <w:widowControl w:val="0"/>
      <w:overflowPunct/>
      <w:autoSpaceDE/>
      <w:autoSpaceDN/>
      <w:adjustRightInd/>
      <w:textAlignment w:val="auto"/>
    </w:pPr>
    <w:rPr>
      <w:rFonts w:ascii="Verdana" w:eastAsia="Verdana" w:hAnsi="Verdana" w:cs="Verdana"/>
      <w:sz w:val="17"/>
      <w:szCs w:val="17"/>
      <w:lang w:val="bg-BG" w:eastAsia="bg-BG"/>
    </w:rPr>
  </w:style>
  <w:style w:type="character" w:customStyle="1" w:styleId="2f">
    <w:name w:val="Основен текст (2)"/>
    <w:rsid w:val="00813E27"/>
    <w:rPr>
      <w:rFonts w:ascii="Verdana" w:eastAsia="Verdana" w:hAnsi="Verdana" w:cs="Verdana"/>
      <w:b w:val="0"/>
      <w:bCs w:val="0"/>
      <w:i w:val="0"/>
      <w:iCs w:val="0"/>
      <w:smallCaps w:val="0"/>
      <w:strike w:val="0"/>
      <w:color w:val="000000"/>
      <w:spacing w:val="0"/>
      <w:w w:val="100"/>
      <w:position w:val="0"/>
      <w:sz w:val="19"/>
      <w:szCs w:val="19"/>
      <w:u w:val="none"/>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8D93C-0C09-481E-8288-BA108BC9E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1173</Words>
  <Characters>6692</Characters>
  <Application>Microsoft Office Word</Application>
  <DocSecurity>0</DocSecurity>
  <Lines>55</Lines>
  <Paragraphs>15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4</cp:revision>
  <cp:lastPrinted>2025-05-19T06:39:00Z</cp:lastPrinted>
  <dcterms:created xsi:type="dcterms:W3CDTF">2025-06-03T06:07:00Z</dcterms:created>
  <dcterms:modified xsi:type="dcterms:W3CDTF">2025-06-03T06:08:00Z</dcterms:modified>
</cp:coreProperties>
</file>