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5E13" w14:textId="3B42A410" w:rsidR="00D97F73" w:rsidRDefault="00597B67" w:rsidP="00EA3193">
      <w:pPr>
        <w:jc w:val="center"/>
        <w:rPr>
          <w:rFonts w:ascii="Verdana" w:hAnsi="Verdana"/>
          <w:b/>
          <w:bCs/>
          <w:lang w:val="bg-BG"/>
        </w:rPr>
      </w:pPr>
      <w:r>
        <w:rPr>
          <w:rFonts w:ascii="Verdana" w:hAnsi="Verdana"/>
          <w:b/>
          <w:bCs/>
          <w:lang w:val="bg-BG"/>
        </w:rPr>
        <w:t>ОБХВАТ 227 ЛИ</w:t>
      </w:r>
    </w:p>
    <w:p w14:paraId="157FEB54" w14:textId="31EDE620" w:rsidR="005903A8" w:rsidRPr="00EA3193" w:rsidRDefault="005903A8" w:rsidP="00EA3193">
      <w:pPr>
        <w:jc w:val="center"/>
        <w:rPr>
          <w:rFonts w:ascii="Verdana" w:hAnsi="Verdana"/>
          <w:b/>
          <w:bCs/>
          <w:lang w:val="bg-BG"/>
        </w:rPr>
      </w:pPr>
      <w:proofErr w:type="spellStart"/>
      <w:r w:rsidRPr="00473253">
        <w:rPr>
          <w:rFonts w:ascii="Verdana" w:hAnsi="Verdana"/>
          <w:b/>
          <w:bCs/>
        </w:rPr>
        <w:t>София</w:t>
      </w:r>
      <w:proofErr w:type="spellEnd"/>
      <w:r w:rsidRPr="00473253">
        <w:rPr>
          <w:rFonts w:ascii="Verdana" w:hAnsi="Verdana"/>
          <w:b/>
          <w:bCs/>
        </w:rPr>
        <w:t xml:space="preserve">, </w:t>
      </w:r>
      <w:r w:rsidR="00881C8F">
        <w:rPr>
          <w:rFonts w:ascii="Verdana" w:hAnsi="Verdana"/>
          <w:b/>
          <w:bCs/>
          <w:lang w:val="bg-BG"/>
        </w:rPr>
        <w:t>19.05</w:t>
      </w:r>
      <w:r w:rsidRPr="00473253">
        <w:rPr>
          <w:rFonts w:ascii="Verdana" w:hAnsi="Verdana"/>
          <w:b/>
          <w:bCs/>
        </w:rPr>
        <w:t>.20</w:t>
      </w:r>
      <w:r w:rsidR="00C11F94">
        <w:rPr>
          <w:rFonts w:ascii="Verdana" w:hAnsi="Verdana"/>
          <w:b/>
          <w:bCs/>
        </w:rPr>
        <w:t>2</w:t>
      </w:r>
      <w:r w:rsidR="009B14F1">
        <w:rPr>
          <w:rFonts w:ascii="Verdana" w:hAnsi="Verdana"/>
          <w:b/>
          <w:bCs/>
        </w:rPr>
        <w:t>5</w:t>
      </w:r>
      <w:r w:rsidR="00C11F94">
        <w:rPr>
          <w:rFonts w:ascii="Verdana" w:hAnsi="Verdana"/>
          <w:b/>
          <w:bCs/>
        </w:rPr>
        <w:t xml:space="preserve"> </w:t>
      </w:r>
      <w:r w:rsidRPr="00473253">
        <w:rPr>
          <w:rFonts w:ascii="Verdana" w:hAnsi="Verdana"/>
          <w:b/>
          <w:bCs/>
        </w:rPr>
        <w:t>г.</w:t>
      </w:r>
    </w:p>
    <w:p w14:paraId="6773A29F" w14:textId="77777777" w:rsidR="005903A8" w:rsidRDefault="005903A8" w:rsidP="005903A8">
      <w:pPr>
        <w:rPr>
          <w:rFonts w:ascii="Verdana" w:hAnsi="Verdana"/>
        </w:rPr>
      </w:pPr>
    </w:p>
    <w:p w14:paraId="157F1BED" w14:textId="77777777" w:rsidR="00D63B92" w:rsidRDefault="00D63B92" w:rsidP="00652E00">
      <w:pPr>
        <w:pStyle w:val="NormalVerdana"/>
        <w:ind w:right="284"/>
        <w:rPr>
          <w:rFonts w:cs="Arial"/>
        </w:rPr>
      </w:pPr>
      <w:r w:rsidRPr="00420AA9">
        <w:rPr>
          <w:rFonts w:cs="Arial"/>
        </w:rPr>
        <w:t xml:space="preserve">НАЦИОНАЛЕН ДИАГНОСТИЧЕН НАУЧНО ИЗСЛЕДОВАТЕЛСКИ ВЕТЕРИНАРНОМЕДИЦИНСКИ ИНСТИТУТ </w:t>
      </w:r>
    </w:p>
    <w:p w14:paraId="485F01C7" w14:textId="77777777" w:rsidR="00D63B92" w:rsidRDefault="00D63B92" w:rsidP="00652E00">
      <w:pPr>
        <w:ind w:right="284"/>
        <w:jc w:val="center"/>
        <w:rPr>
          <w:rFonts w:ascii="Verdana" w:hAnsi="Verdana" w:cs="Arial"/>
          <w:b/>
          <w:lang w:val="bg-BG"/>
        </w:rPr>
      </w:pPr>
    </w:p>
    <w:p w14:paraId="7FD40F59" w14:textId="77777777" w:rsidR="00D63B92" w:rsidRPr="00484F98" w:rsidRDefault="00D63B92" w:rsidP="00652E00">
      <w:pPr>
        <w:ind w:right="284"/>
        <w:jc w:val="center"/>
        <w:rPr>
          <w:rFonts w:ascii="Verdana" w:hAnsi="Verdana"/>
          <w:b/>
          <w:sz w:val="22"/>
          <w:szCs w:val="22"/>
          <w:lang w:val="bg-BG"/>
        </w:rPr>
      </w:pPr>
      <w:r w:rsidRPr="00484F98">
        <w:rPr>
          <w:rFonts w:ascii="Verdana" w:hAnsi="Verdana" w:cs="Arial"/>
          <w:b/>
          <w:lang w:val="bg-BG"/>
        </w:rPr>
        <w:t xml:space="preserve">ИЗПИТВАТЕЛНА ЛАБОРАТОРИЯ „ЕКЗОТИЧНИ И ОСОБЕНО ОПАСНИ ИНФЕКЦИИ” </w:t>
      </w:r>
    </w:p>
    <w:p w14:paraId="055DC44B" w14:textId="77777777" w:rsidR="00D63B92" w:rsidRDefault="00D63B92" w:rsidP="00652E00">
      <w:pPr>
        <w:pStyle w:val="NormalVerdana"/>
        <w:ind w:right="284"/>
        <w:jc w:val="left"/>
      </w:pPr>
    </w:p>
    <w:p w14:paraId="79402791" w14:textId="77777777" w:rsidR="00D63B92" w:rsidRPr="0058523C" w:rsidRDefault="00D63B92" w:rsidP="00652E00">
      <w:pPr>
        <w:overflowPunct/>
        <w:adjustRightInd/>
        <w:ind w:right="284"/>
        <w:textAlignment w:val="auto"/>
        <w:rPr>
          <w:rFonts w:ascii="Verdana" w:hAnsi="Verdana"/>
          <w:b/>
          <w:lang w:val="bg-BG" w:eastAsia="bg-BG"/>
        </w:rPr>
      </w:pPr>
      <w:r w:rsidRPr="007B2CF5">
        <w:rPr>
          <w:rFonts w:ascii="Verdana" w:hAnsi="Verdana"/>
          <w:b/>
          <w:lang w:val="bg-BG" w:eastAsia="bg-BG"/>
        </w:rPr>
        <w:t>Адрес на управление:</w:t>
      </w:r>
      <w:r w:rsidRPr="00B9241A">
        <w:rPr>
          <w:rFonts w:ascii="Verdana" w:hAnsi="Verdana" w:cs="Arial"/>
          <w:lang w:val="bg-BG"/>
        </w:rPr>
        <w:t xml:space="preserve"> </w:t>
      </w:r>
      <w:r w:rsidRPr="00420AA9">
        <w:rPr>
          <w:rFonts w:ascii="Verdana" w:hAnsi="Verdana" w:cs="Arial"/>
          <w:lang w:val="bg-BG"/>
        </w:rPr>
        <w:t>1606</w:t>
      </w:r>
      <w:r w:rsidRPr="00420AA9">
        <w:rPr>
          <w:rFonts w:ascii="Verdana" w:hAnsi="Verdana"/>
          <w:lang w:val="bg-BG"/>
        </w:rPr>
        <w:t xml:space="preserve"> </w:t>
      </w:r>
      <w:r w:rsidRPr="00420AA9">
        <w:rPr>
          <w:rFonts w:ascii="Verdana" w:hAnsi="Verdana" w:cs="Arial"/>
          <w:lang w:val="bg-BG"/>
        </w:rPr>
        <w:t>София, бул. „Пенчо Славейков” № 15</w:t>
      </w:r>
    </w:p>
    <w:p w14:paraId="2D3AD9F7" w14:textId="77777777" w:rsidR="00D63B92" w:rsidRDefault="00D63B92" w:rsidP="00652E00">
      <w:pPr>
        <w:overflowPunct/>
        <w:adjustRightInd/>
        <w:ind w:right="284"/>
        <w:textAlignment w:val="auto"/>
        <w:rPr>
          <w:rFonts w:ascii="Verdana" w:hAnsi="Verdana"/>
          <w:b/>
        </w:rPr>
      </w:pPr>
    </w:p>
    <w:p w14:paraId="45C8AEF9" w14:textId="77777777" w:rsidR="00D63B92" w:rsidRPr="008B3AE5" w:rsidRDefault="00D63B92" w:rsidP="00652E00">
      <w:pPr>
        <w:overflowPunct/>
        <w:adjustRightInd/>
        <w:ind w:right="284"/>
        <w:textAlignment w:val="auto"/>
        <w:rPr>
          <w:rFonts w:ascii="Verdana" w:hAnsi="Verdana" w:cs="Arial"/>
          <w:b/>
        </w:rPr>
      </w:pPr>
      <w:r w:rsidRPr="008B3AE5">
        <w:rPr>
          <w:rFonts w:ascii="Verdana" w:hAnsi="Verdana"/>
          <w:b/>
          <w:lang w:val="bg-BG" w:eastAsia="bg-BG"/>
        </w:rPr>
        <w:t>Адрес на лабораторията:</w:t>
      </w:r>
      <w:r>
        <w:rPr>
          <w:rFonts w:ascii="Verdana" w:hAnsi="Verdana"/>
          <w:b/>
          <w:lang w:eastAsia="bg-BG"/>
        </w:rPr>
        <w:t xml:space="preserve"> </w:t>
      </w:r>
      <w:r w:rsidRPr="00420AA9">
        <w:rPr>
          <w:rFonts w:ascii="Verdana" w:hAnsi="Verdana" w:cs="Arial"/>
          <w:lang w:val="bg-BG"/>
        </w:rPr>
        <w:t>1231</w:t>
      </w:r>
      <w:r w:rsidRPr="00420AA9">
        <w:rPr>
          <w:rFonts w:ascii="Verdana" w:hAnsi="Verdana"/>
          <w:lang w:val="bg-BG"/>
        </w:rPr>
        <w:t xml:space="preserve"> </w:t>
      </w:r>
      <w:r w:rsidRPr="00420AA9">
        <w:rPr>
          <w:rFonts w:ascii="Verdana" w:hAnsi="Verdana" w:cs="Arial"/>
          <w:lang w:val="bg-BG"/>
        </w:rPr>
        <w:t>София,</w:t>
      </w:r>
      <w:r>
        <w:rPr>
          <w:rFonts w:ascii="Verdana" w:hAnsi="Verdana" w:cs="Arial"/>
        </w:rPr>
        <w:t xml:space="preserve"> </w:t>
      </w:r>
      <w:proofErr w:type="spellStart"/>
      <w:r w:rsidRPr="00420AA9">
        <w:rPr>
          <w:rFonts w:ascii="Verdana" w:hAnsi="Verdana" w:cs="Arial"/>
          <w:lang w:val="bg-BG"/>
        </w:rPr>
        <w:t>кв.„Връбница</w:t>
      </w:r>
      <w:proofErr w:type="spellEnd"/>
      <w:r w:rsidRPr="00420AA9">
        <w:rPr>
          <w:rFonts w:ascii="Verdana" w:hAnsi="Verdana" w:cs="Arial"/>
          <w:lang w:val="bg-BG"/>
        </w:rPr>
        <w:t xml:space="preserve"> 2”, бул. „Ломско шосе” № 190</w:t>
      </w:r>
    </w:p>
    <w:p w14:paraId="3EED62EB" w14:textId="77777777" w:rsidR="00D63B92" w:rsidRDefault="00D63B92" w:rsidP="00652E00">
      <w:pPr>
        <w:ind w:right="284"/>
        <w:jc w:val="both"/>
        <w:rPr>
          <w:rFonts w:ascii="Verdana" w:hAnsi="Verdana"/>
          <w:b/>
          <w:lang w:eastAsia="bg-BG"/>
        </w:rPr>
      </w:pPr>
    </w:p>
    <w:p w14:paraId="33F8B0C2" w14:textId="77777777" w:rsidR="00D63B92" w:rsidRDefault="00D63B92" w:rsidP="00652E00">
      <w:pPr>
        <w:ind w:right="284"/>
        <w:jc w:val="both"/>
        <w:rPr>
          <w:rFonts w:ascii="Verdana" w:hAnsi="Verdana"/>
          <w:b/>
          <w:lang w:eastAsia="bg-BG"/>
        </w:rPr>
      </w:pPr>
      <w:proofErr w:type="spellStart"/>
      <w:r>
        <w:rPr>
          <w:rFonts w:ascii="Verdana" w:hAnsi="Verdana"/>
          <w:b/>
          <w:lang w:eastAsia="bg-BG"/>
        </w:rPr>
        <w:t>Да</w:t>
      </w:r>
      <w:proofErr w:type="spellEnd"/>
      <w:r>
        <w:rPr>
          <w:rFonts w:ascii="Verdana" w:hAnsi="Verdana"/>
          <w:b/>
          <w:lang w:eastAsia="bg-BG"/>
        </w:rPr>
        <w:t xml:space="preserve"> </w:t>
      </w:r>
      <w:proofErr w:type="spellStart"/>
      <w:r>
        <w:rPr>
          <w:rFonts w:ascii="Verdana" w:hAnsi="Verdana"/>
          <w:b/>
          <w:lang w:eastAsia="bg-BG"/>
        </w:rPr>
        <w:t>извършва</w:t>
      </w:r>
      <w:proofErr w:type="spellEnd"/>
      <w:r w:rsidRPr="005D362C">
        <w:rPr>
          <w:rFonts w:ascii="Verdana" w:hAnsi="Verdana"/>
          <w:b/>
          <w:lang w:eastAsia="bg-BG"/>
        </w:rPr>
        <w:t xml:space="preserve"> </w:t>
      </w:r>
      <w:proofErr w:type="spellStart"/>
      <w:r w:rsidRPr="005D362C">
        <w:rPr>
          <w:rFonts w:ascii="Verdana" w:hAnsi="Verdana"/>
          <w:b/>
          <w:lang w:eastAsia="bg-BG"/>
        </w:rPr>
        <w:t>из</w:t>
      </w:r>
      <w:r>
        <w:rPr>
          <w:rFonts w:ascii="Verdana" w:hAnsi="Verdana"/>
          <w:b/>
          <w:lang w:eastAsia="bg-BG"/>
        </w:rPr>
        <w:t>питва</w:t>
      </w:r>
      <w:r w:rsidRPr="005D362C">
        <w:rPr>
          <w:rFonts w:ascii="Verdana" w:hAnsi="Verdana"/>
          <w:b/>
          <w:lang w:eastAsia="bg-BG"/>
        </w:rPr>
        <w:t>ния</w:t>
      </w:r>
      <w:proofErr w:type="spellEnd"/>
      <w:r>
        <w:rPr>
          <w:rFonts w:ascii="Verdana" w:hAnsi="Verdana"/>
          <w:b/>
          <w:lang w:eastAsia="bg-BG"/>
        </w:rPr>
        <w:t xml:space="preserve"> </w:t>
      </w:r>
      <w:proofErr w:type="spellStart"/>
      <w:r>
        <w:rPr>
          <w:rFonts w:ascii="Verdana" w:hAnsi="Verdana"/>
          <w:b/>
          <w:lang w:eastAsia="bg-BG"/>
        </w:rPr>
        <w:t>на</w:t>
      </w:r>
      <w:proofErr w:type="spellEnd"/>
      <w:r>
        <w:rPr>
          <w:rFonts w:ascii="Verdana" w:hAnsi="Verdana"/>
          <w:b/>
          <w:lang w:eastAsia="bg-BG"/>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64"/>
        <w:gridCol w:w="2835"/>
        <w:gridCol w:w="2835"/>
      </w:tblGrid>
      <w:tr w:rsidR="00D63B92" w:rsidRPr="0078130F" w14:paraId="661E742E" w14:textId="77777777" w:rsidTr="00652E00">
        <w:trPr>
          <w:tblHeader/>
        </w:trPr>
        <w:tc>
          <w:tcPr>
            <w:tcW w:w="9243"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6A1BEB8" w14:textId="77777777" w:rsidR="00D63B92" w:rsidRPr="0078130F" w:rsidRDefault="00D63B92" w:rsidP="00E847FC">
            <w:pPr>
              <w:ind w:right="-41"/>
              <w:rPr>
                <w:rFonts w:ascii="Verdana" w:hAnsi="Verdana"/>
                <w:i/>
                <w:lang w:eastAsia="bg-BG"/>
              </w:rPr>
            </w:pPr>
            <w:proofErr w:type="spellStart"/>
            <w:r w:rsidRPr="008D3529">
              <w:rPr>
                <w:rFonts w:ascii="Verdana" w:hAnsi="Verdana"/>
                <w:b/>
                <w:bCs/>
                <w:iCs/>
                <w:lang w:eastAsia="bg-BG"/>
              </w:rPr>
              <w:t>Тип</w:t>
            </w:r>
            <w:proofErr w:type="spellEnd"/>
            <w:r w:rsidRPr="008D3529">
              <w:rPr>
                <w:rFonts w:ascii="Verdana" w:hAnsi="Verdana"/>
                <w:b/>
                <w:bCs/>
                <w:iCs/>
                <w:lang w:eastAsia="bg-BG"/>
              </w:rPr>
              <w:t xml:space="preserve"> </w:t>
            </w:r>
            <w:proofErr w:type="spellStart"/>
            <w:r w:rsidRPr="008D3529">
              <w:rPr>
                <w:rFonts w:ascii="Verdana" w:hAnsi="Verdana"/>
                <w:b/>
                <w:bCs/>
                <w:iCs/>
                <w:lang w:eastAsia="bg-BG"/>
              </w:rPr>
              <w:t>обхват</w:t>
            </w:r>
            <w:proofErr w:type="spellEnd"/>
            <w:r w:rsidRPr="008D3529">
              <w:rPr>
                <w:rFonts w:ascii="Verdana" w:hAnsi="Verdana"/>
                <w:b/>
                <w:bCs/>
                <w:iCs/>
                <w:lang w:eastAsia="bg-BG"/>
              </w:rPr>
              <w:t>:</w:t>
            </w:r>
            <w:r w:rsidRPr="0078130F">
              <w:rPr>
                <w:rFonts w:ascii="Verdana" w:hAnsi="Verdana"/>
                <w:i/>
                <w:lang w:eastAsia="bg-BG"/>
              </w:rPr>
              <w:t xml:space="preserve"> </w:t>
            </w:r>
            <w:proofErr w:type="spellStart"/>
            <w:r w:rsidRPr="0078130F">
              <w:rPr>
                <w:rFonts w:ascii="Verdana" w:hAnsi="Verdana"/>
                <w:i/>
                <w:lang w:eastAsia="bg-BG"/>
              </w:rPr>
              <w:t>гъвкав</w:t>
            </w:r>
            <w:proofErr w:type="spellEnd"/>
            <w:r w:rsidRPr="0078130F">
              <w:rPr>
                <w:rFonts w:ascii="Verdana" w:hAnsi="Verdana"/>
                <w:i/>
                <w:lang w:eastAsia="bg-BG"/>
              </w:rPr>
              <w:t xml:space="preserve"> </w:t>
            </w:r>
          </w:p>
        </w:tc>
      </w:tr>
      <w:tr w:rsidR="00D63B92" w:rsidRPr="00B115B0" w14:paraId="5B8D1939" w14:textId="77777777" w:rsidTr="00652E00">
        <w:trPr>
          <w:tblHeader/>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95BF2A9" w14:textId="77777777" w:rsidR="00D63B92" w:rsidRPr="00B115B0" w:rsidRDefault="00D63B92" w:rsidP="00652E00">
            <w:pPr>
              <w:ind w:right="-41"/>
              <w:jc w:val="center"/>
              <w:rPr>
                <w:rFonts w:ascii="Verdana" w:hAnsi="Verdana"/>
                <w:b/>
                <w:lang w:eastAsia="bg-BG"/>
              </w:rPr>
            </w:pPr>
            <w:r w:rsidRPr="00B115B0">
              <w:rPr>
                <w:rFonts w:ascii="Verdana" w:hAnsi="Verdana"/>
                <w:b/>
                <w:lang w:eastAsia="bg-BG"/>
              </w:rPr>
              <w:t>№</w:t>
            </w:r>
          </w:p>
          <w:p w14:paraId="17791118" w14:textId="77777777" w:rsidR="00D63B92" w:rsidRPr="00B115B0" w:rsidRDefault="00D63B92" w:rsidP="00652E00">
            <w:pPr>
              <w:ind w:right="-41"/>
              <w:jc w:val="center"/>
              <w:rPr>
                <w:rFonts w:ascii="Verdana" w:hAnsi="Verdana"/>
                <w:b/>
                <w:lang w:eastAsia="bg-BG"/>
              </w:rPr>
            </w:pPr>
            <w:proofErr w:type="spellStart"/>
            <w:r w:rsidRPr="00B115B0">
              <w:rPr>
                <w:rFonts w:ascii="Verdana" w:hAnsi="Verdana"/>
                <w:b/>
                <w:lang w:eastAsia="bg-BG"/>
              </w:rPr>
              <w:t>по</w:t>
            </w:r>
            <w:proofErr w:type="spellEnd"/>
            <w:r w:rsidRPr="00B115B0">
              <w:rPr>
                <w:rFonts w:ascii="Verdana" w:hAnsi="Verdana"/>
                <w:b/>
                <w:lang w:eastAsia="bg-BG"/>
              </w:rPr>
              <w:t xml:space="preserve"> </w:t>
            </w:r>
            <w:proofErr w:type="spellStart"/>
            <w:r w:rsidRPr="00B115B0">
              <w:rPr>
                <w:rFonts w:ascii="Verdana" w:hAnsi="Verdana"/>
                <w:b/>
                <w:lang w:eastAsia="bg-BG"/>
              </w:rPr>
              <w:t>ред</w:t>
            </w:r>
            <w:proofErr w:type="spellEnd"/>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A917513" w14:textId="77777777" w:rsidR="00D63B92" w:rsidRPr="00B115B0" w:rsidRDefault="00D63B92" w:rsidP="00E847FC">
            <w:pPr>
              <w:ind w:right="-41"/>
              <w:jc w:val="center"/>
              <w:rPr>
                <w:rFonts w:ascii="Verdana" w:hAnsi="Verdana"/>
                <w:b/>
                <w:lang w:eastAsia="bg-BG"/>
              </w:rPr>
            </w:pPr>
            <w:proofErr w:type="spellStart"/>
            <w:r w:rsidRPr="00B115B0">
              <w:rPr>
                <w:rFonts w:ascii="Verdana" w:hAnsi="Verdana"/>
                <w:b/>
                <w:lang w:eastAsia="bg-BG"/>
              </w:rPr>
              <w:t>Наименование</w:t>
            </w:r>
            <w:proofErr w:type="spellEnd"/>
            <w:r w:rsidRPr="00B115B0">
              <w:rPr>
                <w:rFonts w:ascii="Verdana" w:hAnsi="Verdana"/>
                <w:b/>
                <w:lang w:eastAsia="bg-BG"/>
              </w:rPr>
              <w:t xml:space="preserve"> </w:t>
            </w:r>
            <w:proofErr w:type="spellStart"/>
            <w:r w:rsidRPr="00B115B0">
              <w:rPr>
                <w:rFonts w:ascii="Verdana" w:hAnsi="Verdana"/>
                <w:b/>
                <w:lang w:eastAsia="bg-BG"/>
              </w:rPr>
              <w:t>на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изпитваните</w:t>
            </w:r>
            <w:proofErr w:type="spellEnd"/>
            <w:r w:rsidRPr="00B115B0">
              <w:rPr>
                <w:rFonts w:ascii="Verdana" w:hAnsi="Verdana"/>
                <w:b/>
                <w:lang w:eastAsia="bg-BG"/>
              </w:rPr>
              <w:t xml:space="preserve"> </w:t>
            </w:r>
            <w:proofErr w:type="spellStart"/>
            <w:r w:rsidRPr="00B115B0">
              <w:rPr>
                <w:rFonts w:ascii="Verdana" w:hAnsi="Verdana"/>
                <w:b/>
                <w:lang w:eastAsia="bg-BG"/>
              </w:rPr>
              <w:t>продукти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9452BF3" w14:textId="77777777" w:rsidR="00D63B92" w:rsidRPr="00B115B0" w:rsidRDefault="00D63B92" w:rsidP="00E847FC">
            <w:pPr>
              <w:ind w:right="-41"/>
              <w:jc w:val="center"/>
              <w:rPr>
                <w:rFonts w:ascii="Verdana" w:hAnsi="Verdana"/>
                <w:b/>
                <w:lang w:eastAsia="bg-BG"/>
              </w:rPr>
            </w:pPr>
            <w:proofErr w:type="spellStart"/>
            <w:r w:rsidRPr="00B115B0">
              <w:rPr>
                <w:rFonts w:ascii="Verdana" w:hAnsi="Verdana"/>
                <w:b/>
                <w:lang w:eastAsia="bg-BG"/>
              </w:rPr>
              <w:t>Вид</w:t>
            </w:r>
            <w:proofErr w:type="spellEnd"/>
            <w:r w:rsidRPr="00B115B0">
              <w:rPr>
                <w:rFonts w:ascii="Verdana" w:hAnsi="Verdana"/>
                <w:b/>
                <w:lang w:eastAsia="bg-BG"/>
              </w:rPr>
              <w:t xml:space="preserve"> </w:t>
            </w:r>
            <w:proofErr w:type="spellStart"/>
            <w:r w:rsidRPr="00B115B0">
              <w:rPr>
                <w:rFonts w:ascii="Verdana" w:hAnsi="Verdana"/>
                <w:b/>
                <w:lang w:eastAsia="bg-BG"/>
              </w:rPr>
              <w:t>на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изпитване</w:t>
            </w:r>
            <w:proofErr w:type="spellEnd"/>
            <w:r w:rsidRPr="00B115B0">
              <w:rPr>
                <w:rFonts w:ascii="Verdana" w:hAnsi="Verdana"/>
                <w:b/>
                <w:lang w:eastAsia="bg-BG"/>
              </w:rPr>
              <w:t xml:space="preserve">/ </w:t>
            </w:r>
            <w:proofErr w:type="spellStart"/>
            <w:r w:rsidRPr="00B115B0">
              <w:rPr>
                <w:rFonts w:ascii="Verdana" w:hAnsi="Verdana"/>
                <w:b/>
                <w:lang w:eastAsia="bg-BG"/>
              </w:rPr>
              <w:t>характеристика</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DB3DF25" w14:textId="77777777" w:rsidR="00D63B92" w:rsidRPr="00B115B0" w:rsidRDefault="00D63B92" w:rsidP="00E847FC">
            <w:pPr>
              <w:ind w:right="-41"/>
              <w:jc w:val="center"/>
              <w:rPr>
                <w:rFonts w:ascii="Verdana" w:hAnsi="Verdana"/>
                <w:b/>
                <w:lang w:eastAsia="bg-BG"/>
              </w:rPr>
            </w:pPr>
            <w:proofErr w:type="spellStart"/>
            <w:r w:rsidRPr="00B115B0">
              <w:rPr>
                <w:rFonts w:ascii="Verdana" w:hAnsi="Verdana"/>
                <w:b/>
                <w:lang w:eastAsia="bg-BG"/>
              </w:rPr>
              <w:t>Методи</w:t>
            </w:r>
            <w:proofErr w:type="spellEnd"/>
            <w:r w:rsidRPr="00B115B0">
              <w:rPr>
                <w:rFonts w:ascii="Verdana" w:hAnsi="Verdana"/>
                <w:b/>
                <w:lang w:eastAsia="bg-BG"/>
              </w:rPr>
              <w:t xml:space="preserve"> </w:t>
            </w:r>
            <w:proofErr w:type="spellStart"/>
            <w:r w:rsidRPr="00B115B0">
              <w:rPr>
                <w:rFonts w:ascii="Verdana" w:hAnsi="Verdana"/>
                <w:b/>
                <w:lang w:eastAsia="bg-BG"/>
              </w:rPr>
              <w:t>за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изпитване</w:t>
            </w:r>
            <w:proofErr w:type="spellEnd"/>
          </w:p>
          <w:p w14:paraId="08846E6E" w14:textId="77777777" w:rsidR="00D63B92" w:rsidRPr="00B115B0" w:rsidRDefault="00D63B92" w:rsidP="00E847FC">
            <w:pPr>
              <w:ind w:right="-41"/>
              <w:jc w:val="center"/>
              <w:rPr>
                <w:rFonts w:ascii="Verdana" w:hAnsi="Verdana"/>
                <w:b/>
                <w:lang w:eastAsia="bg-BG"/>
              </w:rPr>
            </w:pPr>
            <w:r w:rsidRPr="00B115B0">
              <w:rPr>
                <w:rFonts w:ascii="Verdana" w:hAnsi="Verdana"/>
                <w:b/>
                <w:lang w:eastAsia="bg-BG"/>
              </w:rPr>
              <w:t>(</w:t>
            </w:r>
            <w:proofErr w:type="spellStart"/>
            <w:r w:rsidRPr="00B115B0">
              <w:rPr>
                <w:rFonts w:ascii="Verdana" w:hAnsi="Verdana"/>
                <w:b/>
                <w:lang w:eastAsia="bg-BG"/>
              </w:rPr>
              <w:t>стандарт</w:t>
            </w:r>
            <w:proofErr w:type="spellEnd"/>
            <w:r w:rsidRPr="00B115B0">
              <w:rPr>
                <w:rFonts w:ascii="Verdana" w:hAnsi="Verdana"/>
                <w:b/>
                <w:lang w:eastAsia="bg-BG"/>
              </w:rPr>
              <w:t xml:space="preserve">/ </w:t>
            </w:r>
            <w:proofErr w:type="spellStart"/>
            <w:r w:rsidRPr="00B115B0">
              <w:rPr>
                <w:rFonts w:ascii="Verdana" w:hAnsi="Verdana"/>
                <w:b/>
                <w:lang w:eastAsia="bg-BG"/>
              </w:rPr>
              <w:t>валидиран</w:t>
            </w:r>
            <w:proofErr w:type="spellEnd"/>
            <w:r w:rsidRPr="00B115B0">
              <w:rPr>
                <w:rFonts w:ascii="Verdana" w:hAnsi="Verdana"/>
                <w:b/>
                <w:lang w:eastAsia="bg-BG"/>
              </w:rPr>
              <w:t xml:space="preserve"> </w:t>
            </w:r>
            <w:proofErr w:type="spellStart"/>
            <w:r w:rsidRPr="00B115B0">
              <w:rPr>
                <w:rFonts w:ascii="Verdana" w:hAnsi="Verdana"/>
                <w:b/>
                <w:lang w:eastAsia="bg-BG"/>
              </w:rPr>
              <w:t>метод</w:t>
            </w:r>
            <w:proofErr w:type="spellEnd"/>
            <w:r w:rsidRPr="00B115B0">
              <w:rPr>
                <w:rFonts w:ascii="Verdana" w:hAnsi="Verdana"/>
                <w:b/>
                <w:lang w:eastAsia="bg-BG"/>
              </w:rPr>
              <w:t>)</w:t>
            </w:r>
          </w:p>
        </w:tc>
      </w:tr>
      <w:tr w:rsidR="00D63B92" w:rsidRPr="00B115B0" w14:paraId="0F8943F2" w14:textId="77777777" w:rsidTr="00652E00">
        <w:trPr>
          <w:tblHeader/>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4F0D8070" w14:textId="77777777" w:rsidR="00D63B92" w:rsidRPr="00B115B0" w:rsidRDefault="00D63B92" w:rsidP="00652E00">
            <w:pPr>
              <w:jc w:val="center"/>
              <w:rPr>
                <w:rFonts w:ascii="Verdana" w:hAnsi="Verdana"/>
              </w:rPr>
            </w:pPr>
            <w:r w:rsidRPr="00B115B0">
              <w:rPr>
                <w:rFonts w:ascii="Verdana" w:hAnsi="Verdana"/>
              </w:rPr>
              <w:t>1</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tcPr>
          <w:p w14:paraId="540535A2" w14:textId="77777777" w:rsidR="00D63B92" w:rsidRPr="00B115B0" w:rsidRDefault="00D63B92" w:rsidP="00E847FC">
            <w:pPr>
              <w:jc w:val="center"/>
              <w:rPr>
                <w:rFonts w:ascii="Verdana" w:hAnsi="Verdana"/>
              </w:rPr>
            </w:pPr>
            <w:r w:rsidRPr="00B115B0">
              <w:rPr>
                <w:rFonts w:ascii="Verdana" w:hAnsi="Verdana"/>
              </w:rPr>
              <w:t>2</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66E765BC" w14:textId="77777777" w:rsidR="00D63B92" w:rsidRPr="00B115B0" w:rsidRDefault="00D63B92" w:rsidP="00E847FC">
            <w:pPr>
              <w:jc w:val="center"/>
              <w:rPr>
                <w:rFonts w:ascii="Verdana" w:hAnsi="Verdana"/>
              </w:rPr>
            </w:pPr>
            <w:r w:rsidRPr="00B115B0">
              <w:rPr>
                <w:rFonts w:ascii="Verdana" w:hAnsi="Verdana"/>
              </w:rPr>
              <w:t>3</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5636CDFD" w14:textId="77777777" w:rsidR="00D63B92" w:rsidRPr="00B115B0" w:rsidRDefault="00D63B92" w:rsidP="00E847FC">
            <w:pPr>
              <w:keepNext/>
              <w:jc w:val="center"/>
              <w:outlineLvl w:val="2"/>
              <w:rPr>
                <w:rFonts w:ascii="Verdana" w:hAnsi="Verdana"/>
              </w:rPr>
            </w:pPr>
            <w:r w:rsidRPr="00B115B0">
              <w:rPr>
                <w:rFonts w:ascii="Verdana" w:hAnsi="Verdana"/>
              </w:rPr>
              <w:t>4</w:t>
            </w:r>
          </w:p>
        </w:tc>
      </w:tr>
      <w:tr w:rsidR="00D63B92" w:rsidRPr="0078130F" w14:paraId="6C9CC472"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20005702"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1.</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4816B521"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2A2F7ED1"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7B20EADE"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38DF49C6" w14:textId="77777777" w:rsidR="00D63B92"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691E05F9" w14:textId="77777777" w:rsidR="00D63B92" w:rsidRDefault="00D63B92" w:rsidP="00E847FC">
            <w:pPr>
              <w:ind w:right="-41"/>
              <w:rPr>
                <w:rFonts w:ascii="Verdana" w:hAnsi="Verdana"/>
                <w:lang w:eastAsia="bg-BG"/>
              </w:rPr>
            </w:pPr>
          </w:p>
          <w:p w14:paraId="3FD80184" w14:textId="77777777" w:rsidR="00D63B92" w:rsidRDefault="00D63B92" w:rsidP="00E847FC">
            <w:pPr>
              <w:ind w:right="-41"/>
              <w:rPr>
                <w:rFonts w:ascii="Verdana" w:hAnsi="Verdana"/>
                <w:lang w:eastAsia="bg-BG"/>
              </w:rPr>
            </w:pPr>
          </w:p>
          <w:p w14:paraId="5CBEF98C" w14:textId="77777777" w:rsidR="00D63B92" w:rsidRDefault="00D63B92" w:rsidP="00E847FC">
            <w:pPr>
              <w:ind w:right="-41"/>
              <w:rPr>
                <w:rFonts w:ascii="Verdana" w:hAnsi="Verdana"/>
                <w:lang w:eastAsia="bg-BG"/>
              </w:rPr>
            </w:pPr>
          </w:p>
          <w:p w14:paraId="25784C79" w14:textId="77777777" w:rsidR="00D63B92" w:rsidRDefault="00D63B92" w:rsidP="00E847FC">
            <w:pPr>
              <w:ind w:right="-41"/>
              <w:rPr>
                <w:rFonts w:ascii="Verdana" w:hAnsi="Verdana"/>
                <w:lang w:eastAsia="bg-BG"/>
              </w:rPr>
            </w:pPr>
          </w:p>
          <w:p w14:paraId="131A84EB"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A4E9F8F" w14:textId="44C5F993" w:rsidR="00D63B92" w:rsidRPr="0078130F" w:rsidRDefault="00D63B92" w:rsidP="00454999">
            <w:pPr>
              <w:ind w:right="-41"/>
              <w:rPr>
                <w:rFonts w:ascii="Verdana" w:hAnsi="Verdana"/>
                <w:lang w:eastAsia="bg-BG"/>
              </w:rPr>
            </w:pPr>
            <w:r w:rsidRPr="0078130F">
              <w:rPr>
                <w:rFonts w:ascii="Verdana" w:hAnsi="Verdana"/>
                <w:lang w:eastAsia="bg-BG"/>
              </w:rPr>
              <w:t xml:space="preserve">1.1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син</w:t>
            </w:r>
            <w:proofErr w:type="spellEnd"/>
            <w:r w:rsidRPr="0078130F">
              <w:rPr>
                <w:rFonts w:ascii="Verdana" w:hAnsi="Verdana"/>
                <w:lang w:eastAsia="bg-BG"/>
              </w:rPr>
              <w:t xml:space="preserve"> </w:t>
            </w:r>
            <w:proofErr w:type="spellStart"/>
            <w:r w:rsidRPr="0078130F">
              <w:rPr>
                <w:rFonts w:ascii="Verdana" w:hAnsi="Verdana"/>
                <w:lang w:eastAsia="bg-BG"/>
              </w:rPr>
              <w:t>език</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54C2F20"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6B8DA55"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78130F" w14:paraId="30D230C8"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552933E3"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28B869A7"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5B9EB82"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1.2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Каприпоксвируси</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овцете</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козите</w:t>
            </w:r>
            <w:proofErr w:type="spellEnd"/>
            <w:r w:rsidRPr="0078130F">
              <w:rPr>
                <w:rFonts w:ascii="Verdana" w:hAnsi="Verdana"/>
                <w:lang w:eastAsia="bg-BG"/>
              </w:rPr>
              <w:t xml:space="preserve">, </w:t>
            </w:r>
            <w:proofErr w:type="spellStart"/>
            <w:r w:rsidRPr="0078130F">
              <w:rPr>
                <w:rFonts w:ascii="Verdana" w:hAnsi="Verdana"/>
                <w:lang w:eastAsia="bg-BG"/>
              </w:rPr>
              <w:t>заразен</w:t>
            </w:r>
            <w:proofErr w:type="spellEnd"/>
            <w:r w:rsidRPr="0078130F">
              <w:rPr>
                <w:rFonts w:ascii="Verdana" w:hAnsi="Verdana"/>
                <w:lang w:eastAsia="bg-BG"/>
              </w:rPr>
              <w:t xml:space="preserve"> </w:t>
            </w:r>
            <w:proofErr w:type="spellStart"/>
            <w:r w:rsidRPr="0078130F">
              <w:rPr>
                <w:rFonts w:ascii="Verdana" w:hAnsi="Verdana"/>
                <w:lang w:eastAsia="bg-BG"/>
              </w:rPr>
              <w:t>нодуларен</w:t>
            </w:r>
            <w:proofErr w:type="spellEnd"/>
            <w:r w:rsidRPr="0078130F">
              <w:rPr>
                <w:rFonts w:ascii="Verdana" w:hAnsi="Verdana"/>
                <w:lang w:eastAsia="bg-BG"/>
              </w:rPr>
              <w:t xml:space="preserve"> </w:t>
            </w:r>
            <w:proofErr w:type="spellStart"/>
            <w:r w:rsidRPr="0078130F">
              <w:rPr>
                <w:rFonts w:ascii="Verdana" w:hAnsi="Verdana"/>
                <w:lang w:eastAsia="bg-BG"/>
              </w:rPr>
              <w:t>дерматит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говедата</w:t>
            </w:r>
            <w:proofErr w:type="spellEnd"/>
            <w:r w:rsidRPr="0078130F">
              <w:rPr>
                <w:rFonts w:ascii="Verdana" w:hAnsi="Verdana"/>
                <w:lang w:eastAsia="bg-BG"/>
              </w:rPr>
              <w:t>/</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88CAAC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78051E3" w14:textId="77777777" w:rsidR="00D63B92" w:rsidRPr="0078130F" w:rsidRDefault="00D63B92" w:rsidP="00D63B92">
            <w:pPr>
              <w:ind w:right="-41"/>
              <w:rPr>
                <w:rFonts w:ascii="Verdana" w:hAnsi="Verdana"/>
                <w:lang w:eastAsia="bg-BG"/>
              </w:rPr>
            </w:pPr>
            <w:r w:rsidRPr="0078130F">
              <w:rPr>
                <w:rFonts w:ascii="Verdana" w:hAnsi="Verdana"/>
                <w:lang w:eastAsia="bg-BG"/>
              </w:rPr>
              <w:t>WOAH Manual</w:t>
            </w:r>
          </w:p>
        </w:tc>
      </w:tr>
      <w:tr w:rsidR="00D63B92" w:rsidRPr="0078130F" w14:paraId="0210DB3F"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0AA62ECB"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2.</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245DD5D3"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3EE0BC58"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домашни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4EA65AC1"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5EF46F56" w14:textId="77777777" w:rsidR="00D63B92"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източно</w:t>
            </w:r>
            <w:proofErr w:type="spellEnd"/>
            <w:r w:rsidRPr="0078130F">
              <w:rPr>
                <w:rFonts w:ascii="Verdana" w:hAnsi="Verdana"/>
                <w:lang w:eastAsia="bg-BG"/>
              </w:rPr>
              <w:t xml:space="preserve"> </w:t>
            </w:r>
            <w:proofErr w:type="spellStart"/>
            <w:r w:rsidRPr="0078130F">
              <w:rPr>
                <w:rFonts w:ascii="Verdana" w:hAnsi="Verdana"/>
                <w:lang w:eastAsia="bg-BG"/>
              </w:rPr>
              <w:t>балкански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62600C2F" w14:textId="77777777" w:rsidR="00D63B92" w:rsidRDefault="00D63B92" w:rsidP="00E847FC">
            <w:pPr>
              <w:ind w:right="-41"/>
              <w:rPr>
                <w:rFonts w:ascii="Verdana" w:hAnsi="Verdana"/>
                <w:lang w:eastAsia="bg-BG"/>
              </w:rPr>
            </w:pPr>
          </w:p>
          <w:p w14:paraId="19C04E07" w14:textId="77777777" w:rsidR="00D63B92" w:rsidRDefault="00D63B92" w:rsidP="00E847FC">
            <w:pPr>
              <w:ind w:right="-41"/>
              <w:rPr>
                <w:rFonts w:ascii="Verdana" w:hAnsi="Verdana"/>
                <w:lang w:eastAsia="bg-BG"/>
              </w:rPr>
            </w:pPr>
          </w:p>
          <w:p w14:paraId="017E2C0D" w14:textId="77777777" w:rsidR="00D63B92" w:rsidRDefault="00D63B92" w:rsidP="00E847FC">
            <w:pPr>
              <w:ind w:right="-41"/>
              <w:rPr>
                <w:rFonts w:ascii="Verdana" w:hAnsi="Verdana"/>
                <w:lang w:eastAsia="bg-BG"/>
              </w:rPr>
            </w:pPr>
          </w:p>
          <w:p w14:paraId="606CA977"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3AE23A8" w14:textId="77777777" w:rsidR="00D63B92" w:rsidRPr="0078130F" w:rsidRDefault="00D63B92" w:rsidP="00D63B92">
            <w:pPr>
              <w:ind w:right="-41"/>
              <w:rPr>
                <w:rFonts w:ascii="Verdana" w:hAnsi="Verdana"/>
                <w:lang w:eastAsia="bg-BG"/>
              </w:rPr>
            </w:pPr>
            <w:r w:rsidRPr="0078130F">
              <w:rPr>
                <w:rFonts w:ascii="Verdana" w:hAnsi="Verdana"/>
                <w:lang w:eastAsia="bg-BG"/>
              </w:rPr>
              <w:t xml:space="preserve">2.1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класическа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A9AB8C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6CAF6E7A" w14:textId="77777777" w:rsidR="00D63B92" w:rsidRDefault="00D63B92" w:rsidP="00D63B92">
            <w:pPr>
              <w:ind w:right="-41"/>
              <w:rPr>
                <w:rFonts w:ascii="Verdana" w:hAnsi="Verdana"/>
                <w:lang w:eastAsia="bg-BG"/>
              </w:rPr>
            </w:pPr>
            <w:r w:rsidRPr="0078130F">
              <w:rPr>
                <w:rFonts w:ascii="Verdana" w:hAnsi="Verdana"/>
                <w:lang w:eastAsia="bg-BG"/>
              </w:rPr>
              <w:t>WOAH Manual</w:t>
            </w:r>
          </w:p>
          <w:p w14:paraId="212E2367" w14:textId="77777777" w:rsidR="00D63B92" w:rsidRPr="0078130F" w:rsidRDefault="00D63B92" w:rsidP="00D63B92">
            <w:pPr>
              <w:ind w:right="-41"/>
              <w:rPr>
                <w:rFonts w:ascii="Verdana" w:hAnsi="Verdana"/>
                <w:lang w:eastAsia="bg-BG"/>
              </w:rPr>
            </w:pPr>
          </w:p>
        </w:tc>
      </w:tr>
      <w:tr w:rsidR="00D63B92" w:rsidRPr="0078130F" w14:paraId="5C7510A3"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5BB7B589"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31BC24B6"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9D91FBA" w14:textId="77777777" w:rsidR="00D63B92" w:rsidRPr="0078130F" w:rsidRDefault="00D63B92" w:rsidP="00E847FC">
            <w:pPr>
              <w:ind w:right="-41"/>
              <w:rPr>
                <w:rFonts w:ascii="Verdana" w:hAnsi="Verdana"/>
                <w:lang w:eastAsia="bg-BG"/>
              </w:rPr>
            </w:pPr>
            <w:r>
              <w:rPr>
                <w:rFonts w:ascii="Verdana" w:hAnsi="Verdana"/>
                <w:lang w:eastAsia="bg-BG"/>
              </w:rPr>
              <w:t xml:space="preserve">2.2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9A2F298"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B418AC2"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78130F" w14:paraId="0667F530"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120C2717"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3.</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77446A14"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суспензии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w:t>
            </w:r>
          </w:p>
          <w:p w14:paraId="16A68179"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0C1ECD6" w14:textId="4B49307E" w:rsidR="00D63B92" w:rsidRPr="0078130F" w:rsidRDefault="00D63B92" w:rsidP="00454999">
            <w:pPr>
              <w:ind w:right="-41"/>
              <w:rPr>
                <w:rFonts w:ascii="Verdana" w:hAnsi="Verdana"/>
                <w:lang w:eastAsia="bg-BG"/>
              </w:rPr>
            </w:pPr>
            <w:r w:rsidRPr="0078130F">
              <w:rPr>
                <w:rFonts w:ascii="Verdana" w:hAnsi="Verdana"/>
                <w:lang w:eastAsia="bg-BG"/>
              </w:rPr>
              <w:t xml:space="preserve">3.1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класическа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AA799F2"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09EDE49C" w14:textId="1E544EBB"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20FD0E14"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5D35F4F9"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7A03D9AF"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0C2F7A1" w14:textId="77777777" w:rsidR="00D63B92" w:rsidRPr="0078130F" w:rsidRDefault="00D63B92" w:rsidP="00E847FC">
            <w:pPr>
              <w:ind w:right="-41"/>
              <w:rPr>
                <w:rFonts w:ascii="Verdana" w:hAnsi="Verdana"/>
                <w:lang w:eastAsia="bg-BG"/>
              </w:rPr>
            </w:pPr>
            <w:r>
              <w:rPr>
                <w:rFonts w:ascii="Verdana" w:hAnsi="Verdana"/>
                <w:lang w:eastAsia="bg-BG"/>
              </w:rPr>
              <w:t>3.2</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2A28213"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3F6501A6"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3274B8ED"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2711E7C3"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4.</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74F4FD2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75A0AEC9"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305E4B55"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p>
          <w:p w14:paraId="2C7CCE8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животни</w:t>
            </w:r>
            <w:proofErr w:type="spellEnd"/>
          </w:p>
          <w:p w14:paraId="4B0BD1EE"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p w14:paraId="1F817CD7"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59F14BA" w14:textId="77777777" w:rsidR="00D63B92" w:rsidRDefault="00D63B92" w:rsidP="00E847FC">
            <w:pPr>
              <w:ind w:right="-41"/>
              <w:rPr>
                <w:rFonts w:ascii="Verdana" w:hAnsi="Verdana"/>
                <w:lang w:eastAsia="bg-BG"/>
              </w:rPr>
            </w:pPr>
            <w:r w:rsidRPr="0078130F">
              <w:rPr>
                <w:rFonts w:ascii="Verdana" w:hAnsi="Verdana"/>
                <w:lang w:eastAsia="bg-BG"/>
              </w:rPr>
              <w:t xml:space="preserve">4.1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неструктурните</w:t>
            </w:r>
            <w:proofErr w:type="spellEnd"/>
            <w:r w:rsidRPr="0078130F">
              <w:rPr>
                <w:rFonts w:ascii="Verdana" w:hAnsi="Verdana"/>
                <w:lang w:eastAsia="bg-BG"/>
              </w:rPr>
              <w:t xml:space="preserve"> </w:t>
            </w:r>
            <w:proofErr w:type="spellStart"/>
            <w:r w:rsidRPr="0078130F">
              <w:rPr>
                <w:rFonts w:ascii="Verdana" w:hAnsi="Verdana"/>
                <w:lang w:eastAsia="bg-BG"/>
              </w:rPr>
              <w:t>протеини</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p>
          <w:p w14:paraId="02EB0E7F" w14:textId="77777777" w:rsidR="00D63B92" w:rsidRPr="0078130F" w:rsidRDefault="00D63B92" w:rsidP="00E847FC">
            <w:pPr>
              <w:ind w:right="-41"/>
              <w:rPr>
                <w:rFonts w:ascii="Verdana" w:hAnsi="Verdana"/>
                <w:b/>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E97D955"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72795863"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p w14:paraId="3440BBE3" w14:textId="77777777" w:rsidR="00D63B92" w:rsidRPr="0078130F" w:rsidRDefault="00D63B92" w:rsidP="00E847FC">
            <w:pPr>
              <w:ind w:right="-41"/>
              <w:rPr>
                <w:rFonts w:ascii="Verdana" w:hAnsi="Verdana"/>
                <w:lang w:eastAsia="bg-BG"/>
              </w:rPr>
            </w:pPr>
          </w:p>
        </w:tc>
      </w:tr>
      <w:tr w:rsidR="00D63B92" w:rsidRPr="00B115B0" w14:paraId="37943B11" w14:textId="77777777" w:rsidTr="00652E00">
        <w:tc>
          <w:tcPr>
            <w:tcW w:w="709" w:type="dxa"/>
            <w:vMerge/>
            <w:tcBorders>
              <w:top w:val="single" w:sz="4" w:space="0" w:color="auto"/>
              <w:left w:val="single" w:sz="4" w:space="0" w:color="auto"/>
              <w:right w:val="single" w:sz="4" w:space="0" w:color="auto"/>
            </w:tcBorders>
            <w:tcMar>
              <w:left w:w="85" w:type="dxa"/>
              <w:right w:w="28" w:type="dxa"/>
            </w:tcMar>
            <w:vAlign w:val="center"/>
          </w:tcPr>
          <w:p w14:paraId="42E71E2F" w14:textId="77777777" w:rsidR="00D63B92" w:rsidRPr="0078130F" w:rsidRDefault="00D63B92" w:rsidP="00652E00">
            <w:pPr>
              <w:ind w:right="-41" w:hanging="18"/>
              <w:jc w:val="center"/>
              <w:rPr>
                <w:rFonts w:ascii="Verdana" w:hAnsi="Verdana"/>
                <w:lang w:eastAsia="bg-BG"/>
              </w:rPr>
            </w:pPr>
          </w:p>
        </w:tc>
        <w:tc>
          <w:tcPr>
            <w:tcW w:w="2864" w:type="dxa"/>
            <w:vMerge/>
            <w:tcBorders>
              <w:top w:val="single" w:sz="4" w:space="0" w:color="auto"/>
              <w:left w:val="single" w:sz="4" w:space="0" w:color="auto"/>
              <w:right w:val="single" w:sz="4" w:space="0" w:color="auto"/>
            </w:tcBorders>
            <w:tcMar>
              <w:left w:w="85" w:type="dxa"/>
              <w:right w:w="28" w:type="dxa"/>
            </w:tcMar>
            <w:vAlign w:val="center"/>
          </w:tcPr>
          <w:p w14:paraId="377DD2DB"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6257902" w14:textId="02979609" w:rsidR="00D63B92" w:rsidRDefault="00D63B92" w:rsidP="00E847FC">
            <w:pPr>
              <w:ind w:right="-41"/>
              <w:rPr>
                <w:rFonts w:ascii="Verdana" w:hAnsi="Verdana"/>
                <w:b/>
                <w:lang w:eastAsia="bg-BG"/>
              </w:rPr>
            </w:pPr>
            <w:r w:rsidRPr="00D63B92">
              <w:rPr>
                <w:rFonts w:ascii="Verdana" w:hAnsi="Verdana"/>
                <w:lang w:eastAsia="bg-BG"/>
              </w:rPr>
              <w:t xml:space="preserve">4.2 </w:t>
            </w:r>
            <w:proofErr w:type="spellStart"/>
            <w:r w:rsidRPr="00D63B92">
              <w:rPr>
                <w:rFonts w:ascii="Verdana" w:hAnsi="Verdana"/>
                <w:lang w:eastAsia="bg-BG"/>
              </w:rPr>
              <w:t>Установяване</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антитела</w:t>
            </w:r>
            <w:proofErr w:type="spellEnd"/>
            <w:r w:rsidRPr="00D63B92">
              <w:rPr>
                <w:rFonts w:ascii="Verdana" w:hAnsi="Verdana"/>
                <w:lang w:eastAsia="bg-BG"/>
              </w:rPr>
              <w:t xml:space="preserve"> </w:t>
            </w:r>
            <w:proofErr w:type="spellStart"/>
            <w:r w:rsidRPr="00D63B92">
              <w:rPr>
                <w:rFonts w:ascii="Verdana" w:hAnsi="Verdana"/>
                <w:lang w:eastAsia="bg-BG"/>
              </w:rPr>
              <w:t>срещу</w:t>
            </w:r>
            <w:proofErr w:type="spellEnd"/>
            <w:r w:rsidRPr="00D63B92">
              <w:rPr>
                <w:rFonts w:ascii="Verdana" w:hAnsi="Verdana"/>
                <w:lang w:eastAsia="bg-BG"/>
              </w:rPr>
              <w:t xml:space="preserve"> </w:t>
            </w:r>
            <w:proofErr w:type="spellStart"/>
            <w:r w:rsidRPr="00D63B92">
              <w:rPr>
                <w:rFonts w:ascii="Verdana" w:hAnsi="Verdana"/>
                <w:lang w:eastAsia="bg-BG"/>
              </w:rPr>
              <w:t>вируса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чума</w:t>
            </w:r>
            <w:proofErr w:type="spellEnd"/>
            <w:r w:rsidRPr="00D63B92">
              <w:rPr>
                <w:rFonts w:ascii="Verdana" w:hAnsi="Verdana"/>
                <w:lang w:eastAsia="bg-BG"/>
              </w:rPr>
              <w:t xml:space="preserve"> </w:t>
            </w:r>
            <w:proofErr w:type="spellStart"/>
            <w:r w:rsidRPr="00D63B92">
              <w:rPr>
                <w:rFonts w:ascii="Verdana" w:hAnsi="Verdana"/>
                <w:lang w:eastAsia="bg-BG"/>
              </w:rPr>
              <w:t>по</w:t>
            </w:r>
            <w:proofErr w:type="spellEnd"/>
            <w:r w:rsidRPr="00D63B92">
              <w:rPr>
                <w:rFonts w:ascii="Verdana" w:hAnsi="Verdana"/>
                <w:lang w:eastAsia="bg-BG"/>
              </w:rPr>
              <w:t xml:space="preserve"> </w:t>
            </w:r>
            <w:proofErr w:type="spellStart"/>
            <w:r w:rsidRPr="00D63B92">
              <w:rPr>
                <w:rFonts w:ascii="Verdana" w:hAnsi="Verdana"/>
                <w:lang w:eastAsia="bg-BG"/>
              </w:rPr>
              <w:t>дребни</w:t>
            </w:r>
            <w:proofErr w:type="spellEnd"/>
            <w:r w:rsidRPr="00D63B92">
              <w:rPr>
                <w:rFonts w:ascii="Verdana" w:hAnsi="Verdana"/>
                <w:lang w:eastAsia="bg-BG"/>
              </w:rPr>
              <w:t xml:space="preserve"> </w:t>
            </w:r>
            <w:proofErr w:type="spellStart"/>
            <w:r w:rsidRPr="00D63B92">
              <w:rPr>
                <w:rFonts w:ascii="Verdana" w:hAnsi="Verdana"/>
                <w:lang w:eastAsia="bg-BG"/>
              </w:rPr>
              <w:t>преживни</w:t>
            </w:r>
            <w:proofErr w:type="spellEnd"/>
            <w:r w:rsidRPr="00D63B92">
              <w:rPr>
                <w:rFonts w:ascii="Verdana" w:hAnsi="Verdana"/>
                <w:lang w:eastAsia="bg-BG"/>
              </w:rPr>
              <w:t xml:space="preserve"> </w:t>
            </w:r>
            <w:proofErr w:type="spellStart"/>
            <w:r w:rsidRPr="00D63B92">
              <w:rPr>
                <w:rFonts w:ascii="Verdana" w:hAnsi="Verdana"/>
                <w:lang w:eastAsia="bg-BG"/>
              </w:rPr>
              <w:t>животни</w:t>
            </w:r>
            <w:proofErr w:type="spellEnd"/>
          </w:p>
          <w:p w14:paraId="46A037BD"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B872ABA" w14:textId="77777777" w:rsidR="00D63B92" w:rsidRPr="00D4674B" w:rsidRDefault="00D63B92" w:rsidP="00E847FC">
            <w:pPr>
              <w:ind w:right="-41"/>
              <w:rPr>
                <w:rFonts w:ascii="Verdana" w:hAnsi="Verdana"/>
                <w:lang w:eastAsia="bg-BG"/>
              </w:rPr>
            </w:pPr>
            <w:proofErr w:type="spellStart"/>
            <w:r w:rsidRPr="00D4674B">
              <w:rPr>
                <w:rFonts w:ascii="Verdana" w:hAnsi="Verdana"/>
                <w:lang w:eastAsia="bg-BG"/>
              </w:rPr>
              <w:t>Ензим-свързан</w:t>
            </w:r>
            <w:proofErr w:type="spellEnd"/>
            <w:r w:rsidRPr="00D4674B">
              <w:rPr>
                <w:rFonts w:ascii="Verdana" w:hAnsi="Verdana"/>
                <w:lang w:eastAsia="bg-BG"/>
              </w:rPr>
              <w:t xml:space="preserve"> </w:t>
            </w:r>
          </w:p>
          <w:p w14:paraId="5B7EC59C" w14:textId="77777777" w:rsidR="00D63B92" w:rsidRPr="00D4674B" w:rsidRDefault="00D63B92" w:rsidP="00E847FC">
            <w:pPr>
              <w:ind w:right="-41"/>
              <w:rPr>
                <w:rFonts w:ascii="Verdana" w:hAnsi="Verdana"/>
                <w:lang w:eastAsia="bg-BG"/>
              </w:rPr>
            </w:pPr>
            <w:proofErr w:type="spellStart"/>
            <w:r w:rsidRPr="00D4674B">
              <w:rPr>
                <w:rFonts w:ascii="Verdana" w:hAnsi="Verdana"/>
                <w:lang w:eastAsia="bg-BG"/>
              </w:rPr>
              <w:t>имуносорбентен</w:t>
            </w:r>
            <w:proofErr w:type="spellEnd"/>
            <w:r w:rsidRPr="00D4674B">
              <w:rPr>
                <w:rFonts w:ascii="Verdana" w:hAnsi="Verdana"/>
                <w:lang w:eastAsia="bg-BG"/>
              </w:rPr>
              <w:t xml:space="preserve"> </w:t>
            </w:r>
            <w:proofErr w:type="spellStart"/>
            <w:r w:rsidRPr="00D4674B">
              <w:rPr>
                <w:rFonts w:ascii="Verdana" w:hAnsi="Verdana"/>
                <w:lang w:eastAsia="bg-BG"/>
              </w:rPr>
              <w:t>метод</w:t>
            </w:r>
            <w:proofErr w:type="spellEnd"/>
            <w:r w:rsidRPr="00D4674B">
              <w:rPr>
                <w:rFonts w:ascii="Verdana" w:hAnsi="Verdana"/>
                <w:lang w:eastAsia="bg-BG"/>
              </w:rPr>
              <w:t xml:space="preserve"> (ELISA)</w:t>
            </w:r>
          </w:p>
          <w:p w14:paraId="42FE79D2" w14:textId="223C6912" w:rsidR="00D63B92" w:rsidRPr="0078130F" w:rsidRDefault="00D63B92" w:rsidP="00454999">
            <w:pPr>
              <w:ind w:right="-41"/>
              <w:rPr>
                <w:rFonts w:ascii="Verdana" w:hAnsi="Verdana"/>
                <w:lang w:eastAsia="bg-BG"/>
              </w:rPr>
            </w:pPr>
            <w:r w:rsidRPr="00D4674B">
              <w:rPr>
                <w:rFonts w:ascii="Verdana" w:hAnsi="Verdana"/>
                <w:lang w:eastAsia="bg-BG"/>
              </w:rPr>
              <w:t>WOAH Manual</w:t>
            </w:r>
          </w:p>
        </w:tc>
      </w:tr>
      <w:tr w:rsidR="00D63B92" w:rsidRPr="00B115B0" w14:paraId="6B30F199"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4CAAC37B"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4E1A2A63"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CD8F699"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4.3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lastRenderedPageBreak/>
              <w:t>структурните</w:t>
            </w:r>
            <w:proofErr w:type="spellEnd"/>
            <w:r w:rsidRPr="0078130F">
              <w:rPr>
                <w:rFonts w:ascii="Verdana" w:hAnsi="Verdana"/>
                <w:lang w:eastAsia="bg-BG"/>
              </w:rPr>
              <w:t xml:space="preserve"> </w:t>
            </w:r>
            <w:proofErr w:type="spellStart"/>
            <w:r w:rsidRPr="0078130F">
              <w:rPr>
                <w:rFonts w:ascii="Verdana" w:hAnsi="Verdana"/>
                <w:lang w:eastAsia="bg-BG"/>
              </w:rPr>
              <w:t>протеини</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p>
        </w:tc>
        <w:tc>
          <w:tcPr>
            <w:tcW w:w="2835" w:type="dxa"/>
            <w:tcBorders>
              <w:top w:val="single" w:sz="4" w:space="0" w:color="auto"/>
              <w:left w:val="single" w:sz="4" w:space="0" w:color="auto"/>
              <w:right w:val="single" w:sz="4" w:space="0" w:color="auto"/>
            </w:tcBorders>
            <w:tcMar>
              <w:left w:w="85" w:type="dxa"/>
              <w:right w:w="28" w:type="dxa"/>
            </w:tcMar>
            <w:vAlign w:val="center"/>
          </w:tcPr>
          <w:p w14:paraId="0A79353C"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lastRenderedPageBreak/>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66FBF69E" w14:textId="77777777" w:rsidR="00D63B92" w:rsidRPr="0078130F" w:rsidRDefault="00D63B92" w:rsidP="00E847FC">
            <w:pPr>
              <w:ind w:right="-41"/>
              <w:rPr>
                <w:rFonts w:ascii="Verdana" w:hAnsi="Verdana"/>
                <w:lang w:eastAsia="bg-BG"/>
              </w:rPr>
            </w:pPr>
            <w:r w:rsidRPr="0078130F">
              <w:rPr>
                <w:rFonts w:ascii="Verdana" w:hAnsi="Verdana"/>
                <w:lang w:eastAsia="bg-BG"/>
              </w:rPr>
              <w:lastRenderedPageBreak/>
              <w:t>WOAH Manual</w:t>
            </w:r>
          </w:p>
        </w:tc>
      </w:tr>
      <w:tr w:rsidR="00D63B92" w:rsidRPr="00B115B0" w14:paraId="7FE14BCD"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FB1717E"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lastRenderedPageBreak/>
              <w:t>5.</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55BD2CD"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Суспензия</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p>
          <w:p w14:paraId="0EB2EF1F"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018C3A47"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p>
          <w:p w14:paraId="7BA46A3D"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животни</w:t>
            </w:r>
            <w:proofErr w:type="spellEnd"/>
          </w:p>
          <w:p w14:paraId="6D8CAC0E"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p w14:paraId="48B1913E"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5D8EFC1" w14:textId="5EDD74F1" w:rsidR="00D63B92" w:rsidRPr="0078130F" w:rsidRDefault="00D63B92" w:rsidP="00454999">
            <w:pPr>
              <w:ind w:right="-41"/>
              <w:rPr>
                <w:rFonts w:ascii="Verdana" w:hAnsi="Verdana"/>
                <w:lang w:eastAsia="bg-BG"/>
              </w:rPr>
            </w:pPr>
            <w:r w:rsidRPr="0078130F">
              <w:rPr>
                <w:rFonts w:ascii="Verdana" w:hAnsi="Verdana"/>
                <w:lang w:eastAsia="bg-BG"/>
              </w:rPr>
              <w:t xml:space="preserve">5.1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p>
        </w:tc>
        <w:tc>
          <w:tcPr>
            <w:tcW w:w="2835" w:type="dxa"/>
            <w:tcBorders>
              <w:left w:val="single" w:sz="4" w:space="0" w:color="auto"/>
              <w:bottom w:val="single" w:sz="4" w:space="0" w:color="auto"/>
              <w:right w:val="single" w:sz="4" w:space="0" w:color="auto"/>
            </w:tcBorders>
            <w:tcMar>
              <w:left w:w="85" w:type="dxa"/>
              <w:right w:w="28" w:type="dxa"/>
            </w:tcMar>
            <w:vAlign w:val="center"/>
          </w:tcPr>
          <w:p w14:paraId="3E7274FD" w14:textId="77777777" w:rsidR="00D63B92" w:rsidRDefault="00D63B92" w:rsidP="00E847FC">
            <w:pPr>
              <w:ind w:right="-41"/>
              <w:rPr>
                <w:rFonts w:ascii="Verdana" w:hAnsi="Verdana"/>
                <w:lang w:eastAsia="bg-BG"/>
              </w:rPr>
            </w:pPr>
          </w:p>
          <w:p w14:paraId="47FED864"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 </w:t>
            </w:r>
          </w:p>
          <w:p w14:paraId="67EE7709" w14:textId="72552FB4" w:rsidR="00D63B92" w:rsidRPr="0078130F" w:rsidRDefault="00D63B92" w:rsidP="00E847FC">
            <w:pPr>
              <w:ind w:right="-41"/>
              <w:rPr>
                <w:rFonts w:ascii="Verdana" w:hAnsi="Verdana"/>
                <w:lang w:eastAsia="bg-BG"/>
              </w:rPr>
            </w:pPr>
            <w:r w:rsidRPr="0078130F">
              <w:rPr>
                <w:rFonts w:ascii="Verdana" w:hAnsi="Verdana"/>
                <w:lang w:eastAsia="bg-BG"/>
              </w:rPr>
              <w:t>WOAH Manual</w:t>
            </w:r>
          </w:p>
          <w:p w14:paraId="425988C9" w14:textId="77777777" w:rsidR="00D63B92" w:rsidRPr="0078130F" w:rsidRDefault="00D63B92" w:rsidP="00E847FC">
            <w:pPr>
              <w:ind w:right="-41"/>
              <w:rPr>
                <w:rFonts w:ascii="Verdana" w:hAnsi="Verdana"/>
                <w:lang w:eastAsia="bg-BG"/>
              </w:rPr>
            </w:pPr>
          </w:p>
        </w:tc>
      </w:tr>
      <w:tr w:rsidR="00D63B92" w:rsidRPr="0078130F" w14:paraId="3ECCDF6D"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125EDF0"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6.</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725CA69"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и </w:t>
            </w: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6FD2D6CA"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-ЕПЖ; </w:t>
            </w:r>
          </w:p>
          <w:p w14:paraId="0686F504"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-ДПЖ; </w:t>
            </w:r>
          </w:p>
          <w:p w14:paraId="02724C6F"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w:t>
            </w:r>
          </w:p>
          <w:p w14:paraId="75EAF7B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Сборни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кръвосмучещи</w:t>
            </w:r>
            <w:proofErr w:type="spellEnd"/>
            <w:r w:rsidRPr="0078130F">
              <w:rPr>
                <w:rFonts w:ascii="Verdana" w:hAnsi="Verdana"/>
                <w:lang w:eastAsia="bg-BG"/>
              </w:rPr>
              <w:t xml:space="preserve"> </w:t>
            </w:r>
            <w:proofErr w:type="spellStart"/>
            <w:r w:rsidRPr="0078130F">
              <w:rPr>
                <w:rFonts w:ascii="Verdana" w:hAnsi="Verdana"/>
                <w:lang w:eastAsia="bg-BG"/>
              </w:rPr>
              <w:t>насекоми</w:t>
            </w:r>
            <w:proofErr w:type="spellEnd"/>
            <w:r w:rsidRPr="0078130F">
              <w:rPr>
                <w:rFonts w:ascii="Verdana" w:hAnsi="Verdana"/>
                <w:lang w:eastAsia="bg-BG"/>
              </w:rPr>
              <w:t>.</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07E8432" w14:textId="3398CFC1" w:rsidR="00D63B92" w:rsidRPr="0078130F" w:rsidRDefault="00D63B92" w:rsidP="00454999">
            <w:pPr>
              <w:ind w:right="-41"/>
              <w:rPr>
                <w:rFonts w:ascii="Verdana" w:hAnsi="Verdana"/>
                <w:b/>
                <w:lang w:eastAsia="bg-BG"/>
              </w:rPr>
            </w:pPr>
            <w:r w:rsidRPr="0078130F">
              <w:rPr>
                <w:rFonts w:ascii="Verdana" w:hAnsi="Verdana"/>
                <w:lang w:eastAsia="bg-BG"/>
              </w:rPr>
              <w:t xml:space="preserve">6.1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син</w:t>
            </w:r>
            <w:proofErr w:type="spellEnd"/>
            <w:r w:rsidRPr="0078130F">
              <w:rPr>
                <w:rFonts w:ascii="Verdana" w:hAnsi="Verdana"/>
                <w:lang w:eastAsia="bg-BG"/>
              </w:rPr>
              <w:t xml:space="preserve"> </w:t>
            </w:r>
            <w:proofErr w:type="spellStart"/>
            <w:r w:rsidRPr="0078130F">
              <w:rPr>
                <w:rFonts w:ascii="Verdana" w:hAnsi="Verdana"/>
                <w:lang w:eastAsia="bg-BG"/>
              </w:rPr>
              <w:t>език</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0A254EC"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7E05C7BF" w14:textId="0C63771E"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33AC95BB"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54A427F2"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7.</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389D567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и </w:t>
            </w: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070AEE1F"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-ЕПЖ; </w:t>
            </w:r>
          </w:p>
          <w:p w14:paraId="495DDB66" w14:textId="77777777" w:rsidR="00D63B92" w:rsidRPr="0078130F" w:rsidRDefault="00D63B92" w:rsidP="00E847FC">
            <w:pPr>
              <w:ind w:right="-41"/>
              <w:rPr>
                <w:rFonts w:ascii="Verdana" w:hAnsi="Verdana"/>
                <w:lang w:eastAsia="bg-BG"/>
              </w:rPr>
            </w:pPr>
            <w:r w:rsidRPr="0078130F">
              <w:rPr>
                <w:rFonts w:ascii="Verdana" w:hAnsi="Verdana"/>
                <w:lang w:eastAsia="bg-BG"/>
              </w:rPr>
              <w:t>-ДПЖ;</w:t>
            </w:r>
          </w:p>
          <w:p w14:paraId="30B6C47A"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w:t>
            </w:r>
          </w:p>
          <w:p w14:paraId="6E9C4FCA"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r w:rsidRPr="0078130F">
              <w:rPr>
                <w:rFonts w:ascii="Verdana" w:hAnsi="Verdana"/>
                <w:lang w:eastAsia="bg-BG"/>
              </w:rPr>
              <w:t>;</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2664F70" w14:textId="0E321D40" w:rsidR="00D63B92" w:rsidRDefault="00D63B92" w:rsidP="00E847FC">
            <w:pPr>
              <w:ind w:right="-41"/>
              <w:rPr>
                <w:rFonts w:ascii="Verdana" w:hAnsi="Verdana"/>
                <w:lang w:eastAsia="bg-BG"/>
              </w:rPr>
            </w:pPr>
            <w:r w:rsidRPr="0078130F">
              <w:rPr>
                <w:rFonts w:ascii="Verdana" w:hAnsi="Verdana"/>
                <w:lang w:eastAsia="bg-BG"/>
              </w:rPr>
              <w:t xml:space="preserve">7.1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чифтокопитните</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7A02311C" w14:textId="77777777" w:rsidR="00D63B92" w:rsidRPr="0078130F" w:rsidRDefault="00D63B92" w:rsidP="00E847FC">
            <w:pPr>
              <w:ind w:right="-41"/>
              <w:rPr>
                <w:rFonts w:ascii="Verdana" w:hAnsi="Verdana"/>
                <w:b/>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122EC91"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1A6F1CB2" w14:textId="056EFED0"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75EA5BBB"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7EF90231"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31D61B25"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DDC3254" w14:textId="77777777" w:rsidR="00D63B92" w:rsidRPr="00D63B92" w:rsidRDefault="00D63B92" w:rsidP="00E847FC">
            <w:pPr>
              <w:ind w:right="-41"/>
              <w:rPr>
                <w:rFonts w:ascii="Verdana" w:hAnsi="Verdana"/>
                <w:lang w:eastAsia="bg-BG"/>
              </w:rPr>
            </w:pPr>
            <w:r w:rsidRPr="00D63B92">
              <w:rPr>
                <w:rFonts w:ascii="Verdana" w:hAnsi="Verdana"/>
                <w:lang w:eastAsia="bg-BG"/>
              </w:rPr>
              <w:t xml:space="preserve">7.2 </w:t>
            </w:r>
            <w:proofErr w:type="spellStart"/>
            <w:r w:rsidRPr="00D63B92">
              <w:rPr>
                <w:rFonts w:ascii="Verdana" w:hAnsi="Verdana"/>
                <w:lang w:eastAsia="bg-BG"/>
              </w:rPr>
              <w:t>Установяване</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генома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вируса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чума</w:t>
            </w:r>
            <w:proofErr w:type="spellEnd"/>
            <w:r w:rsidRPr="00D63B92">
              <w:rPr>
                <w:rFonts w:ascii="Verdana" w:hAnsi="Verdana"/>
                <w:lang w:eastAsia="bg-BG"/>
              </w:rPr>
              <w:t xml:space="preserve"> </w:t>
            </w:r>
            <w:proofErr w:type="spellStart"/>
            <w:r w:rsidRPr="00D63B92">
              <w:rPr>
                <w:rFonts w:ascii="Verdana" w:hAnsi="Verdana"/>
                <w:lang w:eastAsia="bg-BG"/>
              </w:rPr>
              <w:t>по</w:t>
            </w:r>
            <w:proofErr w:type="spellEnd"/>
            <w:r w:rsidRPr="00D63B92">
              <w:rPr>
                <w:rFonts w:ascii="Verdana" w:hAnsi="Verdana"/>
                <w:lang w:eastAsia="bg-BG"/>
              </w:rPr>
              <w:t xml:space="preserve"> </w:t>
            </w:r>
            <w:proofErr w:type="spellStart"/>
            <w:r w:rsidRPr="00D63B92">
              <w:rPr>
                <w:rFonts w:ascii="Verdana" w:hAnsi="Verdana"/>
                <w:lang w:eastAsia="bg-BG"/>
              </w:rPr>
              <w:t>дребни</w:t>
            </w:r>
            <w:proofErr w:type="spellEnd"/>
            <w:r w:rsidRPr="00D63B92">
              <w:rPr>
                <w:rFonts w:ascii="Verdana" w:hAnsi="Verdana"/>
                <w:lang w:eastAsia="bg-BG"/>
              </w:rPr>
              <w:t xml:space="preserve"> </w:t>
            </w:r>
            <w:proofErr w:type="spellStart"/>
            <w:r w:rsidRPr="00D63B92">
              <w:rPr>
                <w:rFonts w:ascii="Verdana" w:hAnsi="Verdana"/>
                <w:lang w:eastAsia="bg-BG"/>
              </w:rPr>
              <w:t>преживни</w:t>
            </w:r>
            <w:proofErr w:type="spellEnd"/>
            <w:r w:rsidRPr="00D63B92">
              <w:rPr>
                <w:rFonts w:ascii="Verdana" w:hAnsi="Verdana"/>
                <w:lang w:eastAsia="bg-BG"/>
              </w:rPr>
              <w:t xml:space="preserve"> </w:t>
            </w:r>
            <w:proofErr w:type="spellStart"/>
            <w:r w:rsidRPr="00D63B92">
              <w:rPr>
                <w:rFonts w:ascii="Verdana" w:hAnsi="Verdana"/>
                <w:lang w:eastAsia="bg-BG"/>
              </w:rPr>
              <w:t>животни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383C332" w14:textId="77777777" w:rsidR="00D63B92" w:rsidRPr="00D4674B" w:rsidRDefault="00D63B92" w:rsidP="00E847FC">
            <w:pPr>
              <w:ind w:right="-41"/>
              <w:rPr>
                <w:rFonts w:ascii="Verdana" w:hAnsi="Verdana"/>
                <w:lang w:eastAsia="bg-BG"/>
              </w:rPr>
            </w:pPr>
            <w:proofErr w:type="spellStart"/>
            <w:r w:rsidRPr="00D4674B">
              <w:rPr>
                <w:rFonts w:ascii="Verdana" w:hAnsi="Verdana"/>
                <w:lang w:eastAsia="bg-BG"/>
              </w:rPr>
              <w:t>Едностъпкова</w:t>
            </w:r>
            <w:proofErr w:type="spellEnd"/>
            <w:r w:rsidRPr="00D4674B">
              <w:rPr>
                <w:rFonts w:ascii="Verdana" w:hAnsi="Verdana"/>
                <w:lang w:eastAsia="bg-BG"/>
              </w:rPr>
              <w:t xml:space="preserve"> </w:t>
            </w:r>
            <w:proofErr w:type="spellStart"/>
            <w:r w:rsidRPr="00D4674B">
              <w:rPr>
                <w:rFonts w:ascii="Verdana" w:hAnsi="Verdana"/>
                <w:lang w:eastAsia="bg-BG"/>
              </w:rPr>
              <w:t>полимеразно-верижна</w:t>
            </w:r>
            <w:proofErr w:type="spellEnd"/>
            <w:r w:rsidRPr="00D4674B">
              <w:rPr>
                <w:rFonts w:ascii="Verdana" w:hAnsi="Verdana"/>
                <w:lang w:eastAsia="bg-BG"/>
              </w:rPr>
              <w:t xml:space="preserve"> </w:t>
            </w:r>
            <w:proofErr w:type="spellStart"/>
            <w:r w:rsidRPr="00D4674B">
              <w:rPr>
                <w:rFonts w:ascii="Verdana" w:hAnsi="Verdana"/>
                <w:lang w:eastAsia="bg-BG"/>
              </w:rPr>
              <w:t>реакция</w:t>
            </w:r>
            <w:proofErr w:type="spellEnd"/>
            <w:r w:rsidRPr="00D4674B">
              <w:rPr>
                <w:rFonts w:ascii="Verdana" w:hAnsi="Verdana"/>
                <w:lang w:eastAsia="bg-BG"/>
              </w:rPr>
              <w:t xml:space="preserve"> (PCR)</w:t>
            </w:r>
          </w:p>
          <w:p w14:paraId="70E4003F" w14:textId="77777777" w:rsidR="00D63B92" w:rsidRPr="0078130F" w:rsidRDefault="00D63B92" w:rsidP="00E847FC">
            <w:pPr>
              <w:ind w:right="-41"/>
              <w:rPr>
                <w:rFonts w:ascii="Verdana" w:hAnsi="Verdana"/>
                <w:lang w:eastAsia="bg-BG"/>
              </w:rPr>
            </w:pPr>
            <w:r w:rsidRPr="00D4674B">
              <w:rPr>
                <w:rFonts w:ascii="Verdana" w:hAnsi="Verdana"/>
                <w:lang w:eastAsia="bg-BG"/>
              </w:rPr>
              <w:t>WOAH Manual</w:t>
            </w:r>
          </w:p>
        </w:tc>
      </w:tr>
      <w:tr w:rsidR="00D63B92" w:rsidRPr="00B115B0" w14:paraId="254627BE"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3ACE1609" w14:textId="77777777" w:rsidR="00D63B92" w:rsidRPr="00B115B0" w:rsidRDefault="00D63B92" w:rsidP="00652E00">
            <w:pPr>
              <w:ind w:right="-41" w:hanging="18"/>
              <w:jc w:val="center"/>
              <w:rPr>
                <w:rFonts w:ascii="Verdana" w:hAnsi="Verdana"/>
                <w:lang w:eastAsia="bg-BG"/>
              </w:rPr>
            </w:pPr>
            <w:r w:rsidRPr="0078130F">
              <w:rPr>
                <w:rFonts w:ascii="Verdana" w:hAnsi="Verdana"/>
                <w:lang w:eastAsia="bg-BG"/>
              </w:rPr>
              <w:t>8.</w:t>
            </w:r>
          </w:p>
          <w:p w14:paraId="0F302FEA" w14:textId="77777777" w:rsidR="00D63B92" w:rsidRPr="00B115B0" w:rsidRDefault="00D63B92" w:rsidP="00652E00">
            <w:pPr>
              <w:ind w:right="-41" w:hanging="18"/>
              <w:jc w:val="center"/>
              <w:rPr>
                <w:rFonts w:ascii="Verdana" w:hAnsi="Verdana"/>
                <w:lang w:eastAsia="bg-BG"/>
              </w:rPr>
            </w:pPr>
          </w:p>
          <w:p w14:paraId="46AAD2EA" w14:textId="77777777" w:rsidR="00D63B92" w:rsidRPr="00B115B0" w:rsidRDefault="00D63B92" w:rsidP="00652E00">
            <w:pPr>
              <w:ind w:right="-41" w:hanging="18"/>
              <w:jc w:val="center"/>
              <w:rPr>
                <w:rFonts w:ascii="Verdana" w:hAnsi="Verdana"/>
                <w:lang w:eastAsia="bg-BG"/>
              </w:rPr>
            </w:pPr>
          </w:p>
          <w:p w14:paraId="226A299C" w14:textId="77777777" w:rsidR="00D63B92" w:rsidRPr="00B115B0" w:rsidRDefault="00D63B92" w:rsidP="00652E00">
            <w:pPr>
              <w:ind w:right="-41" w:hanging="18"/>
              <w:jc w:val="center"/>
              <w:rPr>
                <w:rFonts w:ascii="Verdana" w:hAnsi="Verdana"/>
                <w:lang w:eastAsia="bg-BG"/>
              </w:rPr>
            </w:pPr>
          </w:p>
          <w:p w14:paraId="5DCB0DE7" w14:textId="77777777" w:rsidR="00D63B92" w:rsidRPr="0078130F" w:rsidRDefault="00D63B92" w:rsidP="00652E00">
            <w:pPr>
              <w:ind w:right="-41" w:hanging="18"/>
              <w:jc w:val="center"/>
              <w:rPr>
                <w:rFonts w:ascii="Verdana" w:hAnsi="Verdana"/>
                <w:lang w:eastAsia="bg-BG"/>
              </w:rPr>
            </w:pP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51E134A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47ADCD6C"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еднокопитни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1AE9182"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8.1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11109EF"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5B6EA45"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087EA9E5" w14:textId="77777777" w:rsidTr="00652E00">
        <w:tc>
          <w:tcPr>
            <w:tcW w:w="709" w:type="dxa"/>
            <w:vMerge/>
            <w:tcBorders>
              <w:left w:val="single" w:sz="4" w:space="0" w:color="auto"/>
              <w:right w:val="single" w:sz="4" w:space="0" w:color="auto"/>
            </w:tcBorders>
            <w:tcMar>
              <w:left w:w="85" w:type="dxa"/>
              <w:right w:w="28" w:type="dxa"/>
            </w:tcMar>
            <w:vAlign w:val="center"/>
          </w:tcPr>
          <w:p w14:paraId="0F6F733A"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right w:val="single" w:sz="4" w:space="0" w:color="auto"/>
            </w:tcBorders>
            <w:tcMar>
              <w:left w:w="85" w:type="dxa"/>
              <w:right w:w="28" w:type="dxa"/>
            </w:tcMar>
            <w:vAlign w:val="center"/>
          </w:tcPr>
          <w:p w14:paraId="41A42B52"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21ECBEB"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8.2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инфекциозна</w:t>
            </w:r>
            <w:proofErr w:type="spellEnd"/>
            <w:r w:rsidRPr="0078130F">
              <w:rPr>
                <w:rFonts w:ascii="Verdana" w:hAnsi="Verdana"/>
                <w:lang w:eastAsia="bg-BG"/>
              </w:rPr>
              <w:t xml:space="preserve"> </w:t>
            </w:r>
            <w:proofErr w:type="spellStart"/>
            <w:r w:rsidRPr="0078130F">
              <w:rPr>
                <w:rFonts w:ascii="Verdana" w:hAnsi="Verdana"/>
                <w:lang w:eastAsia="bg-BG"/>
              </w:rPr>
              <w:t>анемия</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281DC21"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Агар-гел</w:t>
            </w:r>
            <w:proofErr w:type="spellEnd"/>
            <w:r w:rsidRPr="0078130F">
              <w:rPr>
                <w:rFonts w:ascii="Verdana" w:hAnsi="Verdana"/>
                <w:lang w:eastAsia="bg-BG"/>
              </w:rPr>
              <w:t xml:space="preserve"> </w:t>
            </w:r>
            <w:proofErr w:type="spellStart"/>
            <w:r w:rsidRPr="0078130F">
              <w:rPr>
                <w:rFonts w:ascii="Verdana" w:hAnsi="Verdana"/>
                <w:lang w:eastAsia="bg-BG"/>
              </w:rPr>
              <w:t>имунодифузионен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(АГИД)</w:t>
            </w:r>
          </w:p>
          <w:p w14:paraId="4AE684BA"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6DC38CCB"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7E4863E5"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3A2D40C0"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519E9A0" w14:textId="77777777" w:rsidR="00D63B92" w:rsidRPr="0078130F" w:rsidRDefault="00D63B92" w:rsidP="00E847FC">
            <w:pPr>
              <w:ind w:right="-41"/>
              <w:rPr>
                <w:rFonts w:ascii="Verdana" w:hAnsi="Verdana"/>
                <w:lang w:eastAsia="bg-BG"/>
              </w:rPr>
            </w:pPr>
            <w:r>
              <w:rPr>
                <w:rFonts w:ascii="Verdana" w:hAnsi="Verdana"/>
                <w:lang w:eastAsia="bg-BG"/>
              </w:rPr>
              <w:t xml:space="preserve">8.3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артерит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E24A432"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5EBC02C8"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7B654CBA"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01FD354C"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9.</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69F2474D"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0EA632A4"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8F163A5" w14:textId="77777777" w:rsidR="00D63B92" w:rsidRPr="0078130F" w:rsidRDefault="00D63B92" w:rsidP="00E847FC">
            <w:pPr>
              <w:ind w:right="-41"/>
              <w:rPr>
                <w:rFonts w:ascii="Verdana" w:hAnsi="Verdana"/>
                <w:lang w:eastAsia="bg-BG"/>
              </w:rPr>
            </w:pPr>
            <w:r w:rsidRPr="0078130F">
              <w:rPr>
                <w:rFonts w:ascii="Verdana" w:hAnsi="Verdana"/>
                <w:lang w:eastAsia="bg-BG"/>
              </w:rPr>
              <w:t xml:space="preserve">9.1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F886EE7"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0139C70"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51DB9087" w14:textId="77777777" w:rsidTr="00652E00">
        <w:tc>
          <w:tcPr>
            <w:tcW w:w="709" w:type="dxa"/>
            <w:vMerge/>
            <w:tcBorders>
              <w:left w:val="single" w:sz="4" w:space="0" w:color="auto"/>
              <w:right w:val="single" w:sz="4" w:space="0" w:color="auto"/>
            </w:tcBorders>
            <w:tcMar>
              <w:left w:w="85" w:type="dxa"/>
              <w:right w:w="28" w:type="dxa"/>
            </w:tcMar>
            <w:vAlign w:val="center"/>
          </w:tcPr>
          <w:p w14:paraId="783D65D1"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right w:val="single" w:sz="4" w:space="0" w:color="auto"/>
            </w:tcBorders>
            <w:tcMar>
              <w:left w:w="85" w:type="dxa"/>
              <w:right w:w="28" w:type="dxa"/>
            </w:tcMar>
            <w:vAlign w:val="center"/>
          </w:tcPr>
          <w:p w14:paraId="6677F2A4"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2A47730" w14:textId="77777777" w:rsidR="00D63B92" w:rsidRPr="0078130F" w:rsidRDefault="00D63B92" w:rsidP="00E847FC">
            <w:pPr>
              <w:ind w:right="-41"/>
              <w:rPr>
                <w:rFonts w:ascii="Verdana" w:hAnsi="Verdana"/>
                <w:lang w:eastAsia="bg-BG"/>
              </w:rPr>
            </w:pPr>
            <w:r w:rsidRPr="0078130F">
              <w:rPr>
                <w:rFonts w:ascii="Verdana" w:hAnsi="Verdana"/>
                <w:lang w:eastAsia="bg-BG"/>
              </w:rPr>
              <w:t>9.</w:t>
            </w:r>
            <w:r>
              <w:rPr>
                <w:rFonts w:ascii="Verdana" w:hAnsi="Verdana"/>
                <w:lang w:eastAsia="bg-BG"/>
              </w:rPr>
              <w:t>2</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A7D3EB6"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Реакция</w:t>
            </w:r>
            <w:proofErr w:type="spellEnd"/>
            <w:r w:rsidRPr="0078130F">
              <w:rPr>
                <w:rFonts w:ascii="Verdana" w:hAnsi="Verdana"/>
                <w:lang w:eastAsia="bg-BG"/>
              </w:rPr>
              <w:t xml:space="preserve"> </w:t>
            </w:r>
            <w:proofErr w:type="spellStart"/>
            <w:r w:rsidRPr="0078130F">
              <w:rPr>
                <w:rFonts w:ascii="Verdana" w:hAnsi="Verdana"/>
                <w:lang w:eastAsia="bg-BG"/>
              </w:rPr>
              <w:t>възпиране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хемаглутинацията</w:t>
            </w:r>
            <w:proofErr w:type="spellEnd"/>
            <w:r w:rsidRPr="0078130F">
              <w:rPr>
                <w:rFonts w:ascii="Verdana" w:hAnsi="Verdana"/>
                <w:lang w:eastAsia="bg-BG"/>
              </w:rPr>
              <w:t xml:space="preserve"> (РВХА)</w:t>
            </w:r>
            <w:r>
              <w:rPr>
                <w:rFonts w:ascii="Verdana" w:hAnsi="Verdana"/>
                <w:lang w:eastAsia="bg-BG"/>
              </w:rPr>
              <w:t xml:space="preserve"> </w:t>
            </w:r>
            <w:r w:rsidRPr="0078130F">
              <w:rPr>
                <w:rFonts w:ascii="Verdana" w:hAnsi="Verdana"/>
                <w:lang w:eastAsia="bg-BG"/>
              </w:rPr>
              <w:t>WOAH Manual</w:t>
            </w:r>
          </w:p>
        </w:tc>
      </w:tr>
      <w:tr w:rsidR="00D63B92" w:rsidRPr="00B115B0" w14:paraId="1783F134" w14:textId="77777777" w:rsidTr="00652E00">
        <w:tc>
          <w:tcPr>
            <w:tcW w:w="709" w:type="dxa"/>
            <w:vMerge/>
            <w:tcBorders>
              <w:left w:val="single" w:sz="4" w:space="0" w:color="auto"/>
              <w:right w:val="single" w:sz="4" w:space="0" w:color="auto"/>
            </w:tcBorders>
            <w:tcMar>
              <w:left w:w="85" w:type="dxa"/>
              <w:right w:w="28" w:type="dxa"/>
            </w:tcMar>
            <w:vAlign w:val="center"/>
          </w:tcPr>
          <w:p w14:paraId="6F445EA9"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right w:val="single" w:sz="4" w:space="0" w:color="auto"/>
            </w:tcBorders>
            <w:tcMar>
              <w:left w:w="85" w:type="dxa"/>
              <w:right w:w="28" w:type="dxa"/>
            </w:tcMar>
            <w:vAlign w:val="center"/>
          </w:tcPr>
          <w:p w14:paraId="2CF06E82"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ECC4779" w14:textId="77777777" w:rsidR="00D63B92" w:rsidRPr="0078130F" w:rsidRDefault="00D63B92" w:rsidP="00E847FC">
            <w:pPr>
              <w:ind w:right="-41"/>
              <w:rPr>
                <w:rFonts w:ascii="Verdana" w:hAnsi="Verdana"/>
                <w:lang w:eastAsia="bg-BG"/>
              </w:rPr>
            </w:pPr>
            <w:r w:rsidRPr="0078130F">
              <w:rPr>
                <w:rFonts w:ascii="Verdana" w:hAnsi="Verdana"/>
                <w:lang w:eastAsia="bg-BG"/>
              </w:rPr>
              <w:t>9.</w:t>
            </w:r>
            <w:r>
              <w:rPr>
                <w:rFonts w:ascii="Verdana" w:hAnsi="Verdana"/>
                <w:lang w:eastAsia="bg-BG"/>
              </w:rPr>
              <w:t>3</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DDEA30F"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Реакция</w:t>
            </w:r>
            <w:proofErr w:type="spellEnd"/>
            <w:r w:rsidRPr="0078130F">
              <w:rPr>
                <w:rFonts w:ascii="Verdana" w:hAnsi="Verdana"/>
                <w:lang w:eastAsia="bg-BG"/>
              </w:rPr>
              <w:t xml:space="preserve"> </w:t>
            </w:r>
            <w:proofErr w:type="spellStart"/>
            <w:r w:rsidRPr="0078130F">
              <w:rPr>
                <w:rFonts w:ascii="Verdana" w:hAnsi="Verdana"/>
                <w:lang w:eastAsia="bg-BG"/>
              </w:rPr>
              <w:t>възпиране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хемаглутинацията</w:t>
            </w:r>
            <w:proofErr w:type="spellEnd"/>
            <w:r w:rsidRPr="0078130F">
              <w:rPr>
                <w:rFonts w:ascii="Verdana" w:hAnsi="Verdana"/>
                <w:lang w:eastAsia="bg-BG"/>
              </w:rPr>
              <w:t xml:space="preserve"> (РВХА)</w:t>
            </w:r>
          </w:p>
          <w:p w14:paraId="01222F79"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B115B0" w14:paraId="2F2739F8"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3BC90CDE"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2AFF6FBD"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6E619B" w14:textId="77777777" w:rsidR="00D63B92" w:rsidRPr="00B115B0" w:rsidRDefault="00D63B92" w:rsidP="00E847FC">
            <w:pPr>
              <w:ind w:right="-41"/>
              <w:rPr>
                <w:rFonts w:ascii="Verdana" w:hAnsi="Verdana"/>
                <w:lang w:eastAsia="bg-BG"/>
              </w:rPr>
            </w:pPr>
            <w:r w:rsidRPr="0078130F">
              <w:rPr>
                <w:rFonts w:ascii="Verdana" w:hAnsi="Verdana"/>
                <w:lang w:eastAsia="bg-BG"/>
              </w:rPr>
              <w:t>9.</w:t>
            </w:r>
            <w:r>
              <w:rPr>
                <w:rFonts w:ascii="Verdana" w:hAnsi="Verdana"/>
                <w:lang w:eastAsia="bg-BG"/>
              </w:rPr>
              <w:t>4</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p w14:paraId="39A336C6"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5791E00"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Агар</w:t>
            </w:r>
            <w:proofErr w:type="spellEnd"/>
            <w:r w:rsidRPr="0078130F">
              <w:rPr>
                <w:rFonts w:ascii="Verdana" w:hAnsi="Verdana"/>
                <w:lang w:eastAsia="bg-BG"/>
              </w:rPr>
              <w:t xml:space="preserve"> – </w:t>
            </w:r>
            <w:proofErr w:type="spellStart"/>
            <w:r w:rsidRPr="0078130F">
              <w:rPr>
                <w:rFonts w:ascii="Verdana" w:hAnsi="Verdana"/>
                <w:lang w:eastAsia="bg-BG"/>
              </w:rPr>
              <w:t>гел</w:t>
            </w:r>
            <w:proofErr w:type="spellEnd"/>
            <w:r w:rsidRPr="0078130F">
              <w:rPr>
                <w:rFonts w:ascii="Verdana" w:hAnsi="Verdana"/>
                <w:lang w:eastAsia="bg-BG"/>
              </w:rPr>
              <w:t xml:space="preserve"> </w:t>
            </w:r>
            <w:proofErr w:type="spellStart"/>
            <w:r w:rsidRPr="0078130F">
              <w:rPr>
                <w:rFonts w:ascii="Verdana" w:hAnsi="Verdana"/>
                <w:lang w:eastAsia="bg-BG"/>
              </w:rPr>
              <w:t>имунодифузионен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(АГИД)</w:t>
            </w:r>
          </w:p>
          <w:p w14:paraId="5280B832"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r w:rsidR="00D63B92" w:rsidRPr="0078130F" w14:paraId="022FE34F" w14:textId="77777777" w:rsidTr="00652E00">
        <w:tc>
          <w:tcPr>
            <w:tcW w:w="709" w:type="dxa"/>
            <w:vMerge w:val="restart"/>
            <w:tcBorders>
              <w:top w:val="single" w:sz="4" w:space="0" w:color="auto"/>
              <w:left w:val="single" w:sz="4" w:space="0" w:color="auto"/>
              <w:right w:val="single" w:sz="4" w:space="0" w:color="auto"/>
            </w:tcBorders>
            <w:tcMar>
              <w:left w:w="85" w:type="dxa"/>
              <w:right w:w="28" w:type="dxa"/>
            </w:tcMar>
            <w:vAlign w:val="center"/>
          </w:tcPr>
          <w:p w14:paraId="0EE7B6D7"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10.</w:t>
            </w:r>
          </w:p>
        </w:tc>
        <w:tc>
          <w:tcPr>
            <w:tcW w:w="2864" w:type="dxa"/>
            <w:vMerge w:val="restart"/>
            <w:tcBorders>
              <w:top w:val="single" w:sz="4" w:space="0" w:color="auto"/>
              <w:left w:val="single" w:sz="4" w:space="0" w:color="auto"/>
              <w:right w:val="single" w:sz="4" w:space="0" w:color="auto"/>
            </w:tcBorders>
            <w:tcMar>
              <w:left w:w="85" w:type="dxa"/>
              <w:right w:w="28" w:type="dxa"/>
            </w:tcMar>
            <w:vAlign w:val="center"/>
          </w:tcPr>
          <w:p w14:paraId="6A5DFE1D"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Суспензия</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 xml:space="preserve">, </w:t>
            </w:r>
            <w:proofErr w:type="spellStart"/>
            <w:r w:rsidRPr="0078130F">
              <w:rPr>
                <w:rFonts w:ascii="Verdana" w:hAnsi="Verdana"/>
                <w:lang w:eastAsia="bg-BG"/>
              </w:rPr>
              <w:lastRenderedPageBreak/>
              <w:t>клоакални</w:t>
            </w:r>
            <w:proofErr w:type="spellEnd"/>
            <w:r w:rsidRPr="0078130F">
              <w:rPr>
                <w:rFonts w:ascii="Verdana" w:hAnsi="Verdana"/>
                <w:lang w:eastAsia="bg-BG"/>
              </w:rPr>
              <w:t>/</w:t>
            </w: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тампон-проби</w:t>
            </w:r>
            <w:proofErr w:type="spellEnd"/>
            <w:r w:rsidRPr="0078130F">
              <w:rPr>
                <w:rFonts w:ascii="Verdana" w:hAnsi="Verdana"/>
                <w:lang w:eastAsia="bg-BG"/>
              </w:rPr>
              <w:t xml:space="preserve">; </w:t>
            </w:r>
          </w:p>
          <w:p w14:paraId="32EA9E97"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DD2CA97" w14:textId="77777777" w:rsidR="00D63B92" w:rsidRDefault="00D63B92" w:rsidP="00E847FC">
            <w:pPr>
              <w:ind w:right="-41"/>
              <w:rPr>
                <w:rFonts w:ascii="Verdana" w:hAnsi="Verdana"/>
                <w:lang w:eastAsia="bg-BG"/>
              </w:rPr>
            </w:pPr>
            <w:r w:rsidRPr="0078130F">
              <w:rPr>
                <w:rFonts w:ascii="Verdana" w:hAnsi="Verdana"/>
                <w:lang w:eastAsia="bg-BG"/>
              </w:rPr>
              <w:lastRenderedPageBreak/>
              <w:t xml:space="preserve">10.1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p w14:paraId="4AB2E47D" w14:textId="77777777" w:rsidR="00D63B92" w:rsidRPr="0078130F" w:rsidRDefault="00D63B92" w:rsidP="00E847FC">
            <w:pPr>
              <w:ind w:right="-41"/>
              <w:rPr>
                <w:rFonts w:ascii="Verdana" w:hAnsi="Verdana"/>
                <w:lang w:eastAsia="bg-BG"/>
              </w:rPr>
            </w:pPr>
          </w:p>
        </w:tc>
        <w:tc>
          <w:tcPr>
            <w:tcW w:w="2835" w:type="dxa"/>
            <w:vMerge w:val="restart"/>
            <w:tcBorders>
              <w:top w:val="single" w:sz="4" w:space="0" w:color="auto"/>
              <w:left w:val="single" w:sz="4" w:space="0" w:color="auto"/>
              <w:right w:val="single" w:sz="4" w:space="0" w:color="auto"/>
            </w:tcBorders>
            <w:tcMar>
              <w:left w:w="85" w:type="dxa"/>
              <w:right w:w="28" w:type="dxa"/>
            </w:tcMar>
            <w:vAlign w:val="center"/>
          </w:tcPr>
          <w:p w14:paraId="4BF45CF6"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lastRenderedPageBreak/>
              <w:t>Заразяване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9-11 </w:t>
            </w:r>
            <w:proofErr w:type="spellStart"/>
            <w:r w:rsidRPr="0078130F">
              <w:rPr>
                <w:rFonts w:ascii="Verdana" w:hAnsi="Verdana"/>
                <w:lang w:eastAsia="bg-BG"/>
              </w:rPr>
              <w:t>дневни</w:t>
            </w:r>
            <w:proofErr w:type="spellEnd"/>
            <w:r w:rsidRPr="0078130F">
              <w:rPr>
                <w:rFonts w:ascii="Verdana" w:hAnsi="Verdana"/>
                <w:lang w:eastAsia="bg-BG"/>
              </w:rPr>
              <w:t xml:space="preserve"> </w:t>
            </w:r>
            <w:proofErr w:type="spellStart"/>
            <w:r w:rsidRPr="0078130F">
              <w:rPr>
                <w:rFonts w:ascii="Verdana" w:hAnsi="Verdana"/>
                <w:lang w:eastAsia="bg-BG"/>
              </w:rPr>
              <w:t>кокоши</w:t>
            </w:r>
            <w:proofErr w:type="spellEnd"/>
            <w:r w:rsidRPr="0078130F">
              <w:rPr>
                <w:rFonts w:ascii="Verdana" w:hAnsi="Verdana"/>
                <w:lang w:eastAsia="bg-BG"/>
              </w:rPr>
              <w:t xml:space="preserve"> </w:t>
            </w:r>
            <w:proofErr w:type="spellStart"/>
            <w:r w:rsidRPr="0078130F">
              <w:rPr>
                <w:rFonts w:ascii="Verdana" w:hAnsi="Verdana"/>
                <w:lang w:eastAsia="bg-BG"/>
              </w:rPr>
              <w:t>ембриони</w:t>
            </w:r>
            <w:proofErr w:type="spellEnd"/>
          </w:p>
          <w:p w14:paraId="789F2321" w14:textId="77777777" w:rsidR="00D63B92" w:rsidRPr="0078130F" w:rsidRDefault="00D63B92" w:rsidP="00E847FC">
            <w:pPr>
              <w:ind w:right="-41"/>
              <w:rPr>
                <w:rFonts w:ascii="Verdana" w:hAnsi="Verdana"/>
                <w:lang w:eastAsia="bg-BG"/>
              </w:rPr>
            </w:pPr>
            <w:r w:rsidRPr="0078130F">
              <w:rPr>
                <w:rFonts w:ascii="Verdana" w:hAnsi="Verdana"/>
                <w:lang w:eastAsia="bg-BG"/>
              </w:rPr>
              <w:lastRenderedPageBreak/>
              <w:t xml:space="preserve">WOAH Manual </w:t>
            </w:r>
            <w:proofErr w:type="spellStart"/>
            <w:r w:rsidRPr="0078130F">
              <w:rPr>
                <w:rFonts w:ascii="Verdana" w:hAnsi="Verdana"/>
                <w:lang w:eastAsia="bg-BG"/>
              </w:rPr>
              <w:t>Заразяване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9-11 </w:t>
            </w:r>
            <w:proofErr w:type="spellStart"/>
            <w:r w:rsidRPr="0078130F">
              <w:rPr>
                <w:rFonts w:ascii="Verdana" w:hAnsi="Verdana"/>
                <w:lang w:eastAsia="bg-BG"/>
              </w:rPr>
              <w:t>дневни</w:t>
            </w:r>
            <w:proofErr w:type="spellEnd"/>
            <w:r w:rsidRPr="0078130F">
              <w:rPr>
                <w:rFonts w:ascii="Verdana" w:hAnsi="Verdana"/>
                <w:lang w:eastAsia="bg-BG"/>
              </w:rPr>
              <w:t xml:space="preserve"> </w:t>
            </w:r>
            <w:proofErr w:type="spellStart"/>
            <w:r w:rsidRPr="0078130F">
              <w:rPr>
                <w:rFonts w:ascii="Verdana" w:hAnsi="Verdana"/>
                <w:lang w:eastAsia="bg-BG"/>
              </w:rPr>
              <w:t>кокоши</w:t>
            </w:r>
            <w:proofErr w:type="spellEnd"/>
            <w:r w:rsidRPr="0078130F">
              <w:rPr>
                <w:rFonts w:ascii="Verdana" w:hAnsi="Verdana"/>
                <w:lang w:eastAsia="bg-BG"/>
              </w:rPr>
              <w:t xml:space="preserve"> </w:t>
            </w:r>
            <w:proofErr w:type="spellStart"/>
            <w:r w:rsidRPr="0078130F">
              <w:rPr>
                <w:rFonts w:ascii="Verdana" w:hAnsi="Verdana"/>
                <w:lang w:eastAsia="bg-BG"/>
              </w:rPr>
              <w:t>ембриони</w:t>
            </w:r>
            <w:proofErr w:type="spellEnd"/>
          </w:p>
          <w:p w14:paraId="6709E8AB" w14:textId="7A045530"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528610E5" w14:textId="77777777" w:rsidTr="00652E00">
        <w:tc>
          <w:tcPr>
            <w:tcW w:w="709" w:type="dxa"/>
            <w:vMerge/>
            <w:tcBorders>
              <w:left w:val="single" w:sz="4" w:space="0" w:color="auto"/>
              <w:bottom w:val="single" w:sz="4" w:space="0" w:color="auto"/>
              <w:right w:val="single" w:sz="4" w:space="0" w:color="auto"/>
            </w:tcBorders>
            <w:tcMar>
              <w:left w:w="85" w:type="dxa"/>
              <w:right w:w="28" w:type="dxa"/>
            </w:tcMar>
            <w:vAlign w:val="center"/>
          </w:tcPr>
          <w:p w14:paraId="022FF27E" w14:textId="77777777" w:rsidR="00D63B92" w:rsidRPr="0078130F" w:rsidRDefault="00D63B92" w:rsidP="00652E00">
            <w:pPr>
              <w:ind w:right="-41" w:hanging="18"/>
              <w:jc w:val="center"/>
              <w:rPr>
                <w:rFonts w:ascii="Verdana" w:hAnsi="Verdana"/>
                <w:lang w:eastAsia="bg-BG"/>
              </w:rPr>
            </w:pPr>
          </w:p>
        </w:tc>
        <w:tc>
          <w:tcPr>
            <w:tcW w:w="2864" w:type="dxa"/>
            <w:vMerge/>
            <w:tcBorders>
              <w:left w:val="single" w:sz="4" w:space="0" w:color="auto"/>
              <w:bottom w:val="single" w:sz="4" w:space="0" w:color="auto"/>
              <w:right w:val="single" w:sz="4" w:space="0" w:color="auto"/>
            </w:tcBorders>
            <w:tcMar>
              <w:left w:w="85" w:type="dxa"/>
              <w:right w:w="28" w:type="dxa"/>
            </w:tcMar>
            <w:vAlign w:val="center"/>
          </w:tcPr>
          <w:p w14:paraId="04768660"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20DB6A2" w14:textId="77777777" w:rsidR="00D63B92" w:rsidRPr="0078130F" w:rsidRDefault="00D63B92" w:rsidP="00E847FC">
            <w:pPr>
              <w:ind w:right="-41"/>
              <w:rPr>
                <w:rFonts w:ascii="Verdana" w:hAnsi="Verdana"/>
                <w:lang w:eastAsia="bg-BG"/>
              </w:rPr>
            </w:pPr>
            <w:r>
              <w:rPr>
                <w:rFonts w:ascii="Verdana" w:hAnsi="Verdana"/>
                <w:lang w:eastAsia="bg-BG"/>
              </w:rPr>
              <w:t xml:space="preserve">10.2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835" w:type="dxa"/>
            <w:vMerge/>
            <w:tcBorders>
              <w:left w:val="single" w:sz="4" w:space="0" w:color="auto"/>
              <w:bottom w:val="single" w:sz="4" w:space="0" w:color="auto"/>
              <w:right w:val="single" w:sz="4" w:space="0" w:color="auto"/>
            </w:tcBorders>
            <w:tcMar>
              <w:left w:w="85" w:type="dxa"/>
              <w:right w:w="28" w:type="dxa"/>
            </w:tcMar>
            <w:vAlign w:val="center"/>
          </w:tcPr>
          <w:p w14:paraId="73244C0A" w14:textId="77777777" w:rsidR="00D63B92" w:rsidRPr="0078130F" w:rsidRDefault="00D63B92" w:rsidP="00E847FC">
            <w:pPr>
              <w:ind w:right="-41"/>
              <w:rPr>
                <w:rFonts w:ascii="Verdana" w:hAnsi="Verdana"/>
                <w:lang w:eastAsia="bg-BG"/>
              </w:rPr>
            </w:pPr>
          </w:p>
        </w:tc>
      </w:tr>
      <w:tr w:rsidR="00D63B92" w:rsidRPr="0078130F" w14:paraId="4BA478A8"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C43055E"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1</w:t>
            </w:r>
            <w:r w:rsidRPr="0078130F">
              <w:rPr>
                <w:rFonts w:ascii="Verdana" w:hAnsi="Verdana"/>
                <w:lang w:eastAsia="bg-BG"/>
              </w:rPr>
              <w:t>.</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231E1BB"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клоакални</w:t>
            </w:r>
            <w:proofErr w:type="spellEnd"/>
            <w:r w:rsidRPr="0078130F">
              <w:rPr>
                <w:rFonts w:ascii="Verdana" w:hAnsi="Verdana"/>
                <w:lang w:eastAsia="bg-BG"/>
              </w:rPr>
              <w:t>/</w:t>
            </w:r>
          </w:p>
          <w:p w14:paraId="3EADA311"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26559EBD"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r w:rsidRPr="0078130F">
              <w:rPr>
                <w:rFonts w:ascii="Verdana" w:hAnsi="Verdana"/>
                <w:lang w:eastAsia="bg-BG"/>
              </w:rPr>
              <w:t>;</w:t>
            </w:r>
          </w:p>
          <w:p w14:paraId="3DB79127"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Бозайници</w:t>
            </w:r>
            <w:proofErr w:type="spellEnd"/>
            <w:r w:rsidRPr="0078130F">
              <w:rPr>
                <w:rFonts w:ascii="Verdana" w:hAnsi="Verdana"/>
                <w:lang w:eastAsia="bg-BG"/>
              </w:rPr>
              <w:t>;</w:t>
            </w:r>
          </w:p>
          <w:p w14:paraId="46484C80"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7D5448E" w14:textId="6A90F7F8" w:rsidR="00D63B92" w:rsidRPr="0078130F" w:rsidRDefault="00D63B92" w:rsidP="00454999">
            <w:pPr>
              <w:ind w:right="-41"/>
              <w:rPr>
                <w:rFonts w:ascii="Verdana" w:hAnsi="Verdana"/>
                <w:lang w:eastAsia="bg-BG"/>
              </w:rPr>
            </w:pPr>
            <w:r w:rsidRPr="0078130F">
              <w:rPr>
                <w:rFonts w:ascii="Verdana" w:hAnsi="Verdana"/>
                <w:lang w:eastAsia="bg-BG"/>
              </w:rPr>
              <w:t>1</w:t>
            </w:r>
            <w:r>
              <w:rPr>
                <w:rFonts w:ascii="Verdana" w:hAnsi="Verdana"/>
                <w:lang w:eastAsia="bg-BG"/>
              </w:rPr>
              <w:t>1</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r w:rsidRPr="0078130F">
              <w:rPr>
                <w:rFonts w:ascii="Verdana" w:hAnsi="Verdana"/>
                <w:lang w:eastAsia="bg-BG"/>
              </w:rPr>
              <w:t xml:space="preserve"> </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BB3E143"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7763D30C" w14:textId="13451C02"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B115B0" w14:paraId="23B9F2B9" w14:textId="77777777" w:rsidTr="00652E00">
        <w:tc>
          <w:tcPr>
            <w:tcW w:w="709" w:type="dxa"/>
            <w:tcBorders>
              <w:top w:val="single" w:sz="4" w:space="0" w:color="auto"/>
              <w:left w:val="single" w:sz="4" w:space="0" w:color="auto"/>
              <w:right w:val="single" w:sz="4" w:space="0" w:color="auto"/>
            </w:tcBorders>
            <w:tcMar>
              <w:left w:w="85" w:type="dxa"/>
              <w:right w:w="28" w:type="dxa"/>
            </w:tcMar>
            <w:vAlign w:val="center"/>
          </w:tcPr>
          <w:p w14:paraId="7FB5A443" w14:textId="1B411C9E" w:rsidR="00D63B92" w:rsidRPr="0078130F" w:rsidRDefault="00D63B92"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2</w:t>
            </w:r>
            <w:r w:rsidRPr="0078130F">
              <w:rPr>
                <w:rFonts w:ascii="Verdana" w:hAnsi="Verdana"/>
                <w:lang w:eastAsia="bg-BG"/>
              </w:rPr>
              <w:t>.</w:t>
            </w:r>
          </w:p>
        </w:tc>
        <w:tc>
          <w:tcPr>
            <w:tcW w:w="2864" w:type="dxa"/>
            <w:tcBorders>
              <w:top w:val="single" w:sz="4" w:space="0" w:color="auto"/>
              <w:left w:val="single" w:sz="4" w:space="0" w:color="auto"/>
              <w:right w:val="single" w:sz="4" w:space="0" w:color="auto"/>
            </w:tcBorders>
            <w:tcMar>
              <w:left w:w="85" w:type="dxa"/>
              <w:right w:w="28" w:type="dxa"/>
            </w:tcMar>
            <w:vAlign w:val="center"/>
          </w:tcPr>
          <w:p w14:paraId="766B995E"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клоакални</w:t>
            </w:r>
            <w:proofErr w:type="spellEnd"/>
            <w:r w:rsidRPr="0078130F">
              <w:rPr>
                <w:rFonts w:ascii="Verdana" w:hAnsi="Verdana"/>
                <w:lang w:eastAsia="bg-BG"/>
              </w:rPr>
              <w:t>/</w:t>
            </w:r>
          </w:p>
          <w:p w14:paraId="18E7B53E"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0C20DC60" w14:textId="77777777" w:rsidR="00D63B92"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p w14:paraId="63B301F9" w14:textId="77777777" w:rsidR="00D63B92" w:rsidRDefault="00D63B92" w:rsidP="00E847FC">
            <w:pPr>
              <w:ind w:right="-41"/>
              <w:rPr>
                <w:rFonts w:ascii="Verdana" w:hAnsi="Verdana"/>
                <w:lang w:eastAsia="bg-BG"/>
              </w:rPr>
            </w:pPr>
          </w:p>
          <w:p w14:paraId="655FA903" w14:textId="77777777" w:rsidR="00D63B92" w:rsidRDefault="00D63B92" w:rsidP="00E847FC">
            <w:pPr>
              <w:ind w:right="-41"/>
              <w:rPr>
                <w:rFonts w:ascii="Verdana" w:hAnsi="Verdana"/>
                <w:lang w:eastAsia="bg-BG"/>
              </w:rPr>
            </w:pPr>
          </w:p>
          <w:p w14:paraId="21E3C616" w14:textId="77777777" w:rsidR="00D63B92" w:rsidRPr="0078130F" w:rsidRDefault="00D63B92" w:rsidP="00E847FC">
            <w:pPr>
              <w:ind w:right="-41"/>
              <w:rPr>
                <w:rFonts w:ascii="Verdana" w:hAnsi="Verdana"/>
                <w:lang w:eastAsia="bg-BG"/>
              </w:rPr>
            </w:pPr>
          </w:p>
        </w:tc>
        <w:tc>
          <w:tcPr>
            <w:tcW w:w="2835" w:type="dxa"/>
            <w:tcBorders>
              <w:top w:val="single" w:sz="4" w:space="0" w:color="auto"/>
              <w:left w:val="single" w:sz="4" w:space="0" w:color="auto"/>
              <w:right w:val="single" w:sz="4" w:space="0" w:color="auto"/>
            </w:tcBorders>
            <w:tcMar>
              <w:left w:w="85" w:type="dxa"/>
              <w:right w:w="28" w:type="dxa"/>
            </w:tcMar>
            <w:vAlign w:val="center"/>
          </w:tcPr>
          <w:p w14:paraId="28FBEBCB" w14:textId="6941ABB6" w:rsidR="00D63B92" w:rsidRPr="0078130F" w:rsidRDefault="00D63B92" w:rsidP="00454999">
            <w:pPr>
              <w:ind w:right="-41"/>
              <w:rPr>
                <w:rFonts w:ascii="Verdana" w:hAnsi="Verdana"/>
                <w:lang w:eastAsia="bg-BG"/>
              </w:rPr>
            </w:pPr>
            <w:r w:rsidRPr="0078130F">
              <w:rPr>
                <w:rFonts w:ascii="Verdana" w:hAnsi="Verdana"/>
                <w:lang w:eastAsia="bg-BG"/>
              </w:rPr>
              <w:t>1</w:t>
            </w:r>
            <w:r>
              <w:rPr>
                <w:rFonts w:ascii="Verdana" w:hAnsi="Verdana"/>
                <w:lang w:eastAsia="bg-BG"/>
              </w:rPr>
              <w:t>2</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r w:rsidRPr="0078130F">
              <w:rPr>
                <w:rFonts w:ascii="Verdana" w:hAnsi="Verdana"/>
                <w:lang w:eastAsia="bg-BG"/>
              </w:rPr>
              <w:t xml:space="preserve"> </w:t>
            </w:r>
          </w:p>
        </w:tc>
        <w:tc>
          <w:tcPr>
            <w:tcW w:w="2835" w:type="dxa"/>
            <w:tcBorders>
              <w:top w:val="single" w:sz="4" w:space="0" w:color="auto"/>
              <w:left w:val="single" w:sz="4" w:space="0" w:color="auto"/>
              <w:right w:val="single" w:sz="4" w:space="0" w:color="auto"/>
            </w:tcBorders>
            <w:tcMar>
              <w:left w:w="85" w:type="dxa"/>
              <w:right w:w="28" w:type="dxa"/>
            </w:tcMar>
            <w:vAlign w:val="center"/>
          </w:tcPr>
          <w:p w14:paraId="6391A243"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59FEEC3E" w14:textId="250CED92" w:rsidR="00D7634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B115B0" w14:paraId="4F7C4361"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FA161C6" w14:textId="77777777" w:rsidR="00D63B92" w:rsidRPr="00B115B0" w:rsidRDefault="00D63B92" w:rsidP="00652E00">
            <w:pPr>
              <w:ind w:right="-41" w:hanging="18"/>
              <w:jc w:val="center"/>
              <w:rPr>
                <w:rFonts w:ascii="Verdana" w:hAnsi="Verdana"/>
                <w:lang w:eastAsia="bg-BG"/>
              </w:rPr>
            </w:pPr>
            <w:r>
              <w:rPr>
                <w:rFonts w:ascii="Verdana" w:hAnsi="Verdana"/>
                <w:lang w:eastAsia="bg-BG"/>
              </w:rPr>
              <w:t>13</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D30B61B"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30C70718" w14:textId="77777777" w:rsidR="00D63B92" w:rsidRPr="00B115B0" w:rsidRDefault="00D63B92" w:rsidP="00E847FC">
            <w:pPr>
              <w:ind w:right="-41"/>
              <w:rPr>
                <w:rFonts w:ascii="Verdana" w:hAnsi="Verdana"/>
                <w:lang w:eastAsia="bg-BG"/>
              </w:rPr>
            </w:pPr>
            <w:r w:rsidRPr="0078130F">
              <w:rPr>
                <w:rFonts w:ascii="Verdana" w:hAnsi="Verdana"/>
                <w:lang w:eastAsia="bg-BG"/>
              </w:rPr>
              <w:t>-ДПЖ</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E680307" w14:textId="77777777" w:rsidR="00D63B92" w:rsidRPr="00B115B0" w:rsidRDefault="00D63B92" w:rsidP="00E847FC">
            <w:pPr>
              <w:ind w:right="-41"/>
              <w:rPr>
                <w:rFonts w:ascii="Verdana" w:hAnsi="Verdana"/>
                <w:lang w:eastAsia="bg-BG"/>
              </w:rPr>
            </w:pPr>
            <w:r w:rsidRPr="0078130F">
              <w:rPr>
                <w:rFonts w:ascii="Verdana" w:hAnsi="Verdana"/>
                <w:lang w:eastAsia="bg-BG"/>
              </w:rPr>
              <w:t>1</w:t>
            </w:r>
            <w:r>
              <w:rPr>
                <w:rFonts w:ascii="Verdana" w:hAnsi="Verdana"/>
                <w:lang w:eastAsia="bg-BG"/>
              </w:rPr>
              <w:t>3</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овцете</w:t>
            </w:r>
            <w:proofErr w:type="spellEnd"/>
            <w:r w:rsidRPr="0078130F">
              <w:rPr>
                <w:rFonts w:ascii="Verdana" w:hAnsi="Verdana"/>
                <w:lang w:eastAsia="bg-BG"/>
              </w:rPr>
              <w:t xml:space="preserve"> и </w:t>
            </w:r>
            <w:proofErr w:type="spellStart"/>
            <w:r w:rsidRPr="0078130F">
              <w:rPr>
                <w:rFonts w:ascii="Verdana" w:hAnsi="Verdana"/>
                <w:lang w:eastAsia="bg-BG"/>
              </w:rPr>
              <w:t>козите</w:t>
            </w:r>
            <w:proofErr w:type="spellEnd"/>
          </w:p>
        </w:tc>
        <w:tc>
          <w:tcPr>
            <w:tcW w:w="2835" w:type="dxa"/>
            <w:tcBorders>
              <w:left w:val="single" w:sz="4" w:space="0" w:color="auto"/>
              <w:bottom w:val="single" w:sz="4" w:space="0" w:color="auto"/>
              <w:right w:val="single" w:sz="4" w:space="0" w:color="auto"/>
            </w:tcBorders>
            <w:tcMar>
              <w:left w:w="85" w:type="dxa"/>
              <w:right w:w="28" w:type="dxa"/>
            </w:tcMar>
            <w:vAlign w:val="center"/>
          </w:tcPr>
          <w:p w14:paraId="5748FF2E"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0DECC633" w14:textId="7C02C03E" w:rsidR="00D63B92" w:rsidRPr="00B115B0"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1D1DBF46"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D31CA8F"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4</w:t>
            </w:r>
            <w:r w:rsidRPr="0078130F">
              <w:rPr>
                <w:rFonts w:ascii="Verdana" w:hAnsi="Verdana"/>
                <w:lang w:eastAsia="bg-BG"/>
              </w:rPr>
              <w:t>.</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A34C67D"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Суспензии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w:t>
            </w:r>
          </w:p>
          <w:p w14:paraId="45AF6AAC"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домашни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759C2A56"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03112DFE"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източнобалкански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5FC3ED5" w14:textId="3DE665B6" w:rsidR="00D63B92" w:rsidRPr="0078130F" w:rsidRDefault="00D63B92" w:rsidP="00454999">
            <w:pPr>
              <w:ind w:right="-41"/>
              <w:rPr>
                <w:rFonts w:ascii="Verdana" w:hAnsi="Verdana"/>
                <w:lang w:eastAsia="bg-BG"/>
              </w:rPr>
            </w:pPr>
            <w:r w:rsidRPr="0078130F">
              <w:rPr>
                <w:rFonts w:ascii="Verdana" w:hAnsi="Verdana"/>
                <w:lang w:eastAsia="bg-BG"/>
              </w:rPr>
              <w:t>1</w:t>
            </w:r>
            <w:r>
              <w:rPr>
                <w:rFonts w:ascii="Verdana" w:hAnsi="Verdana"/>
                <w:lang w:eastAsia="bg-BG"/>
              </w:rPr>
              <w:t>4</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9036F56"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AD8756E" w14:textId="6848A62E"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09768B64"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93FB0C1" w14:textId="77777777" w:rsidR="00D63B92" w:rsidRPr="0078130F" w:rsidRDefault="00D63B92"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5</w:t>
            </w:r>
            <w:r w:rsidRPr="0078130F">
              <w:rPr>
                <w:rFonts w:ascii="Verdana" w:hAnsi="Verdana"/>
                <w:lang w:eastAsia="bg-BG"/>
              </w:rPr>
              <w:t>.</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B6CAB2A"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кожни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w:t>
            </w:r>
          </w:p>
          <w:p w14:paraId="52EF35EF" w14:textId="77777777" w:rsidR="00D63B92" w:rsidRPr="0078130F" w:rsidRDefault="00D63B92" w:rsidP="00E847FC">
            <w:pPr>
              <w:ind w:right="-41"/>
              <w:rPr>
                <w:rFonts w:ascii="Verdana" w:hAnsi="Verdana"/>
                <w:lang w:eastAsia="bg-BG"/>
              </w:rPr>
            </w:pPr>
            <w:r w:rsidRPr="0078130F">
              <w:rPr>
                <w:rFonts w:ascii="Verdana" w:hAnsi="Verdana"/>
                <w:lang w:eastAsia="bg-BG"/>
              </w:rPr>
              <w:t>-ЕПЖ</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DF4FD32" w14:textId="77777777" w:rsidR="00D63B92" w:rsidRPr="0078130F" w:rsidRDefault="00D63B92" w:rsidP="00E847FC">
            <w:pPr>
              <w:ind w:right="-41"/>
              <w:rPr>
                <w:rFonts w:ascii="Verdana" w:hAnsi="Verdana"/>
                <w:lang w:eastAsia="bg-BG"/>
              </w:rPr>
            </w:pPr>
            <w:r w:rsidRPr="0078130F">
              <w:rPr>
                <w:rFonts w:ascii="Verdana" w:hAnsi="Verdana"/>
                <w:lang w:eastAsia="bg-BG"/>
              </w:rPr>
              <w:t>1</w:t>
            </w:r>
            <w:r>
              <w:rPr>
                <w:rFonts w:ascii="Verdana" w:hAnsi="Verdana"/>
                <w:lang w:eastAsia="bg-BG"/>
              </w:rPr>
              <w:t>5</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заразен</w:t>
            </w:r>
            <w:proofErr w:type="spellEnd"/>
            <w:r w:rsidRPr="0078130F">
              <w:rPr>
                <w:rFonts w:ascii="Verdana" w:hAnsi="Verdana"/>
                <w:lang w:eastAsia="bg-BG"/>
              </w:rPr>
              <w:t xml:space="preserve"> </w:t>
            </w:r>
            <w:proofErr w:type="spellStart"/>
            <w:r w:rsidRPr="0078130F">
              <w:rPr>
                <w:rFonts w:ascii="Verdana" w:hAnsi="Verdana"/>
                <w:lang w:eastAsia="bg-BG"/>
              </w:rPr>
              <w:t>нодуларен</w:t>
            </w:r>
            <w:proofErr w:type="spellEnd"/>
            <w:r w:rsidRPr="0078130F">
              <w:rPr>
                <w:rFonts w:ascii="Verdana" w:hAnsi="Verdana"/>
                <w:lang w:eastAsia="bg-BG"/>
              </w:rPr>
              <w:t xml:space="preserve"> </w:t>
            </w:r>
            <w:proofErr w:type="spellStart"/>
            <w:r w:rsidRPr="0078130F">
              <w:rPr>
                <w:rFonts w:ascii="Verdana" w:hAnsi="Verdana"/>
                <w:lang w:eastAsia="bg-BG"/>
              </w:rPr>
              <w:t>дерматит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говедата</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AA24C2A"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0961D6B5" w14:textId="7CE8E0BF" w:rsidR="00D63B92" w:rsidRPr="0078130F" w:rsidRDefault="00D63B92" w:rsidP="00454999">
            <w:pPr>
              <w:ind w:right="-41"/>
              <w:rPr>
                <w:rFonts w:ascii="Verdana" w:hAnsi="Verdana"/>
                <w:lang w:eastAsia="bg-BG"/>
              </w:rPr>
            </w:pPr>
            <w:r w:rsidRPr="0078130F">
              <w:rPr>
                <w:rFonts w:ascii="Verdana" w:hAnsi="Verdana"/>
                <w:lang w:eastAsia="bg-BG"/>
              </w:rPr>
              <w:t>WOAH Manual</w:t>
            </w:r>
          </w:p>
        </w:tc>
      </w:tr>
      <w:tr w:rsidR="00D63B92" w:rsidRPr="0078130F" w14:paraId="130EF968" w14:textId="77777777" w:rsidTr="00652E00">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3CE2032" w14:textId="77777777" w:rsidR="00D63B92" w:rsidRPr="0078130F" w:rsidRDefault="00D63B92" w:rsidP="00652E00">
            <w:pPr>
              <w:ind w:right="-41" w:hanging="18"/>
              <w:jc w:val="center"/>
              <w:rPr>
                <w:rFonts w:ascii="Verdana" w:hAnsi="Verdana"/>
                <w:lang w:eastAsia="bg-BG"/>
              </w:rPr>
            </w:pPr>
            <w:r>
              <w:rPr>
                <w:rFonts w:ascii="Verdana" w:hAnsi="Verdana"/>
                <w:lang w:eastAsia="bg-BG"/>
              </w:rPr>
              <w:t>16</w:t>
            </w:r>
            <w:r w:rsidRPr="0078130F">
              <w:rPr>
                <w:rFonts w:ascii="Verdana" w:hAnsi="Verdana"/>
                <w:lang w:eastAsia="bg-BG"/>
              </w:rPr>
              <w:t>.</w:t>
            </w:r>
          </w:p>
        </w:tc>
        <w:tc>
          <w:tcPr>
            <w:tcW w:w="286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5B5DFBA"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1D54B9F0"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еднокопитни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r w:rsidRPr="0078130F">
              <w:rPr>
                <w:rFonts w:ascii="Verdana" w:hAnsi="Verdana"/>
                <w:lang w:eastAsia="bg-BG"/>
              </w:rPr>
              <w:t>;</w:t>
            </w:r>
          </w:p>
          <w:p w14:paraId="566DFE15"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r w:rsidRPr="0078130F">
              <w:rPr>
                <w:rFonts w:ascii="Verdana" w:hAnsi="Verdana"/>
                <w:lang w:eastAsia="bg-BG"/>
              </w:rPr>
              <w:t>;</w:t>
            </w:r>
          </w:p>
          <w:p w14:paraId="54B959EC" w14:textId="77777777" w:rsidR="00D63B92" w:rsidRPr="0078130F" w:rsidRDefault="00D63B92" w:rsidP="00E847F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кучета</w:t>
            </w:r>
            <w:proofErr w:type="spellEnd"/>
            <w:r w:rsidRPr="0078130F">
              <w:rPr>
                <w:rFonts w:ascii="Verdana" w:hAnsi="Verdana"/>
                <w:lang w:eastAsia="bg-BG"/>
              </w:rPr>
              <w:t>.</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5BB9AF5" w14:textId="77777777" w:rsidR="00D63B92" w:rsidRPr="0078130F" w:rsidRDefault="00D63B92" w:rsidP="00E847FC">
            <w:pPr>
              <w:ind w:right="-41"/>
              <w:rPr>
                <w:rFonts w:ascii="Verdana" w:hAnsi="Verdana"/>
                <w:lang w:eastAsia="bg-BG"/>
              </w:rPr>
            </w:pPr>
            <w:r>
              <w:rPr>
                <w:rFonts w:ascii="Verdana" w:hAnsi="Verdana"/>
                <w:lang w:eastAsia="bg-BG"/>
              </w:rPr>
              <w:t>16</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треска</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Западен</w:t>
            </w:r>
            <w:proofErr w:type="spellEnd"/>
            <w:r w:rsidRPr="0078130F">
              <w:rPr>
                <w:rFonts w:ascii="Verdana" w:hAnsi="Verdana"/>
                <w:lang w:eastAsia="bg-BG"/>
              </w:rPr>
              <w:t xml:space="preserve"> </w:t>
            </w:r>
            <w:proofErr w:type="spellStart"/>
            <w:r w:rsidRPr="0078130F">
              <w:rPr>
                <w:rFonts w:ascii="Verdana" w:hAnsi="Verdana"/>
                <w:lang w:eastAsia="bg-BG"/>
              </w:rPr>
              <w:t>Нил</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9349C3E" w14:textId="77777777" w:rsidR="00D63B92" w:rsidRPr="0078130F" w:rsidRDefault="00D63B92" w:rsidP="00E847F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225ADE4D" w14:textId="77777777" w:rsidR="00D63B92" w:rsidRPr="0078130F" w:rsidRDefault="00D63B92" w:rsidP="00E847FC">
            <w:pPr>
              <w:ind w:right="-41"/>
              <w:rPr>
                <w:rFonts w:ascii="Verdana" w:hAnsi="Verdana"/>
                <w:lang w:eastAsia="bg-BG"/>
              </w:rPr>
            </w:pPr>
            <w:r w:rsidRPr="0078130F">
              <w:rPr>
                <w:rFonts w:ascii="Verdana" w:hAnsi="Verdana"/>
                <w:lang w:eastAsia="bg-BG"/>
              </w:rPr>
              <w:t>WOAH Manual</w:t>
            </w:r>
          </w:p>
        </w:tc>
      </w:tr>
    </w:tbl>
    <w:p w14:paraId="72D53B21" w14:textId="77777777" w:rsidR="00D63B92" w:rsidRPr="00B115B0" w:rsidRDefault="00D63B92" w:rsidP="00652E00">
      <w:pPr>
        <w:ind w:right="284"/>
        <w:jc w:val="both"/>
        <w:rPr>
          <w:rFonts w:ascii="Verdana" w:hAnsi="Verdana"/>
          <w:b/>
          <w:i/>
          <w:lang w:eastAsia="bg-BG"/>
        </w:rPr>
      </w:pPr>
      <w:r w:rsidRPr="00652E00">
        <w:rPr>
          <w:rFonts w:ascii="Verdana" w:hAnsi="Verdana"/>
          <w:b/>
          <w:bCs/>
          <w:i/>
        </w:rPr>
        <w:t>*</w:t>
      </w:r>
      <w:proofErr w:type="spellStart"/>
      <w:r w:rsidRPr="00652E00">
        <w:rPr>
          <w:rFonts w:ascii="Verdana" w:hAnsi="Verdana"/>
          <w:b/>
          <w:bCs/>
          <w:i/>
          <w:lang w:eastAsia="bg-BG"/>
        </w:rPr>
        <w:t>Гъвкав</w:t>
      </w:r>
      <w:proofErr w:type="spellEnd"/>
      <w:r w:rsidRPr="00652E00">
        <w:rPr>
          <w:rFonts w:ascii="Verdana" w:hAnsi="Verdana"/>
          <w:b/>
          <w:bCs/>
          <w:i/>
          <w:lang w:eastAsia="bg-BG"/>
        </w:rPr>
        <w:t xml:space="preserve"> </w:t>
      </w:r>
      <w:proofErr w:type="spellStart"/>
      <w:r w:rsidRPr="00652E00">
        <w:rPr>
          <w:rFonts w:ascii="Verdana" w:hAnsi="Verdana"/>
          <w:b/>
          <w:bCs/>
          <w:i/>
          <w:lang w:eastAsia="bg-BG"/>
        </w:rPr>
        <w:t>обхват</w:t>
      </w:r>
      <w:proofErr w:type="spellEnd"/>
      <w:r w:rsidRPr="00652E00">
        <w:rPr>
          <w:rFonts w:ascii="Verdana" w:hAnsi="Verdana"/>
          <w:b/>
          <w:bCs/>
          <w:i/>
          <w:lang w:eastAsia="bg-BG"/>
        </w:rPr>
        <w:t>:</w:t>
      </w:r>
      <w:r w:rsidRPr="00B115B0">
        <w:rPr>
          <w:rFonts w:ascii="Verdana" w:hAnsi="Verdana"/>
          <w:b/>
          <w:bCs/>
          <w:i/>
          <w:lang w:eastAsia="bg-BG"/>
        </w:rPr>
        <w:t xml:space="preserve"> </w:t>
      </w:r>
      <w:proofErr w:type="spellStart"/>
      <w:r w:rsidRPr="00B115B0">
        <w:rPr>
          <w:rFonts w:ascii="Verdana" w:hAnsi="Verdana"/>
          <w:i/>
        </w:rPr>
        <w:t>Въвеждането</w:t>
      </w:r>
      <w:proofErr w:type="spellEnd"/>
      <w:r w:rsidRPr="00B115B0">
        <w:rPr>
          <w:rFonts w:ascii="Verdana" w:hAnsi="Verdana"/>
          <w:i/>
        </w:rPr>
        <w:t xml:space="preserve"> </w:t>
      </w:r>
      <w:proofErr w:type="spellStart"/>
      <w:r w:rsidRPr="00B115B0">
        <w:rPr>
          <w:rFonts w:ascii="Verdana" w:hAnsi="Verdana"/>
          <w:i/>
        </w:rPr>
        <w:t>на</w:t>
      </w:r>
      <w:proofErr w:type="spellEnd"/>
      <w:r w:rsidRPr="00B115B0">
        <w:rPr>
          <w:rFonts w:ascii="Verdana" w:hAnsi="Verdana"/>
          <w:i/>
        </w:rPr>
        <w:t xml:space="preserve"> </w:t>
      </w:r>
      <w:proofErr w:type="spellStart"/>
      <w:r w:rsidRPr="00B115B0">
        <w:rPr>
          <w:rFonts w:ascii="Verdana" w:hAnsi="Verdana"/>
          <w:i/>
        </w:rPr>
        <w:t>нова</w:t>
      </w:r>
      <w:proofErr w:type="spellEnd"/>
      <w:r w:rsidRPr="00B115B0">
        <w:rPr>
          <w:rFonts w:ascii="Verdana" w:hAnsi="Verdana"/>
          <w:i/>
        </w:rPr>
        <w:t xml:space="preserve"> </w:t>
      </w:r>
      <w:proofErr w:type="spellStart"/>
      <w:r w:rsidRPr="00B115B0">
        <w:rPr>
          <w:rFonts w:ascii="Verdana" w:hAnsi="Verdana"/>
          <w:i/>
        </w:rPr>
        <w:t>версия</w:t>
      </w:r>
      <w:proofErr w:type="spellEnd"/>
      <w:r w:rsidRPr="00B115B0">
        <w:rPr>
          <w:rFonts w:ascii="Verdana" w:hAnsi="Verdana"/>
          <w:i/>
        </w:rPr>
        <w:t xml:space="preserve"> </w:t>
      </w:r>
      <w:proofErr w:type="spellStart"/>
      <w:r w:rsidRPr="00B115B0">
        <w:rPr>
          <w:rFonts w:ascii="Verdana" w:hAnsi="Verdana"/>
          <w:i/>
        </w:rPr>
        <w:t>на</w:t>
      </w:r>
      <w:proofErr w:type="spellEnd"/>
      <w:r w:rsidRPr="00B115B0">
        <w:rPr>
          <w:rFonts w:ascii="Verdana" w:hAnsi="Verdana"/>
          <w:i/>
        </w:rPr>
        <w:t xml:space="preserve"> </w:t>
      </w:r>
      <w:proofErr w:type="spellStart"/>
      <w:r w:rsidRPr="00B115B0">
        <w:rPr>
          <w:rFonts w:ascii="Verdana" w:hAnsi="Verdana"/>
          <w:i/>
        </w:rPr>
        <w:t>стандарти</w:t>
      </w:r>
      <w:proofErr w:type="spellEnd"/>
      <w:r w:rsidRPr="00B115B0">
        <w:rPr>
          <w:rFonts w:ascii="Verdana" w:hAnsi="Verdana"/>
          <w:i/>
        </w:rPr>
        <w:t>/</w:t>
      </w:r>
      <w:proofErr w:type="spellStart"/>
      <w:r w:rsidRPr="00B115B0">
        <w:rPr>
          <w:rFonts w:ascii="Verdana" w:hAnsi="Verdana"/>
          <w:i/>
        </w:rPr>
        <w:t>документи</w:t>
      </w:r>
      <w:proofErr w:type="spellEnd"/>
      <w:r w:rsidRPr="00B115B0">
        <w:rPr>
          <w:rFonts w:ascii="Verdana" w:hAnsi="Verdana"/>
          <w:i/>
        </w:rPr>
        <w:t xml:space="preserve"> </w:t>
      </w:r>
      <w:proofErr w:type="spellStart"/>
      <w:r w:rsidRPr="00B115B0">
        <w:rPr>
          <w:rFonts w:ascii="Verdana" w:hAnsi="Verdana"/>
          <w:i/>
        </w:rPr>
        <w:t>или</w:t>
      </w:r>
      <w:proofErr w:type="spellEnd"/>
      <w:r w:rsidRPr="00B115B0">
        <w:rPr>
          <w:rFonts w:ascii="Verdana" w:hAnsi="Verdana"/>
          <w:i/>
        </w:rPr>
        <w:t xml:space="preserve"> </w:t>
      </w:r>
      <w:proofErr w:type="spellStart"/>
      <w:r w:rsidRPr="00B115B0">
        <w:rPr>
          <w:rFonts w:ascii="Verdana" w:hAnsi="Verdana"/>
          <w:i/>
        </w:rPr>
        <w:t>стандарти</w:t>
      </w:r>
      <w:proofErr w:type="spellEnd"/>
      <w:r w:rsidRPr="00B115B0">
        <w:rPr>
          <w:rFonts w:ascii="Verdana" w:hAnsi="Verdana"/>
          <w:i/>
        </w:rPr>
        <w:t>/</w:t>
      </w:r>
      <w:proofErr w:type="spellStart"/>
      <w:r w:rsidRPr="00B115B0">
        <w:rPr>
          <w:rFonts w:ascii="Verdana" w:hAnsi="Verdana"/>
          <w:i/>
        </w:rPr>
        <w:t>документи</w:t>
      </w:r>
      <w:proofErr w:type="spellEnd"/>
      <w:r w:rsidRPr="00B115B0">
        <w:rPr>
          <w:rFonts w:ascii="Verdana" w:hAnsi="Verdana"/>
          <w:i/>
        </w:rPr>
        <w:t xml:space="preserve">, </w:t>
      </w:r>
      <w:proofErr w:type="spellStart"/>
      <w:r w:rsidRPr="00B115B0">
        <w:rPr>
          <w:rFonts w:ascii="Verdana" w:hAnsi="Verdana"/>
          <w:i/>
        </w:rPr>
        <w:t>които</w:t>
      </w:r>
      <w:proofErr w:type="spellEnd"/>
      <w:r w:rsidRPr="00B115B0">
        <w:rPr>
          <w:rFonts w:ascii="Verdana" w:hAnsi="Verdana"/>
          <w:i/>
        </w:rPr>
        <w:t xml:space="preserve"> </w:t>
      </w:r>
      <w:proofErr w:type="spellStart"/>
      <w:r w:rsidRPr="00B115B0">
        <w:rPr>
          <w:rFonts w:ascii="Verdana" w:hAnsi="Verdana"/>
          <w:i/>
        </w:rPr>
        <w:t>ги</w:t>
      </w:r>
      <w:proofErr w:type="spellEnd"/>
      <w:r w:rsidRPr="00B115B0">
        <w:rPr>
          <w:rFonts w:ascii="Verdana" w:hAnsi="Verdana"/>
          <w:i/>
        </w:rPr>
        <w:t xml:space="preserve"> </w:t>
      </w:r>
      <w:proofErr w:type="spellStart"/>
      <w:r w:rsidRPr="00B115B0">
        <w:rPr>
          <w:rFonts w:ascii="Verdana" w:hAnsi="Verdana"/>
          <w:i/>
        </w:rPr>
        <w:t>заменят</w:t>
      </w:r>
      <w:proofErr w:type="spellEnd"/>
      <w:r w:rsidRPr="00B115B0">
        <w:rPr>
          <w:rFonts w:ascii="Verdana" w:hAnsi="Verdana"/>
          <w:i/>
        </w:rPr>
        <w:t xml:space="preserve"> е </w:t>
      </w:r>
      <w:proofErr w:type="spellStart"/>
      <w:r w:rsidRPr="00B115B0">
        <w:rPr>
          <w:rFonts w:ascii="Verdana" w:hAnsi="Verdana"/>
          <w:i/>
        </w:rPr>
        <w:t>разрешено</w:t>
      </w:r>
      <w:proofErr w:type="spellEnd"/>
      <w:r w:rsidRPr="00B115B0">
        <w:rPr>
          <w:rFonts w:ascii="Verdana" w:hAnsi="Verdana"/>
          <w:i/>
        </w:rPr>
        <w:t xml:space="preserve">. </w:t>
      </w:r>
      <w:proofErr w:type="spellStart"/>
      <w:r w:rsidRPr="00B115B0">
        <w:rPr>
          <w:rFonts w:ascii="Verdana" w:hAnsi="Verdana"/>
          <w:i/>
        </w:rPr>
        <w:t>Актуален</w:t>
      </w:r>
      <w:proofErr w:type="spellEnd"/>
      <w:r w:rsidRPr="00B115B0">
        <w:rPr>
          <w:rFonts w:ascii="Verdana" w:hAnsi="Verdana"/>
          <w:i/>
        </w:rPr>
        <w:t xml:space="preserve"> </w:t>
      </w:r>
      <w:proofErr w:type="spellStart"/>
      <w:r w:rsidRPr="00B115B0">
        <w:rPr>
          <w:rFonts w:ascii="Verdana" w:hAnsi="Verdana"/>
          <w:i/>
        </w:rPr>
        <w:t>списък</w:t>
      </w:r>
      <w:proofErr w:type="spellEnd"/>
      <w:r w:rsidRPr="00B115B0">
        <w:rPr>
          <w:rFonts w:ascii="Verdana" w:hAnsi="Verdana"/>
          <w:i/>
        </w:rPr>
        <w:t xml:space="preserve"> </w:t>
      </w:r>
      <w:proofErr w:type="spellStart"/>
      <w:r w:rsidRPr="00B115B0">
        <w:rPr>
          <w:rFonts w:ascii="Verdana" w:hAnsi="Verdana"/>
          <w:i/>
        </w:rPr>
        <w:t>на</w:t>
      </w:r>
      <w:proofErr w:type="spellEnd"/>
      <w:r w:rsidRPr="00B115B0">
        <w:rPr>
          <w:rFonts w:ascii="Verdana" w:hAnsi="Verdana"/>
          <w:i/>
        </w:rPr>
        <w:t xml:space="preserve"> </w:t>
      </w:r>
      <w:proofErr w:type="spellStart"/>
      <w:r w:rsidRPr="00B115B0">
        <w:rPr>
          <w:rFonts w:ascii="Verdana" w:hAnsi="Verdana"/>
          <w:i/>
        </w:rPr>
        <w:t>стандартите</w:t>
      </w:r>
      <w:proofErr w:type="spellEnd"/>
      <w:r w:rsidRPr="00B115B0">
        <w:rPr>
          <w:rFonts w:ascii="Verdana" w:hAnsi="Verdana"/>
          <w:i/>
        </w:rPr>
        <w:t>/</w:t>
      </w:r>
      <w:proofErr w:type="spellStart"/>
      <w:r w:rsidRPr="00B115B0">
        <w:rPr>
          <w:rFonts w:ascii="Verdana" w:hAnsi="Verdana"/>
          <w:i/>
        </w:rPr>
        <w:t>документите</w:t>
      </w:r>
      <w:proofErr w:type="spellEnd"/>
      <w:r w:rsidRPr="00B115B0">
        <w:rPr>
          <w:rFonts w:ascii="Verdana" w:hAnsi="Verdana"/>
          <w:i/>
        </w:rPr>
        <w:t xml:space="preserve"> с </w:t>
      </w:r>
      <w:proofErr w:type="spellStart"/>
      <w:r w:rsidRPr="00B115B0">
        <w:rPr>
          <w:rFonts w:ascii="Verdana" w:hAnsi="Verdana"/>
          <w:i/>
        </w:rPr>
        <w:t>техните</w:t>
      </w:r>
      <w:proofErr w:type="spellEnd"/>
      <w:r w:rsidRPr="00B115B0">
        <w:rPr>
          <w:rFonts w:ascii="Verdana" w:hAnsi="Verdana"/>
          <w:i/>
        </w:rPr>
        <w:t xml:space="preserve"> </w:t>
      </w:r>
      <w:proofErr w:type="spellStart"/>
      <w:r w:rsidRPr="00B115B0">
        <w:rPr>
          <w:rFonts w:ascii="Verdana" w:hAnsi="Verdana"/>
          <w:i/>
        </w:rPr>
        <w:t>датирани</w:t>
      </w:r>
      <w:proofErr w:type="spellEnd"/>
      <w:r w:rsidRPr="00B115B0">
        <w:rPr>
          <w:rFonts w:ascii="Verdana" w:hAnsi="Verdana"/>
          <w:i/>
        </w:rPr>
        <w:t xml:space="preserve"> </w:t>
      </w:r>
      <w:proofErr w:type="spellStart"/>
      <w:r w:rsidRPr="00B115B0">
        <w:rPr>
          <w:rFonts w:ascii="Verdana" w:hAnsi="Verdana"/>
          <w:i/>
        </w:rPr>
        <w:t>версии</w:t>
      </w:r>
      <w:proofErr w:type="spellEnd"/>
      <w:r w:rsidRPr="00B115B0">
        <w:rPr>
          <w:rFonts w:ascii="Verdana" w:hAnsi="Verdana"/>
          <w:i/>
        </w:rPr>
        <w:t xml:space="preserve"> </w:t>
      </w:r>
      <w:proofErr w:type="spellStart"/>
      <w:r w:rsidRPr="00B115B0">
        <w:rPr>
          <w:rFonts w:ascii="Verdana" w:hAnsi="Verdana"/>
          <w:i/>
        </w:rPr>
        <w:t>се</w:t>
      </w:r>
      <w:proofErr w:type="spellEnd"/>
      <w:r w:rsidRPr="00B115B0">
        <w:rPr>
          <w:rFonts w:ascii="Verdana" w:hAnsi="Verdana"/>
          <w:i/>
        </w:rPr>
        <w:t xml:space="preserve"> </w:t>
      </w:r>
      <w:proofErr w:type="spellStart"/>
      <w:r w:rsidRPr="00B115B0">
        <w:rPr>
          <w:rFonts w:ascii="Verdana" w:hAnsi="Verdana"/>
          <w:i/>
        </w:rPr>
        <w:t>предоставя</w:t>
      </w:r>
      <w:proofErr w:type="spellEnd"/>
      <w:r w:rsidRPr="00B115B0">
        <w:rPr>
          <w:rFonts w:ascii="Verdana" w:hAnsi="Verdana"/>
          <w:i/>
        </w:rPr>
        <w:t xml:space="preserve"> </w:t>
      </w:r>
      <w:proofErr w:type="spellStart"/>
      <w:r w:rsidRPr="00B115B0">
        <w:rPr>
          <w:rFonts w:ascii="Verdana" w:hAnsi="Verdana"/>
          <w:i/>
        </w:rPr>
        <w:t>от</w:t>
      </w:r>
      <w:proofErr w:type="spellEnd"/>
      <w:r w:rsidRPr="00B115B0">
        <w:rPr>
          <w:rFonts w:ascii="Verdana" w:hAnsi="Verdana"/>
          <w:i/>
        </w:rPr>
        <w:t xml:space="preserve"> ОСС</w:t>
      </w:r>
    </w:p>
    <w:p w14:paraId="794A5041" w14:textId="77777777" w:rsidR="00D63B92" w:rsidRPr="0078130F" w:rsidRDefault="00D63B92" w:rsidP="00652E00">
      <w:pPr>
        <w:ind w:right="284"/>
        <w:jc w:val="both"/>
        <w:rPr>
          <w:rFonts w:ascii="Verdana" w:hAnsi="Verdana"/>
          <w:b/>
          <w:lang w:eastAsia="bg-BG"/>
        </w:rPr>
      </w:pPr>
    </w:p>
    <w:p w14:paraId="32F5C3C7" w14:textId="77777777" w:rsidR="00D63B92" w:rsidRPr="00D76342" w:rsidRDefault="00D63B92" w:rsidP="00652E00">
      <w:pPr>
        <w:pStyle w:val="Heading2"/>
        <w:ind w:right="284"/>
        <w:jc w:val="both"/>
        <w:rPr>
          <w:rFonts w:ascii="Verdana" w:hAnsi="Verdana"/>
          <w:b/>
          <w:u w:val="none"/>
        </w:rPr>
      </w:pPr>
      <w:r w:rsidRPr="00D76342">
        <w:rPr>
          <w:rFonts w:ascii="Verdana" w:hAnsi="Verdana"/>
          <w:b/>
          <w:i/>
          <w:u w:val="none"/>
        </w:rPr>
        <w:t>Позовавания:</w:t>
      </w:r>
      <w:r w:rsidRPr="00D76342">
        <w:rPr>
          <w:rFonts w:ascii="Verdana" w:hAnsi="Verdana"/>
          <w:b/>
          <w:u w:val="none"/>
        </w:rPr>
        <w:t xml:space="preserve">  </w:t>
      </w:r>
    </w:p>
    <w:p w14:paraId="19646E01" w14:textId="77777777" w:rsidR="00E8559E" w:rsidRDefault="00D63B92" w:rsidP="00652E00">
      <w:pPr>
        <w:pStyle w:val="Heading2"/>
        <w:ind w:right="284"/>
        <w:jc w:val="left"/>
        <w:rPr>
          <w:rFonts w:ascii="Verdana" w:hAnsi="Verdana" w:cs="Aharoni"/>
          <w:u w:val="none"/>
          <w:lang w:val="en-US" w:eastAsia="ar-SA"/>
        </w:rPr>
      </w:pPr>
      <w:r w:rsidRPr="00D76342">
        <w:rPr>
          <w:rFonts w:ascii="Verdana" w:hAnsi="Verdana" w:cs="Aharoni"/>
          <w:u w:val="none"/>
          <w:lang w:val="en-US" w:eastAsia="ar-SA"/>
        </w:rPr>
        <w:t xml:space="preserve">WOAH </w:t>
      </w:r>
      <w:proofErr w:type="spellStart"/>
      <w:r w:rsidRPr="00D76342">
        <w:rPr>
          <w:rFonts w:ascii="Verdana" w:hAnsi="Verdana" w:cs="Aharoni"/>
          <w:u w:val="none"/>
          <w:lang w:eastAsia="ar-SA"/>
        </w:rPr>
        <w:t>Manual</w:t>
      </w:r>
      <w:proofErr w:type="spellEnd"/>
      <w:r w:rsidRPr="00D76342">
        <w:rPr>
          <w:rFonts w:ascii="Verdana" w:hAnsi="Verdana" w:cs="Aharoni"/>
          <w:u w:val="none"/>
          <w:lang w:eastAsia="ar-SA"/>
        </w:rPr>
        <w:t xml:space="preserve"> – </w:t>
      </w:r>
      <w:r w:rsidRPr="00D76342">
        <w:rPr>
          <w:rFonts w:ascii="Verdana" w:hAnsi="Verdana" w:cs="Aharoni"/>
          <w:u w:val="none"/>
          <w:lang w:val="en-US" w:eastAsia="ar-SA"/>
        </w:rPr>
        <w:t xml:space="preserve">WOAH </w:t>
      </w:r>
      <w:proofErr w:type="spellStart"/>
      <w:r w:rsidRPr="00D76342">
        <w:rPr>
          <w:rFonts w:ascii="Verdana" w:hAnsi="Verdana" w:cs="Aharoni"/>
          <w:u w:val="none"/>
          <w:lang w:eastAsia="ar-SA"/>
        </w:rPr>
        <w:t>Manual</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of</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Diagnostic</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Tests</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and</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Vaccines</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for</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Terrestrial</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Animals</w:t>
      </w:r>
      <w:proofErr w:type="spellEnd"/>
      <w:r w:rsidRPr="00D76342">
        <w:rPr>
          <w:rFonts w:ascii="Verdana" w:hAnsi="Verdana" w:cs="Aharoni"/>
          <w:u w:val="none"/>
          <w:lang w:eastAsia="ar-SA"/>
        </w:rPr>
        <w:t>,</w:t>
      </w:r>
      <w:r w:rsidRPr="00D76342">
        <w:rPr>
          <w:rFonts w:ascii="Verdana" w:hAnsi="Verdana" w:cs="Aharoni"/>
          <w:u w:val="none"/>
          <w:lang w:val="en-US" w:eastAsia="ar-SA"/>
        </w:rPr>
        <w:t xml:space="preserve"> Word Organization</w:t>
      </w:r>
      <w:r w:rsidRPr="00D76342">
        <w:rPr>
          <w:rFonts w:ascii="Verdana" w:hAnsi="Verdana" w:cs="Aharoni"/>
          <w:u w:val="none"/>
          <w:lang w:eastAsia="ar-SA"/>
        </w:rPr>
        <w:t xml:space="preserve"> </w:t>
      </w:r>
      <w:r w:rsidRPr="00D76342">
        <w:rPr>
          <w:rFonts w:ascii="Verdana" w:hAnsi="Verdana" w:cs="Aharoni"/>
          <w:u w:val="none"/>
          <w:lang w:val="en-US" w:eastAsia="ar-SA"/>
        </w:rPr>
        <w:t>for Animal Health</w:t>
      </w:r>
    </w:p>
    <w:p w14:paraId="015CF768" w14:textId="77777777" w:rsidR="00E8559E" w:rsidRPr="003732D6" w:rsidRDefault="00E8559E" w:rsidP="00652E00">
      <w:pPr>
        <w:overflowPunct/>
        <w:adjustRightInd/>
        <w:ind w:right="284"/>
        <w:jc w:val="both"/>
        <w:textAlignment w:val="auto"/>
        <w:rPr>
          <w:rFonts w:ascii="Verdana" w:hAnsi="Verdana"/>
          <w:b/>
          <w:lang w:val="bg-BG" w:eastAsia="bg-BG"/>
        </w:rPr>
      </w:pPr>
    </w:p>
    <w:p w14:paraId="668C0215" w14:textId="77777777" w:rsidR="00E8559E" w:rsidRPr="003732D6" w:rsidRDefault="00E8559E" w:rsidP="00652E00">
      <w:pPr>
        <w:overflowPunct/>
        <w:adjustRightInd/>
        <w:ind w:right="284"/>
        <w:jc w:val="both"/>
        <w:textAlignment w:val="auto"/>
        <w:rPr>
          <w:rFonts w:ascii="Verdana" w:hAnsi="Verdana"/>
          <w:b/>
          <w:strike/>
          <w:lang w:val="bg-BG" w:eastAsia="bg-BG"/>
        </w:rPr>
      </w:pPr>
      <w:r w:rsidRPr="003732D6">
        <w:rPr>
          <w:rFonts w:ascii="Verdana" w:hAnsi="Verdana"/>
          <w:b/>
          <w:lang w:val="bg-BG" w:eastAsia="bg-BG"/>
        </w:rPr>
        <w:t xml:space="preserve">Да извършва изпитвания </w:t>
      </w:r>
      <w:r w:rsidRPr="00E8559E">
        <w:rPr>
          <w:rFonts w:ascii="Verdana" w:hAnsi="Verdana" w:cs="Calibri"/>
          <w:bCs/>
          <w:iCs/>
          <w:lang w:val="bg-BG"/>
        </w:rPr>
        <w:t>за целите на официалния контрол, провеждан от БАБХ, съгласно</w:t>
      </w:r>
      <w:r w:rsidRPr="003732D6">
        <w:rPr>
          <w:rFonts w:ascii="Verdana" w:hAnsi="Verdana" w:cs="Calibri"/>
          <w:bCs/>
          <w:iCs/>
          <w:color w:val="FF0000"/>
          <w:lang w:val="bg-BG"/>
        </w:rPr>
        <w:t xml:space="preserve"> </w:t>
      </w:r>
      <w:r w:rsidRPr="003732D6">
        <w:rPr>
          <w:rFonts w:ascii="Verdana" w:hAnsi="Verdana"/>
          <w:color w:val="000000"/>
          <w:lang w:val="bg-BG"/>
        </w:rPr>
        <w:t>Регламент (EС) 2017/625 на Европейския парламент и на Съвета от 15 март 2017 година :</w:t>
      </w:r>
    </w:p>
    <w:p w14:paraId="2438CD67" w14:textId="77777777" w:rsidR="00E8559E" w:rsidRDefault="00E8559E" w:rsidP="00E8559E">
      <w:pPr>
        <w:pStyle w:val="Heading2"/>
        <w:ind w:left="-142"/>
        <w:jc w:val="left"/>
        <w:rPr>
          <w:rFonts w:ascii="Verdana" w:hAnsi="Verdana" w:cs="Aharoni"/>
          <w:u w:val="none"/>
          <w:lang w:val="en-US" w:eastAsia="ar-SA"/>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81"/>
        <w:gridCol w:w="3402"/>
        <w:gridCol w:w="2551"/>
      </w:tblGrid>
      <w:tr w:rsidR="00E8559E" w:rsidRPr="0078130F" w14:paraId="76B59738" w14:textId="77777777" w:rsidTr="00454999">
        <w:trPr>
          <w:tblHeader/>
        </w:trPr>
        <w:tc>
          <w:tcPr>
            <w:tcW w:w="9243" w:type="dxa"/>
            <w:gridSpan w:val="4"/>
            <w:tcBorders>
              <w:top w:val="single" w:sz="4" w:space="0" w:color="auto"/>
              <w:left w:val="single" w:sz="4" w:space="0" w:color="auto"/>
              <w:bottom w:val="single" w:sz="4" w:space="0" w:color="auto"/>
              <w:right w:val="single" w:sz="4" w:space="0" w:color="auto"/>
            </w:tcBorders>
            <w:vAlign w:val="center"/>
          </w:tcPr>
          <w:p w14:paraId="322CAB55" w14:textId="77777777" w:rsidR="00E8559E" w:rsidRPr="0078130F" w:rsidRDefault="00E8559E" w:rsidP="00ED222C">
            <w:pPr>
              <w:ind w:right="-41"/>
              <w:rPr>
                <w:rFonts w:ascii="Verdana" w:hAnsi="Verdana"/>
                <w:i/>
                <w:lang w:eastAsia="bg-BG"/>
              </w:rPr>
            </w:pPr>
            <w:proofErr w:type="spellStart"/>
            <w:r w:rsidRPr="008D3529">
              <w:rPr>
                <w:rFonts w:ascii="Verdana" w:hAnsi="Verdana"/>
                <w:b/>
                <w:bCs/>
                <w:iCs/>
                <w:lang w:eastAsia="bg-BG"/>
              </w:rPr>
              <w:t>Тип</w:t>
            </w:r>
            <w:proofErr w:type="spellEnd"/>
            <w:r w:rsidRPr="008D3529">
              <w:rPr>
                <w:rFonts w:ascii="Verdana" w:hAnsi="Verdana"/>
                <w:b/>
                <w:bCs/>
                <w:iCs/>
                <w:lang w:eastAsia="bg-BG"/>
              </w:rPr>
              <w:t xml:space="preserve"> </w:t>
            </w:r>
            <w:proofErr w:type="spellStart"/>
            <w:r w:rsidRPr="008D3529">
              <w:rPr>
                <w:rFonts w:ascii="Verdana" w:hAnsi="Verdana"/>
                <w:b/>
                <w:bCs/>
                <w:iCs/>
                <w:lang w:eastAsia="bg-BG"/>
              </w:rPr>
              <w:t>обхват</w:t>
            </w:r>
            <w:proofErr w:type="spellEnd"/>
            <w:r w:rsidRPr="008D3529">
              <w:rPr>
                <w:rFonts w:ascii="Verdana" w:hAnsi="Verdana"/>
                <w:b/>
                <w:bCs/>
                <w:iCs/>
                <w:lang w:eastAsia="bg-BG"/>
              </w:rPr>
              <w:t>:</w:t>
            </w:r>
            <w:r w:rsidRPr="0078130F">
              <w:rPr>
                <w:rFonts w:ascii="Verdana" w:hAnsi="Verdana"/>
                <w:i/>
                <w:lang w:eastAsia="bg-BG"/>
              </w:rPr>
              <w:t xml:space="preserve"> </w:t>
            </w:r>
            <w:proofErr w:type="spellStart"/>
            <w:r w:rsidRPr="0078130F">
              <w:rPr>
                <w:rFonts w:ascii="Verdana" w:hAnsi="Verdana"/>
                <w:i/>
                <w:lang w:eastAsia="bg-BG"/>
              </w:rPr>
              <w:t>гъвкав</w:t>
            </w:r>
            <w:proofErr w:type="spellEnd"/>
            <w:r w:rsidRPr="0078130F">
              <w:rPr>
                <w:rFonts w:ascii="Verdana" w:hAnsi="Verdana"/>
                <w:i/>
                <w:lang w:eastAsia="bg-BG"/>
              </w:rPr>
              <w:t xml:space="preserve"> </w:t>
            </w:r>
          </w:p>
        </w:tc>
      </w:tr>
      <w:tr w:rsidR="00E8559E" w:rsidRPr="00B115B0" w14:paraId="706634B3" w14:textId="77777777" w:rsidTr="00454999">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F773A27" w14:textId="77777777" w:rsidR="00E8559E" w:rsidRPr="00B115B0" w:rsidRDefault="00E8559E" w:rsidP="00ED222C">
            <w:pPr>
              <w:ind w:right="-41"/>
              <w:jc w:val="center"/>
              <w:rPr>
                <w:rFonts w:ascii="Verdana" w:hAnsi="Verdana"/>
                <w:b/>
                <w:lang w:eastAsia="bg-BG"/>
              </w:rPr>
            </w:pPr>
            <w:r w:rsidRPr="00B115B0">
              <w:rPr>
                <w:rFonts w:ascii="Verdana" w:hAnsi="Verdana"/>
                <w:b/>
                <w:lang w:eastAsia="bg-BG"/>
              </w:rPr>
              <w:t>№</w:t>
            </w:r>
          </w:p>
          <w:p w14:paraId="0BFEB8EC" w14:textId="77777777" w:rsidR="00E8559E" w:rsidRPr="00B115B0" w:rsidRDefault="00E8559E" w:rsidP="00ED222C">
            <w:pPr>
              <w:ind w:right="-41"/>
              <w:jc w:val="center"/>
              <w:rPr>
                <w:rFonts w:ascii="Verdana" w:hAnsi="Verdana"/>
                <w:b/>
                <w:lang w:eastAsia="bg-BG"/>
              </w:rPr>
            </w:pPr>
            <w:proofErr w:type="spellStart"/>
            <w:r w:rsidRPr="00B115B0">
              <w:rPr>
                <w:rFonts w:ascii="Verdana" w:hAnsi="Verdana"/>
                <w:b/>
                <w:lang w:eastAsia="bg-BG"/>
              </w:rPr>
              <w:t>по</w:t>
            </w:r>
            <w:proofErr w:type="spellEnd"/>
            <w:r w:rsidRPr="00B115B0">
              <w:rPr>
                <w:rFonts w:ascii="Verdana" w:hAnsi="Verdana"/>
                <w:b/>
                <w:lang w:eastAsia="bg-BG"/>
              </w:rPr>
              <w:t xml:space="preserve"> </w:t>
            </w:r>
            <w:proofErr w:type="spellStart"/>
            <w:r w:rsidRPr="00B115B0">
              <w:rPr>
                <w:rFonts w:ascii="Verdana" w:hAnsi="Verdana"/>
                <w:b/>
                <w:lang w:eastAsia="bg-BG"/>
              </w:rPr>
              <w:t>ред</w:t>
            </w:r>
            <w:proofErr w:type="spellEnd"/>
          </w:p>
        </w:tc>
        <w:tc>
          <w:tcPr>
            <w:tcW w:w="2581" w:type="dxa"/>
            <w:tcBorders>
              <w:top w:val="single" w:sz="4" w:space="0" w:color="auto"/>
              <w:left w:val="single" w:sz="4" w:space="0" w:color="auto"/>
              <w:bottom w:val="single" w:sz="4" w:space="0" w:color="auto"/>
              <w:right w:val="single" w:sz="4" w:space="0" w:color="auto"/>
            </w:tcBorders>
            <w:vAlign w:val="center"/>
          </w:tcPr>
          <w:p w14:paraId="4608E58A" w14:textId="77777777" w:rsidR="00E8559E" w:rsidRPr="00B115B0" w:rsidRDefault="00E8559E" w:rsidP="00ED222C">
            <w:pPr>
              <w:ind w:right="-41"/>
              <w:jc w:val="center"/>
              <w:rPr>
                <w:rFonts w:ascii="Verdana" w:hAnsi="Verdana"/>
                <w:b/>
                <w:lang w:eastAsia="bg-BG"/>
              </w:rPr>
            </w:pPr>
            <w:proofErr w:type="spellStart"/>
            <w:r w:rsidRPr="00B115B0">
              <w:rPr>
                <w:rFonts w:ascii="Verdana" w:hAnsi="Verdana"/>
                <w:b/>
                <w:lang w:eastAsia="bg-BG"/>
              </w:rPr>
              <w:t>Наименование</w:t>
            </w:r>
            <w:proofErr w:type="spellEnd"/>
            <w:r w:rsidRPr="00B115B0">
              <w:rPr>
                <w:rFonts w:ascii="Verdana" w:hAnsi="Verdana"/>
                <w:b/>
                <w:lang w:eastAsia="bg-BG"/>
              </w:rPr>
              <w:t xml:space="preserve"> </w:t>
            </w:r>
            <w:proofErr w:type="spellStart"/>
            <w:r w:rsidRPr="00B115B0">
              <w:rPr>
                <w:rFonts w:ascii="Verdana" w:hAnsi="Verdana"/>
                <w:b/>
                <w:lang w:eastAsia="bg-BG"/>
              </w:rPr>
              <w:t>на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изпитваните</w:t>
            </w:r>
            <w:proofErr w:type="spellEnd"/>
            <w:r w:rsidRPr="00B115B0">
              <w:rPr>
                <w:rFonts w:ascii="Verdana" w:hAnsi="Verdana"/>
                <w:b/>
                <w:lang w:eastAsia="bg-BG"/>
              </w:rPr>
              <w:t xml:space="preserve"> </w:t>
            </w:r>
            <w:proofErr w:type="spellStart"/>
            <w:r w:rsidRPr="00B115B0">
              <w:rPr>
                <w:rFonts w:ascii="Verdana" w:hAnsi="Verdana"/>
                <w:b/>
                <w:lang w:eastAsia="bg-BG"/>
              </w:rPr>
              <w:t>продукти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E5AB4A0" w14:textId="77777777" w:rsidR="00E8559E" w:rsidRPr="00B115B0" w:rsidRDefault="00E8559E" w:rsidP="00ED222C">
            <w:pPr>
              <w:ind w:right="-41"/>
              <w:jc w:val="center"/>
              <w:rPr>
                <w:rFonts w:ascii="Verdana" w:hAnsi="Verdana"/>
                <w:b/>
                <w:lang w:eastAsia="bg-BG"/>
              </w:rPr>
            </w:pPr>
            <w:proofErr w:type="spellStart"/>
            <w:r w:rsidRPr="00B115B0">
              <w:rPr>
                <w:rFonts w:ascii="Verdana" w:hAnsi="Verdana"/>
                <w:b/>
                <w:lang w:eastAsia="bg-BG"/>
              </w:rPr>
              <w:t>Вид</w:t>
            </w:r>
            <w:proofErr w:type="spellEnd"/>
            <w:r w:rsidRPr="00B115B0">
              <w:rPr>
                <w:rFonts w:ascii="Verdana" w:hAnsi="Verdana"/>
                <w:b/>
                <w:lang w:eastAsia="bg-BG"/>
              </w:rPr>
              <w:t xml:space="preserve"> </w:t>
            </w:r>
            <w:proofErr w:type="spellStart"/>
            <w:r w:rsidRPr="00B115B0">
              <w:rPr>
                <w:rFonts w:ascii="Verdana" w:hAnsi="Verdana"/>
                <w:b/>
                <w:lang w:eastAsia="bg-BG"/>
              </w:rPr>
              <w:t>на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изпитване</w:t>
            </w:r>
            <w:proofErr w:type="spellEnd"/>
            <w:r w:rsidRPr="00B115B0">
              <w:rPr>
                <w:rFonts w:ascii="Verdana" w:hAnsi="Verdana"/>
                <w:b/>
                <w:lang w:eastAsia="bg-BG"/>
              </w:rPr>
              <w:t xml:space="preserve">/ </w:t>
            </w:r>
            <w:proofErr w:type="spellStart"/>
            <w:r w:rsidRPr="00B115B0">
              <w:rPr>
                <w:rFonts w:ascii="Verdana" w:hAnsi="Verdana"/>
                <w:b/>
                <w:lang w:eastAsia="bg-BG"/>
              </w:rPr>
              <w:t>характеристика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8D041A1" w14:textId="77777777" w:rsidR="00E8559E" w:rsidRPr="00B115B0" w:rsidRDefault="00E8559E" w:rsidP="00ED222C">
            <w:pPr>
              <w:ind w:right="-41"/>
              <w:jc w:val="center"/>
              <w:rPr>
                <w:rFonts w:ascii="Verdana" w:hAnsi="Verdana"/>
                <w:b/>
                <w:lang w:eastAsia="bg-BG"/>
              </w:rPr>
            </w:pPr>
            <w:proofErr w:type="spellStart"/>
            <w:r w:rsidRPr="00B115B0">
              <w:rPr>
                <w:rFonts w:ascii="Verdana" w:hAnsi="Verdana"/>
                <w:b/>
                <w:lang w:eastAsia="bg-BG"/>
              </w:rPr>
              <w:t>Методи</w:t>
            </w:r>
            <w:proofErr w:type="spellEnd"/>
            <w:r w:rsidRPr="00B115B0">
              <w:rPr>
                <w:rFonts w:ascii="Verdana" w:hAnsi="Verdana"/>
                <w:b/>
                <w:lang w:eastAsia="bg-BG"/>
              </w:rPr>
              <w:t xml:space="preserve"> </w:t>
            </w:r>
            <w:proofErr w:type="spellStart"/>
            <w:r w:rsidRPr="00B115B0">
              <w:rPr>
                <w:rFonts w:ascii="Verdana" w:hAnsi="Verdana"/>
                <w:b/>
                <w:lang w:eastAsia="bg-BG"/>
              </w:rPr>
              <w:t>за</w:t>
            </w:r>
            <w:proofErr w:type="spellEnd"/>
            <w:r w:rsidRPr="00B115B0">
              <w:rPr>
                <w:rFonts w:ascii="Verdana" w:hAnsi="Verdana"/>
                <w:b/>
                <w:lang w:eastAsia="bg-BG"/>
              </w:rPr>
              <w:t xml:space="preserve"> </w:t>
            </w:r>
            <w:proofErr w:type="spellStart"/>
            <w:r w:rsidRPr="00B115B0">
              <w:rPr>
                <w:rFonts w:ascii="Verdana" w:hAnsi="Verdana"/>
                <w:b/>
                <w:lang w:eastAsia="bg-BG"/>
              </w:rPr>
              <w:t>изпитване</w:t>
            </w:r>
            <w:proofErr w:type="spellEnd"/>
          </w:p>
          <w:p w14:paraId="48729FB8" w14:textId="77777777" w:rsidR="00E8559E" w:rsidRPr="00B115B0" w:rsidRDefault="00E8559E" w:rsidP="00ED222C">
            <w:pPr>
              <w:ind w:right="-41"/>
              <w:jc w:val="center"/>
              <w:rPr>
                <w:rFonts w:ascii="Verdana" w:hAnsi="Verdana"/>
                <w:b/>
                <w:lang w:eastAsia="bg-BG"/>
              </w:rPr>
            </w:pPr>
            <w:r w:rsidRPr="00B115B0">
              <w:rPr>
                <w:rFonts w:ascii="Verdana" w:hAnsi="Verdana"/>
                <w:b/>
                <w:lang w:eastAsia="bg-BG"/>
              </w:rPr>
              <w:t>(</w:t>
            </w:r>
            <w:proofErr w:type="spellStart"/>
            <w:r w:rsidRPr="00B115B0">
              <w:rPr>
                <w:rFonts w:ascii="Verdana" w:hAnsi="Verdana"/>
                <w:b/>
                <w:lang w:eastAsia="bg-BG"/>
              </w:rPr>
              <w:t>стандарт</w:t>
            </w:r>
            <w:proofErr w:type="spellEnd"/>
            <w:r w:rsidRPr="00B115B0">
              <w:rPr>
                <w:rFonts w:ascii="Verdana" w:hAnsi="Verdana"/>
                <w:b/>
                <w:lang w:eastAsia="bg-BG"/>
              </w:rPr>
              <w:t xml:space="preserve">/ </w:t>
            </w:r>
            <w:proofErr w:type="spellStart"/>
            <w:r w:rsidRPr="00B115B0">
              <w:rPr>
                <w:rFonts w:ascii="Verdana" w:hAnsi="Verdana"/>
                <w:b/>
                <w:lang w:eastAsia="bg-BG"/>
              </w:rPr>
              <w:t>валидиран</w:t>
            </w:r>
            <w:proofErr w:type="spellEnd"/>
            <w:r w:rsidRPr="00B115B0">
              <w:rPr>
                <w:rFonts w:ascii="Verdana" w:hAnsi="Verdana"/>
                <w:b/>
                <w:lang w:eastAsia="bg-BG"/>
              </w:rPr>
              <w:t xml:space="preserve"> </w:t>
            </w:r>
            <w:proofErr w:type="spellStart"/>
            <w:r w:rsidRPr="00B115B0">
              <w:rPr>
                <w:rFonts w:ascii="Verdana" w:hAnsi="Verdana"/>
                <w:b/>
                <w:lang w:eastAsia="bg-BG"/>
              </w:rPr>
              <w:t>метод</w:t>
            </w:r>
            <w:proofErr w:type="spellEnd"/>
            <w:r w:rsidRPr="00B115B0">
              <w:rPr>
                <w:rFonts w:ascii="Verdana" w:hAnsi="Verdana"/>
                <w:b/>
                <w:lang w:eastAsia="bg-BG"/>
              </w:rPr>
              <w:t>)</w:t>
            </w:r>
          </w:p>
        </w:tc>
      </w:tr>
      <w:tr w:rsidR="00E8559E" w:rsidRPr="00B115B0" w14:paraId="44FC70F3" w14:textId="77777777" w:rsidTr="00454999">
        <w:trPr>
          <w:tblHeader/>
        </w:trPr>
        <w:tc>
          <w:tcPr>
            <w:tcW w:w="709" w:type="dxa"/>
            <w:tcBorders>
              <w:top w:val="single" w:sz="4" w:space="0" w:color="auto"/>
              <w:left w:val="single" w:sz="4" w:space="0" w:color="auto"/>
              <w:bottom w:val="single" w:sz="4" w:space="0" w:color="auto"/>
              <w:right w:val="single" w:sz="4" w:space="0" w:color="auto"/>
            </w:tcBorders>
          </w:tcPr>
          <w:p w14:paraId="1C00B595" w14:textId="77777777" w:rsidR="00E8559E" w:rsidRPr="00B115B0" w:rsidRDefault="00E8559E" w:rsidP="00ED222C">
            <w:pPr>
              <w:jc w:val="center"/>
              <w:rPr>
                <w:rFonts w:ascii="Verdana" w:hAnsi="Verdana"/>
              </w:rPr>
            </w:pPr>
            <w:r w:rsidRPr="00B115B0">
              <w:rPr>
                <w:rFonts w:ascii="Verdana" w:hAnsi="Verdana"/>
              </w:rPr>
              <w:t>1</w:t>
            </w:r>
          </w:p>
        </w:tc>
        <w:tc>
          <w:tcPr>
            <w:tcW w:w="2581" w:type="dxa"/>
            <w:tcBorders>
              <w:top w:val="single" w:sz="4" w:space="0" w:color="auto"/>
              <w:left w:val="single" w:sz="4" w:space="0" w:color="auto"/>
              <w:bottom w:val="single" w:sz="4" w:space="0" w:color="auto"/>
              <w:right w:val="single" w:sz="4" w:space="0" w:color="auto"/>
            </w:tcBorders>
          </w:tcPr>
          <w:p w14:paraId="6242E706" w14:textId="77777777" w:rsidR="00E8559E" w:rsidRPr="00B115B0" w:rsidRDefault="00E8559E" w:rsidP="00ED222C">
            <w:pPr>
              <w:jc w:val="center"/>
              <w:rPr>
                <w:rFonts w:ascii="Verdana" w:hAnsi="Verdana"/>
              </w:rPr>
            </w:pPr>
            <w:r w:rsidRPr="00B115B0">
              <w:rPr>
                <w:rFonts w:ascii="Verdana" w:hAnsi="Verdana"/>
              </w:rPr>
              <w:t>2</w:t>
            </w:r>
          </w:p>
        </w:tc>
        <w:tc>
          <w:tcPr>
            <w:tcW w:w="3402" w:type="dxa"/>
            <w:tcBorders>
              <w:top w:val="single" w:sz="4" w:space="0" w:color="auto"/>
              <w:left w:val="single" w:sz="4" w:space="0" w:color="auto"/>
              <w:bottom w:val="single" w:sz="4" w:space="0" w:color="auto"/>
              <w:right w:val="single" w:sz="4" w:space="0" w:color="auto"/>
            </w:tcBorders>
          </w:tcPr>
          <w:p w14:paraId="3BA5BF7A" w14:textId="77777777" w:rsidR="00E8559E" w:rsidRPr="00B115B0" w:rsidRDefault="00E8559E" w:rsidP="00ED222C">
            <w:pPr>
              <w:jc w:val="center"/>
              <w:rPr>
                <w:rFonts w:ascii="Verdana" w:hAnsi="Verdana"/>
              </w:rPr>
            </w:pPr>
            <w:r w:rsidRPr="00B115B0">
              <w:rPr>
                <w:rFonts w:ascii="Verdana" w:hAnsi="Verdana"/>
              </w:rPr>
              <w:t>3</w:t>
            </w:r>
          </w:p>
        </w:tc>
        <w:tc>
          <w:tcPr>
            <w:tcW w:w="2551" w:type="dxa"/>
            <w:tcBorders>
              <w:top w:val="single" w:sz="4" w:space="0" w:color="auto"/>
              <w:left w:val="single" w:sz="4" w:space="0" w:color="auto"/>
              <w:bottom w:val="single" w:sz="4" w:space="0" w:color="auto"/>
              <w:right w:val="single" w:sz="4" w:space="0" w:color="auto"/>
            </w:tcBorders>
          </w:tcPr>
          <w:p w14:paraId="60AF6D2E" w14:textId="77777777" w:rsidR="00E8559E" w:rsidRPr="00B115B0" w:rsidRDefault="00E8559E" w:rsidP="00ED222C">
            <w:pPr>
              <w:keepNext/>
              <w:jc w:val="center"/>
              <w:outlineLvl w:val="2"/>
              <w:rPr>
                <w:rFonts w:ascii="Verdana" w:hAnsi="Verdana"/>
              </w:rPr>
            </w:pPr>
            <w:r w:rsidRPr="00B115B0">
              <w:rPr>
                <w:rFonts w:ascii="Verdana" w:hAnsi="Verdana"/>
              </w:rPr>
              <w:t>4</w:t>
            </w:r>
          </w:p>
        </w:tc>
      </w:tr>
      <w:tr w:rsidR="00E8559E" w:rsidRPr="0078130F" w14:paraId="670EDD8F" w14:textId="77777777" w:rsidTr="00454999">
        <w:trPr>
          <w:trHeight w:val="70"/>
        </w:trPr>
        <w:tc>
          <w:tcPr>
            <w:tcW w:w="709" w:type="dxa"/>
            <w:vMerge w:val="restart"/>
            <w:tcBorders>
              <w:top w:val="single" w:sz="4" w:space="0" w:color="auto"/>
              <w:left w:val="single" w:sz="4" w:space="0" w:color="auto"/>
              <w:right w:val="single" w:sz="4" w:space="0" w:color="auto"/>
            </w:tcBorders>
            <w:vAlign w:val="center"/>
          </w:tcPr>
          <w:p w14:paraId="2386020E"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1.</w:t>
            </w:r>
          </w:p>
        </w:tc>
        <w:tc>
          <w:tcPr>
            <w:tcW w:w="2581" w:type="dxa"/>
            <w:vMerge w:val="restart"/>
            <w:tcBorders>
              <w:top w:val="single" w:sz="4" w:space="0" w:color="auto"/>
              <w:left w:val="single" w:sz="4" w:space="0" w:color="auto"/>
              <w:right w:val="single" w:sz="4" w:space="0" w:color="auto"/>
            </w:tcBorders>
            <w:vAlign w:val="center"/>
          </w:tcPr>
          <w:p w14:paraId="67099C83"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76C64E17"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30AEB5E7" w14:textId="77777777" w:rsidR="00E8559E" w:rsidRPr="0078130F" w:rsidRDefault="00E8559E" w:rsidP="00ED222C">
            <w:pPr>
              <w:ind w:right="-41"/>
              <w:rPr>
                <w:rFonts w:ascii="Verdana" w:hAnsi="Verdana"/>
                <w:lang w:eastAsia="bg-BG"/>
              </w:rPr>
            </w:pPr>
            <w:r w:rsidRPr="0078130F">
              <w:rPr>
                <w:rFonts w:ascii="Verdana" w:hAnsi="Verdana"/>
                <w:lang w:eastAsia="bg-BG"/>
              </w:rPr>
              <w:lastRenderedPageBreak/>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398527F9" w14:textId="77777777" w:rsidR="00E8559E"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445B591E" w14:textId="77777777" w:rsidR="00E8559E" w:rsidRDefault="00E8559E" w:rsidP="00ED222C">
            <w:pPr>
              <w:ind w:right="-41"/>
              <w:rPr>
                <w:rFonts w:ascii="Verdana" w:hAnsi="Verdana"/>
                <w:lang w:eastAsia="bg-BG"/>
              </w:rPr>
            </w:pPr>
          </w:p>
          <w:p w14:paraId="7F76AFAF" w14:textId="77777777" w:rsidR="00E8559E" w:rsidRDefault="00E8559E" w:rsidP="00ED222C">
            <w:pPr>
              <w:ind w:right="-41"/>
              <w:rPr>
                <w:rFonts w:ascii="Verdana" w:hAnsi="Verdana"/>
                <w:lang w:eastAsia="bg-BG"/>
              </w:rPr>
            </w:pPr>
          </w:p>
          <w:p w14:paraId="073EB9F9" w14:textId="77777777" w:rsidR="00E8559E" w:rsidRDefault="00E8559E" w:rsidP="00ED222C">
            <w:pPr>
              <w:ind w:right="-41"/>
              <w:rPr>
                <w:rFonts w:ascii="Verdana" w:hAnsi="Verdana"/>
                <w:lang w:eastAsia="bg-BG"/>
              </w:rPr>
            </w:pPr>
          </w:p>
          <w:p w14:paraId="0C71406E" w14:textId="77777777" w:rsidR="00E8559E" w:rsidRDefault="00E8559E" w:rsidP="00ED222C">
            <w:pPr>
              <w:ind w:right="-41"/>
              <w:rPr>
                <w:rFonts w:ascii="Verdana" w:hAnsi="Verdana"/>
                <w:lang w:eastAsia="bg-BG"/>
              </w:rPr>
            </w:pPr>
          </w:p>
          <w:p w14:paraId="6FC16D90"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6AE2F396" w14:textId="694A9203" w:rsidR="00E8559E" w:rsidRPr="0078130F" w:rsidRDefault="00E8559E" w:rsidP="00454999">
            <w:pPr>
              <w:ind w:right="-41"/>
              <w:rPr>
                <w:rFonts w:ascii="Verdana" w:hAnsi="Verdana"/>
                <w:lang w:eastAsia="bg-BG"/>
              </w:rPr>
            </w:pPr>
            <w:r w:rsidRPr="0078130F">
              <w:rPr>
                <w:rFonts w:ascii="Verdana" w:hAnsi="Verdana"/>
                <w:lang w:eastAsia="bg-BG"/>
              </w:rPr>
              <w:lastRenderedPageBreak/>
              <w:t xml:space="preserve">1.1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син</w:t>
            </w:r>
            <w:proofErr w:type="spellEnd"/>
            <w:r w:rsidRPr="0078130F">
              <w:rPr>
                <w:rFonts w:ascii="Verdana" w:hAnsi="Verdana"/>
                <w:lang w:eastAsia="bg-BG"/>
              </w:rPr>
              <w:t xml:space="preserve"> </w:t>
            </w:r>
            <w:proofErr w:type="spellStart"/>
            <w:r w:rsidRPr="0078130F">
              <w:rPr>
                <w:rFonts w:ascii="Verdana" w:hAnsi="Verdana"/>
                <w:lang w:eastAsia="bg-BG"/>
              </w:rPr>
              <w:t>език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FA7BACE"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00B62750"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78130F" w14:paraId="46A99480" w14:textId="77777777" w:rsidTr="00454999">
        <w:trPr>
          <w:trHeight w:val="1455"/>
        </w:trPr>
        <w:tc>
          <w:tcPr>
            <w:tcW w:w="709" w:type="dxa"/>
            <w:vMerge/>
            <w:tcBorders>
              <w:left w:val="single" w:sz="4" w:space="0" w:color="auto"/>
              <w:bottom w:val="single" w:sz="4" w:space="0" w:color="auto"/>
              <w:right w:val="single" w:sz="4" w:space="0" w:color="auto"/>
            </w:tcBorders>
            <w:vAlign w:val="center"/>
          </w:tcPr>
          <w:p w14:paraId="4056AB50"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57F704BC"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3A7D96FC"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1.2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Каприпоксвируси</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овцете</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козите</w:t>
            </w:r>
            <w:proofErr w:type="spellEnd"/>
            <w:r w:rsidRPr="0078130F">
              <w:rPr>
                <w:rFonts w:ascii="Verdana" w:hAnsi="Verdana"/>
                <w:lang w:eastAsia="bg-BG"/>
              </w:rPr>
              <w:t xml:space="preserve">, </w:t>
            </w:r>
            <w:proofErr w:type="spellStart"/>
            <w:r w:rsidRPr="0078130F">
              <w:rPr>
                <w:rFonts w:ascii="Verdana" w:hAnsi="Verdana"/>
                <w:lang w:eastAsia="bg-BG"/>
              </w:rPr>
              <w:t>заразен</w:t>
            </w:r>
            <w:proofErr w:type="spellEnd"/>
            <w:r w:rsidRPr="0078130F">
              <w:rPr>
                <w:rFonts w:ascii="Verdana" w:hAnsi="Verdana"/>
                <w:lang w:eastAsia="bg-BG"/>
              </w:rPr>
              <w:t xml:space="preserve"> </w:t>
            </w:r>
            <w:proofErr w:type="spellStart"/>
            <w:r w:rsidRPr="0078130F">
              <w:rPr>
                <w:rFonts w:ascii="Verdana" w:hAnsi="Verdana"/>
                <w:lang w:eastAsia="bg-BG"/>
              </w:rPr>
              <w:t>нодуларен</w:t>
            </w:r>
            <w:proofErr w:type="spellEnd"/>
            <w:r w:rsidRPr="0078130F">
              <w:rPr>
                <w:rFonts w:ascii="Verdana" w:hAnsi="Verdana"/>
                <w:lang w:eastAsia="bg-BG"/>
              </w:rPr>
              <w:t xml:space="preserve"> </w:t>
            </w:r>
            <w:proofErr w:type="spellStart"/>
            <w:r w:rsidRPr="0078130F">
              <w:rPr>
                <w:rFonts w:ascii="Verdana" w:hAnsi="Verdana"/>
                <w:lang w:eastAsia="bg-BG"/>
              </w:rPr>
              <w:t>дерматит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говедата</w:t>
            </w:r>
            <w:proofErr w:type="spellEnd"/>
            <w:r w:rsidRPr="0078130F">
              <w:rPr>
                <w:rFonts w:ascii="Verdana" w:hAnsi="Verdana"/>
                <w:lang w:eastAsia="bg-BG"/>
              </w:rPr>
              <w:t>/</w:t>
            </w:r>
          </w:p>
        </w:tc>
        <w:tc>
          <w:tcPr>
            <w:tcW w:w="2551" w:type="dxa"/>
            <w:tcBorders>
              <w:top w:val="single" w:sz="4" w:space="0" w:color="auto"/>
              <w:left w:val="single" w:sz="4" w:space="0" w:color="auto"/>
              <w:bottom w:val="single" w:sz="4" w:space="0" w:color="auto"/>
              <w:right w:val="single" w:sz="4" w:space="0" w:color="auto"/>
            </w:tcBorders>
            <w:vAlign w:val="center"/>
          </w:tcPr>
          <w:p w14:paraId="7F161098"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0C878943"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78130F" w14:paraId="5CD9E080" w14:textId="77777777" w:rsidTr="00454999">
        <w:trPr>
          <w:trHeight w:val="1173"/>
        </w:trPr>
        <w:tc>
          <w:tcPr>
            <w:tcW w:w="709" w:type="dxa"/>
            <w:vMerge w:val="restart"/>
            <w:tcBorders>
              <w:top w:val="single" w:sz="4" w:space="0" w:color="auto"/>
              <w:left w:val="single" w:sz="4" w:space="0" w:color="auto"/>
              <w:right w:val="single" w:sz="4" w:space="0" w:color="auto"/>
            </w:tcBorders>
            <w:vAlign w:val="center"/>
          </w:tcPr>
          <w:p w14:paraId="72B2BF13"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2.</w:t>
            </w:r>
          </w:p>
        </w:tc>
        <w:tc>
          <w:tcPr>
            <w:tcW w:w="2581" w:type="dxa"/>
            <w:vMerge w:val="restart"/>
            <w:tcBorders>
              <w:top w:val="single" w:sz="4" w:space="0" w:color="auto"/>
              <w:left w:val="single" w:sz="4" w:space="0" w:color="auto"/>
              <w:right w:val="single" w:sz="4" w:space="0" w:color="auto"/>
            </w:tcBorders>
            <w:vAlign w:val="center"/>
          </w:tcPr>
          <w:p w14:paraId="4E592E2B"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4E4D019C"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домашни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7B439D47"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6BF5A44D" w14:textId="77777777" w:rsidR="00E8559E"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източно</w:t>
            </w:r>
            <w:proofErr w:type="spellEnd"/>
            <w:r w:rsidRPr="0078130F">
              <w:rPr>
                <w:rFonts w:ascii="Verdana" w:hAnsi="Verdana"/>
                <w:lang w:eastAsia="bg-BG"/>
              </w:rPr>
              <w:t xml:space="preserve"> </w:t>
            </w:r>
            <w:proofErr w:type="spellStart"/>
            <w:r w:rsidRPr="0078130F">
              <w:rPr>
                <w:rFonts w:ascii="Verdana" w:hAnsi="Verdana"/>
                <w:lang w:eastAsia="bg-BG"/>
              </w:rPr>
              <w:t>балкански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49AD1363" w14:textId="77777777" w:rsidR="00E8559E" w:rsidRDefault="00E8559E" w:rsidP="00ED222C">
            <w:pPr>
              <w:ind w:right="-41"/>
              <w:rPr>
                <w:rFonts w:ascii="Verdana" w:hAnsi="Verdana"/>
                <w:lang w:eastAsia="bg-BG"/>
              </w:rPr>
            </w:pPr>
          </w:p>
          <w:p w14:paraId="0FCD88B8" w14:textId="77777777" w:rsidR="00E8559E" w:rsidRDefault="00E8559E" w:rsidP="00ED222C">
            <w:pPr>
              <w:ind w:right="-41"/>
              <w:rPr>
                <w:rFonts w:ascii="Verdana" w:hAnsi="Verdana"/>
                <w:lang w:eastAsia="bg-BG"/>
              </w:rPr>
            </w:pPr>
          </w:p>
          <w:p w14:paraId="5B02C6D2" w14:textId="77777777" w:rsidR="00E8559E" w:rsidRDefault="00E8559E" w:rsidP="00ED222C">
            <w:pPr>
              <w:ind w:right="-41"/>
              <w:rPr>
                <w:rFonts w:ascii="Verdana" w:hAnsi="Verdana"/>
                <w:lang w:eastAsia="bg-BG"/>
              </w:rPr>
            </w:pPr>
          </w:p>
          <w:p w14:paraId="1492472D"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4AC13781"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2.1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класическа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717B2581"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C5AB74F" w14:textId="77777777" w:rsidR="00E8559E" w:rsidRDefault="00E8559E" w:rsidP="00ED222C">
            <w:pPr>
              <w:ind w:right="-41"/>
              <w:rPr>
                <w:rFonts w:ascii="Verdana" w:hAnsi="Verdana"/>
                <w:lang w:eastAsia="bg-BG"/>
              </w:rPr>
            </w:pPr>
            <w:r w:rsidRPr="0078130F">
              <w:rPr>
                <w:rFonts w:ascii="Verdana" w:hAnsi="Verdana"/>
                <w:lang w:eastAsia="bg-BG"/>
              </w:rPr>
              <w:t>WOAH Manual</w:t>
            </w:r>
          </w:p>
          <w:p w14:paraId="5F370579" w14:textId="77777777" w:rsidR="00E8559E" w:rsidRPr="0078130F" w:rsidRDefault="00E8559E" w:rsidP="00ED222C">
            <w:pPr>
              <w:ind w:right="-41"/>
              <w:rPr>
                <w:rFonts w:ascii="Verdana" w:hAnsi="Verdana"/>
                <w:lang w:eastAsia="bg-BG"/>
              </w:rPr>
            </w:pPr>
          </w:p>
        </w:tc>
      </w:tr>
      <w:tr w:rsidR="00E8559E" w:rsidRPr="0078130F" w14:paraId="1BCB30DE" w14:textId="77777777" w:rsidTr="00454999">
        <w:trPr>
          <w:trHeight w:val="1296"/>
        </w:trPr>
        <w:tc>
          <w:tcPr>
            <w:tcW w:w="709" w:type="dxa"/>
            <w:vMerge/>
            <w:tcBorders>
              <w:left w:val="single" w:sz="4" w:space="0" w:color="auto"/>
              <w:bottom w:val="single" w:sz="4" w:space="0" w:color="auto"/>
              <w:right w:val="single" w:sz="4" w:space="0" w:color="auto"/>
            </w:tcBorders>
            <w:vAlign w:val="center"/>
          </w:tcPr>
          <w:p w14:paraId="2D867DC5"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1B93BE4B"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0DF800EA" w14:textId="77777777" w:rsidR="00E8559E" w:rsidRPr="0078130F" w:rsidRDefault="00E8559E" w:rsidP="00ED222C">
            <w:pPr>
              <w:ind w:right="-41"/>
              <w:rPr>
                <w:rFonts w:ascii="Verdana" w:hAnsi="Verdana"/>
                <w:lang w:eastAsia="bg-BG"/>
              </w:rPr>
            </w:pPr>
            <w:r>
              <w:rPr>
                <w:rFonts w:ascii="Verdana" w:hAnsi="Verdana"/>
                <w:lang w:eastAsia="bg-BG"/>
              </w:rPr>
              <w:t xml:space="preserve">2.2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7E47D749"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251B1A43"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78130F" w14:paraId="6AE60853" w14:textId="77777777" w:rsidTr="00454999">
        <w:trPr>
          <w:trHeight w:val="1098"/>
        </w:trPr>
        <w:tc>
          <w:tcPr>
            <w:tcW w:w="709" w:type="dxa"/>
            <w:vMerge w:val="restart"/>
            <w:tcBorders>
              <w:top w:val="single" w:sz="4" w:space="0" w:color="auto"/>
              <w:left w:val="single" w:sz="4" w:space="0" w:color="auto"/>
              <w:right w:val="single" w:sz="4" w:space="0" w:color="auto"/>
            </w:tcBorders>
            <w:vAlign w:val="center"/>
          </w:tcPr>
          <w:p w14:paraId="5D1E74C9"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3.</w:t>
            </w:r>
          </w:p>
        </w:tc>
        <w:tc>
          <w:tcPr>
            <w:tcW w:w="2581" w:type="dxa"/>
            <w:vMerge w:val="restart"/>
            <w:tcBorders>
              <w:top w:val="single" w:sz="4" w:space="0" w:color="auto"/>
              <w:left w:val="single" w:sz="4" w:space="0" w:color="auto"/>
              <w:right w:val="single" w:sz="4" w:space="0" w:color="auto"/>
            </w:tcBorders>
            <w:vAlign w:val="center"/>
          </w:tcPr>
          <w:p w14:paraId="74732F70"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суспензии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w:t>
            </w:r>
          </w:p>
          <w:p w14:paraId="01EFD586"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4C8F099" w14:textId="47BDAE0C" w:rsidR="00E8559E" w:rsidRPr="0078130F" w:rsidRDefault="00E8559E" w:rsidP="00454999">
            <w:pPr>
              <w:ind w:right="-41"/>
              <w:rPr>
                <w:rFonts w:ascii="Verdana" w:hAnsi="Verdana"/>
                <w:lang w:eastAsia="bg-BG"/>
              </w:rPr>
            </w:pPr>
            <w:r w:rsidRPr="0078130F">
              <w:rPr>
                <w:rFonts w:ascii="Verdana" w:hAnsi="Verdana"/>
                <w:lang w:eastAsia="bg-BG"/>
              </w:rPr>
              <w:t xml:space="preserve">3.1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класическа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BC3262D"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68965920" w14:textId="4B82814B"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40CB9576" w14:textId="77777777" w:rsidTr="00454999">
        <w:tc>
          <w:tcPr>
            <w:tcW w:w="709" w:type="dxa"/>
            <w:vMerge/>
            <w:tcBorders>
              <w:left w:val="single" w:sz="4" w:space="0" w:color="auto"/>
              <w:bottom w:val="single" w:sz="4" w:space="0" w:color="auto"/>
              <w:right w:val="single" w:sz="4" w:space="0" w:color="auto"/>
            </w:tcBorders>
            <w:vAlign w:val="center"/>
          </w:tcPr>
          <w:p w14:paraId="15DA40FB"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70FB9527"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7E95ED4E" w14:textId="77777777" w:rsidR="00E8559E" w:rsidRPr="0078130F" w:rsidRDefault="00E8559E" w:rsidP="00ED222C">
            <w:pPr>
              <w:ind w:right="-41"/>
              <w:rPr>
                <w:rFonts w:ascii="Verdana" w:hAnsi="Verdana"/>
                <w:lang w:eastAsia="bg-BG"/>
              </w:rPr>
            </w:pPr>
            <w:r>
              <w:rPr>
                <w:rFonts w:ascii="Verdana" w:hAnsi="Verdana"/>
                <w:lang w:eastAsia="bg-BG"/>
              </w:rPr>
              <w:t>3.2</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8BDB827"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014EA2E3"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19B97967" w14:textId="77777777" w:rsidTr="00454999">
        <w:trPr>
          <w:trHeight w:val="1155"/>
        </w:trPr>
        <w:tc>
          <w:tcPr>
            <w:tcW w:w="709" w:type="dxa"/>
            <w:vMerge w:val="restart"/>
            <w:tcBorders>
              <w:top w:val="single" w:sz="4" w:space="0" w:color="auto"/>
              <w:left w:val="single" w:sz="4" w:space="0" w:color="auto"/>
              <w:right w:val="single" w:sz="4" w:space="0" w:color="auto"/>
            </w:tcBorders>
            <w:vAlign w:val="center"/>
          </w:tcPr>
          <w:p w14:paraId="5D31B625"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4.</w:t>
            </w:r>
          </w:p>
        </w:tc>
        <w:tc>
          <w:tcPr>
            <w:tcW w:w="2581" w:type="dxa"/>
            <w:vMerge w:val="restart"/>
            <w:tcBorders>
              <w:top w:val="single" w:sz="4" w:space="0" w:color="auto"/>
              <w:left w:val="single" w:sz="4" w:space="0" w:color="auto"/>
              <w:right w:val="single" w:sz="4" w:space="0" w:color="auto"/>
            </w:tcBorders>
            <w:vAlign w:val="center"/>
          </w:tcPr>
          <w:p w14:paraId="57258C6C"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5688E30D"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5C7B3F11"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p>
          <w:p w14:paraId="7F2F44BE"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животни</w:t>
            </w:r>
            <w:proofErr w:type="spellEnd"/>
          </w:p>
          <w:p w14:paraId="536D177F"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p w14:paraId="1B2B4153"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345FCD2" w14:textId="6CD07CEA" w:rsidR="00E8559E" w:rsidRPr="0078130F" w:rsidRDefault="00E8559E" w:rsidP="00454999">
            <w:pPr>
              <w:ind w:right="-41"/>
              <w:rPr>
                <w:rFonts w:ascii="Verdana" w:hAnsi="Verdana"/>
                <w:b/>
                <w:lang w:eastAsia="bg-BG"/>
              </w:rPr>
            </w:pPr>
            <w:r w:rsidRPr="0078130F">
              <w:rPr>
                <w:rFonts w:ascii="Verdana" w:hAnsi="Verdana"/>
                <w:lang w:eastAsia="bg-BG"/>
              </w:rPr>
              <w:t xml:space="preserve">4.1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неструктурните</w:t>
            </w:r>
            <w:proofErr w:type="spellEnd"/>
            <w:r w:rsidRPr="0078130F">
              <w:rPr>
                <w:rFonts w:ascii="Verdana" w:hAnsi="Verdana"/>
                <w:lang w:eastAsia="bg-BG"/>
              </w:rPr>
              <w:t xml:space="preserve"> </w:t>
            </w:r>
            <w:proofErr w:type="spellStart"/>
            <w:r w:rsidRPr="0078130F">
              <w:rPr>
                <w:rFonts w:ascii="Verdana" w:hAnsi="Verdana"/>
                <w:lang w:eastAsia="bg-BG"/>
              </w:rPr>
              <w:t>протеини</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F00E83E"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847E8C5" w14:textId="15551891"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B115B0" w14:paraId="2758DFA6" w14:textId="77777777" w:rsidTr="00454999">
        <w:trPr>
          <w:trHeight w:val="1275"/>
        </w:trPr>
        <w:tc>
          <w:tcPr>
            <w:tcW w:w="709" w:type="dxa"/>
            <w:vMerge/>
            <w:tcBorders>
              <w:top w:val="single" w:sz="4" w:space="0" w:color="auto"/>
              <w:left w:val="single" w:sz="4" w:space="0" w:color="auto"/>
              <w:right w:val="single" w:sz="4" w:space="0" w:color="auto"/>
            </w:tcBorders>
            <w:vAlign w:val="center"/>
          </w:tcPr>
          <w:p w14:paraId="7B7321DB" w14:textId="77777777" w:rsidR="00E8559E" w:rsidRPr="0078130F" w:rsidRDefault="00E8559E" w:rsidP="00652E00">
            <w:pPr>
              <w:ind w:right="-41" w:hanging="18"/>
              <w:jc w:val="center"/>
              <w:rPr>
                <w:rFonts w:ascii="Verdana" w:hAnsi="Verdana"/>
                <w:lang w:eastAsia="bg-BG"/>
              </w:rPr>
            </w:pPr>
          </w:p>
        </w:tc>
        <w:tc>
          <w:tcPr>
            <w:tcW w:w="2581" w:type="dxa"/>
            <w:vMerge/>
            <w:tcBorders>
              <w:top w:val="single" w:sz="4" w:space="0" w:color="auto"/>
              <w:left w:val="single" w:sz="4" w:space="0" w:color="auto"/>
              <w:right w:val="single" w:sz="4" w:space="0" w:color="auto"/>
            </w:tcBorders>
            <w:vAlign w:val="center"/>
          </w:tcPr>
          <w:p w14:paraId="0AE6CCAB"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7EDE419E" w14:textId="7CF5FAF8" w:rsidR="00E8559E" w:rsidRPr="0078130F" w:rsidRDefault="00E8559E" w:rsidP="00454999">
            <w:pPr>
              <w:ind w:right="-41"/>
              <w:rPr>
                <w:rFonts w:ascii="Verdana" w:hAnsi="Verdana"/>
                <w:lang w:eastAsia="bg-BG"/>
              </w:rPr>
            </w:pPr>
            <w:r w:rsidRPr="00D63B92">
              <w:rPr>
                <w:rFonts w:ascii="Verdana" w:hAnsi="Verdana"/>
                <w:lang w:eastAsia="bg-BG"/>
              </w:rPr>
              <w:t xml:space="preserve">4.2 </w:t>
            </w:r>
            <w:proofErr w:type="spellStart"/>
            <w:r w:rsidRPr="00D63B92">
              <w:rPr>
                <w:rFonts w:ascii="Verdana" w:hAnsi="Verdana"/>
                <w:lang w:eastAsia="bg-BG"/>
              </w:rPr>
              <w:t>Установяване</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антитела</w:t>
            </w:r>
            <w:proofErr w:type="spellEnd"/>
            <w:r w:rsidRPr="00D63B92">
              <w:rPr>
                <w:rFonts w:ascii="Verdana" w:hAnsi="Verdana"/>
                <w:lang w:eastAsia="bg-BG"/>
              </w:rPr>
              <w:t xml:space="preserve"> </w:t>
            </w:r>
            <w:proofErr w:type="spellStart"/>
            <w:r w:rsidRPr="00D63B92">
              <w:rPr>
                <w:rFonts w:ascii="Verdana" w:hAnsi="Verdana"/>
                <w:lang w:eastAsia="bg-BG"/>
              </w:rPr>
              <w:t>срещу</w:t>
            </w:r>
            <w:proofErr w:type="spellEnd"/>
            <w:r w:rsidRPr="00D63B92">
              <w:rPr>
                <w:rFonts w:ascii="Verdana" w:hAnsi="Verdana"/>
                <w:lang w:eastAsia="bg-BG"/>
              </w:rPr>
              <w:t xml:space="preserve"> </w:t>
            </w:r>
            <w:proofErr w:type="spellStart"/>
            <w:r w:rsidRPr="00D63B92">
              <w:rPr>
                <w:rFonts w:ascii="Verdana" w:hAnsi="Verdana"/>
                <w:lang w:eastAsia="bg-BG"/>
              </w:rPr>
              <w:t>вируса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чума</w:t>
            </w:r>
            <w:proofErr w:type="spellEnd"/>
            <w:r w:rsidRPr="00D63B92">
              <w:rPr>
                <w:rFonts w:ascii="Verdana" w:hAnsi="Verdana"/>
                <w:lang w:eastAsia="bg-BG"/>
              </w:rPr>
              <w:t xml:space="preserve"> </w:t>
            </w:r>
            <w:proofErr w:type="spellStart"/>
            <w:r w:rsidRPr="00D63B92">
              <w:rPr>
                <w:rFonts w:ascii="Verdana" w:hAnsi="Verdana"/>
                <w:lang w:eastAsia="bg-BG"/>
              </w:rPr>
              <w:t>по</w:t>
            </w:r>
            <w:proofErr w:type="spellEnd"/>
            <w:r w:rsidRPr="00D63B92">
              <w:rPr>
                <w:rFonts w:ascii="Verdana" w:hAnsi="Verdana"/>
                <w:lang w:eastAsia="bg-BG"/>
              </w:rPr>
              <w:t xml:space="preserve"> </w:t>
            </w:r>
            <w:proofErr w:type="spellStart"/>
            <w:r w:rsidRPr="00D63B92">
              <w:rPr>
                <w:rFonts w:ascii="Verdana" w:hAnsi="Verdana"/>
                <w:lang w:eastAsia="bg-BG"/>
              </w:rPr>
              <w:t>дребни</w:t>
            </w:r>
            <w:proofErr w:type="spellEnd"/>
            <w:r w:rsidRPr="00D63B92">
              <w:rPr>
                <w:rFonts w:ascii="Verdana" w:hAnsi="Verdana"/>
                <w:lang w:eastAsia="bg-BG"/>
              </w:rPr>
              <w:t xml:space="preserve"> </w:t>
            </w:r>
            <w:proofErr w:type="spellStart"/>
            <w:r w:rsidRPr="00D63B92">
              <w:rPr>
                <w:rFonts w:ascii="Verdana" w:hAnsi="Verdana"/>
                <w:lang w:eastAsia="bg-BG"/>
              </w:rPr>
              <w:t>преживни</w:t>
            </w:r>
            <w:proofErr w:type="spellEnd"/>
            <w:r w:rsidRPr="00D63B92">
              <w:rPr>
                <w:rFonts w:ascii="Verdana" w:hAnsi="Verdana"/>
                <w:lang w:eastAsia="bg-BG"/>
              </w:rPr>
              <w:t xml:space="preserve"> </w:t>
            </w:r>
            <w:proofErr w:type="spellStart"/>
            <w:r w:rsidRPr="00D63B92">
              <w:rPr>
                <w:rFonts w:ascii="Verdana" w:hAnsi="Verdana"/>
                <w:lang w:eastAsia="bg-BG"/>
              </w:rPr>
              <w:t>животни</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2F8852C5" w14:textId="77777777" w:rsidR="00E8559E" w:rsidRPr="00D4674B" w:rsidRDefault="00E8559E" w:rsidP="00ED222C">
            <w:pPr>
              <w:ind w:right="-41"/>
              <w:rPr>
                <w:rFonts w:ascii="Verdana" w:hAnsi="Verdana"/>
                <w:lang w:eastAsia="bg-BG"/>
              </w:rPr>
            </w:pPr>
            <w:proofErr w:type="spellStart"/>
            <w:r w:rsidRPr="00D4674B">
              <w:rPr>
                <w:rFonts w:ascii="Verdana" w:hAnsi="Verdana"/>
                <w:lang w:eastAsia="bg-BG"/>
              </w:rPr>
              <w:t>Ензим-свързан</w:t>
            </w:r>
            <w:proofErr w:type="spellEnd"/>
            <w:r w:rsidRPr="00D4674B">
              <w:rPr>
                <w:rFonts w:ascii="Verdana" w:hAnsi="Verdana"/>
                <w:lang w:eastAsia="bg-BG"/>
              </w:rPr>
              <w:t xml:space="preserve"> </w:t>
            </w:r>
          </w:p>
          <w:p w14:paraId="1BDC1986" w14:textId="77777777" w:rsidR="00E8559E" w:rsidRPr="00D4674B" w:rsidRDefault="00E8559E" w:rsidP="00ED222C">
            <w:pPr>
              <w:ind w:right="-41"/>
              <w:rPr>
                <w:rFonts w:ascii="Verdana" w:hAnsi="Verdana"/>
                <w:lang w:eastAsia="bg-BG"/>
              </w:rPr>
            </w:pPr>
            <w:proofErr w:type="spellStart"/>
            <w:r w:rsidRPr="00D4674B">
              <w:rPr>
                <w:rFonts w:ascii="Verdana" w:hAnsi="Verdana"/>
                <w:lang w:eastAsia="bg-BG"/>
              </w:rPr>
              <w:t>имуносорбентен</w:t>
            </w:r>
            <w:proofErr w:type="spellEnd"/>
            <w:r w:rsidRPr="00D4674B">
              <w:rPr>
                <w:rFonts w:ascii="Verdana" w:hAnsi="Verdana"/>
                <w:lang w:eastAsia="bg-BG"/>
              </w:rPr>
              <w:t xml:space="preserve"> </w:t>
            </w:r>
            <w:proofErr w:type="spellStart"/>
            <w:r w:rsidRPr="00D4674B">
              <w:rPr>
                <w:rFonts w:ascii="Verdana" w:hAnsi="Verdana"/>
                <w:lang w:eastAsia="bg-BG"/>
              </w:rPr>
              <w:t>метод</w:t>
            </w:r>
            <w:proofErr w:type="spellEnd"/>
            <w:r w:rsidRPr="00D4674B">
              <w:rPr>
                <w:rFonts w:ascii="Verdana" w:hAnsi="Verdana"/>
                <w:lang w:eastAsia="bg-BG"/>
              </w:rPr>
              <w:t xml:space="preserve"> (ELISA)</w:t>
            </w:r>
          </w:p>
          <w:p w14:paraId="5A8B26B5" w14:textId="7C9C3A61" w:rsidR="00E8559E" w:rsidRPr="0078130F" w:rsidRDefault="00E8559E" w:rsidP="00454999">
            <w:pPr>
              <w:ind w:right="-41"/>
              <w:rPr>
                <w:rFonts w:ascii="Verdana" w:hAnsi="Verdana"/>
                <w:lang w:eastAsia="bg-BG"/>
              </w:rPr>
            </w:pPr>
            <w:r w:rsidRPr="00D4674B">
              <w:rPr>
                <w:rFonts w:ascii="Verdana" w:hAnsi="Verdana"/>
                <w:lang w:eastAsia="bg-BG"/>
              </w:rPr>
              <w:t>WOAH Manual</w:t>
            </w:r>
          </w:p>
        </w:tc>
      </w:tr>
      <w:tr w:rsidR="00E8559E" w:rsidRPr="00B115B0" w14:paraId="3AED6190" w14:textId="77777777" w:rsidTr="00454999">
        <w:tc>
          <w:tcPr>
            <w:tcW w:w="709" w:type="dxa"/>
            <w:vMerge/>
            <w:tcBorders>
              <w:left w:val="single" w:sz="4" w:space="0" w:color="auto"/>
              <w:bottom w:val="single" w:sz="4" w:space="0" w:color="auto"/>
              <w:right w:val="single" w:sz="4" w:space="0" w:color="auto"/>
            </w:tcBorders>
            <w:vAlign w:val="center"/>
          </w:tcPr>
          <w:p w14:paraId="17889A61"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6E97421E"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3BD072A8"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4.3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структурните</w:t>
            </w:r>
            <w:proofErr w:type="spellEnd"/>
            <w:r w:rsidRPr="0078130F">
              <w:rPr>
                <w:rFonts w:ascii="Verdana" w:hAnsi="Verdana"/>
                <w:lang w:eastAsia="bg-BG"/>
              </w:rPr>
              <w:t xml:space="preserve"> </w:t>
            </w:r>
            <w:proofErr w:type="spellStart"/>
            <w:r w:rsidRPr="0078130F">
              <w:rPr>
                <w:rFonts w:ascii="Verdana" w:hAnsi="Verdana"/>
                <w:lang w:eastAsia="bg-BG"/>
              </w:rPr>
              <w:t>протеини</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p>
        </w:tc>
        <w:tc>
          <w:tcPr>
            <w:tcW w:w="2551" w:type="dxa"/>
            <w:tcBorders>
              <w:top w:val="single" w:sz="4" w:space="0" w:color="auto"/>
              <w:left w:val="single" w:sz="4" w:space="0" w:color="auto"/>
              <w:right w:val="single" w:sz="4" w:space="0" w:color="auto"/>
            </w:tcBorders>
            <w:vAlign w:val="center"/>
          </w:tcPr>
          <w:p w14:paraId="46CB7750"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06AD2191"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106D8E86"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3FC49965"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5.</w:t>
            </w:r>
          </w:p>
        </w:tc>
        <w:tc>
          <w:tcPr>
            <w:tcW w:w="2581" w:type="dxa"/>
            <w:tcBorders>
              <w:top w:val="single" w:sz="4" w:space="0" w:color="auto"/>
              <w:left w:val="single" w:sz="4" w:space="0" w:color="auto"/>
              <w:bottom w:val="single" w:sz="4" w:space="0" w:color="auto"/>
              <w:right w:val="single" w:sz="4" w:space="0" w:color="auto"/>
            </w:tcBorders>
            <w:vAlign w:val="center"/>
          </w:tcPr>
          <w:p w14:paraId="743D877D"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Суспензия</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p>
          <w:p w14:paraId="7783B168"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едри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p w14:paraId="1239CB4F"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дребни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p>
          <w:p w14:paraId="4E395829"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животни</w:t>
            </w:r>
            <w:proofErr w:type="spellEnd"/>
          </w:p>
          <w:p w14:paraId="08F7FB28"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p w14:paraId="2C6AF457"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B52693D" w14:textId="03AA091D" w:rsidR="00E8559E" w:rsidRPr="0078130F" w:rsidRDefault="00E8559E" w:rsidP="00454999">
            <w:pPr>
              <w:ind w:right="-41"/>
              <w:rPr>
                <w:rFonts w:ascii="Verdana" w:hAnsi="Verdana"/>
                <w:lang w:eastAsia="bg-BG"/>
              </w:rPr>
            </w:pPr>
            <w:r w:rsidRPr="0078130F">
              <w:rPr>
                <w:rFonts w:ascii="Verdana" w:hAnsi="Verdana"/>
                <w:lang w:eastAsia="bg-BG"/>
              </w:rPr>
              <w:t xml:space="preserve">5.1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r w:rsidRPr="0078130F">
              <w:rPr>
                <w:rFonts w:ascii="Verdana" w:hAnsi="Verdana"/>
                <w:lang w:eastAsia="bg-BG"/>
              </w:rPr>
              <w:t xml:space="preserve"> </w:t>
            </w:r>
          </w:p>
        </w:tc>
        <w:tc>
          <w:tcPr>
            <w:tcW w:w="2551" w:type="dxa"/>
            <w:tcBorders>
              <w:left w:val="single" w:sz="4" w:space="0" w:color="auto"/>
              <w:bottom w:val="single" w:sz="4" w:space="0" w:color="auto"/>
              <w:right w:val="single" w:sz="4" w:space="0" w:color="auto"/>
            </w:tcBorders>
            <w:vAlign w:val="center"/>
          </w:tcPr>
          <w:p w14:paraId="139C04F5" w14:textId="77777777" w:rsidR="00E8559E" w:rsidRDefault="00E8559E" w:rsidP="00ED222C">
            <w:pPr>
              <w:ind w:right="-41"/>
              <w:rPr>
                <w:rFonts w:ascii="Verdana" w:hAnsi="Verdana"/>
                <w:lang w:eastAsia="bg-BG"/>
              </w:rPr>
            </w:pPr>
          </w:p>
          <w:p w14:paraId="6376DC88"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 </w:t>
            </w:r>
          </w:p>
          <w:p w14:paraId="72F086BA" w14:textId="17523B98"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377544D3"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56017562"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6.</w:t>
            </w:r>
          </w:p>
        </w:tc>
        <w:tc>
          <w:tcPr>
            <w:tcW w:w="2581" w:type="dxa"/>
            <w:tcBorders>
              <w:top w:val="single" w:sz="4" w:space="0" w:color="auto"/>
              <w:left w:val="single" w:sz="4" w:space="0" w:color="auto"/>
              <w:bottom w:val="single" w:sz="4" w:space="0" w:color="auto"/>
              <w:right w:val="single" w:sz="4" w:space="0" w:color="auto"/>
            </w:tcBorders>
            <w:vAlign w:val="center"/>
          </w:tcPr>
          <w:p w14:paraId="11010E1E"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и </w:t>
            </w: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70873C62"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-ЕПЖ; </w:t>
            </w:r>
          </w:p>
          <w:p w14:paraId="0F24713E"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-ДПЖ; </w:t>
            </w:r>
          </w:p>
          <w:p w14:paraId="041911E6" w14:textId="77777777" w:rsidR="00E8559E" w:rsidRPr="0078130F" w:rsidRDefault="00E8559E" w:rsidP="00ED222C">
            <w:pPr>
              <w:ind w:right="-41"/>
              <w:rPr>
                <w:rFonts w:ascii="Verdana" w:hAnsi="Verdana"/>
                <w:lang w:eastAsia="bg-BG"/>
              </w:rPr>
            </w:pPr>
            <w:r w:rsidRPr="0078130F">
              <w:rPr>
                <w:rFonts w:ascii="Verdana" w:hAnsi="Verdana"/>
                <w:lang w:eastAsia="bg-BG"/>
              </w:rPr>
              <w:lastRenderedPageBreak/>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w:t>
            </w:r>
          </w:p>
          <w:p w14:paraId="50D044C6"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Сборни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кръвосмучещи</w:t>
            </w:r>
            <w:proofErr w:type="spellEnd"/>
            <w:r w:rsidRPr="0078130F">
              <w:rPr>
                <w:rFonts w:ascii="Verdana" w:hAnsi="Verdana"/>
                <w:lang w:eastAsia="bg-BG"/>
              </w:rPr>
              <w:t xml:space="preserve"> </w:t>
            </w:r>
            <w:proofErr w:type="spellStart"/>
            <w:r w:rsidRPr="0078130F">
              <w:rPr>
                <w:rFonts w:ascii="Verdana" w:hAnsi="Verdana"/>
                <w:lang w:eastAsia="bg-BG"/>
              </w:rPr>
              <w:t>насекоми</w:t>
            </w:r>
            <w:proofErr w:type="spellEnd"/>
            <w:r w:rsidRPr="0078130F">
              <w:rPr>
                <w:rFonts w:ascii="Verdana" w:hAnsi="Verdana"/>
                <w:lang w:eastAsia="bg-BG"/>
              </w:rPr>
              <w:t>.</w:t>
            </w:r>
          </w:p>
        </w:tc>
        <w:tc>
          <w:tcPr>
            <w:tcW w:w="3402" w:type="dxa"/>
            <w:tcBorders>
              <w:top w:val="single" w:sz="4" w:space="0" w:color="auto"/>
              <w:left w:val="single" w:sz="4" w:space="0" w:color="auto"/>
              <w:bottom w:val="single" w:sz="4" w:space="0" w:color="auto"/>
              <w:right w:val="single" w:sz="4" w:space="0" w:color="auto"/>
            </w:tcBorders>
            <w:vAlign w:val="center"/>
          </w:tcPr>
          <w:p w14:paraId="3BAF4541" w14:textId="483AB71A" w:rsidR="00E8559E" w:rsidRPr="0078130F" w:rsidRDefault="00E8559E" w:rsidP="00454999">
            <w:pPr>
              <w:ind w:right="-41"/>
              <w:rPr>
                <w:rFonts w:ascii="Verdana" w:hAnsi="Verdana"/>
                <w:b/>
                <w:lang w:eastAsia="bg-BG"/>
              </w:rPr>
            </w:pPr>
            <w:r w:rsidRPr="0078130F">
              <w:rPr>
                <w:rFonts w:ascii="Verdana" w:hAnsi="Verdana"/>
                <w:lang w:eastAsia="bg-BG"/>
              </w:rPr>
              <w:lastRenderedPageBreak/>
              <w:t xml:space="preserve">6.1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син</w:t>
            </w:r>
            <w:proofErr w:type="spellEnd"/>
            <w:r w:rsidRPr="0078130F">
              <w:rPr>
                <w:rFonts w:ascii="Verdana" w:hAnsi="Verdana"/>
                <w:lang w:eastAsia="bg-BG"/>
              </w:rPr>
              <w:t xml:space="preserve"> </w:t>
            </w:r>
            <w:proofErr w:type="spellStart"/>
            <w:r w:rsidRPr="0078130F">
              <w:rPr>
                <w:rFonts w:ascii="Verdana" w:hAnsi="Verdana"/>
                <w:lang w:eastAsia="bg-BG"/>
              </w:rPr>
              <w:t>език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4E00AFA5"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64053954" w14:textId="46265940"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7D4E4A49" w14:textId="77777777" w:rsidTr="00454999">
        <w:trPr>
          <w:trHeight w:val="1000"/>
        </w:trPr>
        <w:tc>
          <w:tcPr>
            <w:tcW w:w="709" w:type="dxa"/>
            <w:vMerge w:val="restart"/>
            <w:tcBorders>
              <w:top w:val="single" w:sz="4" w:space="0" w:color="auto"/>
              <w:left w:val="single" w:sz="4" w:space="0" w:color="auto"/>
              <w:right w:val="single" w:sz="4" w:space="0" w:color="auto"/>
            </w:tcBorders>
            <w:vAlign w:val="center"/>
          </w:tcPr>
          <w:p w14:paraId="28DE2F6A"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7.</w:t>
            </w:r>
          </w:p>
        </w:tc>
        <w:tc>
          <w:tcPr>
            <w:tcW w:w="2581" w:type="dxa"/>
            <w:vMerge w:val="restart"/>
            <w:tcBorders>
              <w:top w:val="single" w:sz="4" w:space="0" w:color="auto"/>
              <w:left w:val="single" w:sz="4" w:space="0" w:color="auto"/>
              <w:right w:val="single" w:sz="4" w:space="0" w:color="auto"/>
            </w:tcBorders>
            <w:vAlign w:val="center"/>
          </w:tcPr>
          <w:p w14:paraId="6ECDCA66"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и </w:t>
            </w: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67DAA38A"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-ЕПЖ; </w:t>
            </w:r>
          </w:p>
          <w:p w14:paraId="49C0C1F8" w14:textId="77777777" w:rsidR="00E8559E" w:rsidRPr="0078130F" w:rsidRDefault="00E8559E" w:rsidP="00ED222C">
            <w:pPr>
              <w:ind w:right="-41"/>
              <w:rPr>
                <w:rFonts w:ascii="Verdana" w:hAnsi="Verdana"/>
                <w:lang w:eastAsia="bg-BG"/>
              </w:rPr>
            </w:pPr>
            <w:r w:rsidRPr="0078130F">
              <w:rPr>
                <w:rFonts w:ascii="Verdana" w:hAnsi="Verdana"/>
                <w:lang w:eastAsia="bg-BG"/>
              </w:rPr>
              <w:t>-ДПЖ;</w:t>
            </w:r>
          </w:p>
          <w:p w14:paraId="02DE22F6"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и </w:t>
            </w:r>
            <w:proofErr w:type="spellStart"/>
            <w:r w:rsidRPr="0078130F">
              <w:rPr>
                <w:rFonts w:ascii="Verdana" w:hAnsi="Verdana"/>
                <w:lang w:eastAsia="bg-BG"/>
              </w:rPr>
              <w:t>екзотични</w:t>
            </w:r>
            <w:proofErr w:type="spellEnd"/>
            <w:r w:rsidRPr="0078130F">
              <w:rPr>
                <w:rFonts w:ascii="Verdana" w:hAnsi="Verdana"/>
                <w:lang w:eastAsia="bg-BG"/>
              </w:rPr>
              <w:t xml:space="preserve"> </w:t>
            </w:r>
            <w:proofErr w:type="spellStart"/>
            <w:r w:rsidRPr="0078130F">
              <w:rPr>
                <w:rFonts w:ascii="Verdana" w:hAnsi="Verdana"/>
                <w:lang w:eastAsia="bg-BG"/>
              </w:rPr>
              <w:t>преживни</w:t>
            </w:r>
            <w:proofErr w:type="spellEnd"/>
            <w:r w:rsidRPr="0078130F">
              <w:rPr>
                <w:rFonts w:ascii="Verdana" w:hAnsi="Verdana"/>
                <w:lang w:eastAsia="bg-BG"/>
              </w:rPr>
              <w:t>;</w:t>
            </w:r>
          </w:p>
          <w:p w14:paraId="1EEFDF02"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r w:rsidRPr="0078130F">
              <w:rPr>
                <w:rFonts w:ascii="Verdana" w:hAnsi="Verdana"/>
                <w:lang w:eastAsia="bg-BG"/>
              </w:rPr>
              <w:t>;</w:t>
            </w:r>
          </w:p>
        </w:tc>
        <w:tc>
          <w:tcPr>
            <w:tcW w:w="3402" w:type="dxa"/>
            <w:tcBorders>
              <w:top w:val="single" w:sz="4" w:space="0" w:color="auto"/>
              <w:left w:val="single" w:sz="4" w:space="0" w:color="auto"/>
              <w:bottom w:val="single" w:sz="4" w:space="0" w:color="auto"/>
              <w:right w:val="single" w:sz="4" w:space="0" w:color="auto"/>
            </w:tcBorders>
            <w:vAlign w:val="center"/>
          </w:tcPr>
          <w:p w14:paraId="0AB68A3B" w14:textId="075F55CE" w:rsidR="00E8559E" w:rsidRPr="0078130F" w:rsidRDefault="00E8559E" w:rsidP="00454999">
            <w:pPr>
              <w:ind w:right="-41"/>
              <w:rPr>
                <w:rFonts w:ascii="Verdana" w:hAnsi="Verdana"/>
                <w:b/>
                <w:lang w:eastAsia="bg-BG"/>
              </w:rPr>
            </w:pPr>
            <w:r w:rsidRPr="0078130F">
              <w:rPr>
                <w:rFonts w:ascii="Verdana" w:hAnsi="Verdana"/>
                <w:lang w:eastAsia="bg-BG"/>
              </w:rPr>
              <w:t xml:space="preserve">7.1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шап</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чифтокопитните</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7E1C0EB"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44F4C59F" w14:textId="6F6B697E"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473D0C1E" w14:textId="77777777" w:rsidTr="00454999">
        <w:trPr>
          <w:trHeight w:val="1140"/>
        </w:trPr>
        <w:tc>
          <w:tcPr>
            <w:tcW w:w="709" w:type="dxa"/>
            <w:vMerge/>
            <w:tcBorders>
              <w:left w:val="single" w:sz="4" w:space="0" w:color="auto"/>
              <w:bottom w:val="single" w:sz="4" w:space="0" w:color="auto"/>
              <w:right w:val="single" w:sz="4" w:space="0" w:color="auto"/>
            </w:tcBorders>
            <w:vAlign w:val="center"/>
          </w:tcPr>
          <w:p w14:paraId="3F84D771"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6649ECE1"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3D1163FB" w14:textId="77777777" w:rsidR="00E8559E" w:rsidRPr="00D63B92" w:rsidRDefault="00E8559E" w:rsidP="00ED222C">
            <w:pPr>
              <w:ind w:right="-41"/>
              <w:rPr>
                <w:rFonts w:ascii="Verdana" w:hAnsi="Verdana"/>
                <w:lang w:eastAsia="bg-BG"/>
              </w:rPr>
            </w:pPr>
            <w:r w:rsidRPr="00D63B92">
              <w:rPr>
                <w:rFonts w:ascii="Verdana" w:hAnsi="Verdana"/>
                <w:lang w:eastAsia="bg-BG"/>
              </w:rPr>
              <w:t xml:space="preserve">7.2 </w:t>
            </w:r>
            <w:proofErr w:type="spellStart"/>
            <w:r w:rsidRPr="00D63B92">
              <w:rPr>
                <w:rFonts w:ascii="Verdana" w:hAnsi="Verdana"/>
                <w:lang w:eastAsia="bg-BG"/>
              </w:rPr>
              <w:t>Установяване</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генома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вируса</w:t>
            </w:r>
            <w:proofErr w:type="spellEnd"/>
            <w:r w:rsidRPr="00D63B92">
              <w:rPr>
                <w:rFonts w:ascii="Verdana" w:hAnsi="Verdana"/>
                <w:lang w:eastAsia="bg-BG"/>
              </w:rPr>
              <w:t xml:space="preserve"> </w:t>
            </w:r>
            <w:proofErr w:type="spellStart"/>
            <w:r w:rsidRPr="00D63B92">
              <w:rPr>
                <w:rFonts w:ascii="Verdana" w:hAnsi="Verdana"/>
                <w:lang w:eastAsia="bg-BG"/>
              </w:rPr>
              <w:t>на</w:t>
            </w:r>
            <w:proofErr w:type="spellEnd"/>
            <w:r w:rsidRPr="00D63B92">
              <w:rPr>
                <w:rFonts w:ascii="Verdana" w:hAnsi="Verdana"/>
                <w:lang w:eastAsia="bg-BG"/>
              </w:rPr>
              <w:t xml:space="preserve"> </w:t>
            </w:r>
            <w:proofErr w:type="spellStart"/>
            <w:r w:rsidRPr="00D63B92">
              <w:rPr>
                <w:rFonts w:ascii="Verdana" w:hAnsi="Verdana"/>
                <w:lang w:eastAsia="bg-BG"/>
              </w:rPr>
              <w:t>чума</w:t>
            </w:r>
            <w:proofErr w:type="spellEnd"/>
            <w:r w:rsidRPr="00D63B92">
              <w:rPr>
                <w:rFonts w:ascii="Verdana" w:hAnsi="Verdana"/>
                <w:lang w:eastAsia="bg-BG"/>
              </w:rPr>
              <w:t xml:space="preserve"> </w:t>
            </w:r>
            <w:proofErr w:type="spellStart"/>
            <w:r w:rsidRPr="00D63B92">
              <w:rPr>
                <w:rFonts w:ascii="Verdana" w:hAnsi="Verdana"/>
                <w:lang w:eastAsia="bg-BG"/>
              </w:rPr>
              <w:t>по</w:t>
            </w:r>
            <w:proofErr w:type="spellEnd"/>
            <w:r w:rsidRPr="00D63B92">
              <w:rPr>
                <w:rFonts w:ascii="Verdana" w:hAnsi="Verdana"/>
                <w:lang w:eastAsia="bg-BG"/>
              </w:rPr>
              <w:t xml:space="preserve"> </w:t>
            </w:r>
            <w:proofErr w:type="spellStart"/>
            <w:r w:rsidRPr="00D63B92">
              <w:rPr>
                <w:rFonts w:ascii="Verdana" w:hAnsi="Verdana"/>
                <w:lang w:eastAsia="bg-BG"/>
              </w:rPr>
              <w:t>дребни</w:t>
            </w:r>
            <w:proofErr w:type="spellEnd"/>
            <w:r w:rsidRPr="00D63B92">
              <w:rPr>
                <w:rFonts w:ascii="Verdana" w:hAnsi="Verdana"/>
                <w:lang w:eastAsia="bg-BG"/>
              </w:rPr>
              <w:t xml:space="preserve"> </w:t>
            </w:r>
            <w:proofErr w:type="spellStart"/>
            <w:r w:rsidRPr="00D63B92">
              <w:rPr>
                <w:rFonts w:ascii="Verdana" w:hAnsi="Verdana"/>
                <w:lang w:eastAsia="bg-BG"/>
              </w:rPr>
              <w:t>преживни</w:t>
            </w:r>
            <w:proofErr w:type="spellEnd"/>
            <w:r w:rsidRPr="00D63B92">
              <w:rPr>
                <w:rFonts w:ascii="Verdana" w:hAnsi="Verdana"/>
                <w:lang w:eastAsia="bg-BG"/>
              </w:rPr>
              <w:t xml:space="preserve"> </w:t>
            </w:r>
            <w:proofErr w:type="spellStart"/>
            <w:r w:rsidRPr="00D63B92">
              <w:rPr>
                <w:rFonts w:ascii="Verdana" w:hAnsi="Verdana"/>
                <w:lang w:eastAsia="bg-BG"/>
              </w:rPr>
              <w:t>животни</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F3571C4" w14:textId="77777777" w:rsidR="00E8559E" w:rsidRPr="00D4674B" w:rsidRDefault="00E8559E" w:rsidP="00ED222C">
            <w:pPr>
              <w:ind w:right="-41"/>
              <w:rPr>
                <w:rFonts w:ascii="Verdana" w:hAnsi="Verdana"/>
                <w:lang w:eastAsia="bg-BG"/>
              </w:rPr>
            </w:pPr>
            <w:proofErr w:type="spellStart"/>
            <w:r w:rsidRPr="00D4674B">
              <w:rPr>
                <w:rFonts w:ascii="Verdana" w:hAnsi="Verdana"/>
                <w:lang w:eastAsia="bg-BG"/>
              </w:rPr>
              <w:t>Едностъпкова</w:t>
            </w:r>
            <w:proofErr w:type="spellEnd"/>
            <w:r w:rsidRPr="00D4674B">
              <w:rPr>
                <w:rFonts w:ascii="Verdana" w:hAnsi="Verdana"/>
                <w:lang w:eastAsia="bg-BG"/>
              </w:rPr>
              <w:t xml:space="preserve"> </w:t>
            </w:r>
            <w:proofErr w:type="spellStart"/>
            <w:r w:rsidRPr="00D4674B">
              <w:rPr>
                <w:rFonts w:ascii="Verdana" w:hAnsi="Verdana"/>
                <w:lang w:eastAsia="bg-BG"/>
              </w:rPr>
              <w:t>полимеразно-верижна</w:t>
            </w:r>
            <w:proofErr w:type="spellEnd"/>
            <w:r w:rsidRPr="00D4674B">
              <w:rPr>
                <w:rFonts w:ascii="Verdana" w:hAnsi="Verdana"/>
                <w:lang w:eastAsia="bg-BG"/>
              </w:rPr>
              <w:t xml:space="preserve"> </w:t>
            </w:r>
            <w:proofErr w:type="spellStart"/>
            <w:r w:rsidRPr="00D4674B">
              <w:rPr>
                <w:rFonts w:ascii="Verdana" w:hAnsi="Verdana"/>
                <w:lang w:eastAsia="bg-BG"/>
              </w:rPr>
              <w:t>реакция</w:t>
            </w:r>
            <w:proofErr w:type="spellEnd"/>
            <w:r w:rsidRPr="00D4674B">
              <w:rPr>
                <w:rFonts w:ascii="Verdana" w:hAnsi="Verdana"/>
                <w:lang w:eastAsia="bg-BG"/>
              </w:rPr>
              <w:t xml:space="preserve"> (PCR)</w:t>
            </w:r>
          </w:p>
          <w:p w14:paraId="205A6763" w14:textId="77777777" w:rsidR="00E8559E" w:rsidRPr="0078130F" w:rsidRDefault="00E8559E" w:rsidP="00ED222C">
            <w:pPr>
              <w:ind w:right="-41"/>
              <w:rPr>
                <w:rFonts w:ascii="Verdana" w:hAnsi="Verdana"/>
                <w:lang w:eastAsia="bg-BG"/>
              </w:rPr>
            </w:pPr>
            <w:r w:rsidRPr="00D4674B">
              <w:rPr>
                <w:rFonts w:ascii="Verdana" w:hAnsi="Verdana"/>
                <w:lang w:eastAsia="bg-BG"/>
              </w:rPr>
              <w:t>WOAH Manual</w:t>
            </w:r>
          </w:p>
        </w:tc>
      </w:tr>
      <w:tr w:rsidR="00E8559E" w:rsidRPr="00B115B0" w14:paraId="0E7F44D5" w14:textId="77777777" w:rsidTr="00454999">
        <w:tc>
          <w:tcPr>
            <w:tcW w:w="709" w:type="dxa"/>
            <w:vMerge w:val="restart"/>
            <w:tcBorders>
              <w:top w:val="single" w:sz="4" w:space="0" w:color="auto"/>
              <w:left w:val="single" w:sz="4" w:space="0" w:color="auto"/>
              <w:right w:val="single" w:sz="4" w:space="0" w:color="auto"/>
            </w:tcBorders>
            <w:vAlign w:val="center"/>
          </w:tcPr>
          <w:p w14:paraId="0C06BBDC" w14:textId="77777777" w:rsidR="00E8559E" w:rsidRPr="00B115B0" w:rsidRDefault="00E8559E" w:rsidP="00652E00">
            <w:pPr>
              <w:ind w:right="-41" w:hanging="18"/>
              <w:jc w:val="center"/>
              <w:rPr>
                <w:rFonts w:ascii="Verdana" w:hAnsi="Verdana"/>
                <w:lang w:eastAsia="bg-BG"/>
              </w:rPr>
            </w:pPr>
            <w:r w:rsidRPr="0078130F">
              <w:rPr>
                <w:rFonts w:ascii="Verdana" w:hAnsi="Verdana"/>
                <w:lang w:eastAsia="bg-BG"/>
              </w:rPr>
              <w:t>8.</w:t>
            </w:r>
          </w:p>
          <w:p w14:paraId="79619C0B" w14:textId="77777777" w:rsidR="00E8559E" w:rsidRPr="00B115B0" w:rsidRDefault="00E8559E" w:rsidP="00652E00">
            <w:pPr>
              <w:ind w:right="-41" w:hanging="18"/>
              <w:jc w:val="center"/>
              <w:rPr>
                <w:rFonts w:ascii="Verdana" w:hAnsi="Verdana"/>
                <w:lang w:eastAsia="bg-BG"/>
              </w:rPr>
            </w:pPr>
          </w:p>
          <w:p w14:paraId="30AC49E2" w14:textId="77777777" w:rsidR="00E8559E" w:rsidRPr="00B115B0" w:rsidRDefault="00E8559E" w:rsidP="00652E00">
            <w:pPr>
              <w:ind w:right="-41" w:hanging="18"/>
              <w:jc w:val="center"/>
              <w:rPr>
                <w:rFonts w:ascii="Verdana" w:hAnsi="Verdana"/>
                <w:lang w:eastAsia="bg-BG"/>
              </w:rPr>
            </w:pPr>
          </w:p>
          <w:p w14:paraId="5C9B2E8E" w14:textId="77777777" w:rsidR="00E8559E" w:rsidRPr="00B115B0" w:rsidRDefault="00E8559E" w:rsidP="00652E00">
            <w:pPr>
              <w:ind w:right="-41" w:hanging="18"/>
              <w:jc w:val="center"/>
              <w:rPr>
                <w:rFonts w:ascii="Verdana" w:hAnsi="Verdana"/>
                <w:lang w:eastAsia="bg-BG"/>
              </w:rPr>
            </w:pPr>
          </w:p>
          <w:p w14:paraId="4855D40E" w14:textId="77777777" w:rsidR="00E8559E" w:rsidRPr="0078130F" w:rsidRDefault="00E8559E" w:rsidP="00652E00">
            <w:pPr>
              <w:ind w:right="-41" w:hanging="18"/>
              <w:jc w:val="center"/>
              <w:rPr>
                <w:rFonts w:ascii="Verdana" w:hAnsi="Verdana"/>
                <w:lang w:eastAsia="bg-BG"/>
              </w:rPr>
            </w:pPr>
          </w:p>
        </w:tc>
        <w:tc>
          <w:tcPr>
            <w:tcW w:w="2581" w:type="dxa"/>
            <w:vMerge w:val="restart"/>
            <w:tcBorders>
              <w:top w:val="single" w:sz="4" w:space="0" w:color="auto"/>
              <w:left w:val="single" w:sz="4" w:space="0" w:color="auto"/>
              <w:right w:val="single" w:sz="4" w:space="0" w:color="auto"/>
            </w:tcBorders>
            <w:vAlign w:val="center"/>
          </w:tcPr>
          <w:p w14:paraId="1FB4E817"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7A388D5F"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еднокопитни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6947F9A"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8.1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9F02E27"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E278DFF"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174FCB96" w14:textId="77777777" w:rsidTr="00454999">
        <w:trPr>
          <w:trHeight w:val="1005"/>
        </w:trPr>
        <w:tc>
          <w:tcPr>
            <w:tcW w:w="709" w:type="dxa"/>
            <w:vMerge/>
            <w:tcBorders>
              <w:left w:val="single" w:sz="4" w:space="0" w:color="auto"/>
              <w:right w:val="single" w:sz="4" w:space="0" w:color="auto"/>
            </w:tcBorders>
            <w:vAlign w:val="center"/>
          </w:tcPr>
          <w:p w14:paraId="43806703"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right w:val="single" w:sz="4" w:space="0" w:color="auto"/>
            </w:tcBorders>
            <w:vAlign w:val="center"/>
          </w:tcPr>
          <w:p w14:paraId="2FFCAA71"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0B238E6A"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8.2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инфекциозна</w:t>
            </w:r>
            <w:proofErr w:type="spellEnd"/>
            <w:r w:rsidRPr="0078130F">
              <w:rPr>
                <w:rFonts w:ascii="Verdana" w:hAnsi="Verdana"/>
                <w:lang w:eastAsia="bg-BG"/>
              </w:rPr>
              <w:t xml:space="preserve"> </w:t>
            </w:r>
            <w:proofErr w:type="spellStart"/>
            <w:r w:rsidRPr="0078130F">
              <w:rPr>
                <w:rFonts w:ascii="Verdana" w:hAnsi="Verdana"/>
                <w:lang w:eastAsia="bg-BG"/>
              </w:rPr>
              <w:t>анемия</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E1B386B"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Агар-гел</w:t>
            </w:r>
            <w:proofErr w:type="spellEnd"/>
            <w:r w:rsidRPr="0078130F">
              <w:rPr>
                <w:rFonts w:ascii="Verdana" w:hAnsi="Verdana"/>
                <w:lang w:eastAsia="bg-BG"/>
              </w:rPr>
              <w:t xml:space="preserve"> </w:t>
            </w:r>
            <w:proofErr w:type="spellStart"/>
            <w:r w:rsidRPr="0078130F">
              <w:rPr>
                <w:rFonts w:ascii="Verdana" w:hAnsi="Verdana"/>
                <w:lang w:eastAsia="bg-BG"/>
              </w:rPr>
              <w:t>имунодифузионен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(АГИД)</w:t>
            </w:r>
          </w:p>
          <w:p w14:paraId="25505EC1"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386360A0" w14:textId="77777777" w:rsidTr="00454999">
        <w:trPr>
          <w:trHeight w:val="210"/>
        </w:trPr>
        <w:tc>
          <w:tcPr>
            <w:tcW w:w="709" w:type="dxa"/>
            <w:vMerge/>
            <w:tcBorders>
              <w:left w:val="single" w:sz="4" w:space="0" w:color="auto"/>
              <w:bottom w:val="single" w:sz="4" w:space="0" w:color="auto"/>
              <w:right w:val="single" w:sz="4" w:space="0" w:color="auto"/>
            </w:tcBorders>
            <w:vAlign w:val="center"/>
          </w:tcPr>
          <w:p w14:paraId="6B41F92E"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5D0142AF"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14681FD9" w14:textId="77777777" w:rsidR="00E8559E" w:rsidRPr="0078130F" w:rsidRDefault="00E8559E" w:rsidP="00ED222C">
            <w:pPr>
              <w:ind w:right="-41"/>
              <w:rPr>
                <w:rFonts w:ascii="Verdana" w:hAnsi="Verdana"/>
                <w:lang w:eastAsia="bg-BG"/>
              </w:rPr>
            </w:pPr>
            <w:r>
              <w:rPr>
                <w:rFonts w:ascii="Verdana" w:hAnsi="Verdana"/>
                <w:lang w:eastAsia="bg-BG"/>
              </w:rPr>
              <w:t xml:space="preserve">8.3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артерит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конете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799A8D5D"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392E1834"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21ACE783" w14:textId="77777777" w:rsidTr="00454999">
        <w:tc>
          <w:tcPr>
            <w:tcW w:w="709" w:type="dxa"/>
            <w:vMerge w:val="restart"/>
            <w:tcBorders>
              <w:top w:val="single" w:sz="4" w:space="0" w:color="auto"/>
              <w:left w:val="single" w:sz="4" w:space="0" w:color="auto"/>
              <w:right w:val="single" w:sz="4" w:space="0" w:color="auto"/>
            </w:tcBorders>
            <w:vAlign w:val="center"/>
          </w:tcPr>
          <w:p w14:paraId="577EBCE1"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9.</w:t>
            </w:r>
          </w:p>
        </w:tc>
        <w:tc>
          <w:tcPr>
            <w:tcW w:w="2581" w:type="dxa"/>
            <w:vMerge w:val="restart"/>
            <w:tcBorders>
              <w:top w:val="single" w:sz="4" w:space="0" w:color="auto"/>
              <w:left w:val="single" w:sz="4" w:space="0" w:color="auto"/>
              <w:right w:val="single" w:sz="4" w:space="0" w:color="auto"/>
            </w:tcBorders>
            <w:vAlign w:val="center"/>
          </w:tcPr>
          <w:p w14:paraId="3420ED03"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6E316DCB"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94DFF8D"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9.1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4051B956"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A3FEE7D"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1F80F0FF" w14:textId="77777777" w:rsidTr="00454999">
        <w:tc>
          <w:tcPr>
            <w:tcW w:w="709" w:type="dxa"/>
            <w:vMerge/>
            <w:tcBorders>
              <w:left w:val="single" w:sz="4" w:space="0" w:color="auto"/>
              <w:right w:val="single" w:sz="4" w:space="0" w:color="auto"/>
            </w:tcBorders>
            <w:vAlign w:val="center"/>
          </w:tcPr>
          <w:p w14:paraId="013A459D" w14:textId="77777777" w:rsidR="00E8559E" w:rsidRPr="0078130F" w:rsidRDefault="00E8559E" w:rsidP="00ED222C">
            <w:pPr>
              <w:ind w:right="-41" w:hanging="18"/>
              <w:rPr>
                <w:rFonts w:ascii="Verdana" w:hAnsi="Verdana"/>
                <w:lang w:eastAsia="bg-BG"/>
              </w:rPr>
            </w:pPr>
          </w:p>
        </w:tc>
        <w:tc>
          <w:tcPr>
            <w:tcW w:w="2581" w:type="dxa"/>
            <w:vMerge/>
            <w:tcBorders>
              <w:left w:val="single" w:sz="4" w:space="0" w:color="auto"/>
              <w:right w:val="single" w:sz="4" w:space="0" w:color="auto"/>
            </w:tcBorders>
            <w:vAlign w:val="center"/>
          </w:tcPr>
          <w:p w14:paraId="338D5447"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4FE70322" w14:textId="77777777" w:rsidR="00E8559E" w:rsidRPr="0078130F" w:rsidRDefault="00E8559E" w:rsidP="00ED222C">
            <w:pPr>
              <w:ind w:right="-41"/>
              <w:rPr>
                <w:rFonts w:ascii="Verdana" w:hAnsi="Verdana"/>
                <w:lang w:eastAsia="bg-BG"/>
              </w:rPr>
            </w:pPr>
            <w:r w:rsidRPr="0078130F">
              <w:rPr>
                <w:rFonts w:ascii="Verdana" w:hAnsi="Verdana"/>
                <w:lang w:eastAsia="bg-BG"/>
              </w:rPr>
              <w:t>9.</w:t>
            </w:r>
            <w:r>
              <w:rPr>
                <w:rFonts w:ascii="Verdana" w:hAnsi="Verdana"/>
                <w:lang w:eastAsia="bg-BG"/>
              </w:rPr>
              <w:t>2</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C6FFE70"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Реакция</w:t>
            </w:r>
            <w:proofErr w:type="spellEnd"/>
            <w:r w:rsidRPr="0078130F">
              <w:rPr>
                <w:rFonts w:ascii="Verdana" w:hAnsi="Verdana"/>
                <w:lang w:eastAsia="bg-BG"/>
              </w:rPr>
              <w:t xml:space="preserve"> </w:t>
            </w:r>
            <w:proofErr w:type="spellStart"/>
            <w:r w:rsidRPr="0078130F">
              <w:rPr>
                <w:rFonts w:ascii="Verdana" w:hAnsi="Verdana"/>
                <w:lang w:eastAsia="bg-BG"/>
              </w:rPr>
              <w:t>възпиране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хемаглутинацията</w:t>
            </w:r>
            <w:proofErr w:type="spellEnd"/>
            <w:r w:rsidRPr="0078130F">
              <w:rPr>
                <w:rFonts w:ascii="Verdana" w:hAnsi="Verdana"/>
                <w:lang w:eastAsia="bg-BG"/>
              </w:rPr>
              <w:t xml:space="preserve"> (РВХА)</w:t>
            </w:r>
            <w:r>
              <w:rPr>
                <w:rFonts w:ascii="Verdana" w:hAnsi="Verdana"/>
                <w:lang w:eastAsia="bg-BG"/>
              </w:rPr>
              <w:t xml:space="preserve"> </w:t>
            </w:r>
            <w:r w:rsidRPr="0078130F">
              <w:rPr>
                <w:rFonts w:ascii="Verdana" w:hAnsi="Verdana"/>
                <w:lang w:eastAsia="bg-BG"/>
              </w:rPr>
              <w:t>WOAH Manual</w:t>
            </w:r>
          </w:p>
        </w:tc>
      </w:tr>
      <w:tr w:rsidR="00E8559E" w:rsidRPr="00B115B0" w14:paraId="32A33EE2" w14:textId="77777777" w:rsidTr="00454999">
        <w:trPr>
          <w:trHeight w:val="1168"/>
        </w:trPr>
        <w:tc>
          <w:tcPr>
            <w:tcW w:w="709" w:type="dxa"/>
            <w:vMerge/>
            <w:tcBorders>
              <w:left w:val="single" w:sz="4" w:space="0" w:color="auto"/>
              <w:right w:val="single" w:sz="4" w:space="0" w:color="auto"/>
            </w:tcBorders>
            <w:vAlign w:val="center"/>
          </w:tcPr>
          <w:p w14:paraId="30AA261A" w14:textId="77777777" w:rsidR="00E8559E" w:rsidRPr="0078130F" w:rsidRDefault="00E8559E" w:rsidP="00ED222C">
            <w:pPr>
              <w:ind w:right="-41" w:hanging="18"/>
              <w:rPr>
                <w:rFonts w:ascii="Verdana" w:hAnsi="Verdana"/>
                <w:lang w:eastAsia="bg-BG"/>
              </w:rPr>
            </w:pPr>
          </w:p>
        </w:tc>
        <w:tc>
          <w:tcPr>
            <w:tcW w:w="2581" w:type="dxa"/>
            <w:vMerge/>
            <w:tcBorders>
              <w:left w:val="single" w:sz="4" w:space="0" w:color="auto"/>
              <w:right w:val="single" w:sz="4" w:space="0" w:color="auto"/>
            </w:tcBorders>
            <w:vAlign w:val="center"/>
          </w:tcPr>
          <w:p w14:paraId="0A848785"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194FA527" w14:textId="77777777" w:rsidR="00E8559E" w:rsidRPr="0078130F" w:rsidRDefault="00E8559E" w:rsidP="00ED222C">
            <w:pPr>
              <w:ind w:right="-41"/>
              <w:rPr>
                <w:rFonts w:ascii="Verdana" w:hAnsi="Verdana"/>
                <w:lang w:eastAsia="bg-BG"/>
              </w:rPr>
            </w:pPr>
            <w:r w:rsidRPr="0078130F">
              <w:rPr>
                <w:rFonts w:ascii="Verdana" w:hAnsi="Verdana"/>
                <w:lang w:eastAsia="bg-BG"/>
              </w:rPr>
              <w:t>9.</w:t>
            </w:r>
            <w:r>
              <w:rPr>
                <w:rFonts w:ascii="Verdana" w:hAnsi="Verdana"/>
                <w:lang w:eastAsia="bg-BG"/>
              </w:rPr>
              <w:t>3</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F7F869D"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Реакция</w:t>
            </w:r>
            <w:proofErr w:type="spellEnd"/>
            <w:r w:rsidRPr="0078130F">
              <w:rPr>
                <w:rFonts w:ascii="Verdana" w:hAnsi="Verdana"/>
                <w:lang w:eastAsia="bg-BG"/>
              </w:rPr>
              <w:t xml:space="preserve"> </w:t>
            </w:r>
            <w:proofErr w:type="spellStart"/>
            <w:r w:rsidRPr="0078130F">
              <w:rPr>
                <w:rFonts w:ascii="Verdana" w:hAnsi="Verdana"/>
                <w:lang w:eastAsia="bg-BG"/>
              </w:rPr>
              <w:t>възпиране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хемаглутинацията</w:t>
            </w:r>
            <w:proofErr w:type="spellEnd"/>
            <w:r w:rsidRPr="0078130F">
              <w:rPr>
                <w:rFonts w:ascii="Verdana" w:hAnsi="Verdana"/>
                <w:lang w:eastAsia="bg-BG"/>
              </w:rPr>
              <w:t xml:space="preserve"> (РВХА)</w:t>
            </w:r>
          </w:p>
          <w:p w14:paraId="7A5BE669"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B115B0" w14:paraId="6FDE34FB" w14:textId="77777777" w:rsidTr="00454999">
        <w:tc>
          <w:tcPr>
            <w:tcW w:w="709" w:type="dxa"/>
            <w:vMerge/>
            <w:tcBorders>
              <w:left w:val="single" w:sz="4" w:space="0" w:color="auto"/>
              <w:bottom w:val="single" w:sz="4" w:space="0" w:color="auto"/>
              <w:right w:val="single" w:sz="4" w:space="0" w:color="auto"/>
            </w:tcBorders>
            <w:vAlign w:val="center"/>
          </w:tcPr>
          <w:p w14:paraId="3BB03DF1" w14:textId="77777777" w:rsidR="00E8559E" w:rsidRPr="0078130F" w:rsidRDefault="00E8559E" w:rsidP="00ED222C">
            <w:pPr>
              <w:ind w:right="-41" w:hanging="18"/>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73451838"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0AA5B963" w14:textId="37B8D39D" w:rsidR="00E8559E" w:rsidRPr="0078130F" w:rsidRDefault="00E8559E" w:rsidP="00454999">
            <w:pPr>
              <w:ind w:right="-41"/>
              <w:rPr>
                <w:rFonts w:ascii="Verdana" w:hAnsi="Verdana"/>
                <w:lang w:eastAsia="bg-BG"/>
              </w:rPr>
            </w:pPr>
            <w:r w:rsidRPr="0078130F">
              <w:rPr>
                <w:rFonts w:ascii="Verdana" w:hAnsi="Verdana"/>
                <w:lang w:eastAsia="bg-BG"/>
              </w:rPr>
              <w:t>9.</w:t>
            </w:r>
            <w:r>
              <w:rPr>
                <w:rFonts w:ascii="Verdana" w:hAnsi="Verdana"/>
                <w:lang w:eastAsia="bg-BG"/>
              </w:rPr>
              <w:t>4</w:t>
            </w:r>
            <w:r w:rsidRPr="0078130F">
              <w:rPr>
                <w:rFonts w:ascii="Verdana" w:hAnsi="Verdana"/>
                <w:lang w:eastAsia="bg-BG"/>
              </w:rPr>
              <w:t xml:space="preserve">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12C5B753"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Агар</w:t>
            </w:r>
            <w:proofErr w:type="spellEnd"/>
            <w:r w:rsidRPr="0078130F">
              <w:rPr>
                <w:rFonts w:ascii="Verdana" w:hAnsi="Verdana"/>
                <w:lang w:eastAsia="bg-BG"/>
              </w:rPr>
              <w:t xml:space="preserve"> – </w:t>
            </w:r>
            <w:proofErr w:type="spellStart"/>
            <w:r w:rsidRPr="0078130F">
              <w:rPr>
                <w:rFonts w:ascii="Verdana" w:hAnsi="Verdana"/>
                <w:lang w:eastAsia="bg-BG"/>
              </w:rPr>
              <w:t>гел</w:t>
            </w:r>
            <w:proofErr w:type="spellEnd"/>
            <w:r w:rsidRPr="0078130F">
              <w:rPr>
                <w:rFonts w:ascii="Verdana" w:hAnsi="Verdana"/>
                <w:lang w:eastAsia="bg-BG"/>
              </w:rPr>
              <w:t xml:space="preserve"> </w:t>
            </w:r>
            <w:proofErr w:type="spellStart"/>
            <w:r w:rsidRPr="0078130F">
              <w:rPr>
                <w:rFonts w:ascii="Verdana" w:hAnsi="Verdana"/>
                <w:lang w:eastAsia="bg-BG"/>
              </w:rPr>
              <w:t>имунодифузионен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(АГИД)</w:t>
            </w:r>
          </w:p>
          <w:p w14:paraId="4616B302"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r w:rsidR="00E8559E" w:rsidRPr="0078130F" w14:paraId="1A54EFB8" w14:textId="77777777" w:rsidTr="00454999">
        <w:trPr>
          <w:trHeight w:val="855"/>
        </w:trPr>
        <w:tc>
          <w:tcPr>
            <w:tcW w:w="709" w:type="dxa"/>
            <w:vMerge w:val="restart"/>
            <w:tcBorders>
              <w:top w:val="single" w:sz="4" w:space="0" w:color="auto"/>
              <w:left w:val="single" w:sz="4" w:space="0" w:color="auto"/>
              <w:right w:val="single" w:sz="4" w:space="0" w:color="auto"/>
            </w:tcBorders>
            <w:vAlign w:val="center"/>
          </w:tcPr>
          <w:p w14:paraId="3AA3788C"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10.</w:t>
            </w:r>
          </w:p>
        </w:tc>
        <w:tc>
          <w:tcPr>
            <w:tcW w:w="2581" w:type="dxa"/>
            <w:vMerge w:val="restart"/>
            <w:tcBorders>
              <w:top w:val="single" w:sz="4" w:space="0" w:color="auto"/>
              <w:left w:val="single" w:sz="4" w:space="0" w:color="auto"/>
              <w:right w:val="single" w:sz="4" w:space="0" w:color="auto"/>
            </w:tcBorders>
            <w:vAlign w:val="center"/>
          </w:tcPr>
          <w:p w14:paraId="2C5453F9"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Суспензия</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 xml:space="preserve">, </w:t>
            </w:r>
            <w:proofErr w:type="spellStart"/>
            <w:r w:rsidRPr="0078130F">
              <w:rPr>
                <w:rFonts w:ascii="Verdana" w:hAnsi="Verdana"/>
                <w:lang w:eastAsia="bg-BG"/>
              </w:rPr>
              <w:t>клоакални</w:t>
            </w:r>
            <w:proofErr w:type="spellEnd"/>
            <w:r w:rsidRPr="0078130F">
              <w:rPr>
                <w:rFonts w:ascii="Verdana" w:hAnsi="Verdana"/>
                <w:lang w:eastAsia="bg-BG"/>
              </w:rPr>
              <w:t>/</w:t>
            </w: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тампон-проби</w:t>
            </w:r>
            <w:proofErr w:type="spellEnd"/>
            <w:r w:rsidRPr="0078130F">
              <w:rPr>
                <w:rFonts w:ascii="Verdana" w:hAnsi="Verdana"/>
                <w:lang w:eastAsia="bg-BG"/>
              </w:rPr>
              <w:t xml:space="preserve">; </w:t>
            </w:r>
          </w:p>
          <w:p w14:paraId="3A264B61"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6A268C7F" w14:textId="77777777" w:rsidR="00E8559E" w:rsidRDefault="00E8559E" w:rsidP="00ED222C">
            <w:pPr>
              <w:ind w:right="-41"/>
              <w:rPr>
                <w:rFonts w:ascii="Verdana" w:hAnsi="Verdana"/>
                <w:lang w:eastAsia="bg-BG"/>
              </w:rPr>
            </w:pPr>
            <w:r w:rsidRPr="0078130F">
              <w:rPr>
                <w:rFonts w:ascii="Verdana" w:hAnsi="Verdana"/>
                <w:lang w:eastAsia="bg-BG"/>
              </w:rPr>
              <w:t xml:space="preserve">10.1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p w14:paraId="63E8D02E" w14:textId="77777777" w:rsidR="00E8559E" w:rsidRPr="0078130F" w:rsidRDefault="00E8559E" w:rsidP="00ED222C">
            <w:pPr>
              <w:ind w:right="-41"/>
              <w:rPr>
                <w:rFonts w:ascii="Verdana" w:hAnsi="Verdana"/>
                <w:lang w:eastAsia="bg-BG"/>
              </w:rPr>
            </w:pPr>
          </w:p>
        </w:tc>
        <w:tc>
          <w:tcPr>
            <w:tcW w:w="2551" w:type="dxa"/>
            <w:vMerge w:val="restart"/>
            <w:tcBorders>
              <w:top w:val="single" w:sz="4" w:space="0" w:color="auto"/>
              <w:left w:val="single" w:sz="4" w:space="0" w:color="auto"/>
              <w:right w:val="single" w:sz="4" w:space="0" w:color="auto"/>
            </w:tcBorders>
            <w:vAlign w:val="center"/>
          </w:tcPr>
          <w:p w14:paraId="75877210"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Заразяване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9-11 </w:t>
            </w:r>
            <w:proofErr w:type="spellStart"/>
            <w:r w:rsidRPr="0078130F">
              <w:rPr>
                <w:rFonts w:ascii="Verdana" w:hAnsi="Verdana"/>
                <w:lang w:eastAsia="bg-BG"/>
              </w:rPr>
              <w:t>дневни</w:t>
            </w:r>
            <w:proofErr w:type="spellEnd"/>
            <w:r w:rsidRPr="0078130F">
              <w:rPr>
                <w:rFonts w:ascii="Verdana" w:hAnsi="Verdana"/>
                <w:lang w:eastAsia="bg-BG"/>
              </w:rPr>
              <w:t xml:space="preserve"> </w:t>
            </w:r>
            <w:proofErr w:type="spellStart"/>
            <w:r w:rsidRPr="0078130F">
              <w:rPr>
                <w:rFonts w:ascii="Verdana" w:hAnsi="Verdana"/>
                <w:lang w:eastAsia="bg-BG"/>
              </w:rPr>
              <w:t>кокоши</w:t>
            </w:r>
            <w:proofErr w:type="spellEnd"/>
            <w:r w:rsidRPr="0078130F">
              <w:rPr>
                <w:rFonts w:ascii="Verdana" w:hAnsi="Verdana"/>
                <w:lang w:eastAsia="bg-BG"/>
              </w:rPr>
              <w:t xml:space="preserve"> </w:t>
            </w:r>
            <w:proofErr w:type="spellStart"/>
            <w:r w:rsidRPr="0078130F">
              <w:rPr>
                <w:rFonts w:ascii="Verdana" w:hAnsi="Verdana"/>
                <w:lang w:eastAsia="bg-BG"/>
              </w:rPr>
              <w:t>ембриони</w:t>
            </w:r>
            <w:proofErr w:type="spellEnd"/>
          </w:p>
          <w:p w14:paraId="682FCB98" w14:textId="77777777" w:rsidR="00E8559E" w:rsidRPr="0078130F" w:rsidRDefault="00E8559E" w:rsidP="00ED222C">
            <w:pPr>
              <w:ind w:right="-41"/>
              <w:rPr>
                <w:rFonts w:ascii="Verdana" w:hAnsi="Verdana"/>
                <w:lang w:eastAsia="bg-BG"/>
              </w:rPr>
            </w:pPr>
            <w:r w:rsidRPr="0078130F">
              <w:rPr>
                <w:rFonts w:ascii="Verdana" w:hAnsi="Verdana"/>
                <w:lang w:eastAsia="bg-BG"/>
              </w:rPr>
              <w:t xml:space="preserve">WOAH Manual </w:t>
            </w:r>
            <w:proofErr w:type="spellStart"/>
            <w:r w:rsidRPr="0078130F">
              <w:rPr>
                <w:rFonts w:ascii="Verdana" w:hAnsi="Verdana"/>
                <w:lang w:eastAsia="bg-BG"/>
              </w:rPr>
              <w:t>Заразяване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9-11 </w:t>
            </w:r>
            <w:proofErr w:type="spellStart"/>
            <w:r w:rsidRPr="0078130F">
              <w:rPr>
                <w:rFonts w:ascii="Verdana" w:hAnsi="Verdana"/>
                <w:lang w:eastAsia="bg-BG"/>
              </w:rPr>
              <w:t>дневни</w:t>
            </w:r>
            <w:proofErr w:type="spellEnd"/>
            <w:r w:rsidRPr="0078130F">
              <w:rPr>
                <w:rFonts w:ascii="Verdana" w:hAnsi="Verdana"/>
                <w:lang w:eastAsia="bg-BG"/>
              </w:rPr>
              <w:t xml:space="preserve"> </w:t>
            </w:r>
            <w:proofErr w:type="spellStart"/>
            <w:r w:rsidRPr="0078130F">
              <w:rPr>
                <w:rFonts w:ascii="Verdana" w:hAnsi="Verdana"/>
                <w:lang w:eastAsia="bg-BG"/>
              </w:rPr>
              <w:t>кокоши</w:t>
            </w:r>
            <w:proofErr w:type="spellEnd"/>
            <w:r w:rsidRPr="0078130F">
              <w:rPr>
                <w:rFonts w:ascii="Verdana" w:hAnsi="Verdana"/>
                <w:lang w:eastAsia="bg-BG"/>
              </w:rPr>
              <w:t xml:space="preserve"> </w:t>
            </w:r>
            <w:proofErr w:type="spellStart"/>
            <w:r w:rsidRPr="0078130F">
              <w:rPr>
                <w:rFonts w:ascii="Verdana" w:hAnsi="Verdana"/>
                <w:lang w:eastAsia="bg-BG"/>
              </w:rPr>
              <w:t>ембриони</w:t>
            </w:r>
            <w:proofErr w:type="spellEnd"/>
          </w:p>
          <w:p w14:paraId="4CB36C77" w14:textId="457E6D3E"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7B9B00DD" w14:textId="77777777" w:rsidTr="00454999">
        <w:trPr>
          <w:trHeight w:val="588"/>
        </w:trPr>
        <w:tc>
          <w:tcPr>
            <w:tcW w:w="709" w:type="dxa"/>
            <w:vMerge/>
            <w:tcBorders>
              <w:left w:val="single" w:sz="4" w:space="0" w:color="auto"/>
              <w:bottom w:val="single" w:sz="4" w:space="0" w:color="auto"/>
              <w:right w:val="single" w:sz="4" w:space="0" w:color="auto"/>
            </w:tcBorders>
            <w:vAlign w:val="center"/>
          </w:tcPr>
          <w:p w14:paraId="477D1B31" w14:textId="77777777" w:rsidR="00E8559E" w:rsidRPr="0078130F" w:rsidRDefault="00E8559E" w:rsidP="00652E00">
            <w:pPr>
              <w:ind w:right="-41" w:hanging="18"/>
              <w:jc w:val="center"/>
              <w:rPr>
                <w:rFonts w:ascii="Verdana" w:hAnsi="Verdana"/>
                <w:lang w:eastAsia="bg-BG"/>
              </w:rPr>
            </w:pPr>
          </w:p>
        </w:tc>
        <w:tc>
          <w:tcPr>
            <w:tcW w:w="2581" w:type="dxa"/>
            <w:vMerge/>
            <w:tcBorders>
              <w:left w:val="single" w:sz="4" w:space="0" w:color="auto"/>
              <w:bottom w:val="single" w:sz="4" w:space="0" w:color="auto"/>
              <w:right w:val="single" w:sz="4" w:space="0" w:color="auto"/>
            </w:tcBorders>
            <w:vAlign w:val="center"/>
          </w:tcPr>
          <w:p w14:paraId="25890D3B"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vAlign w:val="center"/>
          </w:tcPr>
          <w:p w14:paraId="15CD4F87" w14:textId="77777777" w:rsidR="00E8559E" w:rsidRPr="0078130F" w:rsidRDefault="00E8559E" w:rsidP="00ED222C">
            <w:pPr>
              <w:ind w:right="-41"/>
              <w:rPr>
                <w:rFonts w:ascii="Verdana" w:hAnsi="Verdana"/>
                <w:lang w:eastAsia="bg-BG"/>
              </w:rPr>
            </w:pPr>
            <w:r>
              <w:rPr>
                <w:rFonts w:ascii="Verdana" w:hAnsi="Verdana"/>
                <w:lang w:eastAsia="bg-BG"/>
              </w:rPr>
              <w:t xml:space="preserve">10.2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vMerge/>
            <w:tcBorders>
              <w:left w:val="single" w:sz="4" w:space="0" w:color="auto"/>
              <w:bottom w:val="single" w:sz="4" w:space="0" w:color="auto"/>
              <w:right w:val="single" w:sz="4" w:space="0" w:color="auto"/>
            </w:tcBorders>
            <w:vAlign w:val="center"/>
          </w:tcPr>
          <w:p w14:paraId="00709F46" w14:textId="77777777" w:rsidR="00E8559E" w:rsidRPr="0078130F" w:rsidRDefault="00E8559E" w:rsidP="00ED222C">
            <w:pPr>
              <w:ind w:right="-41"/>
              <w:rPr>
                <w:rFonts w:ascii="Verdana" w:hAnsi="Verdana"/>
                <w:lang w:eastAsia="bg-BG"/>
              </w:rPr>
            </w:pPr>
          </w:p>
        </w:tc>
      </w:tr>
      <w:tr w:rsidR="00E8559E" w:rsidRPr="0078130F" w14:paraId="4BC4294F" w14:textId="77777777" w:rsidTr="00454999">
        <w:trPr>
          <w:trHeight w:val="1172"/>
        </w:trPr>
        <w:tc>
          <w:tcPr>
            <w:tcW w:w="709" w:type="dxa"/>
            <w:tcBorders>
              <w:top w:val="single" w:sz="4" w:space="0" w:color="auto"/>
              <w:left w:val="single" w:sz="4" w:space="0" w:color="auto"/>
              <w:bottom w:val="single" w:sz="4" w:space="0" w:color="auto"/>
              <w:right w:val="single" w:sz="4" w:space="0" w:color="auto"/>
            </w:tcBorders>
            <w:vAlign w:val="center"/>
          </w:tcPr>
          <w:p w14:paraId="047D2696"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1</w:t>
            </w:r>
            <w:r w:rsidRPr="0078130F">
              <w:rPr>
                <w:rFonts w:ascii="Verdana" w:hAnsi="Verdana"/>
                <w:lang w:eastAsia="bg-BG"/>
              </w:rPr>
              <w:t>.</w:t>
            </w:r>
          </w:p>
        </w:tc>
        <w:tc>
          <w:tcPr>
            <w:tcW w:w="2581" w:type="dxa"/>
            <w:tcBorders>
              <w:top w:val="single" w:sz="4" w:space="0" w:color="auto"/>
              <w:left w:val="single" w:sz="4" w:space="0" w:color="auto"/>
              <w:bottom w:val="single" w:sz="4" w:space="0" w:color="auto"/>
              <w:right w:val="single" w:sz="4" w:space="0" w:color="auto"/>
            </w:tcBorders>
            <w:vAlign w:val="center"/>
          </w:tcPr>
          <w:p w14:paraId="503DF0BA"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клоакални</w:t>
            </w:r>
            <w:proofErr w:type="spellEnd"/>
            <w:r w:rsidRPr="0078130F">
              <w:rPr>
                <w:rFonts w:ascii="Verdana" w:hAnsi="Verdana"/>
                <w:lang w:eastAsia="bg-BG"/>
              </w:rPr>
              <w:t>/</w:t>
            </w:r>
          </w:p>
          <w:p w14:paraId="7348FE29"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524B6EFE"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r w:rsidRPr="0078130F">
              <w:rPr>
                <w:rFonts w:ascii="Verdana" w:hAnsi="Verdana"/>
                <w:lang w:eastAsia="bg-BG"/>
              </w:rPr>
              <w:t>;</w:t>
            </w:r>
          </w:p>
          <w:p w14:paraId="32EDE91B" w14:textId="77777777" w:rsidR="00E8559E" w:rsidRPr="0078130F" w:rsidRDefault="00E8559E" w:rsidP="00ED222C">
            <w:pPr>
              <w:ind w:right="-41"/>
              <w:rPr>
                <w:rFonts w:ascii="Verdana" w:hAnsi="Verdana"/>
                <w:lang w:eastAsia="bg-BG"/>
              </w:rPr>
            </w:pPr>
            <w:r w:rsidRPr="0078130F">
              <w:rPr>
                <w:rFonts w:ascii="Verdana" w:hAnsi="Verdana"/>
                <w:lang w:eastAsia="bg-BG"/>
              </w:rPr>
              <w:lastRenderedPageBreak/>
              <w:t>-</w:t>
            </w:r>
            <w:proofErr w:type="spellStart"/>
            <w:r w:rsidRPr="0078130F">
              <w:rPr>
                <w:rFonts w:ascii="Verdana" w:hAnsi="Verdana"/>
                <w:lang w:eastAsia="bg-BG"/>
              </w:rPr>
              <w:t>Бозайници</w:t>
            </w:r>
            <w:proofErr w:type="spellEnd"/>
            <w:r w:rsidRPr="0078130F">
              <w:rPr>
                <w:rFonts w:ascii="Verdana" w:hAnsi="Verdana"/>
                <w:lang w:eastAsia="bg-BG"/>
              </w:rPr>
              <w:t>;</w:t>
            </w:r>
          </w:p>
          <w:p w14:paraId="6C147AAF"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Свине</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4F3BC586" w14:textId="44BB9150" w:rsidR="00E8559E" w:rsidRPr="0078130F" w:rsidRDefault="00E8559E" w:rsidP="00454999">
            <w:pPr>
              <w:ind w:right="-41"/>
              <w:rPr>
                <w:rFonts w:ascii="Verdana" w:hAnsi="Verdana"/>
                <w:lang w:eastAsia="bg-BG"/>
              </w:rPr>
            </w:pPr>
            <w:r w:rsidRPr="0078130F">
              <w:rPr>
                <w:rFonts w:ascii="Verdana" w:hAnsi="Verdana"/>
                <w:lang w:eastAsia="bg-BG"/>
              </w:rPr>
              <w:lastRenderedPageBreak/>
              <w:t>1</w:t>
            </w:r>
            <w:r>
              <w:rPr>
                <w:rFonts w:ascii="Verdana" w:hAnsi="Verdana"/>
                <w:lang w:eastAsia="bg-BG"/>
              </w:rPr>
              <w:t>1</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инфлуенца</w:t>
            </w:r>
            <w:proofErr w:type="spellEnd"/>
            <w:r w:rsidRPr="0078130F">
              <w:rPr>
                <w:rFonts w:ascii="Verdana" w:hAnsi="Verdana"/>
                <w:lang w:eastAsia="bg-BG"/>
              </w:rPr>
              <w:t xml:space="preserve"> А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43158284"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591668ED" w14:textId="6AC29296"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B115B0" w14:paraId="2E7664BC" w14:textId="77777777" w:rsidTr="00454999">
        <w:trPr>
          <w:trHeight w:val="1154"/>
        </w:trPr>
        <w:tc>
          <w:tcPr>
            <w:tcW w:w="709" w:type="dxa"/>
            <w:tcBorders>
              <w:top w:val="single" w:sz="4" w:space="0" w:color="auto"/>
              <w:left w:val="single" w:sz="4" w:space="0" w:color="auto"/>
              <w:right w:val="single" w:sz="4" w:space="0" w:color="auto"/>
            </w:tcBorders>
            <w:vAlign w:val="center"/>
          </w:tcPr>
          <w:p w14:paraId="3F71940A" w14:textId="4DB65BF1" w:rsidR="00E8559E" w:rsidRPr="0078130F" w:rsidRDefault="00E8559E"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2</w:t>
            </w:r>
            <w:r w:rsidRPr="0078130F">
              <w:rPr>
                <w:rFonts w:ascii="Verdana" w:hAnsi="Verdana"/>
                <w:lang w:eastAsia="bg-BG"/>
              </w:rPr>
              <w:t>.</w:t>
            </w:r>
          </w:p>
        </w:tc>
        <w:tc>
          <w:tcPr>
            <w:tcW w:w="2581" w:type="dxa"/>
            <w:tcBorders>
              <w:top w:val="single" w:sz="4" w:space="0" w:color="auto"/>
              <w:left w:val="single" w:sz="4" w:space="0" w:color="auto"/>
              <w:right w:val="single" w:sz="4" w:space="0" w:color="auto"/>
            </w:tcBorders>
            <w:vAlign w:val="center"/>
          </w:tcPr>
          <w:p w14:paraId="03492365"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Органни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клоакални</w:t>
            </w:r>
            <w:proofErr w:type="spellEnd"/>
            <w:r w:rsidRPr="0078130F">
              <w:rPr>
                <w:rFonts w:ascii="Verdana" w:hAnsi="Verdana"/>
                <w:lang w:eastAsia="bg-BG"/>
              </w:rPr>
              <w:t>/</w:t>
            </w:r>
          </w:p>
          <w:p w14:paraId="27DF926A"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трахеални</w:t>
            </w:r>
            <w:proofErr w:type="spellEnd"/>
            <w:r w:rsidRPr="0078130F">
              <w:rPr>
                <w:rFonts w:ascii="Verdana" w:hAnsi="Verdana"/>
                <w:lang w:eastAsia="bg-BG"/>
              </w:rPr>
              <w:t xml:space="preserve"> </w:t>
            </w:r>
            <w:proofErr w:type="spellStart"/>
            <w:r w:rsidRPr="0078130F">
              <w:rPr>
                <w:rFonts w:ascii="Verdana" w:hAnsi="Verdana"/>
                <w:lang w:eastAsia="bg-BG"/>
              </w:rPr>
              <w:t>тампон</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w:t>
            </w:r>
          </w:p>
          <w:p w14:paraId="4700B33E" w14:textId="77777777" w:rsidR="00E8559E"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p>
          <w:p w14:paraId="00E92DFD" w14:textId="77777777" w:rsidR="00E8559E" w:rsidRDefault="00E8559E" w:rsidP="00ED222C">
            <w:pPr>
              <w:ind w:right="-41"/>
              <w:rPr>
                <w:rFonts w:ascii="Verdana" w:hAnsi="Verdana"/>
                <w:lang w:eastAsia="bg-BG"/>
              </w:rPr>
            </w:pPr>
          </w:p>
          <w:p w14:paraId="0C95FBEF" w14:textId="77777777" w:rsidR="00E8559E" w:rsidRDefault="00E8559E" w:rsidP="00ED222C">
            <w:pPr>
              <w:ind w:right="-41"/>
              <w:rPr>
                <w:rFonts w:ascii="Verdana" w:hAnsi="Verdana"/>
                <w:lang w:eastAsia="bg-BG"/>
              </w:rPr>
            </w:pPr>
          </w:p>
          <w:p w14:paraId="70EEBC11" w14:textId="77777777" w:rsidR="00E8559E" w:rsidRPr="0078130F" w:rsidRDefault="00E8559E" w:rsidP="00ED222C">
            <w:pPr>
              <w:ind w:right="-41"/>
              <w:rPr>
                <w:rFonts w:ascii="Verdana" w:hAnsi="Verdana"/>
                <w:lang w:eastAsia="bg-BG"/>
              </w:rPr>
            </w:pPr>
          </w:p>
        </w:tc>
        <w:tc>
          <w:tcPr>
            <w:tcW w:w="3402" w:type="dxa"/>
            <w:tcBorders>
              <w:top w:val="single" w:sz="4" w:space="0" w:color="auto"/>
              <w:left w:val="single" w:sz="4" w:space="0" w:color="auto"/>
              <w:right w:val="single" w:sz="4" w:space="0" w:color="auto"/>
            </w:tcBorders>
            <w:vAlign w:val="center"/>
          </w:tcPr>
          <w:p w14:paraId="0C7F59DB" w14:textId="14132D76" w:rsidR="00E8559E" w:rsidRPr="0078130F" w:rsidRDefault="00E8559E" w:rsidP="00454999">
            <w:pPr>
              <w:ind w:right="-41"/>
              <w:rPr>
                <w:rFonts w:ascii="Verdana" w:hAnsi="Verdana"/>
                <w:lang w:eastAsia="bg-BG"/>
              </w:rPr>
            </w:pPr>
            <w:r w:rsidRPr="0078130F">
              <w:rPr>
                <w:rFonts w:ascii="Verdana" w:hAnsi="Verdana"/>
                <w:lang w:eastAsia="bg-BG"/>
              </w:rPr>
              <w:t>1</w:t>
            </w:r>
            <w:r>
              <w:rPr>
                <w:rFonts w:ascii="Verdana" w:hAnsi="Verdana"/>
                <w:lang w:eastAsia="bg-BG"/>
              </w:rPr>
              <w:t>2</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Нюкясълска </w:t>
            </w:r>
            <w:proofErr w:type="spellStart"/>
            <w:r w:rsidRPr="0078130F">
              <w:rPr>
                <w:rFonts w:ascii="Verdana" w:hAnsi="Verdana"/>
                <w:lang w:eastAsia="bg-BG"/>
              </w:rPr>
              <w:t>болест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птиците</w:t>
            </w:r>
            <w:proofErr w:type="spellEnd"/>
            <w:r w:rsidRPr="0078130F">
              <w:rPr>
                <w:rFonts w:ascii="Verdana" w:hAnsi="Verdana"/>
                <w:lang w:eastAsia="bg-BG"/>
              </w:rPr>
              <w:t xml:space="preserve"> </w:t>
            </w:r>
          </w:p>
        </w:tc>
        <w:tc>
          <w:tcPr>
            <w:tcW w:w="2551" w:type="dxa"/>
            <w:tcBorders>
              <w:top w:val="single" w:sz="4" w:space="0" w:color="auto"/>
              <w:left w:val="single" w:sz="4" w:space="0" w:color="auto"/>
              <w:right w:val="single" w:sz="4" w:space="0" w:color="auto"/>
            </w:tcBorders>
            <w:vAlign w:val="center"/>
          </w:tcPr>
          <w:p w14:paraId="0CA6CFD9"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Едностъпкова</w:t>
            </w:r>
            <w:proofErr w:type="spellEnd"/>
            <w:r w:rsidRPr="0078130F">
              <w:rPr>
                <w:rFonts w:ascii="Verdana" w:hAnsi="Verdana"/>
                <w:lang w:eastAsia="bg-BG"/>
              </w:rPr>
              <w:t xml:space="preserve"> </w:t>
            </w: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50A6EA46" w14:textId="7DB718F2"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B115B0" w14:paraId="754D77E2"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0F0349F4" w14:textId="77777777" w:rsidR="00E8559E" w:rsidRPr="00B115B0" w:rsidRDefault="00E8559E" w:rsidP="00652E00">
            <w:pPr>
              <w:ind w:right="-41" w:hanging="18"/>
              <w:jc w:val="center"/>
              <w:rPr>
                <w:rFonts w:ascii="Verdana" w:hAnsi="Verdana"/>
                <w:lang w:eastAsia="bg-BG"/>
              </w:rPr>
            </w:pPr>
            <w:r>
              <w:rPr>
                <w:rFonts w:ascii="Verdana" w:hAnsi="Verdana"/>
                <w:lang w:eastAsia="bg-BG"/>
              </w:rPr>
              <w:t>13</w:t>
            </w:r>
          </w:p>
        </w:tc>
        <w:tc>
          <w:tcPr>
            <w:tcW w:w="2581" w:type="dxa"/>
            <w:tcBorders>
              <w:top w:val="single" w:sz="4" w:space="0" w:color="auto"/>
              <w:left w:val="single" w:sz="4" w:space="0" w:color="auto"/>
              <w:bottom w:val="single" w:sz="4" w:space="0" w:color="auto"/>
              <w:right w:val="single" w:sz="4" w:space="0" w:color="auto"/>
            </w:tcBorders>
            <w:vAlign w:val="center"/>
          </w:tcPr>
          <w:p w14:paraId="0C38DE53"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7CB5D0F8" w14:textId="77777777" w:rsidR="00E8559E" w:rsidRPr="00B115B0" w:rsidRDefault="00E8559E" w:rsidP="00ED222C">
            <w:pPr>
              <w:ind w:right="-41"/>
              <w:rPr>
                <w:rFonts w:ascii="Verdana" w:hAnsi="Verdana"/>
                <w:lang w:eastAsia="bg-BG"/>
              </w:rPr>
            </w:pPr>
            <w:r w:rsidRPr="0078130F">
              <w:rPr>
                <w:rFonts w:ascii="Verdana" w:hAnsi="Verdana"/>
                <w:lang w:eastAsia="bg-BG"/>
              </w:rPr>
              <w:t>-ДПЖ</w:t>
            </w:r>
          </w:p>
        </w:tc>
        <w:tc>
          <w:tcPr>
            <w:tcW w:w="3402" w:type="dxa"/>
            <w:tcBorders>
              <w:top w:val="single" w:sz="4" w:space="0" w:color="auto"/>
              <w:left w:val="single" w:sz="4" w:space="0" w:color="auto"/>
              <w:bottom w:val="single" w:sz="4" w:space="0" w:color="auto"/>
              <w:right w:val="single" w:sz="4" w:space="0" w:color="auto"/>
            </w:tcBorders>
            <w:vAlign w:val="center"/>
          </w:tcPr>
          <w:p w14:paraId="661EAA7C" w14:textId="77777777" w:rsidR="00E8559E" w:rsidRPr="00B115B0" w:rsidRDefault="00E8559E" w:rsidP="00ED222C">
            <w:pPr>
              <w:ind w:right="-41"/>
              <w:rPr>
                <w:rFonts w:ascii="Verdana" w:hAnsi="Verdana"/>
                <w:lang w:eastAsia="bg-BG"/>
              </w:rPr>
            </w:pPr>
            <w:r w:rsidRPr="0078130F">
              <w:rPr>
                <w:rFonts w:ascii="Verdana" w:hAnsi="Verdana"/>
                <w:lang w:eastAsia="bg-BG"/>
              </w:rPr>
              <w:t>1</w:t>
            </w:r>
            <w:r>
              <w:rPr>
                <w:rFonts w:ascii="Verdana" w:hAnsi="Verdana"/>
                <w:lang w:eastAsia="bg-BG"/>
              </w:rPr>
              <w:t>3</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шарка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овцете</w:t>
            </w:r>
            <w:proofErr w:type="spellEnd"/>
            <w:r w:rsidRPr="0078130F">
              <w:rPr>
                <w:rFonts w:ascii="Verdana" w:hAnsi="Verdana"/>
                <w:lang w:eastAsia="bg-BG"/>
              </w:rPr>
              <w:t xml:space="preserve"> и </w:t>
            </w:r>
            <w:proofErr w:type="spellStart"/>
            <w:r w:rsidRPr="0078130F">
              <w:rPr>
                <w:rFonts w:ascii="Verdana" w:hAnsi="Verdana"/>
                <w:lang w:eastAsia="bg-BG"/>
              </w:rPr>
              <w:t>козите</w:t>
            </w:r>
            <w:proofErr w:type="spellEnd"/>
          </w:p>
        </w:tc>
        <w:tc>
          <w:tcPr>
            <w:tcW w:w="2551" w:type="dxa"/>
            <w:tcBorders>
              <w:left w:val="single" w:sz="4" w:space="0" w:color="auto"/>
              <w:bottom w:val="single" w:sz="4" w:space="0" w:color="auto"/>
              <w:right w:val="single" w:sz="4" w:space="0" w:color="auto"/>
            </w:tcBorders>
            <w:vAlign w:val="center"/>
          </w:tcPr>
          <w:p w14:paraId="417F4292"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3B10244D" w14:textId="13DC8987" w:rsidR="00E8559E" w:rsidRPr="00B115B0"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39027F4F"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37FD181B"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4</w:t>
            </w:r>
            <w:r w:rsidRPr="0078130F">
              <w:rPr>
                <w:rFonts w:ascii="Verdana" w:hAnsi="Verdana"/>
                <w:lang w:eastAsia="bg-BG"/>
              </w:rPr>
              <w:t>.</w:t>
            </w:r>
          </w:p>
        </w:tc>
        <w:tc>
          <w:tcPr>
            <w:tcW w:w="2581" w:type="dxa"/>
            <w:tcBorders>
              <w:top w:val="single" w:sz="4" w:space="0" w:color="auto"/>
              <w:left w:val="single" w:sz="4" w:space="0" w:color="auto"/>
              <w:bottom w:val="single" w:sz="4" w:space="0" w:color="auto"/>
              <w:right w:val="single" w:sz="4" w:space="0" w:color="auto"/>
            </w:tcBorders>
            <w:vAlign w:val="center"/>
          </w:tcPr>
          <w:p w14:paraId="03929928"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Суспензии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тъкани</w:t>
            </w:r>
            <w:proofErr w:type="spellEnd"/>
            <w:r w:rsidRPr="0078130F">
              <w:rPr>
                <w:rFonts w:ascii="Verdana" w:hAnsi="Verdana"/>
                <w:lang w:eastAsia="bg-BG"/>
              </w:rPr>
              <w:t xml:space="preserve"> и </w:t>
            </w:r>
            <w:proofErr w:type="spellStart"/>
            <w:r w:rsidRPr="0078130F">
              <w:rPr>
                <w:rFonts w:ascii="Verdana" w:hAnsi="Verdana"/>
                <w:lang w:eastAsia="bg-BG"/>
              </w:rPr>
              <w:t>вътрешни</w:t>
            </w:r>
            <w:proofErr w:type="spellEnd"/>
            <w:r w:rsidRPr="0078130F">
              <w:rPr>
                <w:rFonts w:ascii="Verdana" w:hAnsi="Verdana"/>
                <w:lang w:eastAsia="bg-BG"/>
              </w:rPr>
              <w:t xml:space="preserve"> </w:t>
            </w:r>
            <w:proofErr w:type="spellStart"/>
            <w:r w:rsidRPr="0078130F">
              <w:rPr>
                <w:rFonts w:ascii="Verdana" w:hAnsi="Verdana"/>
                <w:lang w:eastAsia="bg-BG"/>
              </w:rPr>
              <w:t>органи</w:t>
            </w:r>
            <w:proofErr w:type="spellEnd"/>
            <w:r w:rsidRPr="0078130F">
              <w:rPr>
                <w:rFonts w:ascii="Verdana" w:hAnsi="Verdana"/>
                <w:lang w:eastAsia="bg-BG"/>
              </w:rPr>
              <w:t>:</w:t>
            </w:r>
          </w:p>
          <w:p w14:paraId="2A0A42BD"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домашни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66AF10C5"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диви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p w14:paraId="652333AD"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източнобалкански</w:t>
            </w:r>
            <w:proofErr w:type="spellEnd"/>
            <w:r w:rsidRPr="0078130F">
              <w:rPr>
                <w:rFonts w:ascii="Verdana" w:hAnsi="Verdana"/>
                <w:lang w:eastAsia="bg-BG"/>
              </w:rPr>
              <w:t xml:space="preserve"> </w:t>
            </w:r>
            <w:proofErr w:type="spellStart"/>
            <w:r w:rsidRPr="0078130F">
              <w:rPr>
                <w:rFonts w:ascii="Verdana" w:hAnsi="Verdana"/>
                <w:lang w:eastAsia="bg-BG"/>
              </w:rPr>
              <w:t>свине</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7B9C4430" w14:textId="4FFBF715" w:rsidR="00E8559E" w:rsidRPr="0078130F" w:rsidRDefault="00E8559E" w:rsidP="00454999">
            <w:pPr>
              <w:ind w:right="-41"/>
              <w:rPr>
                <w:rFonts w:ascii="Verdana" w:hAnsi="Verdana"/>
                <w:lang w:eastAsia="bg-BG"/>
              </w:rPr>
            </w:pPr>
            <w:r w:rsidRPr="0078130F">
              <w:rPr>
                <w:rFonts w:ascii="Verdana" w:hAnsi="Verdana"/>
                <w:lang w:eastAsia="bg-BG"/>
              </w:rPr>
              <w:t>1</w:t>
            </w:r>
            <w:r>
              <w:rPr>
                <w:rFonts w:ascii="Verdana" w:hAnsi="Verdana"/>
                <w:lang w:eastAsia="bg-BG"/>
              </w:rPr>
              <w:t>4</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антиген</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африканска</w:t>
            </w:r>
            <w:proofErr w:type="spellEnd"/>
            <w:r w:rsidRPr="0078130F">
              <w:rPr>
                <w:rFonts w:ascii="Verdana" w:hAnsi="Verdana"/>
                <w:lang w:eastAsia="bg-BG"/>
              </w:rPr>
              <w:t xml:space="preserve"> </w:t>
            </w:r>
            <w:proofErr w:type="spellStart"/>
            <w:r w:rsidRPr="0078130F">
              <w:rPr>
                <w:rFonts w:ascii="Verdana" w:hAnsi="Verdana"/>
                <w:lang w:eastAsia="bg-BG"/>
              </w:rPr>
              <w:t>чума</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свинете</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34F0CEA3"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13F1A98F" w14:textId="6E6AD78F"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5B6F11A4"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2FDAC18F" w14:textId="77777777" w:rsidR="00E8559E" w:rsidRPr="0078130F" w:rsidRDefault="00E8559E" w:rsidP="00652E00">
            <w:pPr>
              <w:ind w:right="-41" w:hanging="18"/>
              <w:jc w:val="center"/>
              <w:rPr>
                <w:rFonts w:ascii="Verdana" w:hAnsi="Verdana"/>
                <w:lang w:eastAsia="bg-BG"/>
              </w:rPr>
            </w:pPr>
            <w:r w:rsidRPr="0078130F">
              <w:rPr>
                <w:rFonts w:ascii="Verdana" w:hAnsi="Verdana"/>
                <w:lang w:eastAsia="bg-BG"/>
              </w:rPr>
              <w:t>1</w:t>
            </w:r>
            <w:r>
              <w:rPr>
                <w:rFonts w:ascii="Verdana" w:hAnsi="Verdana"/>
                <w:lang w:eastAsia="bg-BG"/>
              </w:rPr>
              <w:t>5</w:t>
            </w:r>
            <w:r w:rsidRPr="0078130F">
              <w:rPr>
                <w:rFonts w:ascii="Verdana" w:hAnsi="Verdana"/>
                <w:lang w:eastAsia="bg-BG"/>
              </w:rPr>
              <w:t>.</w:t>
            </w:r>
          </w:p>
        </w:tc>
        <w:tc>
          <w:tcPr>
            <w:tcW w:w="2581" w:type="dxa"/>
            <w:tcBorders>
              <w:top w:val="single" w:sz="4" w:space="0" w:color="auto"/>
              <w:left w:val="single" w:sz="4" w:space="0" w:color="auto"/>
              <w:bottom w:val="single" w:sz="4" w:space="0" w:color="auto"/>
              <w:right w:val="single" w:sz="4" w:space="0" w:color="auto"/>
            </w:tcBorders>
            <w:vAlign w:val="center"/>
          </w:tcPr>
          <w:p w14:paraId="764045D7"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кожни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w:t>
            </w:r>
          </w:p>
          <w:p w14:paraId="1AC44078" w14:textId="77777777" w:rsidR="00E8559E" w:rsidRPr="0078130F" w:rsidRDefault="00E8559E" w:rsidP="00ED222C">
            <w:pPr>
              <w:ind w:right="-41"/>
              <w:rPr>
                <w:rFonts w:ascii="Verdana" w:hAnsi="Verdana"/>
                <w:lang w:eastAsia="bg-BG"/>
              </w:rPr>
            </w:pPr>
            <w:r w:rsidRPr="0078130F">
              <w:rPr>
                <w:rFonts w:ascii="Verdana" w:hAnsi="Verdana"/>
                <w:lang w:eastAsia="bg-BG"/>
              </w:rPr>
              <w:t>-ЕПЖ</w:t>
            </w:r>
          </w:p>
        </w:tc>
        <w:tc>
          <w:tcPr>
            <w:tcW w:w="3402" w:type="dxa"/>
            <w:tcBorders>
              <w:top w:val="single" w:sz="4" w:space="0" w:color="auto"/>
              <w:left w:val="single" w:sz="4" w:space="0" w:color="auto"/>
              <w:bottom w:val="single" w:sz="4" w:space="0" w:color="auto"/>
              <w:right w:val="single" w:sz="4" w:space="0" w:color="auto"/>
            </w:tcBorders>
            <w:vAlign w:val="center"/>
          </w:tcPr>
          <w:p w14:paraId="75E9FCB4" w14:textId="77777777" w:rsidR="00E8559E" w:rsidRPr="0078130F" w:rsidRDefault="00E8559E" w:rsidP="00ED222C">
            <w:pPr>
              <w:ind w:right="-41"/>
              <w:rPr>
                <w:rFonts w:ascii="Verdana" w:hAnsi="Verdana"/>
                <w:lang w:eastAsia="bg-BG"/>
              </w:rPr>
            </w:pPr>
            <w:r w:rsidRPr="0078130F">
              <w:rPr>
                <w:rFonts w:ascii="Verdana" w:hAnsi="Verdana"/>
                <w:lang w:eastAsia="bg-BG"/>
              </w:rPr>
              <w:t>1</w:t>
            </w:r>
            <w:r>
              <w:rPr>
                <w:rFonts w:ascii="Verdana" w:hAnsi="Verdana"/>
                <w:lang w:eastAsia="bg-BG"/>
              </w:rPr>
              <w:t>5</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генома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заразен</w:t>
            </w:r>
            <w:proofErr w:type="spellEnd"/>
            <w:r w:rsidRPr="0078130F">
              <w:rPr>
                <w:rFonts w:ascii="Verdana" w:hAnsi="Verdana"/>
                <w:lang w:eastAsia="bg-BG"/>
              </w:rPr>
              <w:t xml:space="preserve"> </w:t>
            </w:r>
            <w:proofErr w:type="spellStart"/>
            <w:r w:rsidRPr="0078130F">
              <w:rPr>
                <w:rFonts w:ascii="Verdana" w:hAnsi="Verdana"/>
                <w:lang w:eastAsia="bg-BG"/>
              </w:rPr>
              <w:t>нодуларен</w:t>
            </w:r>
            <w:proofErr w:type="spellEnd"/>
            <w:r w:rsidRPr="0078130F">
              <w:rPr>
                <w:rFonts w:ascii="Verdana" w:hAnsi="Verdana"/>
                <w:lang w:eastAsia="bg-BG"/>
              </w:rPr>
              <w:t xml:space="preserve"> </w:t>
            </w:r>
            <w:proofErr w:type="spellStart"/>
            <w:r w:rsidRPr="0078130F">
              <w:rPr>
                <w:rFonts w:ascii="Verdana" w:hAnsi="Verdana"/>
                <w:lang w:eastAsia="bg-BG"/>
              </w:rPr>
              <w:t>дерматит</w:t>
            </w:r>
            <w:proofErr w:type="spellEnd"/>
            <w:r w:rsidRPr="0078130F">
              <w:rPr>
                <w:rFonts w:ascii="Verdana" w:hAnsi="Verdana"/>
                <w:lang w:eastAsia="bg-BG"/>
              </w:rPr>
              <w:t xml:space="preserve"> </w:t>
            </w:r>
            <w:proofErr w:type="spellStart"/>
            <w:r w:rsidRPr="0078130F">
              <w:rPr>
                <w:rFonts w:ascii="Verdana" w:hAnsi="Verdana"/>
                <w:lang w:eastAsia="bg-BG"/>
              </w:rPr>
              <w:t>по</w:t>
            </w:r>
            <w:proofErr w:type="spellEnd"/>
            <w:r w:rsidRPr="0078130F">
              <w:rPr>
                <w:rFonts w:ascii="Verdana" w:hAnsi="Verdana"/>
                <w:lang w:eastAsia="bg-BG"/>
              </w:rPr>
              <w:t xml:space="preserve"> </w:t>
            </w:r>
            <w:proofErr w:type="spellStart"/>
            <w:r w:rsidRPr="0078130F">
              <w:rPr>
                <w:rFonts w:ascii="Verdana" w:hAnsi="Verdana"/>
                <w:lang w:eastAsia="bg-BG"/>
              </w:rPr>
              <w:t>говедата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2C907FAD"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Полимеразно-верижна</w:t>
            </w:r>
            <w:proofErr w:type="spellEnd"/>
            <w:r w:rsidRPr="0078130F">
              <w:rPr>
                <w:rFonts w:ascii="Verdana" w:hAnsi="Verdana"/>
                <w:lang w:eastAsia="bg-BG"/>
              </w:rPr>
              <w:t xml:space="preserve"> </w:t>
            </w:r>
            <w:proofErr w:type="spellStart"/>
            <w:r w:rsidRPr="0078130F">
              <w:rPr>
                <w:rFonts w:ascii="Verdana" w:hAnsi="Verdana"/>
                <w:lang w:eastAsia="bg-BG"/>
              </w:rPr>
              <w:t>реакция</w:t>
            </w:r>
            <w:proofErr w:type="spellEnd"/>
            <w:r w:rsidRPr="0078130F">
              <w:rPr>
                <w:rFonts w:ascii="Verdana" w:hAnsi="Verdana"/>
                <w:lang w:eastAsia="bg-BG"/>
              </w:rPr>
              <w:t xml:space="preserve"> (PCR)</w:t>
            </w:r>
          </w:p>
          <w:p w14:paraId="5519D78D" w14:textId="74D8AEDA" w:rsidR="00E8559E" w:rsidRPr="0078130F" w:rsidRDefault="00E8559E" w:rsidP="00454999">
            <w:pPr>
              <w:ind w:right="-41"/>
              <w:rPr>
                <w:rFonts w:ascii="Verdana" w:hAnsi="Verdana"/>
                <w:lang w:eastAsia="bg-BG"/>
              </w:rPr>
            </w:pPr>
            <w:r w:rsidRPr="0078130F">
              <w:rPr>
                <w:rFonts w:ascii="Verdana" w:hAnsi="Verdana"/>
                <w:lang w:eastAsia="bg-BG"/>
              </w:rPr>
              <w:t>WOAH Manual</w:t>
            </w:r>
          </w:p>
        </w:tc>
      </w:tr>
      <w:tr w:rsidR="00E8559E" w:rsidRPr="0078130F" w14:paraId="4A2A2763" w14:textId="77777777" w:rsidTr="00454999">
        <w:tc>
          <w:tcPr>
            <w:tcW w:w="709" w:type="dxa"/>
            <w:tcBorders>
              <w:top w:val="single" w:sz="4" w:space="0" w:color="auto"/>
              <w:left w:val="single" w:sz="4" w:space="0" w:color="auto"/>
              <w:bottom w:val="single" w:sz="4" w:space="0" w:color="auto"/>
              <w:right w:val="single" w:sz="4" w:space="0" w:color="auto"/>
            </w:tcBorders>
            <w:vAlign w:val="center"/>
          </w:tcPr>
          <w:p w14:paraId="4F049D1D" w14:textId="77777777" w:rsidR="00E8559E" w:rsidRPr="0078130F" w:rsidRDefault="00E8559E" w:rsidP="00652E00">
            <w:pPr>
              <w:ind w:right="-41" w:hanging="18"/>
              <w:jc w:val="center"/>
              <w:rPr>
                <w:rFonts w:ascii="Verdana" w:hAnsi="Verdana"/>
                <w:lang w:eastAsia="bg-BG"/>
              </w:rPr>
            </w:pPr>
            <w:r>
              <w:rPr>
                <w:rFonts w:ascii="Verdana" w:hAnsi="Verdana"/>
                <w:lang w:eastAsia="bg-BG"/>
              </w:rPr>
              <w:t>16</w:t>
            </w:r>
            <w:r w:rsidRPr="0078130F">
              <w:rPr>
                <w:rFonts w:ascii="Verdana" w:hAnsi="Verdana"/>
                <w:lang w:eastAsia="bg-BG"/>
              </w:rPr>
              <w:t>.</w:t>
            </w:r>
          </w:p>
        </w:tc>
        <w:tc>
          <w:tcPr>
            <w:tcW w:w="2581" w:type="dxa"/>
            <w:tcBorders>
              <w:top w:val="single" w:sz="4" w:space="0" w:color="auto"/>
              <w:left w:val="single" w:sz="4" w:space="0" w:color="auto"/>
              <w:bottom w:val="single" w:sz="4" w:space="0" w:color="auto"/>
              <w:right w:val="single" w:sz="4" w:space="0" w:color="auto"/>
            </w:tcBorders>
            <w:vAlign w:val="center"/>
          </w:tcPr>
          <w:p w14:paraId="7F0C47E2"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Кръвни</w:t>
            </w:r>
            <w:proofErr w:type="spellEnd"/>
            <w:r w:rsidRPr="0078130F">
              <w:rPr>
                <w:rFonts w:ascii="Verdana" w:hAnsi="Verdana"/>
                <w:lang w:eastAsia="bg-BG"/>
              </w:rPr>
              <w:t xml:space="preserve"> </w:t>
            </w:r>
            <w:proofErr w:type="spellStart"/>
            <w:r w:rsidRPr="0078130F">
              <w:rPr>
                <w:rFonts w:ascii="Verdana" w:hAnsi="Verdana"/>
                <w:lang w:eastAsia="bg-BG"/>
              </w:rPr>
              <w:t>проби</w:t>
            </w:r>
            <w:proofErr w:type="spellEnd"/>
          </w:p>
          <w:p w14:paraId="152EADF4"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еднокопитни</w:t>
            </w:r>
            <w:proofErr w:type="spellEnd"/>
            <w:r w:rsidRPr="0078130F">
              <w:rPr>
                <w:rFonts w:ascii="Verdana" w:hAnsi="Verdana"/>
                <w:lang w:eastAsia="bg-BG"/>
              </w:rPr>
              <w:t xml:space="preserve"> </w:t>
            </w:r>
            <w:proofErr w:type="spellStart"/>
            <w:r w:rsidRPr="0078130F">
              <w:rPr>
                <w:rFonts w:ascii="Verdana" w:hAnsi="Verdana"/>
                <w:lang w:eastAsia="bg-BG"/>
              </w:rPr>
              <w:t>животни</w:t>
            </w:r>
            <w:proofErr w:type="spellEnd"/>
            <w:r w:rsidRPr="0078130F">
              <w:rPr>
                <w:rFonts w:ascii="Verdana" w:hAnsi="Verdana"/>
                <w:lang w:eastAsia="bg-BG"/>
              </w:rPr>
              <w:t>;</w:t>
            </w:r>
          </w:p>
          <w:p w14:paraId="3AD41F11"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птици</w:t>
            </w:r>
            <w:proofErr w:type="spellEnd"/>
            <w:r w:rsidRPr="0078130F">
              <w:rPr>
                <w:rFonts w:ascii="Verdana" w:hAnsi="Verdana"/>
                <w:lang w:eastAsia="bg-BG"/>
              </w:rPr>
              <w:t>;</w:t>
            </w:r>
          </w:p>
          <w:p w14:paraId="76B89634" w14:textId="77777777" w:rsidR="00E8559E" w:rsidRPr="0078130F" w:rsidRDefault="00E8559E" w:rsidP="00ED222C">
            <w:pPr>
              <w:ind w:right="-41"/>
              <w:rPr>
                <w:rFonts w:ascii="Verdana" w:hAnsi="Verdana"/>
                <w:lang w:eastAsia="bg-BG"/>
              </w:rPr>
            </w:pPr>
            <w:r w:rsidRPr="0078130F">
              <w:rPr>
                <w:rFonts w:ascii="Verdana" w:hAnsi="Verdana"/>
                <w:lang w:eastAsia="bg-BG"/>
              </w:rPr>
              <w:t>-</w:t>
            </w:r>
            <w:proofErr w:type="spellStart"/>
            <w:r w:rsidRPr="0078130F">
              <w:rPr>
                <w:rFonts w:ascii="Verdana" w:hAnsi="Verdana"/>
                <w:lang w:eastAsia="bg-BG"/>
              </w:rPr>
              <w:t>кучета</w:t>
            </w:r>
            <w:proofErr w:type="spellEnd"/>
            <w:r w:rsidRPr="0078130F">
              <w:rPr>
                <w:rFonts w:ascii="Verdana" w:hAnsi="Verdana"/>
                <w:lang w:eastAsia="bg-BG"/>
              </w:rPr>
              <w:t>.</w:t>
            </w:r>
          </w:p>
        </w:tc>
        <w:tc>
          <w:tcPr>
            <w:tcW w:w="3402" w:type="dxa"/>
            <w:tcBorders>
              <w:top w:val="single" w:sz="4" w:space="0" w:color="auto"/>
              <w:left w:val="single" w:sz="4" w:space="0" w:color="auto"/>
              <w:bottom w:val="single" w:sz="4" w:space="0" w:color="auto"/>
              <w:right w:val="single" w:sz="4" w:space="0" w:color="auto"/>
            </w:tcBorders>
            <w:vAlign w:val="center"/>
          </w:tcPr>
          <w:p w14:paraId="22675097" w14:textId="77777777" w:rsidR="00E8559E" w:rsidRPr="0078130F" w:rsidRDefault="00E8559E" w:rsidP="00ED222C">
            <w:pPr>
              <w:ind w:right="-41"/>
              <w:rPr>
                <w:rFonts w:ascii="Verdana" w:hAnsi="Verdana"/>
                <w:lang w:eastAsia="bg-BG"/>
              </w:rPr>
            </w:pPr>
            <w:r>
              <w:rPr>
                <w:rFonts w:ascii="Verdana" w:hAnsi="Verdana"/>
                <w:lang w:eastAsia="bg-BG"/>
              </w:rPr>
              <w:t>16</w:t>
            </w:r>
            <w:r w:rsidRPr="0078130F">
              <w:rPr>
                <w:rFonts w:ascii="Verdana" w:hAnsi="Verdana"/>
                <w:lang w:eastAsia="bg-BG"/>
              </w:rPr>
              <w:t xml:space="preserve">.1 </w:t>
            </w:r>
            <w:proofErr w:type="spellStart"/>
            <w:r w:rsidRPr="0078130F">
              <w:rPr>
                <w:rFonts w:ascii="Verdana" w:hAnsi="Verdana"/>
                <w:lang w:eastAsia="bg-BG"/>
              </w:rPr>
              <w:t>Установяване</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антитела</w:t>
            </w:r>
            <w:proofErr w:type="spellEnd"/>
            <w:r w:rsidRPr="0078130F">
              <w:rPr>
                <w:rFonts w:ascii="Verdana" w:hAnsi="Verdana"/>
                <w:lang w:eastAsia="bg-BG"/>
              </w:rPr>
              <w:t xml:space="preserve"> </w:t>
            </w:r>
            <w:proofErr w:type="spellStart"/>
            <w:r w:rsidRPr="0078130F">
              <w:rPr>
                <w:rFonts w:ascii="Verdana" w:hAnsi="Verdana"/>
                <w:lang w:eastAsia="bg-BG"/>
              </w:rPr>
              <w:t>срещу</w:t>
            </w:r>
            <w:proofErr w:type="spellEnd"/>
            <w:r w:rsidRPr="0078130F">
              <w:rPr>
                <w:rFonts w:ascii="Verdana" w:hAnsi="Verdana"/>
                <w:lang w:eastAsia="bg-BG"/>
              </w:rPr>
              <w:t xml:space="preserve"> </w:t>
            </w:r>
            <w:proofErr w:type="spellStart"/>
            <w:r w:rsidRPr="0078130F">
              <w:rPr>
                <w:rFonts w:ascii="Verdana" w:hAnsi="Verdana"/>
                <w:lang w:eastAsia="bg-BG"/>
              </w:rPr>
              <w:t>вируса</w:t>
            </w:r>
            <w:proofErr w:type="spellEnd"/>
            <w:r w:rsidRPr="0078130F">
              <w:rPr>
                <w:rFonts w:ascii="Verdana" w:hAnsi="Verdana"/>
                <w:lang w:eastAsia="bg-BG"/>
              </w:rPr>
              <w:t xml:space="preserve"> </w:t>
            </w:r>
            <w:proofErr w:type="spellStart"/>
            <w:r w:rsidRPr="0078130F">
              <w:rPr>
                <w:rFonts w:ascii="Verdana" w:hAnsi="Verdana"/>
                <w:lang w:eastAsia="bg-BG"/>
              </w:rPr>
              <w:t>на</w:t>
            </w:r>
            <w:proofErr w:type="spellEnd"/>
            <w:r w:rsidRPr="0078130F">
              <w:rPr>
                <w:rFonts w:ascii="Verdana" w:hAnsi="Verdana"/>
                <w:lang w:eastAsia="bg-BG"/>
              </w:rPr>
              <w:t xml:space="preserve"> </w:t>
            </w:r>
            <w:proofErr w:type="spellStart"/>
            <w:r w:rsidRPr="0078130F">
              <w:rPr>
                <w:rFonts w:ascii="Verdana" w:hAnsi="Verdana"/>
                <w:lang w:eastAsia="bg-BG"/>
              </w:rPr>
              <w:t>треска</w:t>
            </w:r>
            <w:proofErr w:type="spellEnd"/>
            <w:r w:rsidRPr="0078130F">
              <w:rPr>
                <w:rFonts w:ascii="Verdana" w:hAnsi="Verdana"/>
                <w:lang w:eastAsia="bg-BG"/>
              </w:rPr>
              <w:t xml:space="preserve"> </w:t>
            </w:r>
            <w:proofErr w:type="spellStart"/>
            <w:r w:rsidRPr="0078130F">
              <w:rPr>
                <w:rFonts w:ascii="Verdana" w:hAnsi="Verdana"/>
                <w:lang w:eastAsia="bg-BG"/>
              </w:rPr>
              <w:t>от</w:t>
            </w:r>
            <w:proofErr w:type="spellEnd"/>
            <w:r w:rsidRPr="0078130F">
              <w:rPr>
                <w:rFonts w:ascii="Verdana" w:hAnsi="Verdana"/>
                <w:lang w:eastAsia="bg-BG"/>
              </w:rPr>
              <w:t xml:space="preserve"> </w:t>
            </w:r>
            <w:proofErr w:type="spellStart"/>
            <w:r w:rsidRPr="0078130F">
              <w:rPr>
                <w:rFonts w:ascii="Verdana" w:hAnsi="Verdana"/>
                <w:lang w:eastAsia="bg-BG"/>
              </w:rPr>
              <w:t>Западен</w:t>
            </w:r>
            <w:proofErr w:type="spellEnd"/>
            <w:r w:rsidRPr="0078130F">
              <w:rPr>
                <w:rFonts w:ascii="Verdana" w:hAnsi="Verdana"/>
                <w:lang w:eastAsia="bg-BG"/>
              </w:rPr>
              <w:t xml:space="preserve"> </w:t>
            </w:r>
            <w:proofErr w:type="spellStart"/>
            <w:r w:rsidRPr="0078130F">
              <w:rPr>
                <w:rFonts w:ascii="Verdana" w:hAnsi="Verdana"/>
                <w:lang w:eastAsia="bg-BG"/>
              </w:rPr>
              <w:t>Нил</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708B6288" w14:textId="77777777" w:rsidR="00E8559E" w:rsidRPr="0078130F" w:rsidRDefault="00E8559E" w:rsidP="00ED222C">
            <w:pPr>
              <w:ind w:right="-41"/>
              <w:rPr>
                <w:rFonts w:ascii="Verdana" w:hAnsi="Verdana"/>
                <w:lang w:eastAsia="bg-BG"/>
              </w:rPr>
            </w:pPr>
            <w:proofErr w:type="spellStart"/>
            <w:r w:rsidRPr="0078130F">
              <w:rPr>
                <w:rFonts w:ascii="Verdana" w:hAnsi="Verdana"/>
                <w:lang w:eastAsia="bg-BG"/>
              </w:rPr>
              <w:t>Ензим-свързан</w:t>
            </w:r>
            <w:proofErr w:type="spellEnd"/>
            <w:r w:rsidRPr="0078130F">
              <w:rPr>
                <w:rFonts w:ascii="Verdana" w:hAnsi="Verdana"/>
                <w:lang w:eastAsia="bg-BG"/>
              </w:rPr>
              <w:t xml:space="preserve"> </w:t>
            </w:r>
            <w:proofErr w:type="spellStart"/>
            <w:r w:rsidRPr="0078130F">
              <w:rPr>
                <w:rFonts w:ascii="Verdana" w:hAnsi="Verdana"/>
                <w:lang w:eastAsia="bg-BG"/>
              </w:rPr>
              <w:t>имуносорбентен</w:t>
            </w:r>
            <w:proofErr w:type="spellEnd"/>
            <w:r w:rsidRPr="0078130F">
              <w:rPr>
                <w:rFonts w:ascii="Verdana" w:hAnsi="Verdana"/>
                <w:lang w:eastAsia="bg-BG"/>
              </w:rPr>
              <w:t xml:space="preserve"> </w:t>
            </w:r>
            <w:proofErr w:type="spellStart"/>
            <w:r w:rsidRPr="0078130F">
              <w:rPr>
                <w:rFonts w:ascii="Verdana" w:hAnsi="Verdana"/>
                <w:lang w:eastAsia="bg-BG"/>
              </w:rPr>
              <w:t>метод</w:t>
            </w:r>
            <w:proofErr w:type="spellEnd"/>
            <w:r w:rsidRPr="0078130F">
              <w:rPr>
                <w:rFonts w:ascii="Verdana" w:hAnsi="Verdana"/>
                <w:lang w:eastAsia="bg-BG"/>
              </w:rPr>
              <w:t xml:space="preserve"> (ELISA)</w:t>
            </w:r>
          </w:p>
          <w:p w14:paraId="2E4FE5A8" w14:textId="77777777" w:rsidR="00E8559E" w:rsidRPr="0078130F" w:rsidRDefault="00E8559E" w:rsidP="00ED222C">
            <w:pPr>
              <w:ind w:right="-41"/>
              <w:rPr>
                <w:rFonts w:ascii="Verdana" w:hAnsi="Verdana"/>
                <w:lang w:eastAsia="bg-BG"/>
              </w:rPr>
            </w:pPr>
            <w:r w:rsidRPr="0078130F">
              <w:rPr>
                <w:rFonts w:ascii="Verdana" w:hAnsi="Verdana"/>
                <w:lang w:eastAsia="bg-BG"/>
              </w:rPr>
              <w:t>WOAH Manual</w:t>
            </w:r>
          </w:p>
        </w:tc>
      </w:tr>
    </w:tbl>
    <w:p w14:paraId="4E35D422" w14:textId="77777777" w:rsidR="00E8559E" w:rsidRPr="00B115B0" w:rsidRDefault="00D63B92" w:rsidP="00652E00">
      <w:pPr>
        <w:ind w:right="426"/>
        <w:jc w:val="both"/>
        <w:rPr>
          <w:rFonts w:ascii="Verdana" w:hAnsi="Verdana"/>
          <w:b/>
          <w:i/>
          <w:lang w:eastAsia="bg-BG"/>
        </w:rPr>
      </w:pPr>
      <w:r w:rsidRPr="00D76342">
        <w:rPr>
          <w:rFonts w:ascii="Verdana" w:hAnsi="Verdana" w:cs="Aharoni"/>
          <w:lang w:eastAsia="ar-SA"/>
        </w:rPr>
        <w:br/>
      </w:r>
      <w:r w:rsidR="00E8559E" w:rsidRPr="00652E00">
        <w:rPr>
          <w:rFonts w:ascii="Verdana" w:hAnsi="Verdana"/>
          <w:b/>
          <w:bCs/>
          <w:i/>
        </w:rPr>
        <w:t>*</w:t>
      </w:r>
      <w:proofErr w:type="spellStart"/>
      <w:r w:rsidR="00E8559E" w:rsidRPr="00652E00">
        <w:rPr>
          <w:rFonts w:ascii="Verdana" w:hAnsi="Verdana"/>
          <w:b/>
          <w:bCs/>
          <w:i/>
          <w:lang w:eastAsia="bg-BG"/>
        </w:rPr>
        <w:t>Гъвкав</w:t>
      </w:r>
      <w:proofErr w:type="spellEnd"/>
      <w:r w:rsidR="00E8559E" w:rsidRPr="00652E00">
        <w:rPr>
          <w:rFonts w:ascii="Verdana" w:hAnsi="Verdana"/>
          <w:b/>
          <w:bCs/>
          <w:i/>
          <w:lang w:eastAsia="bg-BG"/>
        </w:rPr>
        <w:t xml:space="preserve"> </w:t>
      </w:r>
      <w:proofErr w:type="spellStart"/>
      <w:r w:rsidR="00E8559E" w:rsidRPr="00652E00">
        <w:rPr>
          <w:rFonts w:ascii="Verdana" w:hAnsi="Verdana"/>
          <w:b/>
          <w:bCs/>
          <w:i/>
          <w:lang w:eastAsia="bg-BG"/>
        </w:rPr>
        <w:t>обхват</w:t>
      </w:r>
      <w:proofErr w:type="spellEnd"/>
      <w:r w:rsidR="00E8559E" w:rsidRPr="00652E00">
        <w:rPr>
          <w:rFonts w:ascii="Verdana" w:hAnsi="Verdana"/>
          <w:b/>
          <w:bCs/>
          <w:i/>
          <w:lang w:eastAsia="bg-BG"/>
        </w:rPr>
        <w:t>:</w:t>
      </w:r>
      <w:r w:rsidR="00E8559E" w:rsidRPr="00B115B0">
        <w:rPr>
          <w:rFonts w:ascii="Verdana" w:hAnsi="Verdana"/>
          <w:b/>
          <w:bCs/>
          <w:i/>
          <w:lang w:eastAsia="bg-BG"/>
        </w:rPr>
        <w:t xml:space="preserve"> </w:t>
      </w:r>
      <w:proofErr w:type="spellStart"/>
      <w:r w:rsidR="00E8559E" w:rsidRPr="00B115B0">
        <w:rPr>
          <w:rFonts w:ascii="Verdana" w:hAnsi="Verdana"/>
          <w:i/>
        </w:rPr>
        <w:t>Въвеждането</w:t>
      </w:r>
      <w:proofErr w:type="spellEnd"/>
      <w:r w:rsidR="00E8559E" w:rsidRPr="00B115B0">
        <w:rPr>
          <w:rFonts w:ascii="Verdana" w:hAnsi="Verdana"/>
          <w:i/>
        </w:rPr>
        <w:t xml:space="preserve"> </w:t>
      </w:r>
      <w:proofErr w:type="spellStart"/>
      <w:r w:rsidR="00E8559E" w:rsidRPr="00B115B0">
        <w:rPr>
          <w:rFonts w:ascii="Verdana" w:hAnsi="Verdana"/>
          <w:i/>
        </w:rPr>
        <w:t>на</w:t>
      </w:r>
      <w:proofErr w:type="spellEnd"/>
      <w:r w:rsidR="00E8559E" w:rsidRPr="00B115B0">
        <w:rPr>
          <w:rFonts w:ascii="Verdana" w:hAnsi="Verdana"/>
          <w:i/>
        </w:rPr>
        <w:t xml:space="preserve"> </w:t>
      </w:r>
      <w:proofErr w:type="spellStart"/>
      <w:r w:rsidR="00E8559E" w:rsidRPr="00B115B0">
        <w:rPr>
          <w:rFonts w:ascii="Verdana" w:hAnsi="Verdana"/>
          <w:i/>
        </w:rPr>
        <w:t>нова</w:t>
      </w:r>
      <w:proofErr w:type="spellEnd"/>
      <w:r w:rsidR="00E8559E" w:rsidRPr="00B115B0">
        <w:rPr>
          <w:rFonts w:ascii="Verdana" w:hAnsi="Verdana"/>
          <w:i/>
        </w:rPr>
        <w:t xml:space="preserve"> </w:t>
      </w:r>
      <w:proofErr w:type="spellStart"/>
      <w:r w:rsidR="00E8559E" w:rsidRPr="00B115B0">
        <w:rPr>
          <w:rFonts w:ascii="Verdana" w:hAnsi="Verdana"/>
          <w:i/>
        </w:rPr>
        <w:t>версия</w:t>
      </w:r>
      <w:proofErr w:type="spellEnd"/>
      <w:r w:rsidR="00E8559E" w:rsidRPr="00B115B0">
        <w:rPr>
          <w:rFonts w:ascii="Verdana" w:hAnsi="Verdana"/>
          <w:i/>
        </w:rPr>
        <w:t xml:space="preserve"> </w:t>
      </w:r>
      <w:proofErr w:type="spellStart"/>
      <w:r w:rsidR="00E8559E" w:rsidRPr="00B115B0">
        <w:rPr>
          <w:rFonts w:ascii="Verdana" w:hAnsi="Verdana"/>
          <w:i/>
        </w:rPr>
        <w:t>на</w:t>
      </w:r>
      <w:proofErr w:type="spellEnd"/>
      <w:r w:rsidR="00E8559E" w:rsidRPr="00B115B0">
        <w:rPr>
          <w:rFonts w:ascii="Verdana" w:hAnsi="Verdana"/>
          <w:i/>
        </w:rPr>
        <w:t xml:space="preserve"> </w:t>
      </w:r>
      <w:proofErr w:type="spellStart"/>
      <w:r w:rsidR="00E8559E" w:rsidRPr="00B115B0">
        <w:rPr>
          <w:rFonts w:ascii="Verdana" w:hAnsi="Verdana"/>
          <w:i/>
        </w:rPr>
        <w:t>стандарти</w:t>
      </w:r>
      <w:proofErr w:type="spellEnd"/>
      <w:r w:rsidR="00E8559E" w:rsidRPr="00B115B0">
        <w:rPr>
          <w:rFonts w:ascii="Verdana" w:hAnsi="Verdana"/>
          <w:i/>
        </w:rPr>
        <w:t>/</w:t>
      </w:r>
      <w:proofErr w:type="spellStart"/>
      <w:r w:rsidR="00E8559E" w:rsidRPr="00B115B0">
        <w:rPr>
          <w:rFonts w:ascii="Verdana" w:hAnsi="Verdana"/>
          <w:i/>
        </w:rPr>
        <w:t>документи</w:t>
      </w:r>
      <w:proofErr w:type="spellEnd"/>
      <w:r w:rsidR="00E8559E" w:rsidRPr="00B115B0">
        <w:rPr>
          <w:rFonts w:ascii="Verdana" w:hAnsi="Verdana"/>
          <w:i/>
        </w:rPr>
        <w:t xml:space="preserve"> </w:t>
      </w:r>
      <w:proofErr w:type="spellStart"/>
      <w:r w:rsidR="00E8559E" w:rsidRPr="00B115B0">
        <w:rPr>
          <w:rFonts w:ascii="Verdana" w:hAnsi="Verdana"/>
          <w:i/>
        </w:rPr>
        <w:t>или</w:t>
      </w:r>
      <w:proofErr w:type="spellEnd"/>
      <w:r w:rsidR="00E8559E" w:rsidRPr="00B115B0">
        <w:rPr>
          <w:rFonts w:ascii="Verdana" w:hAnsi="Verdana"/>
          <w:i/>
        </w:rPr>
        <w:t xml:space="preserve"> </w:t>
      </w:r>
      <w:proofErr w:type="spellStart"/>
      <w:r w:rsidR="00E8559E" w:rsidRPr="00B115B0">
        <w:rPr>
          <w:rFonts w:ascii="Verdana" w:hAnsi="Verdana"/>
          <w:i/>
        </w:rPr>
        <w:t>стандарти</w:t>
      </w:r>
      <w:proofErr w:type="spellEnd"/>
      <w:r w:rsidR="00E8559E" w:rsidRPr="00B115B0">
        <w:rPr>
          <w:rFonts w:ascii="Verdana" w:hAnsi="Verdana"/>
          <w:i/>
        </w:rPr>
        <w:t>/</w:t>
      </w:r>
      <w:proofErr w:type="spellStart"/>
      <w:r w:rsidR="00E8559E" w:rsidRPr="00B115B0">
        <w:rPr>
          <w:rFonts w:ascii="Verdana" w:hAnsi="Verdana"/>
          <w:i/>
        </w:rPr>
        <w:t>документи</w:t>
      </w:r>
      <w:proofErr w:type="spellEnd"/>
      <w:r w:rsidR="00E8559E" w:rsidRPr="00B115B0">
        <w:rPr>
          <w:rFonts w:ascii="Verdana" w:hAnsi="Verdana"/>
          <w:i/>
        </w:rPr>
        <w:t xml:space="preserve">, </w:t>
      </w:r>
      <w:proofErr w:type="spellStart"/>
      <w:r w:rsidR="00E8559E" w:rsidRPr="00B115B0">
        <w:rPr>
          <w:rFonts w:ascii="Verdana" w:hAnsi="Verdana"/>
          <w:i/>
        </w:rPr>
        <w:t>които</w:t>
      </w:r>
      <w:proofErr w:type="spellEnd"/>
      <w:r w:rsidR="00E8559E" w:rsidRPr="00B115B0">
        <w:rPr>
          <w:rFonts w:ascii="Verdana" w:hAnsi="Verdana"/>
          <w:i/>
        </w:rPr>
        <w:t xml:space="preserve"> </w:t>
      </w:r>
      <w:proofErr w:type="spellStart"/>
      <w:r w:rsidR="00E8559E" w:rsidRPr="00B115B0">
        <w:rPr>
          <w:rFonts w:ascii="Verdana" w:hAnsi="Verdana"/>
          <w:i/>
        </w:rPr>
        <w:t>ги</w:t>
      </w:r>
      <w:proofErr w:type="spellEnd"/>
      <w:r w:rsidR="00E8559E" w:rsidRPr="00B115B0">
        <w:rPr>
          <w:rFonts w:ascii="Verdana" w:hAnsi="Verdana"/>
          <w:i/>
        </w:rPr>
        <w:t xml:space="preserve"> </w:t>
      </w:r>
      <w:proofErr w:type="spellStart"/>
      <w:r w:rsidR="00E8559E" w:rsidRPr="00B115B0">
        <w:rPr>
          <w:rFonts w:ascii="Verdana" w:hAnsi="Verdana"/>
          <w:i/>
        </w:rPr>
        <w:t>заменят</w:t>
      </w:r>
      <w:proofErr w:type="spellEnd"/>
      <w:r w:rsidR="00E8559E" w:rsidRPr="00B115B0">
        <w:rPr>
          <w:rFonts w:ascii="Verdana" w:hAnsi="Verdana"/>
          <w:i/>
        </w:rPr>
        <w:t xml:space="preserve"> е </w:t>
      </w:r>
      <w:proofErr w:type="spellStart"/>
      <w:r w:rsidR="00E8559E" w:rsidRPr="00B115B0">
        <w:rPr>
          <w:rFonts w:ascii="Verdana" w:hAnsi="Verdana"/>
          <w:i/>
        </w:rPr>
        <w:t>разрешено</w:t>
      </w:r>
      <w:proofErr w:type="spellEnd"/>
      <w:r w:rsidR="00E8559E" w:rsidRPr="00B115B0">
        <w:rPr>
          <w:rFonts w:ascii="Verdana" w:hAnsi="Verdana"/>
          <w:i/>
        </w:rPr>
        <w:t xml:space="preserve">. </w:t>
      </w:r>
      <w:proofErr w:type="spellStart"/>
      <w:r w:rsidR="00E8559E" w:rsidRPr="00B115B0">
        <w:rPr>
          <w:rFonts w:ascii="Verdana" w:hAnsi="Verdana"/>
          <w:i/>
        </w:rPr>
        <w:t>Актуален</w:t>
      </w:r>
      <w:proofErr w:type="spellEnd"/>
      <w:r w:rsidR="00E8559E" w:rsidRPr="00B115B0">
        <w:rPr>
          <w:rFonts w:ascii="Verdana" w:hAnsi="Verdana"/>
          <w:i/>
        </w:rPr>
        <w:t xml:space="preserve"> </w:t>
      </w:r>
      <w:proofErr w:type="spellStart"/>
      <w:r w:rsidR="00E8559E" w:rsidRPr="00B115B0">
        <w:rPr>
          <w:rFonts w:ascii="Verdana" w:hAnsi="Verdana"/>
          <w:i/>
        </w:rPr>
        <w:t>списък</w:t>
      </w:r>
      <w:proofErr w:type="spellEnd"/>
      <w:r w:rsidR="00E8559E" w:rsidRPr="00B115B0">
        <w:rPr>
          <w:rFonts w:ascii="Verdana" w:hAnsi="Verdana"/>
          <w:i/>
        </w:rPr>
        <w:t xml:space="preserve"> </w:t>
      </w:r>
      <w:proofErr w:type="spellStart"/>
      <w:r w:rsidR="00E8559E" w:rsidRPr="00B115B0">
        <w:rPr>
          <w:rFonts w:ascii="Verdana" w:hAnsi="Verdana"/>
          <w:i/>
        </w:rPr>
        <w:t>на</w:t>
      </w:r>
      <w:proofErr w:type="spellEnd"/>
      <w:r w:rsidR="00E8559E" w:rsidRPr="00B115B0">
        <w:rPr>
          <w:rFonts w:ascii="Verdana" w:hAnsi="Verdana"/>
          <w:i/>
        </w:rPr>
        <w:t xml:space="preserve"> </w:t>
      </w:r>
      <w:proofErr w:type="spellStart"/>
      <w:r w:rsidR="00E8559E" w:rsidRPr="00B115B0">
        <w:rPr>
          <w:rFonts w:ascii="Verdana" w:hAnsi="Verdana"/>
          <w:i/>
        </w:rPr>
        <w:t>стандартите</w:t>
      </w:r>
      <w:proofErr w:type="spellEnd"/>
      <w:r w:rsidR="00E8559E" w:rsidRPr="00B115B0">
        <w:rPr>
          <w:rFonts w:ascii="Verdana" w:hAnsi="Verdana"/>
          <w:i/>
        </w:rPr>
        <w:t>/</w:t>
      </w:r>
      <w:proofErr w:type="spellStart"/>
      <w:r w:rsidR="00E8559E" w:rsidRPr="00B115B0">
        <w:rPr>
          <w:rFonts w:ascii="Verdana" w:hAnsi="Verdana"/>
          <w:i/>
        </w:rPr>
        <w:t>документите</w:t>
      </w:r>
      <w:proofErr w:type="spellEnd"/>
      <w:r w:rsidR="00E8559E" w:rsidRPr="00B115B0">
        <w:rPr>
          <w:rFonts w:ascii="Verdana" w:hAnsi="Verdana"/>
          <w:i/>
        </w:rPr>
        <w:t xml:space="preserve"> с </w:t>
      </w:r>
      <w:proofErr w:type="spellStart"/>
      <w:r w:rsidR="00E8559E" w:rsidRPr="00B115B0">
        <w:rPr>
          <w:rFonts w:ascii="Verdana" w:hAnsi="Verdana"/>
          <w:i/>
        </w:rPr>
        <w:t>техните</w:t>
      </w:r>
      <w:proofErr w:type="spellEnd"/>
      <w:r w:rsidR="00E8559E" w:rsidRPr="00B115B0">
        <w:rPr>
          <w:rFonts w:ascii="Verdana" w:hAnsi="Verdana"/>
          <w:i/>
        </w:rPr>
        <w:t xml:space="preserve"> </w:t>
      </w:r>
      <w:proofErr w:type="spellStart"/>
      <w:r w:rsidR="00E8559E" w:rsidRPr="00B115B0">
        <w:rPr>
          <w:rFonts w:ascii="Verdana" w:hAnsi="Verdana"/>
          <w:i/>
        </w:rPr>
        <w:t>датирани</w:t>
      </w:r>
      <w:proofErr w:type="spellEnd"/>
      <w:r w:rsidR="00E8559E" w:rsidRPr="00B115B0">
        <w:rPr>
          <w:rFonts w:ascii="Verdana" w:hAnsi="Verdana"/>
          <w:i/>
        </w:rPr>
        <w:t xml:space="preserve"> </w:t>
      </w:r>
      <w:proofErr w:type="spellStart"/>
      <w:r w:rsidR="00E8559E" w:rsidRPr="00B115B0">
        <w:rPr>
          <w:rFonts w:ascii="Verdana" w:hAnsi="Verdana"/>
          <w:i/>
        </w:rPr>
        <w:t>версии</w:t>
      </w:r>
      <w:proofErr w:type="spellEnd"/>
      <w:r w:rsidR="00E8559E" w:rsidRPr="00B115B0">
        <w:rPr>
          <w:rFonts w:ascii="Verdana" w:hAnsi="Verdana"/>
          <w:i/>
        </w:rPr>
        <w:t xml:space="preserve"> </w:t>
      </w:r>
      <w:proofErr w:type="spellStart"/>
      <w:r w:rsidR="00E8559E" w:rsidRPr="00B115B0">
        <w:rPr>
          <w:rFonts w:ascii="Verdana" w:hAnsi="Verdana"/>
          <w:i/>
        </w:rPr>
        <w:t>се</w:t>
      </w:r>
      <w:proofErr w:type="spellEnd"/>
      <w:r w:rsidR="00E8559E" w:rsidRPr="00B115B0">
        <w:rPr>
          <w:rFonts w:ascii="Verdana" w:hAnsi="Verdana"/>
          <w:i/>
        </w:rPr>
        <w:t xml:space="preserve"> </w:t>
      </w:r>
      <w:proofErr w:type="spellStart"/>
      <w:r w:rsidR="00E8559E" w:rsidRPr="00B115B0">
        <w:rPr>
          <w:rFonts w:ascii="Verdana" w:hAnsi="Verdana"/>
          <w:i/>
        </w:rPr>
        <w:t>предоставя</w:t>
      </w:r>
      <w:proofErr w:type="spellEnd"/>
      <w:r w:rsidR="00E8559E" w:rsidRPr="00B115B0">
        <w:rPr>
          <w:rFonts w:ascii="Verdana" w:hAnsi="Verdana"/>
          <w:i/>
        </w:rPr>
        <w:t xml:space="preserve"> </w:t>
      </w:r>
      <w:proofErr w:type="spellStart"/>
      <w:r w:rsidR="00E8559E" w:rsidRPr="00B115B0">
        <w:rPr>
          <w:rFonts w:ascii="Verdana" w:hAnsi="Verdana"/>
          <w:i/>
        </w:rPr>
        <w:t>от</w:t>
      </w:r>
      <w:proofErr w:type="spellEnd"/>
      <w:r w:rsidR="00E8559E" w:rsidRPr="00B115B0">
        <w:rPr>
          <w:rFonts w:ascii="Verdana" w:hAnsi="Verdana"/>
          <w:i/>
        </w:rPr>
        <w:t xml:space="preserve"> ОСС</w:t>
      </w:r>
    </w:p>
    <w:p w14:paraId="02180E06" w14:textId="77777777" w:rsidR="00E8559E" w:rsidRPr="0078130F" w:rsidRDefault="00E8559E" w:rsidP="00652E00">
      <w:pPr>
        <w:ind w:right="426"/>
        <w:jc w:val="both"/>
        <w:rPr>
          <w:rFonts w:ascii="Verdana" w:hAnsi="Verdana"/>
          <w:b/>
          <w:lang w:eastAsia="bg-BG"/>
        </w:rPr>
      </w:pPr>
    </w:p>
    <w:p w14:paraId="6FDE9E58" w14:textId="77777777" w:rsidR="00E8559E" w:rsidRPr="00FE61B5" w:rsidRDefault="00E8559E" w:rsidP="00652E00">
      <w:pPr>
        <w:pStyle w:val="Heading2"/>
        <w:ind w:right="426"/>
        <w:jc w:val="both"/>
        <w:rPr>
          <w:rFonts w:ascii="Verdana" w:hAnsi="Verdana"/>
          <w:b/>
          <w:iCs/>
          <w:u w:val="none"/>
        </w:rPr>
      </w:pPr>
      <w:r w:rsidRPr="00FE61B5">
        <w:rPr>
          <w:rFonts w:ascii="Verdana" w:hAnsi="Verdana"/>
          <w:b/>
          <w:iCs/>
          <w:u w:val="none"/>
        </w:rPr>
        <w:t xml:space="preserve">Позовавания:  </w:t>
      </w:r>
    </w:p>
    <w:p w14:paraId="4A6D8F94" w14:textId="77777777" w:rsidR="00E8559E" w:rsidRDefault="00E8559E" w:rsidP="00652E00">
      <w:pPr>
        <w:pStyle w:val="Heading2"/>
        <w:ind w:right="426"/>
        <w:jc w:val="both"/>
        <w:rPr>
          <w:rFonts w:ascii="Verdana" w:hAnsi="Verdana" w:cs="Aharoni"/>
          <w:u w:val="none"/>
          <w:lang w:val="en-US" w:eastAsia="ar-SA"/>
        </w:rPr>
      </w:pPr>
      <w:r w:rsidRPr="00D76342">
        <w:rPr>
          <w:rFonts w:ascii="Verdana" w:hAnsi="Verdana" w:cs="Aharoni"/>
          <w:u w:val="none"/>
          <w:lang w:val="en-US" w:eastAsia="ar-SA"/>
        </w:rPr>
        <w:t xml:space="preserve">WOAH </w:t>
      </w:r>
      <w:proofErr w:type="spellStart"/>
      <w:r w:rsidRPr="00D76342">
        <w:rPr>
          <w:rFonts w:ascii="Verdana" w:hAnsi="Verdana" w:cs="Aharoni"/>
          <w:u w:val="none"/>
          <w:lang w:eastAsia="ar-SA"/>
        </w:rPr>
        <w:t>Manual</w:t>
      </w:r>
      <w:proofErr w:type="spellEnd"/>
      <w:r w:rsidRPr="00D76342">
        <w:rPr>
          <w:rFonts w:ascii="Verdana" w:hAnsi="Verdana" w:cs="Aharoni"/>
          <w:u w:val="none"/>
          <w:lang w:eastAsia="ar-SA"/>
        </w:rPr>
        <w:t xml:space="preserve"> – </w:t>
      </w:r>
      <w:r w:rsidRPr="00D76342">
        <w:rPr>
          <w:rFonts w:ascii="Verdana" w:hAnsi="Verdana" w:cs="Aharoni"/>
          <w:u w:val="none"/>
          <w:lang w:val="en-US" w:eastAsia="ar-SA"/>
        </w:rPr>
        <w:t xml:space="preserve">WOAH </w:t>
      </w:r>
      <w:proofErr w:type="spellStart"/>
      <w:r w:rsidRPr="00D76342">
        <w:rPr>
          <w:rFonts w:ascii="Verdana" w:hAnsi="Verdana" w:cs="Aharoni"/>
          <w:u w:val="none"/>
          <w:lang w:eastAsia="ar-SA"/>
        </w:rPr>
        <w:t>Manual</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of</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Diagnostic</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Tests</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and</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Vaccines</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for</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Terrestrial</w:t>
      </w:r>
      <w:proofErr w:type="spellEnd"/>
      <w:r w:rsidRPr="00D76342">
        <w:rPr>
          <w:rFonts w:ascii="Verdana" w:hAnsi="Verdana" w:cs="Aharoni"/>
          <w:u w:val="none"/>
          <w:lang w:eastAsia="ar-SA"/>
        </w:rPr>
        <w:t xml:space="preserve"> </w:t>
      </w:r>
      <w:proofErr w:type="spellStart"/>
      <w:r w:rsidRPr="00D76342">
        <w:rPr>
          <w:rFonts w:ascii="Verdana" w:hAnsi="Verdana" w:cs="Aharoni"/>
          <w:u w:val="none"/>
          <w:lang w:eastAsia="ar-SA"/>
        </w:rPr>
        <w:t>Animals</w:t>
      </w:r>
      <w:proofErr w:type="spellEnd"/>
      <w:r w:rsidRPr="00D76342">
        <w:rPr>
          <w:rFonts w:ascii="Verdana" w:hAnsi="Verdana" w:cs="Aharoni"/>
          <w:u w:val="none"/>
          <w:lang w:eastAsia="ar-SA"/>
        </w:rPr>
        <w:t>,</w:t>
      </w:r>
      <w:r w:rsidRPr="00D76342">
        <w:rPr>
          <w:rFonts w:ascii="Verdana" w:hAnsi="Verdana" w:cs="Aharoni"/>
          <w:u w:val="none"/>
          <w:lang w:val="en-US" w:eastAsia="ar-SA"/>
        </w:rPr>
        <w:t xml:space="preserve"> Word Organization</w:t>
      </w:r>
      <w:r w:rsidRPr="00D76342">
        <w:rPr>
          <w:rFonts w:ascii="Verdana" w:hAnsi="Verdana" w:cs="Aharoni"/>
          <w:u w:val="none"/>
          <w:lang w:eastAsia="ar-SA"/>
        </w:rPr>
        <w:t xml:space="preserve"> </w:t>
      </w:r>
      <w:r w:rsidRPr="00D76342">
        <w:rPr>
          <w:rFonts w:ascii="Verdana" w:hAnsi="Verdana" w:cs="Aharoni"/>
          <w:u w:val="none"/>
          <w:lang w:val="en-US" w:eastAsia="ar-SA"/>
        </w:rPr>
        <w:t>for Animal Health</w:t>
      </w:r>
    </w:p>
    <w:p w14:paraId="682A0A0A" w14:textId="77777777" w:rsidR="00E8559E" w:rsidRDefault="00E8559E" w:rsidP="00652E00">
      <w:pPr>
        <w:pStyle w:val="Heading2"/>
        <w:ind w:right="426"/>
        <w:jc w:val="both"/>
        <w:rPr>
          <w:rFonts w:ascii="Verdana" w:hAnsi="Verdana" w:cs="Aharoni"/>
          <w:u w:val="none"/>
          <w:lang w:val="en-US" w:eastAsia="ar-SA"/>
        </w:rPr>
      </w:pPr>
    </w:p>
    <w:p w14:paraId="2FD00357" w14:textId="77777777" w:rsidR="00E8559E" w:rsidRPr="003732D6" w:rsidRDefault="00E8559E" w:rsidP="00652E00">
      <w:pPr>
        <w:overflowPunct/>
        <w:adjustRightInd/>
        <w:ind w:right="426"/>
        <w:jc w:val="both"/>
        <w:textAlignment w:val="auto"/>
        <w:rPr>
          <w:rFonts w:ascii="Verdana" w:hAnsi="Verdana"/>
          <w:b/>
          <w:lang w:val="bg-BG" w:eastAsia="bg-BG"/>
        </w:rPr>
      </w:pPr>
    </w:p>
    <w:sectPr w:rsidR="00E8559E" w:rsidRPr="003732D6" w:rsidSect="00C963CB">
      <w:footerReference w:type="default" r:id="rId7"/>
      <w:footerReference w:type="first" r:id="rId8"/>
      <w:pgSz w:w="11907" w:h="16840" w:code="9"/>
      <w:pgMar w:top="1134" w:right="708"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F083" w14:textId="77777777" w:rsidR="00CD7F16" w:rsidRDefault="00CD7F16">
      <w:r>
        <w:separator/>
      </w:r>
    </w:p>
  </w:endnote>
  <w:endnote w:type="continuationSeparator" w:id="0">
    <w:p w14:paraId="13C8B94F" w14:textId="77777777" w:rsidR="00CD7F16" w:rsidRDefault="00CD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stem">
    <w:panose1 w:val="000000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Franklin Gothic Heavy">
    <w:charset w:val="00"/>
    <w:family w:val="swiss"/>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3154" w14:textId="5B5E74D6" w:rsidR="003D4CC9" w:rsidRPr="00937235" w:rsidRDefault="003D4CC9">
    <w:pPr>
      <w:pStyle w:val="Footer"/>
      <w:rPr>
        <w:rFonts w:ascii="Verdana" w:hAnsi="Verdana"/>
        <w:sz w:val="18"/>
        <w:szCs w:val="18"/>
        <w:lang w:val="bg-BG"/>
      </w:rPr>
    </w:pPr>
    <w:r w:rsidRPr="00937235">
      <w:rPr>
        <w:rFonts w:ascii="Verdana" w:hAnsi="Verdana"/>
        <w:sz w:val="18"/>
        <w:szCs w:val="18"/>
        <w:lang w:val="bg-BG"/>
      </w:rPr>
      <w:t>ИА БСА</w:t>
    </w:r>
    <w:r w:rsidR="000E3571" w:rsidRPr="00937235">
      <w:rPr>
        <w:rFonts w:ascii="Verdana" w:hAnsi="Verdana"/>
        <w:sz w:val="18"/>
        <w:szCs w:val="18"/>
        <w:lang w:val="bg-BG"/>
      </w:rPr>
      <w:tab/>
    </w:r>
    <w:r w:rsidRPr="00937235">
      <w:rPr>
        <w:rFonts w:ascii="Verdana" w:hAnsi="Verdana"/>
        <w:sz w:val="18"/>
        <w:szCs w:val="18"/>
        <w:lang w:val="bg-BG"/>
      </w:rPr>
      <w:t xml:space="preserve"> </w:t>
    </w:r>
    <w:r w:rsidR="00881C8F" w:rsidRPr="00937235">
      <w:rPr>
        <w:rFonts w:ascii="Verdana" w:hAnsi="Verdana"/>
        <w:sz w:val="18"/>
        <w:szCs w:val="18"/>
        <w:lang w:val="ru-RU"/>
      </w:rPr>
      <w:t>19.05.</w:t>
    </w:r>
    <w:r w:rsidR="000E3571" w:rsidRPr="00937235">
      <w:rPr>
        <w:rFonts w:ascii="Verdana" w:hAnsi="Verdana"/>
        <w:sz w:val="18"/>
        <w:szCs w:val="18"/>
        <w:lang w:val="bg-BG"/>
      </w:rPr>
      <w:t xml:space="preserve">2025 г. </w:t>
    </w:r>
    <w:r w:rsidR="000E3571" w:rsidRPr="00937235">
      <w:rPr>
        <w:rFonts w:ascii="Verdana" w:hAnsi="Verdana"/>
        <w:sz w:val="18"/>
        <w:szCs w:val="18"/>
        <w:lang w:val="bg-BG"/>
      </w:rPr>
      <w:tab/>
    </w:r>
    <w:r w:rsidR="00881C8F" w:rsidRPr="00937235">
      <w:rPr>
        <w:rFonts w:ascii="Verdana" w:hAnsi="Verdana"/>
        <w:sz w:val="18"/>
        <w:szCs w:val="18"/>
        <w:lang w:val="bg-BG"/>
      </w:rPr>
      <w:t>с</w:t>
    </w:r>
    <w:proofErr w:type="spellStart"/>
    <w:r w:rsidR="00881C8F" w:rsidRPr="00937235">
      <w:rPr>
        <w:rFonts w:ascii="Verdana" w:hAnsi="Verdana"/>
        <w:sz w:val="18"/>
        <w:szCs w:val="18"/>
      </w:rPr>
      <w:t>тр</w:t>
    </w:r>
    <w:proofErr w:type="spellEnd"/>
    <w:r w:rsidR="00881C8F" w:rsidRPr="00937235">
      <w:rPr>
        <w:rFonts w:ascii="Verdana" w:hAnsi="Verdana"/>
        <w:sz w:val="18"/>
        <w:szCs w:val="18"/>
      </w:rPr>
      <w:t>.</w:t>
    </w:r>
    <w:r w:rsidR="00881C8F" w:rsidRPr="00937235">
      <w:rPr>
        <w:rFonts w:ascii="Verdana" w:hAnsi="Verdana"/>
        <w:sz w:val="18"/>
        <w:szCs w:val="18"/>
        <w:lang w:val="ru-RU"/>
      </w:rPr>
      <w:t xml:space="preserve"> </w:t>
    </w:r>
    <w:r w:rsidR="00881C8F" w:rsidRPr="00937235">
      <w:rPr>
        <w:rFonts w:ascii="Verdana" w:hAnsi="Verdana"/>
        <w:sz w:val="18"/>
        <w:szCs w:val="18"/>
      </w:rPr>
      <w:fldChar w:fldCharType="begin"/>
    </w:r>
    <w:r w:rsidR="00881C8F" w:rsidRPr="00937235">
      <w:rPr>
        <w:rFonts w:ascii="Verdana" w:hAnsi="Verdana"/>
        <w:sz w:val="18"/>
        <w:szCs w:val="18"/>
      </w:rPr>
      <w:instrText xml:space="preserve"> PAGE </w:instrText>
    </w:r>
    <w:r w:rsidR="00881C8F" w:rsidRPr="00937235">
      <w:rPr>
        <w:rFonts w:ascii="Verdana" w:hAnsi="Verdana"/>
        <w:sz w:val="18"/>
        <w:szCs w:val="18"/>
      </w:rPr>
      <w:fldChar w:fldCharType="separate"/>
    </w:r>
    <w:r w:rsidR="00881C8F" w:rsidRPr="00937235">
      <w:rPr>
        <w:rFonts w:ascii="Verdana" w:hAnsi="Verdana"/>
        <w:sz w:val="18"/>
        <w:szCs w:val="18"/>
      </w:rPr>
      <w:t>2</w:t>
    </w:r>
    <w:r w:rsidR="00881C8F" w:rsidRPr="00937235">
      <w:rPr>
        <w:rFonts w:ascii="Verdana" w:hAnsi="Verdana"/>
        <w:sz w:val="18"/>
        <w:szCs w:val="18"/>
      </w:rPr>
      <w:fldChar w:fldCharType="end"/>
    </w:r>
    <w:r w:rsidR="00881C8F" w:rsidRPr="00937235">
      <w:rPr>
        <w:rFonts w:ascii="Verdana" w:hAnsi="Verdana"/>
        <w:sz w:val="18"/>
        <w:szCs w:val="18"/>
        <w:lang w:val="be-BY"/>
      </w:rPr>
      <w:t xml:space="preserve"> от </w:t>
    </w:r>
    <w:r w:rsidR="00881C8F" w:rsidRPr="00937235">
      <w:rPr>
        <w:rFonts w:ascii="Verdana" w:hAnsi="Verdana"/>
        <w:sz w:val="18"/>
        <w:szCs w:val="18"/>
      </w:rPr>
      <w:fldChar w:fldCharType="begin"/>
    </w:r>
    <w:r w:rsidR="00881C8F" w:rsidRPr="00937235">
      <w:rPr>
        <w:rFonts w:ascii="Verdana" w:hAnsi="Verdana"/>
        <w:sz w:val="18"/>
        <w:szCs w:val="18"/>
      </w:rPr>
      <w:instrText xml:space="preserve"> NUMPAGES </w:instrText>
    </w:r>
    <w:r w:rsidR="00881C8F" w:rsidRPr="00937235">
      <w:rPr>
        <w:rFonts w:ascii="Verdana" w:hAnsi="Verdana"/>
        <w:sz w:val="18"/>
        <w:szCs w:val="18"/>
      </w:rPr>
      <w:fldChar w:fldCharType="separate"/>
    </w:r>
    <w:r w:rsidR="00881C8F" w:rsidRPr="00937235">
      <w:rPr>
        <w:rFonts w:ascii="Verdana" w:hAnsi="Verdana"/>
        <w:sz w:val="18"/>
        <w:szCs w:val="18"/>
      </w:rPr>
      <w:t>6</w:t>
    </w:r>
    <w:r w:rsidR="00881C8F" w:rsidRPr="00937235">
      <w:rPr>
        <w:rFonts w:ascii="Verdana" w:hAnsi="Verdan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6E49" w14:textId="77777777" w:rsidR="00454999" w:rsidRPr="00895EAB" w:rsidRDefault="00454999" w:rsidP="00454999">
    <w:pPr>
      <w:pStyle w:val="Footer"/>
      <w:tabs>
        <w:tab w:val="left" w:pos="7230"/>
        <w:tab w:val="left" w:pos="7655"/>
      </w:tabs>
      <w:spacing w:line="216" w:lineRule="auto"/>
      <w:ind w:left="-851" w:right="-285"/>
      <w:jc w:val="center"/>
      <w:rPr>
        <w:rFonts w:ascii="Verdana" w:hAnsi="Verdana"/>
        <w:noProof/>
        <w:sz w:val="18"/>
        <w:szCs w:val="18"/>
      </w:rPr>
    </w:pPr>
    <w:r w:rsidRPr="00895EAB">
      <w:rPr>
        <w:rFonts w:ascii="Verdana" w:hAnsi="Verdana"/>
        <w:noProof/>
        <w:sz w:val="18"/>
        <w:szCs w:val="18"/>
      </w:rPr>
      <w:t>гр. София 1797, бул. "Г.М.Димитров" № 52 А, ет.7</w:t>
    </w:r>
  </w:p>
  <w:p w14:paraId="428DC035" w14:textId="77777777" w:rsidR="00454999" w:rsidRPr="00895EAB" w:rsidRDefault="00454999" w:rsidP="00454999">
    <w:pPr>
      <w:pStyle w:val="Footer"/>
      <w:tabs>
        <w:tab w:val="left" w:pos="7230"/>
        <w:tab w:val="left" w:pos="7655"/>
      </w:tabs>
      <w:spacing w:line="216" w:lineRule="auto"/>
      <w:ind w:left="-851" w:right="-285"/>
      <w:jc w:val="center"/>
      <w:rPr>
        <w:rFonts w:ascii="Verdana" w:hAnsi="Verdana"/>
        <w:noProof/>
        <w:sz w:val="18"/>
        <w:szCs w:val="18"/>
      </w:rPr>
    </w:pPr>
    <w:r w:rsidRPr="00895EAB">
      <w:rPr>
        <w:rFonts w:ascii="Verdana" w:hAnsi="Verdana"/>
        <w:noProof/>
        <w:sz w:val="18"/>
        <w:szCs w:val="18"/>
      </w:rPr>
      <w:t xml:space="preserve">Тел: +359 2 9766 401; </w:t>
    </w:r>
    <w:r w:rsidRPr="00895EAB">
      <w:rPr>
        <w:rFonts w:ascii="Verdana" w:hAnsi="Verdana"/>
        <w:noProof/>
        <w:sz w:val="18"/>
        <w:szCs w:val="18"/>
        <w:lang w:val="it-IT"/>
      </w:rPr>
      <w:t>+359 2 873 53 02</w:t>
    </w:r>
  </w:p>
  <w:p w14:paraId="53139B5A" w14:textId="77777777" w:rsidR="00454999" w:rsidRPr="00F77A0B" w:rsidRDefault="00454999" w:rsidP="00454999">
    <w:pPr>
      <w:pStyle w:val="Footer"/>
    </w:pPr>
    <w:r w:rsidRPr="00895EAB">
      <w:rPr>
        <w:rFonts w:ascii="Verdana" w:hAnsi="Verdana"/>
        <w:noProof/>
        <w:sz w:val="18"/>
        <w:szCs w:val="18"/>
      </w:rPr>
      <w:tab/>
      <w:t xml:space="preserve">e-mail: </w:t>
    </w:r>
    <w:hyperlink r:id="rId1" w:history="1">
      <w:r w:rsidRPr="00895EAB">
        <w:rPr>
          <w:rStyle w:val="Hyperlink"/>
          <w:rFonts w:ascii="Verdana" w:hAnsi="Verdana"/>
          <w:noProof/>
          <w:sz w:val="18"/>
          <w:szCs w:val="18"/>
        </w:rPr>
        <w:t>office@nab-bas.bg</w:t>
      </w:r>
    </w:hyperlink>
    <w:r w:rsidRPr="00895EAB">
      <w:rPr>
        <w:rFonts w:ascii="Verdana" w:hAnsi="Verdana"/>
        <w:noProof/>
        <w:sz w:val="18"/>
        <w:szCs w:val="18"/>
      </w:rPr>
      <w:t xml:space="preserve">; web: </w:t>
    </w:r>
    <w:hyperlink r:id="rId2" w:history="1">
      <w:r w:rsidRPr="00895EAB">
        <w:rPr>
          <w:rStyle w:val="Hyperlink"/>
          <w:rFonts w:ascii="Verdana" w:hAnsi="Verdana"/>
          <w:noProof/>
          <w:sz w:val="18"/>
          <w:szCs w:val="18"/>
        </w:rPr>
        <w:t>www.nab-bas.bg</w:t>
      </w:r>
    </w:hyperlink>
  </w:p>
  <w:p w14:paraId="7E7F615D" w14:textId="77777777" w:rsidR="003D4CC9" w:rsidRPr="00454999" w:rsidRDefault="003D4CC9" w:rsidP="0045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D91C" w14:textId="77777777" w:rsidR="00CD7F16" w:rsidRDefault="00CD7F16">
      <w:r>
        <w:separator/>
      </w:r>
    </w:p>
  </w:footnote>
  <w:footnote w:type="continuationSeparator" w:id="0">
    <w:p w14:paraId="1737DB5F" w14:textId="77777777" w:rsidR="00CD7F16" w:rsidRDefault="00CD7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C9A"/>
    <w:multiLevelType w:val="hybridMultilevel"/>
    <w:tmpl w:val="CC2A0B90"/>
    <w:lvl w:ilvl="0" w:tplc="93664022">
      <w:start w:val="4"/>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14C46109"/>
    <w:multiLevelType w:val="hybridMultilevel"/>
    <w:tmpl w:val="1506DF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DA041C9"/>
    <w:multiLevelType w:val="singleLevel"/>
    <w:tmpl w:val="1338BBE6"/>
    <w:lvl w:ilvl="0">
      <w:start w:val="4"/>
      <w:numFmt w:val="decimal"/>
      <w:pStyle w:val="Caption"/>
      <w:lvlText w:val="%1"/>
      <w:lvlJc w:val="left"/>
      <w:pPr>
        <w:tabs>
          <w:tab w:val="num" w:pos="1410"/>
        </w:tabs>
        <w:ind w:left="1410" w:hanging="1410"/>
      </w:pPr>
    </w:lvl>
  </w:abstractNum>
  <w:abstractNum w:abstractNumId="3" w15:restartNumberingAfterBreak="0">
    <w:nsid w:val="1DD063FF"/>
    <w:multiLevelType w:val="hybridMultilevel"/>
    <w:tmpl w:val="6F8811BA"/>
    <w:lvl w:ilvl="0" w:tplc="490E0028">
      <w:start w:val="12"/>
      <w:numFmt w:val="bullet"/>
      <w:lvlText w:val="-"/>
      <w:lvlJc w:val="left"/>
      <w:pPr>
        <w:ind w:left="720" w:hanging="360"/>
      </w:pPr>
      <w:rPr>
        <w:rFonts w:ascii="Calibri" w:eastAsia="Times New Roman" w:hAnsi="Calibri" w:cs="Calibri" w:hint="default"/>
        <w:color w:val="00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9BB15E2"/>
    <w:multiLevelType w:val="hybridMultilevel"/>
    <w:tmpl w:val="57E0A6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908F2"/>
    <w:multiLevelType w:val="multilevel"/>
    <w:tmpl w:val="35CAFF2E"/>
    <w:lvl w:ilvl="0">
      <w:start w:val="1"/>
      <w:numFmt w:val="decimal"/>
      <w:lvlText w:val="%1."/>
      <w:lvlJc w:val="left"/>
      <w:pPr>
        <w:ind w:left="644" w:hanging="360"/>
      </w:pPr>
      <w:rPr>
        <w:b w:val="0"/>
      </w:rPr>
    </w:lvl>
    <w:lvl w:ilvl="1">
      <w:start w:val="34"/>
      <w:numFmt w:val="decimal"/>
      <w:isLgl/>
      <w:lvlText w:val="%1.%2."/>
      <w:lvlJc w:val="left"/>
      <w:pPr>
        <w:ind w:left="869" w:hanging="58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1C556EF"/>
    <w:multiLevelType w:val="hybridMultilevel"/>
    <w:tmpl w:val="A63858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660040D"/>
    <w:multiLevelType w:val="hybridMultilevel"/>
    <w:tmpl w:val="516E3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A0C4D45"/>
    <w:multiLevelType w:val="multilevel"/>
    <w:tmpl w:val="3E9EB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BEC42DA"/>
    <w:multiLevelType w:val="hybridMultilevel"/>
    <w:tmpl w:val="9CFC0488"/>
    <w:lvl w:ilvl="0" w:tplc="4A5AC40C">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B67CC"/>
    <w:multiLevelType w:val="hybridMultilevel"/>
    <w:tmpl w:val="9EE428BC"/>
    <w:lvl w:ilvl="0" w:tplc="3ABEF67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7"/>
  </w:num>
  <w:num w:numId="3">
    <w:abstractNumId w:val="4"/>
  </w:num>
  <w:num w:numId="4">
    <w:abstractNumId w:val="8"/>
  </w:num>
  <w:num w:numId="5">
    <w:abstractNumId w:val="3"/>
  </w:num>
  <w:num w:numId="6">
    <w:abstractNumId w:val="9"/>
  </w:num>
  <w:num w:numId="7">
    <w:abstractNumId w:val="2"/>
    <w:lvlOverride w:ilvl="0">
      <w:startOverride w:val="4"/>
    </w:lvlOverride>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37514"/>
    <w:rsid w:val="000378C5"/>
    <w:rsid w:val="00087866"/>
    <w:rsid w:val="00092BA5"/>
    <w:rsid w:val="000B325D"/>
    <w:rsid w:val="000E3571"/>
    <w:rsid w:val="001036A8"/>
    <w:rsid w:val="00115D65"/>
    <w:rsid w:val="00121B0B"/>
    <w:rsid w:val="0014114C"/>
    <w:rsid w:val="00157D1E"/>
    <w:rsid w:val="00163710"/>
    <w:rsid w:val="00184F7F"/>
    <w:rsid w:val="001B38F5"/>
    <w:rsid w:val="001B4BA5"/>
    <w:rsid w:val="001C6F6F"/>
    <w:rsid w:val="001D538A"/>
    <w:rsid w:val="00200FE6"/>
    <w:rsid w:val="0020653E"/>
    <w:rsid w:val="00207C5C"/>
    <w:rsid w:val="00211BEB"/>
    <w:rsid w:val="00214042"/>
    <w:rsid w:val="002402DF"/>
    <w:rsid w:val="002442BE"/>
    <w:rsid w:val="002604E1"/>
    <w:rsid w:val="00266D04"/>
    <w:rsid w:val="00267106"/>
    <w:rsid w:val="0028131F"/>
    <w:rsid w:val="002A367E"/>
    <w:rsid w:val="002A4CAF"/>
    <w:rsid w:val="002A5422"/>
    <w:rsid w:val="002B4914"/>
    <w:rsid w:val="002E25EF"/>
    <w:rsid w:val="002E67B7"/>
    <w:rsid w:val="002F67DE"/>
    <w:rsid w:val="00310997"/>
    <w:rsid w:val="00367748"/>
    <w:rsid w:val="003C5DB0"/>
    <w:rsid w:val="003D4CC9"/>
    <w:rsid w:val="003E41E8"/>
    <w:rsid w:val="003F0163"/>
    <w:rsid w:val="00404C61"/>
    <w:rsid w:val="004364AC"/>
    <w:rsid w:val="00454999"/>
    <w:rsid w:val="00473253"/>
    <w:rsid w:val="004825D6"/>
    <w:rsid w:val="004826D8"/>
    <w:rsid w:val="00484719"/>
    <w:rsid w:val="0049487A"/>
    <w:rsid w:val="004A6C88"/>
    <w:rsid w:val="004A722F"/>
    <w:rsid w:val="004B2CAF"/>
    <w:rsid w:val="004B5900"/>
    <w:rsid w:val="004C3144"/>
    <w:rsid w:val="004C5C51"/>
    <w:rsid w:val="004C70D5"/>
    <w:rsid w:val="004F765C"/>
    <w:rsid w:val="00535ACA"/>
    <w:rsid w:val="005451EF"/>
    <w:rsid w:val="005554D1"/>
    <w:rsid w:val="00556853"/>
    <w:rsid w:val="005622C2"/>
    <w:rsid w:val="0057056E"/>
    <w:rsid w:val="00572756"/>
    <w:rsid w:val="00575636"/>
    <w:rsid w:val="005903A8"/>
    <w:rsid w:val="00597B67"/>
    <w:rsid w:val="005A169A"/>
    <w:rsid w:val="005A3B17"/>
    <w:rsid w:val="005B4729"/>
    <w:rsid w:val="005B69F7"/>
    <w:rsid w:val="005C753F"/>
    <w:rsid w:val="005D7788"/>
    <w:rsid w:val="005F0F19"/>
    <w:rsid w:val="005F191E"/>
    <w:rsid w:val="00602A0B"/>
    <w:rsid w:val="00610CC4"/>
    <w:rsid w:val="00617F6E"/>
    <w:rsid w:val="00635BD1"/>
    <w:rsid w:val="00652E00"/>
    <w:rsid w:val="00660F1B"/>
    <w:rsid w:val="00663C91"/>
    <w:rsid w:val="00680B3F"/>
    <w:rsid w:val="00683D7B"/>
    <w:rsid w:val="006909E0"/>
    <w:rsid w:val="006A1DCB"/>
    <w:rsid w:val="006A2573"/>
    <w:rsid w:val="006C107D"/>
    <w:rsid w:val="006C5947"/>
    <w:rsid w:val="006E1608"/>
    <w:rsid w:val="006F1B93"/>
    <w:rsid w:val="00721991"/>
    <w:rsid w:val="00733913"/>
    <w:rsid w:val="00735646"/>
    <w:rsid w:val="00735898"/>
    <w:rsid w:val="00753C63"/>
    <w:rsid w:val="00776298"/>
    <w:rsid w:val="00794146"/>
    <w:rsid w:val="00794C92"/>
    <w:rsid w:val="007A6290"/>
    <w:rsid w:val="007B3EB3"/>
    <w:rsid w:val="007F3C0E"/>
    <w:rsid w:val="008201DA"/>
    <w:rsid w:val="008202CF"/>
    <w:rsid w:val="00830930"/>
    <w:rsid w:val="00837158"/>
    <w:rsid w:val="00842D4E"/>
    <w:rsid w:val="0085348A"/>
    <w:rsid w:val="00862D89"/>
    <w:rsid w:val="00875522"/>
    <w:rsid w:val="00877BFC"/>
    <w:rsid w:val="0088193F"/>
    <w:rsid w:val="00881C8F"/>
    <w:rsid w:val="008904A4"/>
    <w:rsid w:val="0089325B"/>
    <w:rsid w:val="008A38C6"/>
    <w:rsid w:val="008B7955"/>
    <w:rsid w:val="008C1568"/>
    <w:rsid w:val="008D3529"/>
    <w:rsid w:val="008F3B55"/>
    <w:rsid w:val="0092534C"/>
    <w:rsid w:val="00937235"/>
    <w:rsid w:val="00946D85"/>
    <w:rsid w:val="00964FD9"/>
    <w:rsid w:val="00971879"/>
    <w:rsid w:val="00974546"/>
    <w:rsid w:val="00990F16"/>
    <w:rsid w:val="009A24BC"/>
    <w:rsid w:val="009A49E5"/>
    <w:rsid w:val="009A5F30"/>
    <w:rsid w:val="009B14F1"/>
    <w:rsid w:val="009B1EA3"/>
    <w:rsid w:val="009B61D7"/>
    <w:rsid w:val="009E1615"/>
    <w:rsid w:val="009E234A"/>
    <w:rsid w:val="009F501C"/>
    <w:rsid w:val="00A02BD6"/>
    <w:rsid w:val="00A06055"/>
    <w:rsid w:val="00A06FD1"/>
    <w:rsid w:val="00A201F7"/>
    <w:rsid w:val="00A44AA4"/>
    <w:rsid w:val="00A610B9"/>
    <w:rsid w:val="00A62836"/>
    <w:rsid w:val="00A64607"/>
    <w:rsid w:val="00A82B18"/>
    <w:rsid w:val="00A83C5F"/>
    <w:rsid w:val="00A85FA0"/>
    <w:rsid w:val="00AA0C44"/>
    <w:rsid w:val="00AC6964"/>
    <w:rsid w:val="00AD13E8"/>
    <w:rsid w:val="00AE3251"/>
    <w:rsid w:val="00B01442"/>
    <w:rsid w:val="00B06DA9"/>
    <w:rsid w:val="00B23572"/>
    <w:rsid w:val="00B3550D"/>
    <w:rsid w:val="00B5252C"/>
    <w:rsid w:val="00B618A5"/>
    <w:rsid w:val="00B70A26"/>
    <w:rsid w:val="00B97A04"/>
    <w:rsid w:val="00BD3D5E"/>
    <w:rsid w:val="00BD7B24"/>
    <w:rsid w:val="00C01FBC"/>
    <w:rsid w:val="00C04276"/>
    <w:rsid w:val="00C0593B"/>
    <w:rsid w:val="00C07C2C"/>
    <w:rsid w:val="00C11F94"/>
    <w:rsid w:val="00C16D52"/>
    <w:rsid w:val="00C473A4"/>
    <w:rsid w:val="00C963CB"/>
    <w:rsid w:val="00CD7F16"/>
    <w:rsid w:val="00D12A3B"/>
    <w:rsid w:val="00D14AE5"/>
    <w:rsid w:val="00D16462"/>
    <w:rsid w:val="00D259F5"/>
    <w:rsid w:val="00D26F06"/>
    <w:rsid w:val="00D3169E"/>
    <w:rsid w:val="00D450FA"/>
    <w:rsid w:val="00D61AE4"/>
    <w:rsid w:val="00D63B92"/>
    <w:rsid w:val="00D7472F"/>
    <w:rsid w:val="00D76342"/>
    <w:rsid w:val="00D77085"/>
    <w:rsid w:val="00D81E66"/>
    <w:rsid w:val="00D97F73"/>
    <w:rsid w:val="00DB2FC4"/>
    <w:rsid w:val="00DE3EB6"/>
    <w:rsid w:val="00E259A7"/>
    <w:rsid w:val="00E3512D"/>
    <w:rsid w:val="00E57235"/>
    <w:rsid w:val="00E847FC"/>
    <w:rsid w:val="00E8559E"/>
    <w:rsid w:val="00EA3193"/>
    <w:rsid w:val="00EB6A1B"/>
    <w:rsid w:val="00ED222C"/>
    <w:rsid w:val="00EF11B4"/>
    <w:rsid w:val="00F006EC"/>
    <w:rsid w:val="00F26708"/>
    <w:rsid w:val="00F27235"/>
    <w:rsid w:val="00F72CF1"/>
    <w:rsid w:val="00FC07C0"/>
    <w:rsid w:val="00FD26DE"/>
    <w:rsid w:val="00FE61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936BF"/>
  <w15:chartTrackingRefBased/>
  <w15:docId w15:val="{EB81FEC9-3F95-4AA4-BBD8-480B4E96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Title" w:qFormat="1"/>
    <w:lsdException w:name="Body Text Indent" w:uiPriority="99"/>
    <w:lsdException w:name="Subtitle" w:qFormat="1"/>
    <w:lsdException w:name="Body Text 3"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uiPriority w:val="99"/>
    <w:qFormat/>
    <w:pPr>
      <w:keepNext/>
      <w:outlineLvl w:val="3"/>
    </w:pPr>
    <w:rPr>
      <w:b/>
      <w:bCs/>
      <w:lang w:val="bg-BG"/>
    </w:rPr>
  </w:style>
  <w:style w:type="paragraph" w:styleId="Heading5">
    <w:name w:val="heading 5"/>
    <w:basedOn w:val="Normal"/>
    <w:next w:val="Normal"/>
    <w:link w:val="Heading5Char"/>
    <w:uiPriority w:val="99"/>
    <w:semiHidden/>
    <w:unhideWhenUsed/>
    <w:qFormat/>
    <w:rsid w:val="003D4CC9"/>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uiPriority w:val="99"/>
    <w:semiHidden/>
    <w:unhideWhenUsed/>
    <w:qFormat/>
    <w:rsid w:val="003D4CC9"/>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uiPriority w:val="99"/>
    <w:semiHidden/>
    <w:unhideWhenUsed/>
    <w:qFormat/>
    <w:rsid w:val="003D4CC9"/>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uiPriority w:val="99"/>
    <w:semiHidden/>
    <w:unhideWhenUsed/>
    <w:qFormat/>
    <w:rsid w:val="003D4CC9"/>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semiHidden/>
    <w:unhideWhenUsed/>
    <w:qFormat/>
    <w:rsid w:val="003D4CC9"/>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4CC9"/>
    <w:rPr>
      <w:rFonts w:ascii="Bookman Old Style" w:hAnsi="Bookman Old Style"/>
      <w:b/>
      <w:spacing w:val="30"/>
      <w:sz w:val="24"/>
      <w:lang w:val="bg-BG"/>
    </w:rPr>
  </w:style>
  <w:style w:type="character" w:customStyle="1" w:styleId="Heading2Char">
    <w:name w:val="Heading 2 Char"/>
    <w:aliases w:val=" Char Char1"/>
    <w:link w:val="Heading2"/>
    <w:rsid w:val="005C753F"/>
    <w:rPr>
      <w:u w:val="single"/>
      <w:lang w:eastAsia="en-US"/>
    </w:rPr>
  </w:style>
  <w:style w:type="character" w:customStyle="1" w:styleId="Heading3Char">
    <w:name w:val="Heading 3 Char"/>
    <w:link w:val="Heading3"/>
    <w:rsid w:val="003D4CC9"/>
    <w:rPr>
      <w:rFonts w:ascii="Arial" w:hAnsi="Arial"/>
      <w:b/>
      <w:sz w:val="28"/>
    </w:rPr>
  </w:style>
  <w:style w:type="character" w:customStyle="1" w:styleId="Heading4Char">
    <w:name w:val="Heading 4 Char"/>
    <w:link w:val="Heading4"/>
    <w:uiPriority w:val="99"/>
    <w:rsid w:val="003D4CC9"/>
    <w:rPr>
      <w:rFonts w:ascii="Arial" w:hAnsi="Arial"/>
      <w:b/>
      <w:bCs/>
      <w:lang w:val="bg-BG"/>
    </w:rPr>
  </w:style>
  <w:style w:type="paragraph" w:styleId="Header">
    <w:name w:val="header"/>
    <w:aliases w:val="Header Char Char Char Char Char Char,Header Char Char Char Char,Header Char,Char1 Char Char Char,Char8,Char9,Знак Char Char Char Char Char,Знак Char Char Char Char Char Char, Char8, Char8 Char Char,Char6,Header Char Знак Знак Знак Знак"/>
    <w:basedOn w:val="Normal"/>
    <w:link w:val="HeaderChar1"/>
    <w:pPr>
      <w:tabs>
        <w:tab w:val="center" w:pos="4320"/>
        <w:tab w:val="right" w:pos="8640"/>
      </w:tabs>
    </w:pPr>
  </w:style>
  <w:style w:type="character" w:customStyle="1" w:styleId="HeaderChar1">
    <w:name w:val="Header Char1"/>
    <w:aliases w:val="Header Char Char Char Char Char Char Char,Header Char Char Char Char Char,Header Char Char,Char1 Char Char Char Char,Char8 Char,Char9 Char,Знак Char Char Char Char Char Char1,Знак Char Char Char Char Char Char Char, Char8 Char,Char6 Char"/>
    <w:link w:val="Header"/>
    <w:rsid w:val="0049487A"/>
    <w:rPr>
      <w:rFonts w:ascii="Arial" w:hAnsi="Arial"/>
    </w:rPr>
  </w:style>
  <w:style w:type="paragraph" w:styleId="Footer">
    <w:name w:val="footer"/>
    <w:aliases w:val="Знак,Char3,Char3 Char Char Char Char,Char3 Char Char Char Char Char,Char3 Char Char,Body Text 21 Char Char,Body Text 21 Char Char Char Char,Footer1,Char Char1 Char Char,Char Char1 Char, Char Char1 Char Char, Char3, Char Char1 Char Char Char Char"/>
    <w:basedOn w:val="Normal"/>
    <w:link w:val="FooterChar"/>
    <w:uiPriority w:val="99"/>
    <w:pPr>
      <w:tabs>
        <w:tab w:val="center" w:pos="4320"/>
        <w:tab w:val="right" w:pos="8640"/>
      </w:tabs>
    </w:p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uiPriority w:val="99"/>
    <w:qFormat/>
    <w:rsid w:val="006C5947"/>
    <w:rPr>
      <w:rFonts w:ascii="Arial" w:hAnsi="Arial"/>
      <w:lang w:val="en-US" w:eastAsia="en-US"/>
    </w:rPr>
  </w:style>
  <w:style w:type="paragraph" w:styleId="BodyText">
    <w:name w:val="Body Text"/>
    <w:basedOn w:val="Normal"/>
    <w:link w:val="BodyTextChar"/>
    <w:pPr>
      <w:jc w:val="both"/>
    </w:pPr>
    <w:rPr>
      <w:rFonts w:ascii="Times New Roman" w:hAnsi="Times New Roman"/>
      <w:lang w:val="bg-BG"/>
    </w:rPr>
  </w:style>
  <w:style w:type="character" w:customStyle="1" w:styleId="BodyTextChar">
    <w:name w:val="Body Text Char"/>
    <w:link w:val="BodyText"/>
    <w:rsid w:val="0049487A"/>
    <w:rPr>
      <w:lang w:val="bg-BG"/>
    </w:rPr>
  </w:style>
  <w:style w:type="paragraph" w:styleId="BodyText2">
    <w:name w:val="Body Text 2"/>
    <w:basedOn w:val="Normal"/>
    <w:link w:val="BodyText2Char"/>
    <w:pPr>
      <w:jc w:val="both"/>
    </w:pPr>
    <w:rPr>
      <w:rFonts w:ascii="Times New Roman" w:hAnsi="Times New Roman"/>
      <w:sz w:val="24"/>
      <w:lang w:val="bg-BG"/>
    </w:rPr>
  </w:style>
  <w:style w:type="character" w:customStyle="1" w:styleId="BodyText2Char">
    <w:name w:val="Body Text 2 Char"/>
    <w:link w:val="BodyText2"/>
    <w:rsid w:val="003D4CC9"/>
    <w:rPr>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styleId="PageNumber">
    <w:name w:val="page number"/>
    <w:basedOn w:val="DefaultParagraphFont"/>
    <w:rsid w:val="006C5947"/>
  </w:style>
  <w:style w:type="paragraph" w:customStyle="1" w:styleId="NormalVerdana">
    <w:name w:val="Normal + Verdana"/>
    <w:aliases w:val="9 pt"/>
    <w:basedOn w:val="Normal"/>
    <w:uiPriority w:val="99"/>
    <w:rsid w:val="00E259A7"/>
    <w:pPr>
      <w:jc w:val="center"/>
    </w:pPr>
    <w:rPr>
      <w:rFonts w:ascii="Verdana" w:hAnsi="Verdana"/>
      <w:b/>
      <w:bCs/>
      <w:lang w:val="bg-BG"/>
    </w:rPr>
  </w:style>
  <w:style w:type="paragraph" w:styleId="BalloonText">
    <w:name w:val="Balloon Text"/>
    <w:basedOn w:val="Normal"/>
    <w:link w:val="BalloonTextChar"/>
    <w:rsid w:val="00A44AA4"/>
    <w:rPr>
      <w:rFonts w:ascii="Segoe UI" w:hAnsi="Segoe UI" w:cs="Segoe UI"/>
      <w:sz w:val="18"/>
      <w:szCs w:val="18"/>
    </w:rPr>
  </w:style>
  <w:style w:type="character" w:customStyle="1" w:styleId="BalloonTextChar">
    <w:name w:val="Balloon Text Char"/>
    <w:link w:val="BalloonText"/>
    <w:rsid w:val="00A44AA4"/>
    <w:rPr>
      <w:rFonts w:ascii="Segoe UI" w:hAnsi="Segoe UI" w:cs="Segoe UI"/>
      <w:sz w:val="18"/>
      <w:szCs w:val="18"/>
    </w:rPr>
  </w:style>
  <w:style w:type="paragraph" w:styleId="PlainText">
    <w:name w:val="Plain Text"/>
    <w:aliases w:val="Знак Знак Зна Char Char Char Знак Знак Знак Знак З Char,Знак Знак Знак Char,Знак + Tahoma Char,Центрирано Char,Отдясно:  0 Char,06 cm Знак Char,06 cm Знак Знак Char,06 cm Знак Знак Знак Char,Знак Знак Знак,Знак + Tahoma,C, Знак,Центрирано"/>
    <w:basedOn w:val="Normal"/>
    <w:link w:val="PlainTextChar1"/>
    <w:uiPriority w:val="99"/>
    <w:rsid w:val="0049487A"/>
    <w:pPr>
      <w:suppressAutoHyphens/>
      <w:overflowPunct/>
      <w:autoSpaceDN/>
      <w:adjustRightInd/>
      <w:textAlignment w:val="auto"/>
    </w:pPr>
    <w:rPr>
      <w:rFonts w:ascii="Courier New" w:hAnsi="Courier New" w:cs="Courier New"/>
      <w:lang w:val="bg-BG" w:eastAsia="ar-SA"/>
    </w:rPr>
  </w:style>
  <w:style w:type="character" w:customStyle="1" w:styleId="PlainTextChar1">
    <w:name w:val="Plain Text Char1"/>
    <w:aliases w:val="Знак Знак Зна Char Char Char Знак Знак Знак Знак З Char Char,Знак Знак Знак Char Char,Знак + Tahoma Char Char,Центрирано Char Char,Отдясно:  0 Char Char,06 cm Знак Char Char,06 cm Знак Знак Char Char,06 cm Знак Знак Знак Char Char"/>
    <w:link w:val="PlainText"/>
    <w:uiPriority w:val="99"/>
    <w:rsid w:val="0049487A"/>
    <w:rPr>
      <w:rFonts w:ascii="Courier New" w:hAnsi="Courier New" w:cs="Courier New"/>
      <w:lang w:val="bg-BG" w:eastAsia="ar-SA"/>
    </w:rPr>
  </w:style>
  <w:style w:type="character" w:customStyle="1" w:styleId="PlainTextChar">
    <w:name w:val="Plain Text Char"/>
    <w:aliases w:val=" Char Char, Знак Char,Char Char"/>
    <w:uiPriority w:val="99"/>
    <w:rsid w:val="0049487A"/>
    <w:rPr>
      <w:rFonts w:ascii="Courier New" w:hAnsi="Courier New" w:cs="Courier New"/>
    </w:rPr>
  </w:style>
  <w:style w:type="character" w:customStyle="1" w:styleId="Heading5Char">
    <w:name w:val="Heading 5 Char"/>
    <w:link w:val="Heading5"/>
    <w:uiPriority w:val="99"/>
    <w:semiHidden/>
    <w:rsid w:val="003D4CC9"/>
    <w:rPr>
      <w:rFonts w:ascii="Tahoma" w:hAnsi="Tahoma"/>
      <w:b/>
      <w:bCs/>
      <w:sz w:val="24"/>
      <w:lang w:val="bg-BG"/>
    </w:rPr>
  </w:style>
  <w:style w:type="character" w:customStyle="1" w:styleId="Heading6Char">
    <w:name w:val="Heading 6 Char"/>
    <w:link w:val="Heading6"/>
    <w:uiPriority w:val="99"/>
    <w:semiHidden/>
    <w:rsid w:val="003D4CC9"/>
    <w:rPr>
      <w:sz w:val="28"/>
      <w:lang w:val="bg-BG"/>
    </w:rPr>
  </w:style>
  <w:style w:type="character" w:customStyle="1" w:styleId="Heading7Char">
    <w:name w:val="Heading 7 Char"/>
    <w:link w:val="Heading7"/>
    <w:uiPriority w:val="99"/>
    <w:semiHidden/>
    <w:rsid w:val="003D4CC9"/>
    <w:rPr>
      <w:sz w:val="28"/>
      <w:lang w:val="bg-BG"/>
    </w:rPr>
  </w:style>
  <w:style w:type="character" w:customStyle="1" w:styleId="Heading8Char">
    <w:name w:val="Heading 8 Char"/>
    <w:link w:val="Heading8"/>
    <w:uiPriority w:val="99"/>
    <w:semiHidden/>
    <w:rsid w:val="003D4CC9"/>
    <w:rPr>
      <w:sz w:val="24"/>
      <w:lang w:val="en-GB"/>
    </w:rPr>
  </w:style>
  <w:style w:type="character" w:customStyle="1" w:styleId="Heading9Char">
    <w:name w:val="Heading 9 Char"/>
    <w:link w:val="Heading9"/>
    <w:uiPriority w:val="99"/>
    <w:semiHidden/>
    <w:rsid w:val="003D4CC9"/>
    <w:rPr>
      <w:b/>
      <w:bCs/>
      <w:sz w:val="28"/>
      <w:lang w:val="bg-BG"/>
    </w:rPr>
  </w:style>
  <w:style w:type="character" w:styleId="FollowedHyperlink">
    <w:name w:val="FollowedHyperlink"/>
    <w:uiPriority w:val="99"/>
    <w:unhideWhenUsed/>
    <w:rsid w:val="003D4CC9"/>
    <w:rPr>
      <w:color w:val="800080"/>
      <w:u w:val="single"/>
    </w:rPr>
  </w:style>
  <w:style w:type="character" w:styleId="HTMLTypewriter">
    <w:name w:val="HTML Typewriter"/>
    <w:unhideWhenUsed/>
    <w:rsid w:val="003D4CC9"/>
    <w:rPr>
      <w:rFonts w:ascii="Courier New" w:eastAsia="Times New Roman" w:hAnsi="Courier New" w:cs="Courier New" w:hint="default"/>
      <w:sz w:val="20"/>
      <w:szCs w:val="20"/>
    </w:rPr>
  </w:style>
  <w:style w:type="paragraph" w:styleId="NormalWeb">
    <w:name w:val="Normal (Web)"/>
    <w:basedOn w:val="Normal"/>
    <w:unhideWhenUsed/>
    <w:rsid w:val="003D4CC9"/>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FootnoteText">
    <w:name w:val="footnote text"/>
    <w:basedOn w:val="Normal"/>
    <w:link w:val="FootnoteTextChar"/>
    <w:unhideWhenUsed/>
    <w:rsid w:val="003D4CC9"/>
    <w:pPr>
      <w:textAlignment w:val="auto"/>
    </w:pPr>
    <w:rPr>
      <w:rFonts w:cs="Arial"/>
      <w:lang w:val="de-DE"/>
    </w:rPr>
  </w:style>
  <w:style w:type="character" w:customStyle="1" w:styleId="FootnoteTextChar">
    <w:name w:val="Footnote Text Char"/>
    <w:link w:val="FootnoteText"/>
    <w:rsid w:val="003D4CC9"/>
    <w:rPr>
      <w:rFonts w:ascii="Arial" w:hAnsi="Arial" w:cs="Arial"/>
      <w:lang w:val="de-DE"/>
    </w:rPr>
  </w:style>
  <w:style w:type="paragraph" w:styleId="CommentText">
    <w:name w:val="annotation text"/>
    <w:basedOn w:val="Normal"/>
    <w:link w:val="CommentTextChar"/>
    <w:unhideWhenUsed/>
    <w:rsid w:val="003D4CC9"/>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3D4CC9"/>
  </w:style>
  <w:style w:type="paragraph" w:styleId="Caption">
    <w:name w:val="caption"/>
    <w:basedOn w:val="Normal"/>
    <w:next w:val="Normal"/>
    <w:semiHidden/>
    <w:unhideWhenUsed/>
    <w:qFormat/>
    <w:rsid w:val="003D4CC9"/>
    <w:pPr>
      <w:numPr>
        <w:numId w:val="7"/>
      </w:numPr>
      <w:overflowPunct/>
      <w:autoSpaceDE/>
      <w:autoSpaceDN/>
      <w:adjustRightInd/>
      <w:textAlignment w:val="auto"/>
    </w:pPr>
    <w:rPr>
      <w:b/>
      <w:sz w:val="24"/>
      <w:lang w:val="bg-BG"/>
    </w:rPr>
  </w:style>
  <w:style w:type="paragraph" w:styleId="MacroText">
    <w:name w:val="macro"/>
    <w:link w:val="MacroTextChar"/>
    <w:unhideWhenUsed/>
    <w:rsid w:val="003D4CC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3D4CC9"/>
    <w:rPr>
      <w:rFonts w:ascii="System" w:hAnsi="System"/>
      <w:b/>
      <w:lang w:val="en-GB"/>
    </w:rPr>
  </w:style>
  <w:style w:type="paragraph" w:styleId="List">
    <w:name w:val="List"/>
    <w:basedOn w:val="BodyText"/>
    <w:unhideWhenUsed/>
    <w:rsid w:val="003D4CC9"/>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styleId="Title">
    <w:name w:val="Title"/>
    <w:basedOn w:val="Normal"/>
    <w:link w:val="TitleChar"/>
    <w:qFormat/>
    <w:rsid w:val="003D4CC9"/>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3D4CC9"/>
    <w:rPr>
      <w:rFonts w:ascii="Tahoma" w:hAnsi="Tahoma"/>
      <w:b/>
      <w:sz w:val="32"/>
      <w:lang w:val="bg-BG"/>
    </w:rPr>
  </w:style>
  <w:style w:type="paragraph" w:styleId="BodyTextIndent">
    <w:name w:val="Body Text Indent"/>
    <w:basedOn w:val="Normal"/>
    <w:link w:val="BodyTextIndentChar"/>
    <w:uiPriority w:val="99"/>
    <w:unhideWhenUsed/>
    <w:rsid w:val="003D4CC9"/>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uiPriority w:val="99"/>
    <w:rsid w:val="003D4CC9"/>
    <w:rPr>
      <w:rFonts w:ascii="Tahoma" w:hAnsi="Tahoma"/>
      <w:sz w:val="24"/>
      <w:lang w:val="bg-BG"/>
    </w:rPr>
  </w:style>
  <w:style w:type="paragraph" w:styleId="Subtitle">
    <w:name w:val="Subtitle"/>
    <w:basedOn w:val="Normal"/>
    <w:next w:val="Normal"/>
    <w:link w:val="SubtitleChar"/>
    <w:qFormat/>
    <w:rsid w:val="003D4CC9"/>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3D4CC9"/>
    <w:rPr>
      <w:rFonts w:ascii="Cambria" w:hAnsi="Cambria"/>
      <w:sz w:val="24"/>
      <w:szCs w:val="24"/>
      <w:lang w:val="bg-BG" w:eastAsia="bg-BG"/>
    </w:rPr>
  </w:style>
  <w:style w:type="paragraph" w:styleId="BodyText3">
    <w:name w:val="Body Text 3"/>
    <w:basedOn w:val="Normal"/>
    <w:link w:val="BodyText3Char"/>
    <w:uiPriority w:val="99"/>
    <w:unhideWhenUsed/>
    <w:rsid w:val="003D4CC9"/>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uiPriority w:val="99"/>
    <w:rsid w:val="003D4CC9"/>
    <w:rPr>
      <w:sz w:val="28"/>
      <w:lang w:val="bg-BG" w:eastAsia="x-none"/>
    </w:rPr>
  </w:style>
  <w:style w:type="paragraph" w:styleId="BodyTextIndent2">
    <w:name w:val="Body Text Indent 2"/>
    <w:basedOn w:val="Normal"/>
    <w:link w:val="BodyTextIndent2Char"/>
    <w:unhideWhenUsed/>
    <w:rsid w:val="003D4CC9"/>
    <w:pPr>
      <w:overflowPunct/>
      <w:autoSpaceDE/>
      <w:autoSpaceDN/>
      <w:adjustRightInd/>
      <w:ind w:left="1418" w:hanging="1418"/>
      <w:textAlignment w:val="auto"/>
    </w:pPr>
    <w:rPr>
      <w:rFonts w:ascii="Tahoma" w:hAnsi="Tahoma"/>
      <w:sz w:val="24"/>
      <w:lang w:val="bg-BG" w:eastAsia="x-none"/>
    </w:rPr>
  </w:style>
  <w:style w:type="character" w:customStyle="1" w:styleId="BodyTextIndent2Char">
    <w:name w:val="Body Text Indent 2 Char"/>
    <w:link w:val="BodyTextIndent2"/>
    <w:rsid w:val="003D4CC9"/>
    <w:rPr>
      <w:rFonts w:ascii="Tahoma" w:hAnsi="Tahoma"/>
      <w:sz w:val="24"/>
      <w:lang w:val="bg-BG" w:eastAsia="x-none"/>
    </w:rPr>
  </w:style>
  <w:style w:type="paragraph" w:styleId="BodyTextIndent3">
    <w:name w:val="Body Text Indent 3"/>
    <w:basedOn w:val="Normal"/>
    <w:link w:val="BodyTextIndent3Char"/>
    <w:unhideWhenUsed/>
    <w:rsid w:val="003D4CC9"/>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3D4CC9"/>
    <w:rPr>
      <w:rFonts w:ascii="Tahoma" w:hAnsi="Tahoma"/>
      <w:sz w:val="24"/>
      <w:lang w:val="bg-BG"/>
    </w:rPr>
  </w:style>
  <w:style w:type="paragraph" w:styleId="BlockText">
    <w:name w:val="Block Text"/>
    <w:basedOn w:val="Normal"/>
    <w:unhideWhenUsed/>
    <w:rsid w:val="003D4CC9"/>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unhideWhenUsed/>
    <w:rsid w:val="003D4CC9"/>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3D4CC9"/>
    <w:rPr>
      <w:rFonts w:ascii="Tahoma" w:hAnsi="Tahoma"/>
      <w:shd w:val="clear" w:color="auto" w:fill="000080"/>
      <w:lang w:val="en-GB" w:eastAsia="x-none"/>
    </w:rPr>
  </w:style>
  <w:style w:type="paragraph" w:styleId="CommentSubject">
    <w:name w:val="annotation subject"/>
    <w:basedOn w:val="CommentText"/>
    <w:next w:val="CommentText"/>
    <w:link w:val="CommentSubjectChar"/>
    <w:unhideWhenUsed/>
    <w:rsid w:val="003D4CC9"/>
    <w:rPr>
      <w:b/>
      <w:bCs/>
      <w:lang w:val="en-GB" w:eastAsia="bg-BG"/>
    </w:rPr>
  </w:style>
  <w:style w:type="character" w:customStyle="1" w:styleId="CommentSubjectChar">
    <w:name w:val="Comment Subject Char"/>
    <w:link w:val="CommentSubject"/>
    <w:rsid w:val="003D4CC9"/>
    <w:rPr>
      <w:b/>
      <w:bCs/>
      <w:lang w:val="en-GB" w:eastAsia="bg-BG"/>
    </w:rPr>
  </w:style>
  <w:style w:type="paragraph" w:styleId="NoSpacing">
    <w:name w:val="No Spacing"/>
    <w:uiPriority w:val="1"/>
    <w:qFormat/>
    <w:rsid w:val="003D4CC9"/>
    <w:pPr>
      <w:autoSpaceDE w:val="0"/>
      <w:autoSpaceDN w:val="0"/>
    </w:pPr>
    <w:rPr>
      <w:rFonts w:ascii="Tahoma" w:hAnsi="Tahoma" w:cs="Tahoma"/>
      <w:sz w:val="24"/>
      <w:szCs w:val="24"/>
    </w:rPr>
  </w:style>
  <w:style w:type="paragraph" w:styleId="ListParagraph">
    <w:name w:val="List Paragraph"/>
    <w:basedOn w:val="Normal"/>
    <w:uiPriority w:val="34"/>
    <w:qFormat/>
    <w:rsid w:val="003D4CC9"/>
    <w:pPr>
      <w:overflowPunct/>
      <w:autoSpaceDE/>
      <w:autoSpaceDN/>
      <w:adjustRightInd/>
      <w:ind w:left="708"/>
      <w:textAlignment w:val="auto"/>
    </w:pPr>
    <w:rPr>
      <w:rFonts w:ascii="Times New Roman" w:hAnsi="Times New Roman"/>
      <w:lang w:val="en-GB"/>
    </w:rPr>
  </w:style>
  <w:style w:type="paragraph" w:customStyle="1" w:styleId="Char13CharChar">
    <w:name w:val="Char13 Char Char"/>
    <w:basedOn w:val="Normal"/>
    <w:rsid w:val="003D4CC9"/>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3D4CC9"/>
    <w:pPr>
      <w:numPr>
        <w:ilvl w:val="1"/>
        <w:numId w:val="8"/>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3D4CC9"/>
    <w:pPr>
      <w:numPr>
        <w:numId w:val="9"/>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3D4CC9"/>
    <w:pPr>
      <w:overflowPunct/>
      <w:autoSpaceDE/>
      <w:autoSpaceDN/>
      <w:adjustRightInd/>
      <w:spacing w:after="160" w:line="240" w:lineRule="exact"/>
      <w:textAlignment w:val="auto"/>
    </w:pPr>
    <w:rPr>
      <w:rFonts w:ascii="Tahoma" w:hAnsi="Tahoma"/>
    </w:rPr>
  </w:style>
  <w:style w:type="paragraph" w:customStyle="1" w:styleId="CharChar1">
    <w:name w:val="Char Char1"/>
    <w:basedOn w:val="Normal"/>
    <w:rsid w:val="003D4CC9"/>
    <w:pPr>
      <w:overflowPunct/>
      <w:autoSpaceDE/>
      <w:autoSpaceDN/>
      <w:adjustRightInd/>
      <w:spacing w:after="160" w:line="240" w:lineRule="exact"/>
      <w:textAlignment w:val="auto"/>
    </w:pPr>
    <w:rPr>
      <w:rFonts w:ascii="Tahoma" w:hAnsi="Tahoma"/>
    </w:rPr>
  </w:style>
  <w:style w:type="paragraph" w:customStyle="1" w:styleId="CM15">
    <w:name w:val="CM15"/>
    <w:basedOn w:val="Normal"/>
    <w:next w:val="Normal"/>
    <w:rsid w:val="003D4CC9"/>
    <w:pPr>
      <w:widowControl w:val="0"/>
      <w:overflowPunct/>
      <w:spacing w:after="223"/>
      <w:textAlignment w:val="auto"/>
    </w:pPr>
    <w:rPr>
      <w:rFonts w:ascii="Tahoma" w:hAnsi="Tahoma" w:cs="Tahoma"/>
      <w:sz w:val="24"/>
      <w:szCs w:val="24"/>
    </w:rPr>
  </w:style>
  <w:style w:type="paragraph" w:customStyle="1" w:styleId="Style3">
    <w:name w:val="Style3"/>
    <w:basedOn w:val="Normal"/>
    <w:uiPriority w:val="99"/>
    <w:rsid w:val="003D4CC9"/>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3D4CC9"/>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3D4CC9"/>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3D4CC9"/>
    <w:pPr>
      <w:overflowPunct/>
      <w:autoSpaceDE/>
      <w:autoSpaceDN/>
      <w:adjustRightInd/>
      <w:spacing w:after="160" w:line="240" w:lineRule="exact"/>
      <w:textAlignment w:val="auto"/>
    </w:pPr>
    <w:rPr>
      <w:rFonts w:ascii="Tahoma" w:hAnsi="Tahoma"/>
    </w:rPr>
  </w:style>
  <w:style w:type="paragraph" w:customStyle="1" w:styleId="3">
    <w:name w:val="Обикновен текст3"/>
    <w:basedOn w:val="Normal"/>
    <w:rsid w:val="003D4CC9"/>
    <w:pPr>
      <w:suppressAutoHyphens/>
      <w:overflowPunct/>
      <w:autoSpaceDE/>
      <w:autoSpaceDN/>
      <w:adjustRightInd/>
      <w:textAlignment w:val="auto"/>
    </w:pPr>
    <w:rPr>
      <w:rFonts w:ascii="Courier New" w:hAnsi="Courier New"/>
      <w:lang w:val="bg-BG" w:eastAsia="ar-SA"/>
    </w:rPr>
  </w:style>
  <w:style w:type="paragraph" w:customStyle="1" w:styleId="1Char">
    <w:name w:val="1 Char"/>
    <w:basedOn w:val="Normal"/>
    <w:rsid w:val="003D4CC9"/>
    <w:pPr>
      <w:overflowPunct/>
      <w:autoSpaceDE/>
      <w:autoSpaceDN/>
      <w:adjustRightInd/>
      <w:spacing w:after="160" w:line="240" w:lineRule="exact"/>
      <w:textAlignment w:val="auto"/>
    </w:pPr>
    <w:rPr>
      <w:rFonts w:ascii="Tahoma" w:hAnsi="Tahoma"/>
    </w:rPr>
  </w:style>
  <w:style w:type="paragraph" w:customStyle="1" w:styleId="2">
    <w:name w:val="2"/>
    <w:basedOn w:val="Normal"/>
    <w:rsid w:val="003D4CC9"/>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3D4CC9"/>
    <w:pPr>
      <w:overflowPunct/>
      <w:autoSpaceDE/>
      <w:autoSpaceDN/>
      <w:adjustRightInd/>
      <w:spacing w:after="160" w:line="240" w:lineRule="exact"/>
      <w:textAlignment w:val="auto"/>
    </w:pPr>
    <w:rPr>
      <w:rFonts w:ascii="Tahoma" w:hAnsi="Tahoma"/>
    </w:rPr>
  </w:style>
  <w:style w:type="paragraph" w:customStyle="1" w:styleId="Default">
    <w:name w:val="Default"/>
    <w:rsid w:val="003D4CC9"/>
    <w:pPr>
      <w:widowControl w:val="0"/>
      <w:autoSpaceDE w:val="0"/>
      <w:autoSpaceDN w:val="0"/>
      <w:adjustRightInd w:val="0"/>
    </w:pPr>
    <w:rPr>
      <w:rFonts w:ascii="Tahoma" w:hAnsi="Tahoma" w:cs="Tahoma"/>
      <w:color w:val="000000"/>
      <w:sz w:val="24"/>
      <w:szCs w:val="24"/>
      <w:lang w:val="en-US" w:eastAsia="en-US"/>
    </w:rPr>
  </w:style>
  <w:style w:type="paragraph" w:customStyle="1" w:styleId="10">
    <w:name w:val="Знак Знак1"/>
    <w:basedOn w:val="Normal"/>
    <w:rsid w:val="003D4CC9"/>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3D4CC9"/>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3D4CC9"/>
    <w:pPr>
      <w:overflowPunct/>
      <w:jc w:val="both"/>
      <w:textAlignment w:val="auto"/>
    </w:pPr>
    <w:rPr>
      <w:rFonts w:ascii="Tahoma" w:hAnsi="Tahoma" w:cs="Tahoma"/>
      <w:sz w:val="24"/>
      <w:szCs w:val="24"/>
      <w:lang w:val="bg-BG" w:eastAsia="bg-BG"/>
    </w:rPr>
  </w:style>
  <w:style w:type="paragraph" w:customStyle="1" w:styleId="12">
    <w:name w:val="Заглавие1"/>
    <w:basedOn w:val="Normal"/>
    <w:next w:val="BodyText"/>
    <w:rsid w:val="003D4CC9"/>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customStyle="1" w:styleId="13">
    <w:name w:val="Надпис1"/>
    <w:basedOn w:val="Normal"/>
    <w:rsid w:val="003D4CC9"/>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3D4CC9"/>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3D4CC9"/>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3D4CC9"/>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3D4CC9"/>
    <w:pPr>
      <w:jc w:val="center"/>
    </w:pPr>
    <w:rPr>
      <w:b/>
      <w:bCs/>
    </w:rPr>
  </w:style>
  <w:style w:type="paragraph" w:customStyle="1" w:styleId="Style">
    <w:name w:val="Style"/>
    <w:rsid w:val="003D4CC9"/>
    <w:pPr>
      <w:widowControl w:val="0"/>
      <w:autoSpaceDE w:val="0"/>
      <w:autoSpaceDN w:val="0"/>
      <w:adjustRightInd w:val="0"/>
      <w:ind w:left="140" w:right="140" w:firstLine="840"/>
      <w:jc w:val="both"/>
    </w:pPr>
    <w:rPr>
      <w:sz w:val="24"/>
      <w:szCs w:val="24"/>
    </w:rPr>
  </w:style>
  <w:style w:type="paragraph" w:customStyle="1" w:styleId="14">
    <w:name w:val="Списък на абзаци1"/>
    <w:basedOn w:val="Normal"/>
    <w:uiPriority w:val="34"/>
    <w:qFormat/>
    <w:rsid w:val="003D4CC9"/>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30">
    <w:name w:val="Знак Знак3"/>
    <w:basedOn w:val="Normal"/>
    <w:rsid w:val="003D4CC9"/>
    <w:pPr>
      <w:overflowPunct/>
      <w:autoSpaceDE/>
      <w:autoSpaceDN/>
      <w:adjustRightInd/>
      <w:spacing w:after="160" w:line="240" w:lineRule="exact"/>
      <w:textAlignment w:val="auto"/>
    </w:pPr>
    <w:rPr>
      <w:rFonts w:ascii="Tahoma" w:hAnsi="Tahoma"/>
    </w:rPr>
  </w:style>
  <w:style w:type="paragraph" w:customStyle="1" w:styleId="Style1">
    <w:name w:val="Style1"/>
    <w:basedOn w:val="Normal"/>
    <w:uiPriority w:val="99"/>
    <w:rsid w:val="003D4CC9"/>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3D4CC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3D4CC9"/>
    <w:pPr>
      <w:widowControl w:val="0"/>
      <w:overflowPunct/>
      <w:textAlignment w:val="auto"/>
    </w:pPr>
    <w:rPr>
      <w:rFonts w:cs="Arial"/>
      <w:sz w:val="24"/>
      <w:szCs w:val="24"/>
      <w:lang w:val="bg-BG" w:eastAsia="bg-BG"/>
    </w:rPr>
  </w:style>
  <w:style w:type="paragraph" w:customStyle="1" w:styleId="Style6">
    <w:name w:val="Style6"/>
    <w:basedOn w:val="Normal"/>
    <w:rsid w:val="003D4CC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3D4CC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3D4CC9"/>
    <w:pPr>
      <w:widowControl w:val="0"/>
      <w:overflowPunct/>
      <w:textAlignment w:val="auto"/>
    </w:pPr>
    <w:rPr>
      <w:rFonts w:cs="Arial"/>
      <w:sz w:val="24"/>
      <w:szCs w:val="24"/>
      <w:lang w:val="bg-BG" w:eastAsia="bg-BG"/>
    </w:rPr>
  </w:style>
  <w:style w:type="paragraph" w:customStyle="1" w:styleId="Style9">
    <w:name w:val="Style9"/>
    <w:basedOn w:val="Normal"/>
    <w:uiPriority w:val="99"/>
    <w:rsid w:val="003D4CC9"/>
    <w:pPr>
      <w:widowControl w:val="0"/>
      <w:overflowPunct/>
      <w:textAlignment w:val="auto"/>
    </w:pPr>
    <w:rPr>
      <w:rFonts w:cs="Arial"/>
      <w:sz w:val="24"/>
      <w:szCs w:val="24"/>
      <w:lang w:val="bg-BG" w:eastAsia="bg-BG"/>
    </w:rPr>
  </w:style>
  <w:style w:type="paragraph" w:customStyle="1" w:styleId="Style10">
    <w:name w:val="Style10"/>
    <w:basedOn w:val="Normal"/>
    <w:uiPriority w:val="99"/>
    <w:rsid w:val="003D4CC9"/>
    <w:pPr>
      <w:widowControl w:val="0"/>
      <w:overflowPunct/>
      <w:textAlignment w:val="auto"/>
    </w:pPr>
    <w:rPr>
      <w:rFonts w:cs="Arial"/>
      <w:sz w:val="24"/>
      <w:szCs w:val="24"/>
      <w:lang w:val="bg-BG" w:eastAsia="bg-BG"/>
    </w:rPr>
  </w:style>
  <w:style w:type="paragraph" w:customStyle="1" w:styleId="Style11">
    <w:name w:val="Style11"/>
    <w:basedOn w:val="Normal"/>
    <w:uiPriority w:val="99"/>
    <w:rsid w:val="003D4CC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3D4CC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3D4CC9"/>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3D4CC9"/>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3D4CC9"/>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3D4CC9"/>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3D4CC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3D4CC9"/>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1CharCharCharCharCharCharChar">
    <w:name w:val="1 Char Char Char Char Char Char Char Знак Знак"/>
    <w:basedOn w:val="Normal"/>
    <w:rsid w:val="003D4CC9"/>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Char1">
    <w:name w:val="Char1"/>
    <w:basedOn w:val="Normal"/>
    <w:rsid w:val="003D4CC9"/>
    <w:pPr>
      <w:overflowPunct/>
      <w:autoSpaceDE/>
      <w:autoSpaceDN/>
      <w:adjustRightInd/>
      <w:spacing w:after="160" w:line="240" w:lineRule="exact"/>
      <w:textAlignment w:val="auto"/>
    </w:pPr>
    <w:rPr>
      <w:rFonts w:ascii="Tahoma" w:hAnsi="Tahoma"/>
    </w:rPr>
  </w:style>
  <w:style w:type="paragraph" w:customStyle="1" w:styleId="CM16">
    <w:name w:val="CM16"/>
    <w:basedOn w:val="Normal"/>
    <w:next w:val="Normal"/>
    <w:uiPriority w:val="99"/>
    <w:rsid w:val="003D4CC9"/>
    <w:pPr>
      <w:widowControl w:val="0"/>
      <w:overflowPunct/>
      <w:textAlignment w:val="auto"/>
    </w:pPr>
    <w:rPr>
      <w:rFonts w:ascii="Cambria" w:eastAsia="MS Mincho" w:hAnsi="Cambria"/>
      <w:color w:val="000000"/>
      <w:sz w:val="24"/>
      <w:szCs w:val="24"/>
      <w:lang w:val="bg-BG" w:eastAsia="bg-BG"/>
    </w:rPr>
  </w:style>
  <w:style w:type="paragraph" w:customStyle="1" w:styleId="ListParagraph1">
    <w:name w:val="List Paragraph1"/>
    <w:basedOn w:val="Normal"/>
    <w:uiPriority w:val="34"/>
    <w:qFormat/>
    <w:rsid w:val="003D4CC9"/>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3D4CC9"/>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3D4CC9"/>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3D4CC9"/>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3D4CC9"/>
    <w:pPr>
      <w:tabs>
        <w:tab w:val="left" w:pos="709"/>
      </w:tabs>
      <w:overflowPunct/>
      <w:autoSpaceDE/>
      <w:autoSpaceDN/>
      <w:adjustRightInd/>
      <w:textAlignment w:val="auto"/>
    </w:pPr>
    <w:rPr>
      <w:rFonts w:ascii="Tahoma" w:hAnsi="Tahoma"/>
      <w:sz w:val="24"/>
      <w:szCs w:val="24"/>
      <w:lang w:val="pl-PL" w:eastAsia="pl-PL"/>
    </w:rPr>
  </w:style>
  <w:style w:type="paragraph" w:customStyle="1" w:styleId="20">
    <w:name w:val="Обикновен текст2"/>
    <w:basedOn w:val="Normal"/>
    <w:rsid w:val="003D4CC9"/>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paragraph" w:customStyle="1" w:styleId="1CharCharCharCharCharCharCharCharCharChar">
    <w:name w:val="1 Char Char Char Char Char Char Char Char Char Char"/>
    <w:basedOn w:val="Normal"/>
    <w:rsid w:val="003D4CC9"/>
    <w:pPr>
      <w:overflowPunct/>
      <w:autoSpaceDE/>
      <w:autoSpaceDN/>
      <w:adjustRightInd/>
      <w:spacing w:after="160" w:line="240" w:lineRule="exact"/>
      <w:textAlignment w:val="auto"/>
    </w:pPr>
    <w:rPr>
      <w:rFonts w:ascii="Tahoma" w:hAnsi="Tahoma"/>
    </w:rPr>
  </w:style>
  <w:style w:type="paragraph" w:customStyle="1" w:styleId="ng-binding1">
    <w:name w:val="ng-binding1"/>
    <w:basedOn w:val="Normal"/>
    <w:rsid w:val="003D4CC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27">
    <w:name w:val="Основен текст (27)_"/>
    <w:link w:val="271"/>
    <w:uiPriority w:val="99"/>
    <w:locked/>
    <w:rsid w:val="003D4CC9"/>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
    <w:uiPriority w:val="99"/>
    <w:rsid w:val="003D4CC9"/>
    <w:pPr>
      <w:widowControl w:val="0"/>
      <w:shd w:val="clear" w:color="auto" w:fill="FFFFFF"/>
      <w:overflowPunct/>
      <w:autoSpaceDE/>
      <w:autoSpaceDN/>
      <w:adjustRightInd/>
      <w:spacing w:before="120" w:after="120" w:line="168" w:lineRule="exact"/>
      <w:jc w:val="both"/>
      <w:textAlignment w:val="auto"/>
    </w:pPr>
    <w:rPr>
      <w:rFonts w:ascii="Franklin Gothic Heavy" w:hAnsi="Franklin Gothic Heavy" w:cs="Franklin Gothic Heavy"/>
      <w:sz w:val="13"/>
      <w:szCs w:val="13"/>
    </w:rPr>
  </w:style>
  <w:style w:type="character" w:customStyle="1" w:styleId="a0">
    <w:name w:val="Основен текст_"/>
    <w:link w:val="15"/>
    <w:uiPriority w:val="99"/>
    <w:locked/>
    <w:rsid w:val="003D4CC9"/>
    <w:rPr>
      <w:spacing w:val="2"/>
      <w:sz w:val="22"/>
      <w:szCs w:val="22"/>
      <w:shd w:val="clear" w:color="auto" w:fill="FFFFFF"/>
    </w:rPr>
  </w:style>
  <w:style w:type="paragraph" w:customStyle="1" w:styleId="15">
    <w:name w:val="Основен текст1"/>
    <w:basedOn w:val="Normal"/>
    <w:link w:val="a0"/>
    <w:uiPriority w:val="99"/>
    <w:rsid w:val="003D4CC9"/>
    <w:pPr>
      <w:widowControl w:val="0"/>
      <w:shd w:val="clear" w:color="auto" w:fill="FFFFFF"/>
      <w:overflowPunct/>
      <w:autoSpaceDE/>
      <w:autoSpaceDN/>
      <w:adjustRightInd/>
      <w:spacing w:line="324" w:lineRule="exact"/>
      <w:ind w:hanging="360"/>
      <w:textAlignment w:val="auto"/>
    </w:pPr>
    <w:rPr>
      <w:rFonts w:ascii="Times New Roman" w:hAnsi="Times New Roman"/>
      <w:spacing w:val="2"/>
      <w:sz w:val="22"/>
      <w:szCs w:val="22"/>
    </w:rPr>
  </w:style>
  <w:style w:type="paragraph" w:customStyle="1" w:styleId="1CharCharCharChar0">
    <w:name w:val="1 Char Char Char Char Знак Знак"/>
    <w:basedOn w:val="Normal"/>
    <w:rsid w:val="003D4CC9"/>
    <w:pPr>
      <w:overflowPunct/>
      <w:autoSpaceDE/>
      <w:autoSpaceDN/>
      <w:adjustRightInd/>
      <w:spacing w:after="160" w:line="240" w:lineRule="exact"/>
      <w:textAlignment w:val="auto"/>
    </w:pPr>
    <w:rPr>
      <w:rFonts w:ascii="Tahoma" w:hAnsi="Tahoma"/>
    </w:rPr>
  </w:style>
  <w:style w:type="paragraph" w:customStyle="1" w:styleId="CharChar4">
    <w:name w:val="Char Char4"/>
    <w:basedOn w:val="Normal"/>
    <w:rsid w:val="003D4CC9"/>
    <w:pPr>
      <w:overflowPunct/>
      <w:autoSpaceDE/>
      <w:autoSpaceDN/>
      <w:adjustRightInd/>
      <w:spacing w:after="160" w:line="240" w:lineRule="exact"/>
      <w:textAlignment w:val="auto"/>
    </w:pPr>
    <w:rPr>
      <w:rFonts w:ascii="Tahoma" w:hAnsi="Tahoma"/>
    </w:rPr>
  </w:style>
  <w:style w:type="paragraph" w:customStyle="1" w:styleId="TableContents">
    <w:name w:val="Table Contents"/>
    <w:basedOn w:val="Normal"/>
    <w:rsid w:val="003D4CC9"/>
    <w:pPr>
      <w:widowControl w:val="0"/>
      <w:suppressLineNumbers/>
      <w:suppressAutoHyphens/>
      <w:overflowPunct/>
      <w:autoSpaceDE/>
      <w:adjustRightInd/>
      <w:textAlignment w:val="auto"/>
    </w:pPr>
    <w:rPr>
      <w:rFonts w:ascii="Liberation Serif" w:eastAsia="Lucida Sans Unicode" w:hAnsi="Liberation Serif" w:cs="Mangal"/>
      <w:kern w:val="3"/>
      <w:sz w:val="24"/>
      <w:szCs w:val="24"/>
      <w:lang w:val="bg-BG" w:eastAsia="bg-BG"/>
    </w:rPr>
  </w:style>
  <w:style w:type="character" w:styleId="FootnoteReference">
    <w:name w:val="footnote reference"/>
    <w:unhideWhenUsed/>
    <w:rsid w:val="003D4CC9"/>
    <w:rPr>
      <w:vertAlign w:val="superscript"/>
    </w:rPr>
  </w:style>
  <w:style w:type="character" w:styleId="CommentReference">
    <w:name w:val="annotation reference"/>
    <w:unhideWhenUsed/>
    <w:rsid w:val="003D4CC9"/>
    <w:rPr>
      <w:sz w:val="16"/>
      <w:szCs w:val="16"/>
    </w:rPr>
  </w:style>
  <w:style w:type="character" w:customStyle="1" w:styleId="CharChar3">
    <w:name w:val="Char Char3"/>
    <w:rsid w:val="003D4CC9"/>
    <w:rPr>
      <w:rFonts w:ascii="Courier New" w:hAnsi="Courier New" w:cs="Courier New" w:hint="default"/>
      <w:lang w:val="bg-BG" w:eastAsia="bg-BG"/>
    </w:rPr>
  </w:style>
  <w:style w:type="character" w:customStyle="1" w:styleId="apple-style-span">
    <w:name w:val="apple-style-span"/>
    <w:rsid w:val="003D4CC9"/>
  </w:style>
  <w:style w:type="character" w:customStyle="1" w:styleId="apple-converted-space">
    <w:name w:val="apple-converted-space"/>
    <w:rsid w:val="003D4CC9"/>
  </w:style>
  <w:style w:type="character" w:customStyle="1" w:styleId="CharCharChar1">
    <w:name w:val="Char Char Char1"/>
    <w:aliases w:val="06 cm Знак Знак Знак Знак Char1,Char Char Char11,Знак Char3"/>
    <w:rsid w:val="003D4CC9"/>
    <w:rPr>
      <w:rFonts w:ascii="Courier New" w:hAnsi="Courier New" w:cs="Courier New" w:hint="default"/>
    </w:rPr>
  </w:style>
  <w:style w:type="character" w:customStyle="1" w:styleId="CharCharChar2">
    <w:name w:val="Char Char Char2"/>
    <w:rsid w:val="003D4CC9"/>
    <w:rPr>
      <w:rFonts w:ascii="Tahoma" w:hAnsi="Tahoma" w:cs="Tahoma" w:hint="default"/>
      <w:sz w:val="24"/>
      <w:lang w:eastAsia="en-US"/>
    </w:rPr>
  </w:style>
  <w:style w:type="character" w:customStyle="1" w:styleId="CharChar41">
    <w:name w:val="Char Char41"/>
    <w:rsid w:val="003D4CC9"/>
    <w:rPr>
      <w:rFonts w:ascii="Tahoma" w:hAnsi="Tahoma" w:cs="Tahoma" w:hint="default"/>
      <w:sz w:val="24"/>
      <w:lang w:eastAsia="en-US"/>
    </w:rPr>
  </w:style>
  <w:style w:type="character" w:customStyle="1" w:styleId="Char7">
    <w:name w:val="Char7"/>
    <w:rsid w:val="003D4CC9"/>
    <w:rPr>
      <w:rFonts w:ascii="Tahoma" w:hAnsi="Tahoma" w:cs="Tahoma" w:hint="default"/>
      <w:sz w:val="24"/>
      <w:lang w:val="bg-BG" w:eastAsia="en-US" w:bidi="ar-SA"/>
    </w:rPr>
  </w:style>
  <w:style w:type="character" w:customStyle="1" w:styleId="WW8Num5z2">
    <w:name w:val="WW8Num5z2"/>
    <w:rsid w:val="003D4CC9"/>
    <w:rPr>
      <w:rFonts w:ascii="Wingdings" w:hAnsi="Wingdings" w:hint="default"/>
    </w:rPr>
  </w:style>
  <w:style w:type="character" w:customStyle="1" w:styleId="WW8Num3z1">
    <w:name w:val="WW8Num3z1"/>
    <w:rsid w:val="003D4CC9"/>
    <w:rPr>
      <w:rFonts w:ascii="Courier New" w:hAnsi="Courier New" w:cs="Courier New" w:hint="default"/>
    </w:rPr>
  </w:style>
  <w:style w:type="character" w:customStyle="1" w:styleId="CharChar2">
    <w:name w:val="Char Char2"/>
    <w:rsid w:val="003D4CC9"/>
    <w:rPr>
      <w:lang w:val="en-GB" w:eastAsia="en-US"/>
    </w:rPr>
  </w:style>
  <w:style w:type="character" w:customStyle="1" w:styleId="Char15">
    <w:name w:val="Char15"/>
    <w:rsid w:val="003D4CC9"/>
    <w:rPr>
      <w:rFonts w:ascii="Tahoma" w:hAnsi="Tahoma" w:cs="Tahoma" w:hint="default"/>
      <w:b/>
      <w:bCs/>
      <w:sz w:val="24"/>
      <w:lang w:eastAsia="en-US"/>
    </w:rPr>
  </w:style>
  <w:style w:type="character" w:customStyle="1" w:styleId="CharCharCharCharChar">
    <w:name w:val="Char Char Char Char Char"/>
    <w:aliases w:val="Char Char Char Char1"/>
    <w:rsid w:val="003D4CC9"/>
    <w:rPr>
      <w:rFonts w:ascii="Courier New" w:hAnsi="Courier New" w:cs="Courier New" w:hint="default"/>
      <w:lang w:val="bg-BG" w:eastAsia="bg-BG" w:bidi="ar-SA"/>
    </w:rPr>
  </w:style>
  <w:style w:type="character" w:customStyle="1" w:styleId="WW8Num2z1">
    <w:name w:val="WW8Num2z1"/>
    <w:rsid w:val="003D4CC9"/>
    <w:rPr>
      <w:rFonts w:ascii="Courier New" w:hAnsi="Courier New" w:cs="Courier New" w:hint="default"/>
    </w:rPr>
  </w:style>
  <w:style w:type="character" w:customStyle="1" w:styleId="WW8Num2z2">
    <w:name w:val="WW8Num2z2"/>
    <w:rsid w:val="003D4CC9"/>
    <w:rPr>
      <w:rFonts w:ascii="Wingdings" w:hAnsi="Wingdings" w:cs="Wingdings" w:hint="default"/>
    </w:rPr>
  </w:style>
  <w:style w:type="character" w:customStyle="1" w:styleId="WW8Num2z3">
    <w:name w:val="WW8Num2z3"/>
    <w:rsid w:val="003D4CC9"/>
    <w:rPr>
      <w:rFonts w:ascii="Symbol" w:hAnsi="Symbol" w:cs="Symbol" w:hint="default"/>
    </w:rPr>
  </w:style>
  <w:style w:type="character" w:customStyle="1" w:styleId="WW8Num4z0">
    <w:name w:val="WW8Num4z0"/>
    <w:rsid w:val="003D4CC9"/>
    <w:rPr>
      <w:rFonts w:ascii="Wingdings" w:hAnsi="Wingdings" w:hint="default"/>
    </w:rPr>
  </w:style>
  <w:style w:type="character" w:customStyle="1" w:styleId="WW8Num4z1">
    <w:name w:val="WW8Num4z1"/>
    <w:rsid w:val="003D4CC9"/>
    <w:rPr>
      <w:rFonts w:ascii="Courier New" w:hAnsi="Courier New" w:cs="Courier New" w:hint="default"/>
    </w:rPr>
  </w:style>
  <w:style w:type="character" w:customStyle="1" w:styleId="WW8Num4z3">
    <w:name w:val="WW8Num4z3"/>
    <w:rsid w:val="003D4CC9"/>
    <w:rPr>
      <w:rFonts w:ascii="Symbol" w:hAnsi="Symbol" w:hint="default"/>
    </w:rPr>
  </w:style>
  <w:style w:type="character" w:customStyle="1" w:styleId="WW8Num8z0">
    <w:name w:val="WW8Num8z0"/>
    <w:rsid w:val="003D4CC9"/>
    <w:rPr>
      <w:rFonts w:ascii="Times New Roman" w:hAnsi="Times New Roman" w:cs="Times New Roman" w:hint="default"/>
    </w:rPr>
  </w:style>
  <w:style w:type="character" w:customStyle="1" w:styleId="WW8Num8z1">
    <w:name w:val="WW8Num8z1"/>
    <w:rsid w:val="003D4CC9"/>
    <w:rPr>
      <w:rFonts w:ascii="Courier New" w:hAnsi="Courier New" w:cs="Courier New" w:hint="default"/>
    </w:rPr>
  </w:style>
  <w:style w:type="character" w:customStyle="1" w:styleId="WW8Num8z2">
    <w:name w:val="WW8Num8z2"/>
    <w:rsid w:val="003D4CC9"/>
    <w:rPr>
      <w:rFonts w:ascii="Wingdings" w:hAnsi="Wingdings" w:hint="default"/>
    </w:rPr>
  </w:style>
  <w:style w:type="character" w:customStyle="1" w:styleId="WW8Num8z3">
    <w:name w:val="WW8Num8z3"/>
    <w:rsid w:val="003D4CC9"/>
    <w:rPr>
      <w:rFonts w:ascii="Symbol" w:hAnsi="Symbol" w:hint="default"/>
    </w:rPr>
  </w:style>
  <w:style w:type="character" w:customStyle="1" w:styleId="WW8Num10z0">
    <w:name w:val="WW8Num10z0"/>
    <w:rsid w:val="003D4CC9"/>
    <w:rPr>
      <w:b/>
      <w:bCs w:val="0"/>
    </w:rPr>
  </w:style>
  <w:style w:type="character" w:customStyle="1" w:styleId="WW8Num11z0">
    <w:name w:val="WW8Num11z0"/>
    <w:rsid w:val="003D4CC9"/>
    <w:rPr>
      <w:b/>
      <w:bCs w:val="0"/>
    </w:rPr>
  </w:style>
  <w:style w:type="character" w:customStyle="1" w:styleId="WW8Num13z0">
    <w:name w:val="WW8Num13z0"/>
    <w:rsid w:val="003D4CC9"/>
    <w:rPr>
      <w:rFonts w:ascii="Times New Roman" w:hAnsi="Times New Roman" w:cs="Times New Roman" w:hint="default"/>
      <w:b/>
      <w:bCs w:val="0"/>
    </w:rPr>
  </w:style>
  <w:style w:type="character" w:customStyle="1" w:styleId="WW8Num17z0">
    <w:name w:val="WW8Num17z0"/>
    <w:rsid w:val="003D4CC9"/>
    <w:rPr>
      <w:rFonts w:ascii="Symbol" w:hAnsi="Symbol" w:hint="default"/>
    </w:rPr>
  </w:style>
  <w:style w:type="character" w:customStyle="1" w:styleId="WW8Num17z1">
    <w:name w:val="WW8Num17z1"/>
    <w:rsid w:val="003D4CC9"/>
    <w:rPr>
      <w:rFonts w:ascii="Courier New" w:hAnsi="Courier New" w:cs="Courier New" w:hint="default"/>
    </w:rPr>
  </w:style>
  <w:style w:type="character" w:customStyle="1" w:styleId="WW8Num17z2">
    <w:name w:val="WW8Num17z2"/>
    <w:rsid w:val="003D4CC9"/>
    <w:rPr>
      <w:rFonts w:ascii="Wingdings" w:hAnsi="Wingdings" w:hint="default"/>
    </w:rPr>
  </w:style>
  <w:style w:type="character" w:customStyle="1" w:styleId="WW8Num22z0">
    <w:name w:val="WW8Num22z0"/>
    <w:rsid w:val="003D4CC9"/>
    <w:rPr>
      <w:b/>
      <w:bCs w:val="0"/>
    </w:rPr>
  </w:style>
  <w:style w:type="character" w:customStyle="1" w:styleId="WW8Num23z0">
    <w:name w:val="WW8Num23z0"/>
    <w:rsid w:val="003D4CC9"/>
    <w:rPr>
      <w:rFonts w:ascii="Times New Roman" w:hAnsi="Times New Roman" w:cs="Times New Roman" w:hint="default"/>
    </w:rPr>
  </w:style>
  <w:style w:type="character" w:customStyle="1" w:styleId="WW8Num24z0">
    <w:name w:val="WW8Num24z0"/>
    <w:rsid w:val="003D4CC9"/>
    <w:rPr>
      <w:b/>
      <w:bCs w:val="0"/>
    </w:rPr>
  </w:style>
  <w:style w:type="character" w:customStyle="1" w:styleId="WW8Num25z0">
    <w:name w:val="WW8Num25z0"/>
    <w:rsid w:val="003D4CC9"/>
    <w:rPr>
      <w:rFonts w:ascii="Symbol" w:hAnsi="Symbol" w:hint="default"/>
    </w:rPr>
  </w:style>
  <w:style w:type="character" w:customStyle="1" w:styleId="WW8Num25z1">
    <w:name w:val="WW8Num25z1"/>
    <w:rsid w:val="003D4CC9"/>
    <w:rPr>
      <w:rFonts w:ascii="Courier New" w:hAnsi="Courier New" w:cs="Courier New" w:hint="default"/>
    </w:rPr>
  </w:style>
  <w:style w:type="character" w:customStyle="1" w:styleId="WW8Num25z2">
    <w:name w:val="WW8Num25z2"/>
    <w:rsid w:val="003D4CC9"/>
    <w:rPr>
      <w:rFonts w:ascii="Wingdings" w:hAnsi="Wingdings" w:hint="default"/>
    </w:rPr>
  </w:style>
  <w:style w:type="character" w:customStyle="1" w:styleId="DefaultParagraphFont1">
    <w:name w:val="Default Paragraph Font1"/>
    <w:rsid w:val="003D4CC9"/>
  </w:style>
  <w:style w:type="character" w:customStyle="1" w:styleId="FontStyle18">
    <w:name w:val="Font Style18"/>
    <w:uiPriority w:val="99"/>
    <w:rsid w:val="003D4CC9"/>
    <w:rPr>
      <w:rFonts w:ascii="Arial" w:hAnsi="Arial" w:cs="Arial" w:hint="default"/>
      <w:b/>
      <w:bCs/>
      <w:sz w:val="20"/>
      <w:szCs w:val="20"/>
    </w:rPr>
  </w:style>
  <w:style w:type="character" w:customStyle="1" w:styleId="FontStyle19">
    <w:name w:val="Font Style19"/>
    <w:uiPriority w:val="99"/>
    <w:rsid w:val="003D4CC9"/>
    <w:rPr>
      <w:rFonts w:ascii="Arial" w:hAnsi="Arial" w:cs="Arial" w:hint="default"/>
      <w:b/>
      <w:bCs/>
      <w:sz w:val="24"/>
      <w:szCs w:val="24"/>
    </w:rPr>
  </w:style>
  <w:style w:type="character" w:customStyle="1" w:styleId="FontStyle20">
    <w:name w:val="Font Style20"/>
    <w:uiPriority w:val="99"/>
    <w:rsid w:val="003D4CC9"/>
    <w:rPr>
      <w:rFonts w:ascii="Arial" w:hAnsi="Arial" w:cs="Arial" w:hint="default"/>
      <w:sz w:val="20"/>
      <w:szCs w:val="20"/>
    </w:rPr>
  </w:style>
  <w:style w:type="character" w:customStyle="1" w:styleId="FontStyle21">
    <w:name w:val="Font Style21"/>
    <w:uiPriority w:val="99"/>
    <w:rsid w:val="003D4CC9"/>
    <w:rPr>
      <w:rFonts w:ascii="Arial" w:hAnsi="Arial" w:cs="Arial" w:hint="default"/>
      <w:spacing w:val="20"/>
      <w:sz w:val="18"/>
      <w:szCs w:val="18"/>
    </w:rPr>
  </w:style>
  <w:style w:type="character" w:customStyle="1" w:styleId="FontStyle22">
    <w:name w:val="Font Style22"/>
    <w:uiPriority w:val="99"/>
    <w:rsid w:val="003D4CC9"/>
    <w:rPr>
      <w:rFonts w:ascii="Bookman Old Style" w:hAnsi="Bookman Old Style" w:cs="Bookman Old Style" w:hint="default"/>
      <w:b/>
      <w:bCs/>
      <w:spacing w:val="20"/>
      <w:sz w:val="18"/>
      <w:szCs w:val="18"/>
    </w:rPr>
  </w:style>
  <w:style w:type="character" w:customStyle="1" w:styleId="FontStyle23">
    <w:name w:val="Font Style23"/>
    <w:uiPriority w:val="99"/>
    <w:rsid w:val="003D4CC9"/>
    <w:rPr>
      <w:rFonts w:ascii="Franklin Gothic Medium Cond" w:hAnsi="Franklin Gothic Medium Cond" w:cs="Franklin Gothic Medium Cond" w:hint="default"/>
      <w:spacing w:val="20"/>
      <w:sz w:val="20"/>
      <w:szCs w:val="20"/>
    </w:rPr>
  </w:style>
  <w:style w:type="character" w:customStyle="1" w:styleId="FontStyle24">
    <w:name w:val="Font Style24"/>
    <w:rsid w:val="003D4CC9"/>
    <w:rPr>
      <w:rFonts w:ascii="Arial Narrow" w:hAnsi="Arial Narrow" w:cs="Arial Narrow" w:hint="default"/>
      <w:sz w:val="18"/>
      <w:szCs w:val="18"/>
    </w:rPr>
  </w:style>
  <w:style w:type="character" w:customStyle="1" w:styleId="FontStyle25">
    <w:name w:val="Font Style25"/>
    <w:uiPriority w:val="99"/>
    <w:rsid w:val="003D4CC9"/>
    <w:rPr>
      <w:rFonts w:ascii="Arial" w:hAnsi="Arial" w:cs="Arial" w:hint="default"/>
      <w:b/>
      <w:bCs/>
      <w:sz w:val="14"/>
      <w:szCs w:val="14"/>
    </w:rPr>
  </w:style>
  <w:style w:type="character" w:customStyle="1" w:styleId="FontStyle26">
    <w:name w:val="Font Style26"/>
    <w:uiPriority w:val="99"/>
    <w:rsid w:val="003D4CC9"/>
    <w:rPr>
      <w:rFonts w:ascii="Arial" w:hAnsi="Arial" w:cs="Arial" w:hint="default"/>
      <w:sz w:val="16"/>
      <w:szCs w:val="16"/>
    </w:rPr>
  </w:style>
  <w:style w:type="character" w:customStyle="1" w:styleId="FontStyle27">
    <w:name w:val="Font Style27"/>
    <w:uiPriority w:val="99"/>
    <w:rsid w:val="003D4CC9"/>
    <w:rPr>
      <w:rFonts w:ascii="Arial" w:hAnsi="Arial" w:cs="Arial" w:hint="default"/>
      <w:sz w:val="24"/>
      <w:szCs w:val="24"/>
    </w:rPr>
  </w:style>
  <w:style w:type="character" w:customStyle="1" w:styleId="FontStyle28">
    <w:name w:val="Font Style28"/>
    <w:uiPriority w:val="99"/>
    <w:rsid w:val="003D4CC9"/>
    <w:rPr>
      <w:rFonts w:ascii="Arial" w:hAnsi="Arial" w:cs="Arial" w:hint="default"/>
      <w:spacing w:val="-30"/>
      <w:sz w:val="28"/>
      <w:szCs w:val="28"/>
    </w:rPr>
  </w:style>
  <w:style w:type="character" w:customStyle="1" w:styleId="CharChar12">
    <w:name w:val="Char Char12"/>
    <w:locked/>
    <w:rsid w:val="003D4CC9"/>
    <w:rPr>
      <w:rFonts w:ascii="Courier New" w:hAnsi="Courier New" w:cs="Courier New" w:hint="default"/>
      <w:lang w:val="bg-BG" w:eastAsia="bg-BG" w:bidi="ar-SA"/>
    </w:rPr>
  </w:style>
  <w:style w:type="character" w:customStyle="1" w:styleId="hps">
    <w:name w:val="hps"/>
    <w:rsid w:val="003D4CC9"/>
  </w:style>
  <w:style w:type="character" w:customStyle="1" w:styleId="longtext">
    <w:name w:val="long_text"/>
    <w:rsid w:val="003D4CC9"/>
  </w:style>
  <w:style w:type="character" w:customStyle="1" w:styleId="gt-icon-text1">
    <w:name w:val="gt-icon-text1"/>
    <w:rsid w:val="003D4CC9"/>
  </w:style>
  <w:style w:type="character" w:customStyle="1" w:styleId="FooterChar1">
    <w:name w:val="Footer Char1"/>
    <w:locked/>
    <w:rsid w:val="003D4CC9"/>
    <w:rPr>
      <w:rFonts w:ascii="Times New Roman" w:eastAsia="Times New Roman" w:hAnsi="Times New Roman" w:cs="Times New Roman" w:hint="default"/>
      <w:sz w:val="20"/>
      <w:szCs w:val="20"/>
    </w:rPr>
  </w:style>
  <w:style w:type="character" w:customStyle="1" w:styleId="ng-binding">
    <w:name w:val="ng-binding"/>
    <w:rsid w:val="003D4CC9"/>
  </w:style>
  <w:style w:type="character" w:customStyle="1" w:styleId="270">
    <w:name w:val="Основен текст (27)"/>
    <w:uiPriority w:val="99"/>
    <w:rsid w:val="003D4CC9"/>
  </w:style>
  <w:style w:type="character" w:customStyle="1" w:styleId="FontStyle43">
    <w:name w:val="Font Style43"/>
    <w:rsid w:val="003D4CC9"/>
    <w:rPr>
      <w:rFonts w:ascii="MS Reference Sans Serif" w:hAnsi="MS Reference Sans Serif" w:cs="MS Reference Sans Serif" w:hint="default"/>
      <w:sz w:val="16"/>
      <w:szCs w:val="16"/>
    </w:rPr>
  </w:style>
  <w:style w:type="character" w:customStyle="1" w:styleId="PlainTextChar2">
    <w:name w:val="Plain Text Char2"/>
    <w:aliases w:val="Plain Text Char Char1"/>
    <w:locked/>
    <w:rsid w:val="003D4CC9"/>
    <w:rPr>
      <w:rFonts w:ascii="Courier New" w:hAnsi="Courier New" w:cs="Courier New" w:hint="default"/>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1636">
      <w:bodyDiv w:val="1"/>
      <w:marLeft w:val="0"/>
      <w:marRight w:val="0"/>
      <w:marTop w:val="0"/>
      <w:marBottom w:val="0"/>
      <w:divBdr>
        <w:top w:val="none" w:sz="0" w:space="0" w:color="auto"/>
        <w:left w:val="none" w:sz="0" w:space="0" w:color="auto"/>
        <w:bottom w:val="none" w:sz="0" w:space="0" w:color="auto"/>
        <w:right w:val="none" w:sz="0" w:space="0" w:color="auto"/>
      </w:divBdr>
    </w:div>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10895</CharactersWithSpaces>
  <SharedDoc>false</SharedDoc>
  <HLinks>
    <vt:vector size="12" baseType="variant">
      <vt:variant>
        <vt:i4>8060980</vt:i4>
      </vt:variant>
      <vt:variant>
        <vt:i4>3</vt:i4>
      </vt:variant>
      <vt:variant>
        <vt:i4>0</vt:i4>
      </vt:variant>
      <vt:variant>
        <vt:i4>5</vt:i4>
      </vt:variant>
      <vt:variant>
        <vt:lpwstr>http://www.nab-bas.bg/</vt:lpwstr>
      </vt:variant>
      <vt:variant>
        <vt:lpwstr/>
      </vt:variant>
      <vt:variant>
        <vt:i4>2883679</vt:i4>
      </vt:variant>
      <vt:variant>
        <vt:i4>0</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2025-05-20T06:31:00Z</cp:lastPrinted>
  <dcterms:created xsi:type="dcterms:W3CDTF">2025-05-20T12:44:00Z</dcterms:created>
  <dcterms:modified xsi:type="dcterms:W3CDTF">2025-05-20T12:44:00Z</dcterms:modified>
</cp:coreProperties>
</file>