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DB0E" w14:textId="6DED36CD" w:rsidR="005903A8" w:rsidRPr="00473253" w:rsidRDefault="005903A8" w:rsidP="00EA3193">
      <w:pPr>
        <w:pStyle w:val="Header"/>
        <w:jc w:val="right"/>
        <w:rPr>
          <w:rFonts w:ascii="Verdana" w:hAnsi="Verdana"/>
          <w:b/>
        </w:rPr>
      </w:pPr>
    </w:p>
    <w:p w14:paraId="27F872F1" w14:textId="77777777" w:rsidR="005903A8" w:rsidRPr="009B1EA3" w:rsidRDefault="00842D4E" w:rsidP="00EA3193">
      <w:pPr>
        <w:jc w:val="center"/>
        <w:rPr>
          <w:rFonts w:ascii="Verdana" w:hAnsi="Verdana"/>
          <w:b/>
          <w:bCs/>
          <w:lang w:val="bg-BG"/>
        </w:rPr>
      </w:pPr>
      <w:r w:rsidRPr="009B1EA3">
        <w:rPr>
          <w:rFonts w:ascii="Verdana" w:hAnsi="Verdana"/>
          <w:b/>
          <w:bCs/>
          <w:lang w:val="bg-BG"/>
        </w:rPr>
        <w:t>ЗАПОВЕД</w:t>
      </w:r>
    </w:p>
    <w:p w14:paraId="015E4CA4" w14:textId="77777777" w:rsidR="005903A8" w:rsidRPr="009B1EA3" w:rsidRDefault="005903A8" w:rsidP="005903A8">
      <w:pPr>
        <w:jc w:val="center"/>
        <w:rPr>
          <w:rFonts w:ascii="Verdana" w:hAnsi="Verdana"/>
          <w:b/>
          <w:bCs/>
        </w:rPr>
      </w:pPr>
    </w:p>
    <w:p w14:paraId="19AECED3" w14:textId="405C557A" w:rsidR="00EA3193" w:rsidRDefault="005903A8" w:rsidP="00EA3193">
      <w:pPr>
        <w:jc w:val="center"/>
        <w:rPr>
          <w:rFonts w:ascii="Verdana" w:hAnsi="Verdana"/>
          <w:b/>
          <w:bCs/>
          <w:lang w:val="bg-BG"/>
        </w:rPr>
      </w:pPr>
      <w:r w:rsidRPr="00473253">
        <w:rPr>
          <w:rFonts w:ascii="Verdana" w:hAnsi="Verdana"/>
          <w:b/>
          <w:bCs/>
        </w:rPr>
        <w:t>№</w:t>
      </w:r>
      <w:r w:rsidR="00C326C3">
        <w:rPr>
          <w:rFonts w:ascii="Verdana" w:hAnsi="Verdana"/>
          <w:b/>
          <w:bCs/>
          <w:lang w:val="bg-BG"/>
        </w:rPr>
        <w:t xml:space="preserve"> А 213</w:t>
      </w:r>
    </w:p>
    <w:p w14:paraId="624144AD" w14:textId="1FAF04E0" w:rsidR="005903A8" w:rsidRPr="00EA3193" w:rsidRDefault="00FD19E8" w:rsidP="00EA3193">
      <w:pPr>
        <w:jc w:val="center"/>
        <w:rPr>
          <w:rFonts w:ascii="Verdana" w:hAnsi="Verdana"/>
          <w:b/>
          <w:bCs/>
          <w:lang w:val="bg-BG"/>
        </w:rPr>
      </w:pPr>
      <w:proofErr w:type="spellStart"/>
      <w:r>
        <w:rPr>
          <w:rFonts w:ascii="Verdana" w:hAnsi="Verdana"/>
          <w:b/>
          <w:bCs/>
        </w:rPr>
        <w:t>София</w:t>
      </w:r>
      <w:proofErr w:type="spellEnd"/>
      <w:r>
        <w:rPr>
          <w:rFonts w:ascii="Verdana" w:hAnsi="Verdana"/>
          <w:b/>
          <w:bCs/>
        </w:rPr>
        <w:t xml:space="preserve">, </w:t>
      </w:r>
      <w:r w:rsidR="00C326C3">
        <w:rPr>
          <w:rFonts w:ascii="Verdana" w:hAnsi="Verdana"/>
          <w:b/>
          <w:bCs/>
          <w:lang w:val="bg-BG"/>
        </w:rPr>
        <w:t>07.07.</w:t>
      </w:r>
      <w:r>
        <w:rPr>
          <w:rFonts w:ascii="Verdana" w:hAnsi="Verdana"/>
          <w:b/>
          <w:bCs/>
        </w:rPr>
        <w:t>20</w:t>
      </w:r>
      <w:r>
        <w:rPr>
          <w:rFonts w:ascii="Verdana" w:hAnsi="Verdana"/>
          <w:b/>
          <w:bCs/>
          <w:lang w:val="bg-BG"/>
        </w:rPr>
        <w:t>2</w:t>
      </w:r>
      <w:r w:rsidR="00973AAE">
        <w:rPr>
          <w:rFonts w:ascii="Verdana" w:hAnsi="Verdana"/>
          <w:b/>
          <w:bCs/>
          <w:lang w:val="bg-BG"/>
        </w:rPr>
        <w:t>6</w:t>
      </w:r>
      <w:r>
        <w:rPr>
          <w:rFonts w:ascii="Verdana" w:hAnsi="Verdana"/>
          <w:b/>
          <w:bCs/>
          <w:lang w:val="bg-BG"/>
        </w:rPr>
        <w:t xml:space="preserve"> </w:t>
      </w:r>
      <w:r w:rsidR="005903A8" w:rsidRPr="00473253">
        <w:rPr>
          <w:rFonts w:ascii="Verdana" w:hAnsi="Verdana"/>
          <w:b/>
          <w:bCs/>
        </w:rPr>
        <w:t>г.</w:t>
      </w:r>
    </w:p>
    <w:p w14:paraId="7CF485E3" w14:textId="77777777" w:rsidR="005903A8" w:rsidRPr="00473253" w:rsidRDefault="005903A8" w:rsidP="005903A8">
      <w:pPr>
        <w:rPr>
          <w:rFonts w:ascii="Verdana" w:hAnsi="Verdana"/>
        </w:rPr>
      </w:pPr>
    </w:p>
    <w:p w14:paraId="7FFC7581" w14:textId="77777777" w:rsidR="00D60971" w:rsidRDefault="00D60971" w:rsidP="00473253">
      <w:pPr>
        <w:pStyle w:val="Heading2"/>
        <w:jc w:val="center"/>
        <w:rPr>
          <w:rFonts w:ascii="Verdana" w:hAnsi="Verdana"/>
          <w:b/>
          <w:u w:val="none"/>
        </w:rPr>
      </w:pPr>
    </w:p>
    <w:p w14:paraId="5D144B32" w14:textId="77777777" w:rsidR="00D60971" w:rsidRPr="00BA437C" w:rsidRDefault="00D60971" w:rsidP="00D60971">
      <w:pPr>
        <w:jc w:val="center"/>
        <w:rPr>
          <w:rFonts w:ascii="Verdana" w:hAnsi="Verdana" w:cs="Arial"/>
          <w:b/>
          <w:bCs/>
          <w:lang w:val="bg-BG"/>
        </w:rPr>
      </w:pPr>
      <w:r w:rsidRPr="00BA437C">
        <w:rPr>
          <w:rFonts w:ascii="Verdana" w:hAnsi="Verdana" w:cs="Arial"/>
          <w:b/>
          <w:bCs/>
          <w:lang w:val="bg-BG"/>
        </w:rPr>
        <w:t>ОРГАН ЗА СЕРТИФИКАЦИЯ НА ПРОДУКТИ</w:t>
      </w:r>
    </w:p>
    <w:p w14:paraId="6DC5B355" w14:textId="564F8AAF" w:rsidR="00D60971" w:rsidRDefault="00D60971" w:rsidP="00473253">
      <w:pPr>
        <w:pStyle w:val="Heading2"/>
        <w:jc w:val="center"/>
        <w:rPr>
          <w:rFonts w:ascii="Verdana" w:hAnsi="Verdana"/>
          <w:b/>
          <w:u w:val="none"/>
        </w:rPr>
      </w:pPr>
      <w:r>
        <w:rPr>
          <w:rFonts w:ascii="Verdana" w:hAnsi="Verdana"/>
          <w:b/>
          <w:u w:val="none"/>
        </w:rPr>
        <w:t>при</w:t>
      </w:r>
    </w:p>
    <w:p w14:paraId="7B0BE88B" w14:textId="77777777" w:rsidR="00FD19E8" w:rsidRDefault="00492389" w:rsidP="00492389">
      <w:pPr>
        <w:jc w:val="center"/>
        <w:rPr>
          <w:rFonts w:ascii="Verdana" w:hAnsi="Verdana" w:cs="Arial"/>
          <w:b/>
          <w:bCs/>
          <w:lang w:val="bg-BG"/>
        </w:rPr>
      </w:pPr>
      <w:r w:rsidRPr="00492389">
        <w:rPr>
          <w:rFonts w:ascii="Verdana" w:hAnsi="Verdana" w:cs="Arial"/>
          <w:b/>
          <w:bCs/>
          <w:lang w:val="bg-BG"/>
        </w:rPr>
        <w:t xml:space="preserve"> „ДЕДАЛ – ОЦЕНЯВАНЕ И СЕРТИФИКАЦИЯ“ ООД, ГР. БУРГАС</w:t>
      </w:r>
    </w:p>
    <w:p w14:paraId="5874D687" w14:textId="77777777" w:rsidR="00FD19E8" w:rsidRPr="002D452C" w:rsidRDefault="00FD19E8" w:rsidP="00FD19E8">
      <w:pPr>
        <w:jc w:val="center"/>
        <w:rPr>
          <w:rFonts w:ascii="Verdana" w:hAnsi="Verdana"/>
          <w:bCs/>
          <w:sz w:val="12"/>
          <w:szCs w:val="12"/>
          <w:lang w:val="bg-BG"/>
        </w:rPr>
      </w:pPr>
    </w:p>
    <w:p w14:paraId="1556DC7A" w14:textId="77777777" w:rsidR="00FD19E8" w:rsidRDefault="00FD19E8" w:rsidP="00FD19E8">
      <w:pPr>
        <w:overflowPunct/>
        <w:autoSpaceDE/>
        <w:autoSpaceDN/>
        <w:adjustRightInd/>
        <w:ind w:right="-425"/>
        <w:jc w:val="center"/>
        <w:textAlignment w:val="auto"/>
        <w:rPr>
          <w:rFonts w:ascii="Verdana" w:hAnsi="Verdana"/>
          <w:b/>
          <w:lang w:val="bg-BG" w:eastAsia="x-none"/>
        </w:rPr>
      </w:pPr>
      <w:r w:rsidRPr="00AE6296">
        <w:rPr>
          <w:rFonts w:ascii="Verdana" w:hAnsi="Verdana"/>
          <w:b/>
          <w:lang w:val="bg-BG" w:eastAsia="x-none"/>
        </w:rPr>
        <w:t>Адрес на управление</w:t>
      </w:r>
      <w:r>
        <w:rPr>
          <w:rFonts w:ascii="Verdana" w:hAnsi="Verdana"/>
          <w:b/>
          <w:lang w:val="bg-BG" w:eastAsia="x-none"/>
        </w:rPr>
        <w:t>:</w:t>
      </w:r>
    </w:p>
    <w:p w14:paraId="4054E938" w14:textId="77777777" w:rsidR="00FD19E8" w:rsidRDefault="00492389" w:rsidP="00FD19E8">
      <w:pPr>
        <w:overflowPunct/>
        <w:autoSpaceDE/>
        <w:autoSpaceDN/>
        <w:adjustRightInd/>
        <w:ind w:right="-425"/>
        <w:jc w:val="center"/>
        <w:textAlignment w:val="auto"/>
        <w:rPr>
          <w:rFonts w:ascii="Verdana" w:hAnsi="Verdana"/>
          <w:lang w:val="bg-BG" w:eastAsia="x-none"/>
        </w:rPr>
      </w:pPr>
      <w:r w:rsidRPr="00492389">
        <w:rPr>
          <w:rFonts w:ascii="Verdana" w:hAnsi="Verdana"/>
          <w:lang w:val="bg-BG" w:eastAsia="x-none"/>
        </w:rPr>
        <w:t>8230 гр. Несебър, ул. „Любен Каравелов“ № 11А</w:t>
      </w:r>
    </w:p>
    <w:p w14:paraId="1483EC54" w14:textId="77777777" w:rsidR="00FD19E8" w:rsidRPr="00F03371" w:rsidRDefault="00FD19E8" w:rsidP="00FD19E8">
      <w:pPr>
        <w:overflowPunct/>
        <w:autoSpaceDE/>
        <w:autoSpaceDN/>
        <w:adjustRightInd/>
        <w:ind w:right="-425"/>
        <w:jc w:val="center"/>
        <w:textAlignment w:val="auto"/>
        <w:rPr>
          <w:rFonts w:ascii="Verdana" w:hAnsi="Verdana"/>
          <w:b/>
          <w:lang w:val="bg-BG" w:eastAsia="x-none"/>
        </w:rPr>
      </w:pPr>
      <w:r w:rsidRPr="00F03371">
        <w:rPr>
          <w:rFonts w:ascii="Verdana" w:hAnsi="Verdana"/>
          <w:b/>
          <w:lang w:val="bg-BG" w:eastAsia="x-none"/>
        </w:rPr>
        <w:t xml:space="preserve">Адрес на офис: </w:t>
      </w:r>
    </w:p>
    <w:p w14:paraId="240E03F8" w14:textId="77777777" w:rsidR="00932358" w:rsidRDefault="00492389" w:rsidP="00932358">
      <w:pPr>
        <w:overflowPunct/>
        <w:autoSpaceDE/>
        <w:autoSpaceDN/>
        <w:adjustRightInd/>
        <w:ind w:left="-426"/>
        <w:jc w:val="center"/>
        <w:textAlignment w:val="auto"/>
        <w:rPr>
          <w:rFonts w:ascii="Verdana" w:hAnsi="Verdana"/>
          <w:b/>
          <w:lang w:val="bg-BG"/>
        </w:rPr>
      </w:pPr>
      <w:r>
        <w:rPr>
          <w:rFonts w:ascii="Verdana" w:hAnsi="Verdana"/>
          <w:lang w:val="bg-BG" w:eastAsia="x-none"/>
        </w:rPr>
        <w:t xml:space="preserve">        </w:t>
      </w:r>
      <w:r w:rsidRPr="00492389">
        <w:rPr>
          <w:rFonts w:ascii="Verdana" w:hAnsi="Verdana"/>
          <w:lang w:val="bg-BG" w:eastAsia="x-none"/>
        </w:rPr>
        <w:t>8000 гр. Бургас, ул. „Македония” № 54</w:t>
      </w:r>
    </w:p>
    <w:p w14:paraId="48BB1670" w14:textId="77777777" w:rsidR="00473253" w:rsidRPr="000C201A" w:rsidRDefault="00473253" w:rsidP="003D6BD6">
      <w:pPr>
        <w:ind w:left="-142"/>
        <w:jc w:val="both"/>
        <w:rPr>
          <w:rFonts w:ascii="Verdana" w:hAnsi="Verdana"/>
          <w:lang w:val="bg-BG"/>
        </w:rPr>
      </w:pPr>
    </w:p>
    <w:p w14:paraId="4C589C41" w14:textId="77777777" w:rsidR="00FD19E8" w:rsidRDefault="00BF7B45" w:rsidP="00BF7B45">
      <w:pPr>
        <w:overflowPunct/>
        <w:autoSpaceDE/>
        <w:autoSpaceDN/>
        <w:adjustRightInd/>
        <w:jc w:val="both"/>
        <w:textAlignment w:val="auto"/>
        <w:rPr>
          <w:rFonts w:ascii="Verdana" w:eastAsia="Calibri" w:hAnsi="Verdana"/>
          <w:b/>
          <w:lang w:val="bg-BG"/>
        </w:rPr>
      </w:pPr>
      <w:r w:rsidRPr="00FD19E8">
        <w:rPr>
          <w:rFonts w:ascii="Verdana" w:eastAsia="Calibri" w:hAnsi="Verdana"/>
          <w:b/>
          <w:lang w:val="bg-BG"/>
        </w:rPr>
        <w:t>Да и</w:t>
      </w:r>
      <w:r w:rsidR="00FD19E8" w:rsidRPr="00FD19E8">
        <w:rPr>
          <w:rFonts w:ascii="Verdana" w:eastAsia="Calibri" w:hAnsi="Verdana"/>
          <w:b/>
          <w:lang w:val="bg-BG"/>
        </w:rPr>
        <w:t>звършва сертификация на:</w:t>
      </w:r>
    </w:p>
    <w:p w14:paraId="7DCEB4E1" w14:textId="77777777" w:rsidR="005041DF" w:rsidRDefault="005041DF" w:rsidP="00610A9C">
      <w:pPr>
        <w:suppressAutoHyphens/>
        <w:overflowPunct/>
        <w:autoSpaceDN/>
        <w:adjustRightInd/>
        <w:spacing w:before="60" w:after="40"/>
        <w:textAlignment w:val="auto"/>
        <w:rPr>
          <w:rFonts w:ascii="Verdana" w:hAnsi="Verdana" w:cs="Verdana"/>
          <w:b/>
          <w:lang w:val="bg-BG" w:eastAsia="ar-SA"/>
        </w:rPr>
      </w:pPr>
      <w:r w:rsidRPr="005041DF">
        <w:rPr>
          <w:rFonts w:ascii="Verdana" w:hAnsi="Verdana" w:cs="Verdana"/>
          <w:b/>
          <w:lang w:val="bg-BG" w:eastAsia="ar-SA"/>
        </w:rPr>
        <w:t>Секция В: Сертификация на строителни продукти за съответствие с изискванията на Регламент (ЕС) № 305/2011</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650"/>
        <w:gridCol w:w="2477"/>
        <w:gridCol w:w="2057"/>
        <w:gridCol w:w="3331"/>
      </w:tblGrid>
      <w:tr w:rsidR="000C201A" w:rsidRPr="000C201A" w14:paraId="533A842C" w14:textId="77777777" w:rsidTr="00610A9C">
        <w:trPr>
          <w:trHeight w:val="305"/>
          <w:jc w:val="center"/>
        </w:trPr>
        <w:tc>
          <w:tcPr>
            <w:tcW w:w="10061" w:type="dxa"/>
            <w:gridSpan w:val="5"/>
          </w:tcPr>
          <w:p w14:paraId="16298E08" w14:textId="769FF529" w:rsidR="000C201A" w:rsidRPr="000C201A" w:rsidRDefault="000C201A" w:rsidP="000C201A">
            <w:pPr>
              <w:overflowPunct/>
              <w:autoSpaceDE/>
              <w:autoSpaceDN/>
              <w:adjustRightInd/>
              <w:textAlignment w:val="auto"/>
              <w:rPr>
                <w:rFonts w:ascii="Verdana" w:hAnsi="Verdana"/>
                <w:b/>
                <w:bCs/>
                <w:sz w:val="18"/>
                <w:szCs w:val="18"/>
                <w:lang w:val="bg-BG"/>
              </w:rPr>
            </w:pPr>
            <w:r w:rsidRPr="000C201A">
              <w:rPr>
                <w:rFonts w:ascii="Verdana" w:hAnsi="Verdana"/>
                <w:i/>
                <w:iCs/>
                <w:sz w:val="18"/>
                <w:szCs w:val="18"/>
                <w:lang w:val="ru-RU"/>
              </w:rPr>
              <w:t xml:space="preserve">Тип обхват: </w:t>
            </w:r>
            <w:proofErr w:type="spellStart"/>
            <w:r w:rsidRPr="000C201A">
              <w:rPr>
                <w:rFonts w:ascii="Verdana" w:hAnsi="Verdana"/>
                <w:i/>
                <w:iCs/>
                <w:sz w:val="18"/>
                <w:szCs w:val="18"/>
                <w:lang w:val="ru-RU"/>
              </w:rPr>
              <w:t>фиксиран</w:t>
            </w:r>
            <w:proofErr w:type="spellEnd"/>
          </w:p>
        </w:tc>
      </w:tr>
      <w:tr w:rsidR="000C201A" w:rsidRPr="000C201A" w14:paraId="0CC979E4" w14:textId="77777777" w:rsidTr="00610A9C">
        <w:trPr>
          <w:trHeight w:val="482"/>
          <w:jc w:val="center"/>
        </w:trPr>
        <w:tc>
          <w:tcPr>
            <w:tcW w:w="546" w:type="dxa"/>
          </w:tcPr>
          <w:p w14:paraId="62683157" w14:textId="77777777" w:rsidR="000C201A" w:rsidRPr="000C201A" w:rsidRDefault="000C201A" w:rsidP="000C201A">
            <w:pPr>
              <w:overflowPunct/>
              <w:textAlignment w:val="auto"/>
              <w:rPr>
                <w:rFonts w:ascii="Verdana" w:hAnsi="Verdana" w:cs="Arial"/>
                <w:b/>
                <w:color w:val="000000"/>
                <w:sz w:val="18"/>
                <w:szCs w:val="18"/>
                <w:lang w:val="bg-BG"/>
              </w:rPr>
            </w:pPr>
            <w:r w:rsidRPr="000C201A">
              <w:rPr>
                <w:rFonts w:ascii="Verdana" w:hAnsi="Verdana" w:cs="Arial"/>
                <w:b/>
                <w:bCs/>
                <w:color w:val="000000"/>
                <w:sz w:val="18"/>
                <w:szCs w:val="18"/>
              </w:rPr>
              <w:t>№</w:t>
            </w:r>
          </w:p>
        </w:tc>
        <w:tc>
          <w:tcPr>
            <w:tcW w:w="1650" w:type="dxa"/>
          </w:tcPr>
          <w:p w14:paraId="5239D469" w14:textId="77777777" w:rsidR="000C201A" w:rsidRPr="000C201A" w:rsidRDefault="000C201A" w:rsidP="00134C55">
            <w:pPr>
              <w:overflowPunct/>
              <w:ind w:right="-27"/>
              <w:jc w:val="center"/>
              <w:textAlignment w:val="auto"/>
              <w:rPr>
                <w:rFonts w:ascii="Verdana" w:hAnsi="Verdana" w:cs="Arial"/>
                <w:b/>
                <w:color w:val="000000"/>
                <w:sz w:val="18"/>
                <w:szCs w:val="18"/>
                <w:lang w:val="bg-BG"/>
              </w:rPr>
            </w:pPr>
            <w:r w:rsidRPr="000C201A">
              <w:rPr>
                <w:rFonts w:ascii="Verdana" w:hAnsi="Verdana" w:cs="Arial"/>
                <w:b/>
                <w:color w:val="000000"/>
                <w:sz w:val="18"/>
                <w:szCs w:val="18"/>
                <w:lang w:val="bg-BG"/>
              </w:rPr>
              <w:t>Номер на решение на Европейската комисия</w:t>
            </w:r>
          </w:p>
        </w:tc>
        <w:tc>
          <w:tcPr>
            <w:tcW w:w="2477" w:type="dxa"/>
          </w:tcPr>
          <w:p w14:paraId="0F969903" w14:textId="77777777" w:rsidR="000C201A" w:rsidRPr="000C201A" w:rsidRDefault="000C201A" w:rsidP="000C201A">
            <w:pPr>
              <w:overflowPunct/>
              <w:ind w:right="-108"/>
              <w:jc w:val="center"/>
              <w:textAlignment w:val="auto"/>
              <w:rPr>
                <w:rFonts w:ascii="Verdana" w:hAnsi="Verdana" w:cs="Arial"/>
                <w:b/>
                <w:color w:val="000000"/>
                <w:sz w:val="18"/>
                <w:szCs w:val="18"/>
                <w:lang w:val="bg-BG"/>
              </w:rPr>
            </w:pPr>
            <w:r w:rsidRPr="000C201A">
              <w:rPr>
                <w:rFonts w:ascii="Verdana" w:hAnsi="Verdana" w:cs="Arial"/>
                <w:b/>
                <w:color w:val="000000"/>
                <w:sz w:val="18"/>
                <w:szCs w:val="18"/>
                <w:lang w:val="bg-BG"/>
              </w:rPr>
              <w:t xml:space="preserve">Наименование и </w:t>
            </w:r>
          </w:p>
          <w:p w14:paraId="1F78CBE7" w14:textId="77777777" w:rsidR="000C201A" w:rsidRPr="000C201A" w:rsidRDefault="000C201A" w:rsidP="000C201A">
            <w:pPr>
              <w:overflowPunct/>
              <w:ind w:right="-108"/>
              <w:jc w:val="center"/>
              <w:textAlignment w:val="auto"/>
              <w:rPr>
                <w:rFonts w:ascii="Verdana" w:hAnsi="Verdana" w:cs="Arial"/>
                <w:b/>
                <w:color w:val="000000"/>
                <w:sz w:val="18"/>
                <w:szCs w:val="18"/>
                <w:lang w:val="bg-BG"/>
              </w:rPr>
            </w:pPr>
            <w:r w:rsidRPr="000C201A">
              <w:rPr>
                <w:rFonts w:ascii="Verdana" w:hAnsi="Verdana" w:cs="Arial"/>
                <w:b/>
                <w:color w:val="000000"/>
                <w:sz w:val="18"/>
                <w:szCs w:val="18"/>
                <w:lang w:val="bg-BG"/>
              </w:rPr>
              <w:t>пореден номер на групата строителни продукти съгласно решението, продукт/ предвидена употреба</w:t>
            </w:r>
          </w:p>
        </w:tc>
        <w:tc>
          <w:tcPr>
            <w:tcW w:w="2057" w:type="dxa"/>
          </w:tcPr>
          <w:p w14:paraId="78331F27" w14:textId="77777777" w:rsidR="000C201A" w:rsidRPr="000C201A" w:rsidRDefault="000C201A" w:rsidP="000C201A">
            <w:pPr>
              <w:overflowPunct/>
              <w:jc w:val="center"/>
              <w:textAlignment w:val="auto"/>
              <w:rPr>
                <w:rFonts w:ascii="Verdana" w:hAnsi="Verdana" w:cs="Arial"/>
                <w:b/>
                <w:color w:val="000000"/>
                <w:sz w:val="18"/>
                <w:szCs w:val="18"/>
                <w:lang w:val="bg-BG"/>
              </w:rPr>
            </w:pPr>
            <w:r w:rsidRPr="000C201A">
              <w:rPr>
                <w:rFonts w:ascii="Verdana" w:hAnsi="Verdana" w:cs="Arial"/>
                <w:b/>
                <w:color w:val="000000"/>
                <w:sz w:val="18"/>
                <w:szCs w:val="18"/>
                <w:lang w:val="bg-BG"/>
              </w:rPr>
              <w:t xml:space="preserve">Система за оценяване </w:t>
            </w:r>
          </w:p>
          <w:p w14:paraId="5C3F0AE2" w14:textId="77777777" w:rsidR="000C201A" w:rsidRPr="000C201A" w:rsidRDefault="000C201A" w:rsidP="000C201A">
            <w:pPr>
              <w:overflowPunct/>
              <w:jc w:val="center"/>
              <w:textAlignment w:val="auto"/>
              <w:rPr>
                <w:rFonts w:ascii="Verdana" w:hAnsi="Verdana" w:cs="Arial"/>
                <w:b/>
                <w:color w:val="000000"/>
                <w:sz w:val="18"/>
                <w:szCs w:val="18"/>
                <w:lang w:val="bg-BG"/>
              </w:rPr>
            </w:pPr>
            <w:r w:rsidRPr="000C201A">
              <w:rPr>
                <w:rFonts w:ascii="Verdana" w:hAnsi="Verdana" w:cs="Arial"/>
                <w:b/>
                <w:color w:val="000000"/>
                <w:sz w:val="18"/>
                <w:szCs w:val="18"/>
                <w:lang w:val="bg-BG"/>
              </w:rPr>
              <w:t>и проверка на постоянството на експлоатационните показатели/ функции на органа</w:t>
            </w:r>
          </w:p>
        </w:tc>
        <w:tc>
          <w:tcPr>
            <w:tcW w:w="3331" w:type="dxa"/>
            <w:vAlign w:val="center"/>
          </w:tcPr>
          <w:p w14:paraId="799179B5" w14:textId="77777777" w:rsidR="000C201A" w:rsidRPr="000C201A" w:rsidRDefault="000C201A" w:rsidP="000C201A">
            <w:pPr>
              <w:overflowPunct/>
              <w:autoSpaceDE/>
              <w:autoSpaceDN/>
              <w:adjustRightInd/>
              <w:jc w:val="center"/>
              <w:textAlignment w:val="auto"/>
              <w:rPr>
                <w:rFonts w:ascii="Verdana" w:hAnsi="Verdana"/>
                <w:b/>
                <w:bCs/>
                <w:sz w:val="18"/>
                <w:szCs w:val="18"/>
                <w:lang w:val="bg-BG"/>
              </w:rPr>
            </w:pPr>
            <w:r w:rsidRPr="000C201A">
              <w:rPr>
                <w:rFonts w:ascii="Verdana" w:hAnsi="Verdana"/>
                <w:b/>
                <w:bCs/>
                <w:sz w:val="18"/>
                <w:szCs w:val="18"/>
                <w:lang w:val="bg-BG"/>
              </w:rPr>
              <w:t>Хармонизирана техническа</w:t>
            </w:r>
          </w:p>
          <w:p w14:paraId="5CF70D63" w14:textId="77777777" w:rsidR="000C201A" w:rsidRPr="000C201A" w:rsidRDefault="000C201A" w:rsidP="000C201A">
            <w:pPr>
              <w:overflowPunct/>
              <w:jc w:val="center"/>
              <w:textAlignment w:val="auto"/>
              <w:rPr>
                <w:rFonts w:ascii="Verdana" w:hAnsi="Verdana" w:cs="Arial"/>
                <w:b/>
                <w:color w:val="000000"/>
                <w:sz w:val="18"/>
                <w:szCs w:val="18"/>
              </w:rPr>
            </w:pPr>
            <w:r w:rsidRPr="000C201A">
              <w:rPr>
                <w:rFonts w:ascii="Verdana" w:hAnsi="Verdana" w:cs="Arial"/>
                <w:b/>
                <w:bCs/>
                <w:color w:val="000000"/>
                <w:sz w:val="18"/>
                <w:szCs w:val="18"/>
                <w:lang w:val="bg-BG"/>
              </w:rPr>
              <w:t>спецификация</w:t>
            </w:r>
          </w:p>
        </w:tc>
      </w:tr>
      <w:tr w:rsidR="000C201A" w:rsidRPr="000C201A" w14:paraId="4BDE93CB" w14:textId="77777777" w:rsidTr="00610A9C">
        <w:trPr>
          <w:trHeight w:val="260"/>
          <w:jc w:val="center"/>
        </w:trPr>
        <w:tc>
          <w:tcPr>
            <w:tcW w:w="546" w:type="dxa"/>
          </w:tcPr>
          <w:p w14:paraId="2855DB06" w14:textId="77777777" w:rsidR="000C201A" w:rsidRPr="000C201A" w:rsidRDefault="000C201A" w:rsidP="000C201A">
            <w:pPr>
              <w:overflowPunct/>
              <w:ind w:left="-124" w:right="-23"/>
              <w:jc w:val="center"/>
              <w:textAlignment w:val="auto"/>
              <w:rPr>
                <w:rFonts w:ascii="Verdana" w:hAnsi="Verdana" w:cs="Arial"/>
                <w:bCs/>
                <w:color w:val="000000"/>
                <w:lang w:val="bg-BG"/>
              </w:rPr>
            </w:pPr>
            <w:r w:rsidRPr="000C201A">
              <w:rPr>
                <w:rFonts w:ascii="Verdana" w:hAnsi="Verdana" w:cs="Arial"/>
                <w:bCs/>
                <w:color w:val="000000"/>
                <w:lang w:val="bg-BG"/>
              </w:rPr>
              <w:t>1</w:t>
            </w:r>
          </w:p>
        </w:tc>
        <w:tc>
          <w:tcPr>
            <w:tcW w:w="1650" w:type="dxa"/>
          </w:tcPr>
          <w:p w14:paraId="00C03BB1" w14:textId="77777777" w:rsidR="000C201A" w:rsidRPr="000C201A" w:rsidRDefault="000C201A" w:rsidP="000C201A">
            <w:pPr>
              <w:overflowPunct/>
              <w:jc w:val="center"/>
              <w:textAlignment w:val="auto"/>
              <w:rPr>
                <w:rFonts w:ascii="Verdana" w:hAnsi="Verdana" w:cs="Arial"/>
                <w:color w:val="000000"/>
                <w:lang w:val="bg-BG"/>
              </w:rPr>
            </w:pPr>
            <w:r w:rsidRPr="000C201A">
              <w:rPr>
                <w:rFonts w:ascii="Verdana" w:hAnsi="Verdana" w:cs="Arial"/>
                <w:color w:val="000000"/>
                <w:lang w:val="bg-BG"/>
              </w:rPr>
              <w:t>2</w:t>
            </w:r>
          </w:p>
        </w:tc>
        <w:tc>
          <w:tcPr>
            <w:tcW w:w="2477" w:type="dxa"/>
          </w:tcPr>
          <w:p w14:paraId="69BEA5DA" w14:textId="77777777" w:rsidR="000C201A" w:rsidRPr="000C201A" w:rsidRDefault="000C201A" w:rsidP="000C201A">
            <w:pPr>
              <w:overflowPunct/>
              <w:ind w:right="-108"/>
              <w:jc w:val="center"/>
              <w:textAlignment w:val="auto"/>
              <w:rPr>
                <w:rFonts w:ascii="Verdana" w:hAnsi="Verdana" w:cs="Arial"/>
                <w:color w:val="000000"/>
                <w:lang w:val="bg-BG"/>
              </w:rPr>
            </w:pPr>
            <w:r w:rsidRPr="000C201A">
              <w:rPr>
                <w:rFonts w:ascii="Verdana" w:hAnsi="Verdana" w:cs="Arial"/>
                <w:color w:val="000000"/>
                <w:lang w:val="bg-BG"/>
              </w:rPr>
              <w:t>3</w:t>
            </w:r>
          </w:p>
        </w:tc>
        <w:tc>
          <w:tcPr>
            <w:tcW w:w="2057" w:type="dxa"/>
          </w:tcPr>
          <w:p w14:paraId="51ED9102" w14:textId="77777777" w:rsidR="000C201A" w:rsidRPr="000C201A" w:rsidRDefault="000C201A" w:rsidP="000C201A">
            <w:pPr>
              <w:overflowPunct/>
              <w:jc w:val="center"/>
              <w:textAlignment w:val="auto"/>
              <w:rPr>
                <w:rFonts w:ascii="Verdana" w:hAnsi="Verdana" w:cs="Arial"/>
                <w:color w:val="000000"/>
                <w:lang w:val="bg-BG"/>
              </w:rPr>
            </w:pPr>
            <w:r w:rsidRPr="000C201A">
              <w:rPr>
                <w:rFonts w:ascii="Verdana" w:hAnsi="Verdana" w:cs="Arial"/>
                <w:color w:val="000000"/>
                <w:lang w:val="bg-BG"/>
              </w:rPr>
              <w:t>4</w:t>
            </w:r>
          </w:p>
        </w:tc>
        <w:tc>
          <w:tcPr>
            <w:tcW w:w="3331" w:type="dxa"/>
            <w:vAlign w:val="center"/>
          </w:tcPr>
          <w:p w14:paraId="21E0E5DA" w14:textId="77777777" w:rsidR="000C201A" w:rsidRPr="000C201A" w:rsidRDefault="000C201A" w:rsidP="000C201A">
            <w:pPr>
              <w:overflowPunct/>
              <w:autoSpaceDE/>
              <w:autoSpaceDN/>
              <w:adjustRightInd/>
              <w:jc w:val="center"/>
              <w:textAlignment w:val="auto"/>
              <w:rPr>
                <w:rFonts w:ascii="Verdana" w:hAnsi="Verdana"/>
                <w:bCs/>
                <w:lang w:val="bg-BG"/>
              </w:rPr>
            </w:pPr>
            <w:r w:rsidRPr="000C201A">
              <w:rPr>
                <w:rFonts w:ascii="Verdana" w:hAnsi="Verdana"/>
                <w:bCs/>
                <w:lang w:val="bg-BG"/>
              </w:rPr>
              <w:t>5</w:t>
            </w:r>
          </w:p>
        </w:tc>
      </w:tr>
      <w:tr w:rsidR="000C201A" w:rsidRPr="000C201A" w14:paraId="2A9DB7F9" w14:textId="77777777" w:rsidTr="00610A9C">
        <w:trPr>
          <w:trHeight w:val="277"/>
          <w:jc w:val="center"/>
        </w:trPr>
        <w:tc>
          <w:tcPr>
            <w:tcW w:w="546" w:type="dxa"/>
          </w:tcPr>
          <w:p w14:paraId="34D8A40B" w14:textId="77777777" w:rsidR="000C201A" w:rsidRPr="000C201A" w:rsidRDefault="000C201A" w:rsidP="000C201A">
            <w:pPr>
              <w:overflowPunct/>
              <w:ind w:left="-124"/>
              <w:jc w:val="center"/>
              <w:textAlignment w:val="auto"/>
              <w:rPr>
                <w:rFonts w:ascii="Verdana" w:hAnsi="Verdana" w:cs="Arial"/>
                <w:bCs/>
                <w:color w:val="000000"/>
                <w:lang w:val="bg-BG"/>
              </w:rPr>
            </w:pPr>
            <w:r w:rsidRPr="000C201A">
              <w:rPr>
                <w:rFonts w:ascii="Verdana" w:hAnsi="Verdana"/>
                <w:bCs/>
                <w:sz w:val="18"/>
                <w:szCs w:val="18"/>
                <w:lang w:val="bg-BG"/>
              </w:rPr>
              <w:t>1.</w:t>
            </w:r>
          </w:p>
        </w:tc>
        <w:tc>
          <w:tcPr>
            <w:tcW w:w="1650" w:type="dxa"/>
          </w:tcPr>
          <w:p w14:paraId="761A16E7" w14:textId="77777777" w:rsidR="000C201A" w:rsidRPr="000C201A" w:rsidRDefault="000C201A" w:rsidP="000C201A">
            <w:pPr>
              <w:overflowPunct/>
              <w:jc w:val="center"/>
              <w:textAlignment w:val="auto"/>
              <w:rPr>
                <w:rFonts w:ascii="Verdana" w:hAnsi="Verdana" w:cs="Arial"/>
                <w:b/>
                <w:color w:val="000000"/>
                <w:lang w:val="bg-BG"/>
              </w:rPr>
            </w:pPr>
            <w:r w:rsidRPr="000C201A">
              <w:rPr>
                <w:rFonts w:ascii="Verdana" w:hAnsi="Verdana"/>
                <w:sz w:val="18"/>
                <w:szCs w:val="18"/>
                <w:lang w:val="bg-BG"/>
              </w:rPr>
              <w:t>95/467/EC</w:t>
            </w:r>
          </w:p>
        </w:tc>
        <w:tc>
          <w:tcPr>
            <w:tcW w:w="2477" w:type="dxa"/>
          </w:tcPr>
          <w:p w14:paraId="61EDA51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 xml:space="preserve">Комини, </w:t>
            </w:r>
            <w:proofErr w:type="spellStart"/>
            <w:r w:rsidRPr="000C201A">
              <w:rPr>
                <w:rFonts w:ascii="Verdana" w:hAnsi="Verdana"/>
                <w:bCs/>
                <w:sz w:val="18"/>
                <w:szCs w:val="18"/>
                <w:lang w:val="bg-BG"/>
              </w:rPr>
              <w:t>димоотводи</w:t>
            </w:r>
            <w:proofErr w:type="spellEnd"/>
            <w:r w:rsidRPr="000C201A">
              <w:rPr>
                <w:rFonts w:ascii="Verdana" w:hAnsi="Verdana"/>
                <w:bCs/>
                <w:sz w:val="18"/>
                <w:szCs w:val="18"/>
                <w:lang w:val="bg-BG"/>
              </w:rPr>
              <w:t xml:space="preserve"> и специфични продукти (1/1)</w:t>
            </w:r>
          </w:p>
          <w:p w14:paraId="74E4137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p>
          <w:p w14:paraId="6CCC86F6" w14:textId="77777777" w:rsidR="000C201A" w:rsidRPr="000C201A" w:rsidRDefault="000C201A" w:rsidP="000C201A">
            <w:pPr>
              <w:overflowPunct/>
              <w:ind w:right="-108"/>
              <w:jc w:val="center"/>
              <w:textAlignment w:val="auto"/>
              <w:rPr>
                <w:rFonts w:ascii="Verdana" w:hAnsi="Verdana" w:cs="Arial"/>
                <w:b/>
                <w:color w:val="000000"/>
                <w:lang w:val="bg-BG"/>
              </w:rPr>
            </w:pPr>
          </w:p>
        </w:tc>
        <w:tc>
          <w:tcPr>
            <w:tcW w:w="2057" w:type="dxa"/>
          </w:tcPr>
          <w:p w14:paraId="7D628293" w14:textId="77777777" w:rsidR="000C201A" w:rsidRPr="000C201A" w:rsidRDefault="000C201A" w:rsidP="000C201A">
            <w:pPr>
              <w:overflowPunct/>
              <w:jc w:val="center"/>
              <w:textAlignment w:val="auto"/>
              <w:rPr>
                <w:rFonts w:ascii="Verdana" w:hAnsi="Verdana" w:cs="Arial"/>
                <w:b/>
                <w:color w:val="000000"/>
                <w:lang w:val="bg-BG"/>
              </w:rPr>
            </w:pPr>
            <w:r w:rsidRPr="000C201A">
              <w:rPr>
                <w:rFonts w:ascii="Verdana" w:hAnsi="Verdana"/>
                <w:sz w:val="18"/>
                <w:szCs w:val="18"/>
              </w:rPr>
              <w:t>2+</w:t>
            </w:r>
          </w:p>
        </w:tc>
        <w:tc>
          <w:tcPr>
            <w:tcW w:w="3331" w:type="dxa"/>
            <w:vAlign w:val="center"/>
          </w:tcPr>
          <w:p w14:paraId="4738414E"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EAD 060001-00-0802</w:t>
            </w:r>
          </w:p>
          <w:p w14:paraId="542E299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EAD 060003-00-0802</w:t>
            </w:r>
          </w:p>
          <w:p w14:paraId="09FDB6E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12446:2011</w:t>
            </w:r>
          </w:p>
          <w:p w14:paraId="655DC4B5"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13063-1:2006+A1:2007</w:t>
            </w:r>
          </w:p>
          <w:p w14:paraId="59502DF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13063-2:2006+A1:2007</w:t>
            </w:r>
          </w:p>
          <w:p w14:paraId="7400513E"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13063-3:2007</w:t>
            </w:r>
          </w:p>
          <w:p w14:paraId="4B39A2A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13069:2006</w:t>
            </w:r>
          </w:p>
          <w:p w14:paraId="7D2270BB"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13084-5:2006</w:t>
            </w:r>
          </w:p>
          <w:p w14:paraId="2D4BA461"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13084-5:2005/AC:2006</w:t>
            </w:r>
          </w:p>
          <w:p w14:paraId="49EDED30"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13084-7:2013</w:t>
            </w:r>
          </w:p>
          <w:p w14:paraId="47B11D0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14471:2013+A1:2015</w:t>
            </w:r>
          </w:p>
          <w:p w14:paraId="70B2B60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1457-1:2012</w:t>
            </w:r>
          </w:p>
          <w:p w14:paraId="12FD543B"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1457-2:2012</w:t>
            </w:r>
          </w:p>
          <w:p w14:paraId="1B95055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14989-1:2007</w:t>
            </w:r>
          </w:p>
          <w:p w14:paraId="3EF9E2D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14989-2:2008</w:t>
            </w:r>
          </w:p>
          <w:p w14:paraId="138154D0"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1806:2006</w:t>
            </w:r>
          </w:p>
          <w:p w14:paraId="639F743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1856-1:2009</w:t>
            </w:r>
          </w:p>
          <w:p w14:paraId="77398AB0"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1856-2:2009</w:t>
            </w:r>
          </w:p>
          <w:p w14:paraId="758A6AA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1857:2010</w:t>
            </w:r>
          </w:p>
          <w:p w14:paraId="5A2BB961"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1858:2009+A1:2011</w:t>
            </w:r>
          </w:p>
          <w:p w14:paraId="5A73972D" w14:textId="77777777" w:rsidR="000C201A" w:rsidRPr="000C201A" w:rsidRDefault="000C201A" w:rsidP="000C201A">
            <w:pPr>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EAD 060008-00-0802</w:t>
            </w:r>
          </w:p>
          <w:p w14:paraId="1F7B8A7E" w14:textId="77777777" w:rsidR="000C201A" w:rsidRPr="000C201A" w:rsidRDefault="000C201A" w:rsidP="000C201A">
            <w:pPr>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EAD 060013-00-0802</w:t>
            </w:r>
          </w:p>
          <w:p w14:paraId="617CC1E3" w14:textId="77777777" w:rsidR="000C201A" w:rsidRPr="000C201A" w:rsidRDefault="000C201A" w:rsidP="000C201A">
            <w:pPr>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060009-00-0802</w:t>
            </w:r>
          </w:p>
          <w:p w14:paraId="0A271190" w14:textId="77777777" w:rsidR="000C201A" w:rsidRPr="000C201A" w:rsidRDefault="000C201A" w:rsidP="000C201A">
            <w:pPr>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060012-01-0802</w:t>
            </w:r>
          </w:p>
          <w:p w14:paraId="17D96A9A" w14:textId="77777777" w:rsidR="000C201A" w:rsidRPr="000C201A" w:rsidRDefault="000C201A" w:rsidP="000C201A">
            <w:pPr>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060014-00-0802</w:t>
            </w:r>
          </w:p>
          <w:p w14:paraId="0ADB4CA6" w14:textId="77777777" w:rsidR="000C201A" w:rsidRPr="000C201A" w:rsidRDefault="000C201A" w:rsidP="000C201A">
            <w:pPr>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060011-00-0802</w:t>
            </w:r>
          </w:p>
          <w:p w14:paraId="1A182059" w14:textId="77777777" w:rsidR="000C201A" w:rsidRPr="000C201A" w:rsidRDefault="000C201A" w:rsidP="000C201A">
            <w:pPr>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060015-00-0802</w:t>
            </w:r>
          </w:p>
        </w:tc>
      </w:tr>
      <w:tr w:rsidR="000C201A" w:rsidRPr="000C201A" w14:paraId="2BBCA969" w14:textId="77777777" w:rsidTr="00610A9C">
        <w:trPr>
          <w:trHeight w:val="277"/>
          <w:jc w:val="center"/>
        </w:trPr>
        <w:tc>
          <w:tcPr>
            <w:tcW w:w="546" w:type="dxa"/>
          </w:tcPr>
          <w:p w14:paraId="7FA7836D" w14:textId="77777777" w:rsidR="000C201A" w:rsidRPr="000C201A" w:rsidRDefault="000C201A" w:rsidP="000C201A">
            <w:pPr>
              <w:overflowPunct/>
              <w:ind w:left="-124"/>
              <w:jc w:val="center"/>
              <w:textAlignment w:val="auto"/>
              <w:rPr>
                <w:rFonts w:ascii="Verdana" w:hAnsi="Verdana" w:cs="Arial"/>
                <w:bCs/>
                <w:color w:val="000000"/>
                <w:lang w:val="bg-BG"/>
              </w:rPr>
            </w:pPr>
            <w:r w:rsidRPr="000C201A">
              <w:rPr>
                <w:rFonts w:ascii="Verdana" w:hAnsi="Verdana"/>
                <w:bCs/>
                <w:sz w:val="18"/>
                <w:szCs w:val="18"/>
                <w:lang w:val="bg-BG"/>
              </w:rPr>
              <w:t>2.</w:t>
            </w:r>
          </w:p>
        </w:tc>
        <w:tc>
          <w:tcPr>
            <w:tcW w:w="1650" w:type="dxa"/>
          </w:tcPr>
          <w:p w14:paraId="5869E0BC" w14:textId="77777777" w:rsidR="000C201A" w:rsidRPr="000C201A" w:rsidRDefault="000C201A" w:rsidP="000C201A">
            <w:pPr>
              <w:overflowPunct/>
              <w:jc w:val="center"/>
              <w:textAlignment w:val="auto"/>
              <w:rPr>
                <w:rFonts w:ascii="Verdana" w:hAnsi="Verdana" w:cs="Arial"/>
                <w:b/>
                <w:color w:val="000000"/>
                <w:lang w:val="bg-BG"/>
              </w:rPr>
            </w:pPr>
            <w:r w:rsidRPr="000C201A">
              <w:rPr>
                <w:rFonts w:ascii="Verdana" w:hAnsi="Verdana"/>
                <w:sz w:val="18"/>
                <w:szCs w:val="18"/>
                <w:lang w:val="bg-BG"/>
              </w:rPr>
              <w:t>95/467/EC</w:t>
            </w:r>
          </w:p>
        </w:tc>
        <w:tc>
          <w:tcPr>
            <w:tcW w:w="2477" w:type="dxa"/>
          </w:tcPr>
          <w:p w14:paraId="70DF7B1D" w14:textId="77777777" w:rsidR="000C201A" w:rsidRPr="000C201A" w:rsidRDefault="000C201A" w:rsidP="000C201A">
            <w:pPr>
              <w:overflowPunct/>
              <w:ind w:right="-108"/>
              <w:jc w:val="center"/>
              <w:textAlignment w:val="auto"/>
              <w:rPr>
                <w:rFonts w:ascii="Verdana" w:hAnsi="Verdana" w:cs="Arial"/>
                <w:b/>
                <w:color w:val="000000"/>
                <w:lang w:val="bg-BG"/>
              </w:rPr>
            </w:pPr>
            <w:r w:rsidRPr="000C201A">
              <w:rPr>
                <w:rFonts w:ascii="Verdana" w:hAnsi="Verdana" w:cs="Arial"/>
                <w:bCs/>
                <w:color w:val="000000"/>
                <w:sz w:val="18"/>
                <w:szCs w:val="18"/>
                <w:lang w:val="bg-BG"/>
              </w:rPr>
              <w:t xml:space="preserve">Комини, </w:t>
            </w:r>
            <w:proofErr w:type="spellStart"/>
            <w:r w:rsidRPr="000C201A">
              <w:rPr>
                <w:rFonts w:ascii="Verdana" w:hAnsi="Verdana" w:cs="Arial"/>
                <w:bCs/>
                <w:color w:val="000000"/>
                <w:sz w:val="18"/>
                <w:szCs w:val="18"/>
                <w:lang w:val="bg-BG"/>
              </w:rPr>
              <w:t>димоотводи</w:t>
            </w:r>
            <w:proofErr w:type="spellEnd"/>
            <w:r w:rsidRPr="000C201A">
              <w:rPr>
                <w:rFonts w:ascii="Verdana" w:hAnsi="Verdana" w:cs="Arial"/>
                <w:bCs/>
                <w:color w:val="000000"/>
                <w:sz w:val="18"/>
                <w:szCs w:val="18"/>
                <w:lang w:val="bg-BG"/>
              </w:rPr>
              <w:t xml:space="preserve"> и специфични продукти (1/2)</w:t>
            </w:r>
          </w:p>
        </w:tc>
        <w:tc>
          <w:tcPr>
            <w:tcW w:w="2057" w:type="dxa"/>
          </w:tcPr>
          <w:p w14:paraId="4882FA2D" w14:textId="77777777" w:rsidR="000C201A" w:rsidRPr="000C201A" w:rsidRDefault="000C201A" w:rsidP="000C201A">
            <w:pPr>
              <w:widowControl w:val="0"/>
              <w:overflowPunct/>
              <w:ind w:left="720" w:hanging="720"/>
              <w:jc w:val="center"/>
              <w:textAlignment w:val="auto"/>
              <w:rPr>
                <w:rFonts w:ascii="Verdana" w:hAnsi="Verdana"/>
                <w:sz w:val="18"/>
                <w:szCs w:val="18"/>
              </w:rPr>
            </w:pPr>
            <w:r w:rsidRPr="000C201A">
              <w:rPr>
                <w:rFonts w:ascii="Verdana" w:hAnsi="Verdana"/>
                <w:sz w:val="18"/>
                <w:szCs w:val="18"/>
              </w:rPr>
              <w:t>1</w:t>
            </w:r>
          </w:p>
          <w:p w14:paraId="63C466E3" w14:textId="77777777" w:rsidR="000C201A" w:rsidRPr="000C201A" w:rsidRDefault="000C201A" w:rsidP="000C201A">
            <w:pPr>
              <w:overflowPunct/>
              <w:jc w:val="center"/>
              <w:textAlignment w:val="auto"/>
              <w:rPr>
                <w:rFonts w:ascii="Verdana" w:hAnsi="Verdana" w:cs="Arial"/>
                <w:b/>
                <w:color w:val="000000"/>
                <w:lang w:val="bg-BG"/>
              </w:rPr>
            </w:pPr>
          </w:p>
        </w:tc>
        <w:tc>
          <w:tcPr>
            <w:tcW w:w="3331" w:type="dxa"/>
            <w:vAlign w:val="center"/>
          </w:tcPr>
          <w:p w14:paraId="00AC0AC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060008-00-0802</w:t>
            </w:r>
          </w:p>
          <w:p w14:paraId="6327295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060012-00-0802</w:t>
            </w:r>
          </w:p>
          <w:p w14:paraId="706B059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060001-00-0802</w:t>
            </w:r>
          </w:p>
          <w:p w14:paraId="54C3571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060003-00-0802</w:t>
            </w:r>
          </w:p>
          <w:p w14:paraId="64F1CFC5" w14:textId="77777777" w:rsidR="000C201A" w:rsidRPr="000C201A" w:rsidRDefault="000C201A" w:rsidP="000C201A">
            <w:pPr>
              <w:overflowPunct/>
              <w:autoSpaceDE/>
              <w:autoSpaceDN/>
              <w:adjustRightInd/>
              <w:textAlignment w:val="auto"/>
              <w:rPr>
                <w:rFonts w:ascii="Verdana" w:hAnsi="Verdana"/>
                <w:bCs/>
                <w:lang w:val="bg-BG"/>
              </w:rPr>
            </w:pPr>
            <w:r w:rsidRPr="000C201A">
              <w:rPr>
                <w:rFonts w:ascii="Verdana" w:hAnsi="Verdana"/>
                <w:bCs/>
                <w:sz w:val="18"/>
                <w:szCs w:val="18"/>
                <w:lang w:val="bg-BG"/>
              </w:rPr>
              <w:t>БДС EN 14471:2013+A1:2015</w:t>
            </w:r>
          </w:p>
        </w:tc>
      </w:tr>
      <w:tr w:rsidR="000C201A" w:rsidRPr="000C201A" w14:paraId="2F61BD6B" w14:textId="77777777" w:rsidTr="00610A9C">
        <w:trPr>
          <w:trHeight w:val="277"/>
          <w:jc w:val="center"/>
        </w:trPr>
        <w:tc>
          <w:tcPr>
            <w:tcW w:w="546" w:type="dxa"/>
          </w:tcPr>
          <w:p w14:paraId="7FBBE9BF" w14:textId="77777777" w:rsidR="000C201A" w:rsidRPr="000C201A" w:rsidRDefault="000C201A" w:rsidP="000C201A">
            <w:pPr>
              <w:overflowPunct/>
              <w:ind w:left="-124"/>
              <w:jc w:val="center"/>
              <w:textAlignment w:val="auto"/>
              <w:rPr>
                <w:rFonts w:ascii="Verdana" w:hAnsi="Verdana" w:cs="Arial"/>
                <w:bCs/>
                <w:color w:val="000000"/>
                <w:lang w:val="bg-BG"/>
              </w:rPr>
            </w:pPr>
            <w:r w:rsidRPr="000C201A">
              <w:rPr>
                <w:rFonts w:ascii="Verdana" w:hAnsi="Verdana"/>
                <w:bCs/>
                <w:sz w:val="18"/>
                <w:szCs w:val="18"/>
                <w:lang w:val="bg-BG"/>
              </w:rPr>
              <w:t>3</w:t>
            </w:r>
            <w:r w:rsidRPr="000C201A">
              <w:rPr>
                <w:rFonts w:ascii="Verdana" w:hAnsi="Verdana"/>
                <w:bCs/>
                <w:sz w:val="18"/>
                <w:szCs w:val="18"/>
                <w:lang w:val="en-GB"/>
              </w:rPr>
              <w:t>.</w:t>
            </w:r>
          </w:p>
        </w:tc>
        <w:tc>
          <w:tcPr>
            <w:tcW w:w="1650" w:type="dxa"/>
          </w:tcPr>
          <w:p w14:paraId="670344F6" w14:textId="77777777" w:rsidR="000C201A" w:rsidRPr="000C201A" w:rsidRDefault="000C201A" w:rsidP="000C201A">
            <w:pPr>
              <w:overflowPunct/>
              <w:jc w:val="center"/>
              <w:textAlignment w:val="auto"/>
              <w:rPr>
                <w:rFonts w:ascii="Verdana" w:hAnsi="Verdana" w:cs="Arial"/>
                <w:b/>
                <w:color w:val="000000"/>
                <w:lang w:val="bg-BG"/>
              </w:rPr>
            </w:pPr>
            <w:r w:rsidRPr="000C201A">
              <w:rPr>
                <w:rFonts w:ascii="Verdana" w:hAnsi="Verdana" w:cs="Arial"/>
                <w:bCs/>
                <w:color w:val="000000"/>
                <w:sz w:val="18"/>
                <w:szCs w:val="18"/>
                <w:lang w:val="bg-BG"/>
              </w:rPr>
              <w:t>95/467/EC</w:t>
            </w:r>
          </w:p>
        </w:tc>
        <w:tc>
          <w:tcPr>
            <w:tcW w:w="2477" w:type="dxa"/>
          </w:tcPr>
          <w:p w14:paraId="037985E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Гипсови продукти (1/4)</w:t>
            </w:r>
          </w:p>
          <w:p w14:paraId="6811F3E2" w14:textId="77777777" w:rsidR="000C201A" w:rsidRPr="000C201A" w:rsidRDefault="000C201A" w:rsidP="000C201A">
            <w:pPr>
              <w:overflowPunct/>
              <w:ind w:right="-108"/>
              <w:jc w:val="center"/>
              <w:textAlignment w:val="auto"/>
              <w:rPr>
                <w:rFonts w:ascii="Verdana" w:hAnsi="Verdana" w:cs="Arial"/>
                <w:b/>
                <w:color w:val="000000"/>
                <w:lang w:val="bg-BG"/>
              </w:rPr>
            </w:pPr>
          </w:p>
        </w:tc>
        <w:tc>
          <w:tcPr>
            <w:tcW w:w="2057" w:type="dxa"/>
          </w:tcPr>
          <w:p w14:paraId="13C61B91" w14:textId="77777777" w:rsidR="000C201A" w:rsidRPr="000C201A" w:rsidRDefault="000C201A" w:rsidP="000C201A">
            <w:pPr>
              <w:overflowPunct/>
              <w:jc w:val="center"/>
              <w:textAlignment w:val="auto"/>
              <w:rPr>
                <w:rFonts w:ascii="Verdana" w:hAnsi="Verdana" w:cs="Arial"/>
                <w:b/>
                <w:color w:val="000000"/>
                <w:lang w:val="bg-BG"/>
              </w:rPr>
            </w:pPr>
            <w:r w:rsidRPr="000C201A">
              <w:rPr>
                <w:rFonts w:ascii="Verdana" w:hAnsi="Verdana" w:cs="Arial"/>
                <w:bCs/>
                <w:color w:val="000000"/>
                <w:sz w:val="18"/>
                <w:szCs w:val="18"/>
              </w:rPr>
              <w:t>1</w:t>
            </w:r>
          </w:p>
        </w:tc>
        <w:tc>
          <w:tcPr>
            <w:tcW w:w="3331" w:type="dxa"/>
          </w:tcPr>
          <w:p w14:paraId="321C43D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070002-00-0505</w:t>
            </w:r>
          </w:p>
          <w:p w14:paraId="0162A75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13815:2006</w:t>
            </w:r>
          </w:p>
          <w:p w14:paraId="40BA2BC4" w14:textId="77777777" w:rsidR="000C201A" w:rsidRPr="000C201A" w:rsidRDefault="000C201A" w:rsidP="000C201A">
            <w:pPr>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lastRenderedPageBreak/>
              <w:t>БДС EN 14190:201</w:t>
            </w:r>
            <w:r w:rsidRPr="000C201A">
              <w:rPr>
                <w:rFonts w:ascii="Verdana" w:hAnsi="Verdana"/>
                <w:bCs/>
                <w:sz w:val="18"/>
                <w:szCs w:val="18"/>
                <w:lang w:val="sv-SE"/>
              </w:rPr>
              <w:t>5</w:t>
            </w:r>
          </w:p>
          <w:p w14:paraId="412DC769" w14:textId="77777777" w:rsidR="000C201A" w:rsidRPr="000C201A" w:rsidRDefault="000C201A" w:rsidP="000C201A">
            <w:pPr>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EAD 060009-00-0802</w:t>
            </w:r>
          </w:p>
          <w:p w14:paraId="1447D7D8" w14:textId="77777777" w:rsidR="000C201A" w:rsidRPr="000C201A" w:rsidRDefault="000C201A" w:rsidP="000C201A">
            <w:pPr>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EAD 060012-01-0802</w:t>
            </w:r>
          </w:p>
          <w:p w14:paraId="23304500" w14:textId="77777777" w:rsidR="000C201A" w:rsidRPr="000C201A" w:rsidRDefault="000C201A" w:rsidP="000C201A">
            <w:pPr>
              <w:overflowPunct/>
              <w:autoSpaceDE/>
              <w:autoSpaceDN/>
              <w:adjustRightInd/>
              <w:textAlignment w:val="auto"/>
              <w:rPr>
                <w:rFonts w:ascii="Verdana" w:hAnsi="Verdana"/>
                <w:bCs/>
                <w:sz w:val="18"/>
                <w:szCs w:val="18"/>
              </w:rPr>
            </w:pPr>
            <w:r w:rsidRPr="000C201A">
              <w:rPr>
                <w:rFonts w:ascii="Verdana" w:hAnsi="Verdana"/>
                <w:bCs/>
                <w:sz w:val="18"/>
                <w:szCs w:val="18"/>
                <w:lang w:val="bg-BG"/>
              </w:rPr>
              <w:t>EAD 060014-00-0802</w:t>
            </w:r>
          </w:p>
          <w:p w14:paraId="0DD3C813" w14:textId="77777777" w:rsidR="000C201A" w:rsidRPr="000C201A" w:rsidRDefault="000C201A" w:rsidP="000C201A">
            <w:pPr>
              <w:overflowPunct/>
              <w:autoSpaceDE/>
              <w:autoSpaceDN/>
              <w:adjustRightInd/>
              <w:textAlignment w:val="auto"/>
              <w:rPr>
                <w:rFonts w:ascii="Verdana" w:hAnsi="Verdana"/>
                <w:bCs/>
                <w:sz w:val="18"/>
                <w:szCs w:val="18"/>
                <w:lang w:val="bg-BG"/>
              </w:rPr>
            </w:pPr>
            <w:r w:rsidRPr="000C201A">
              <w:rPr>
                <w:rFonts w:ascii="Verdana" w:hAnsi="Verdana"/>
                <w:bCs/>
                <w:sz w:val="18"/>
                <w:szCs w:val="18"/>
              </w:rPr>
              <w:t>EAD 050003-00-0301</w:t>
            </w:r>
          </w:p>
          <w:p w14:paraId="10AF47CA" w14:textId="77777777" w:rsidR="000C201A" w:rsidRPr="000C201A" w:rsidRDefault="000C201A" w:rsidP="000C201A">
            <w:pPr>
              <w:overflowPunct/>
              <w:autoSpaceDE/>
              <w:autoSpaceDN/>
              <w:adjustRightInd/>
              <w:textAlignment w:val="auto"/>
              <w:rPr>
                <w:rFonts w:ascii="Verdana" w:hAnsi="Verdana"/>
                <w:bCs/>
                <w:lang w:val="bg-BG"/>
              </w:rPr>
            </w:pPr>
            <w:r w:rsidRPr="000C201A">
              <w:rPr>
                <w:rFonts w:ascii="Verdana" w:hAnsi="Verdana"/>
                <w:bCs/>
                <w:sz w:val="18"/>
                <w:szCs w:val="18"/>
                <w:lang w:val="bg-BG"/>
              </w:rPr>
              <w:t>EAD 070001-02-0504</w:t>
            </w:r>
          </w:p>
        </w:tc>
      </w:tr>
      <w:tr w:rsidR="000C201A" w:rsidRPr="000C201A" w14:paraId="0BACB94C" w14:textId="77777777" w:rsidTr="00610A9C">
        <w:trPr>
          <w:trHeight w:val="277"/>
          <w:jc w:val="center"/>
        </w:trPr>
        <w:tc>
          <w:tcPr>
            <w:tcW w:w="546" w:type="dxa"/>
          </w:tcPr>
          <w:p w14:paraId="53AC6BB7"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lastRenderedPageBreak/>
              <w:t>4</w:t>
            </w:r>
            <w:r w:rsidRPr="000C201A">
              <w:rPr>
                <w:rFonts w:ascii="Verdana" w:hAnsi="Verdana"/>
                <w:bCs/>
                <w:sz w:val="18"/>
                <w:szCs w:val="18"/>
                <w:lang w:val="en-GB"/>
              </w:rPr>
              <w:t>.</w:t>
            </w:r>
          </w:p>
        </w:tc>
        <w:tc>
          <w:tcPr>
            <w:tcW w:w="1650" w:type="dxa"/>
          </w:tcPr>
          <w:p w14:paraId="18AD2E04"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95/467/EC</w:t>
            </w:r>
          </w:p>
        </w:tc>
        <w:tc>
          <w:tcPr>
            <w:tcW w:w="2477" w:type="dxa"/>
          </w:tcPr>
          <w:p w14:paraId="46CAFD76"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Лагери за конструкции (1/1)</w:t>
            </w:r>
          </w:p>
          <w:p w14:paraId="746A5F9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p>
        </w:tc>
        <w:tc>
          <w:tcPr>
            <w:tcW w:w="2057" w:type="dxa"/>
          </w:tcPr>
          <w:p w14:paraId="2FE15DB9"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bg-BG"/>
              </w:rPr>
              <w:t>1</w:t>
            </w:r>
          </w:p>
        </w:tc>
        <w:tc>
          <w:tcPr>
            <w:tcW w:w="3331" w:type="dxa"/>
          </w:tcPr>
          <w:p w14:paraId="73D55B7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050009-00-0301</w:t>
            </w:r>
          </w:p>
          <w:p w14:paraId="5B220B1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1337-3:2005</w:t>
            </w:r>
          </w:p>
          <w:p w14:paraId="440F5F5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bg-BG"/>
              </w:rPr>
              <w:t>БДС EN 1337-4:200</w:t>
            </w:r>
            <w:r w:rsidRPr="000C201A">
              <w:rPr>
                <w:rFonts w:ascii="Verdana" w:hAnsi="Verdana"/>
                <w:bCs/>
                <w:sz w:val="18"/>
                <w:szCs w:val="18"/>
                <w:lang w:val="sv-SE"/>
              </w:rPr>
              <w:t>5</w:t>
            </w:r>
          </w:p>
          <w:p w14:paraId="1CC8A5F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EN</w:t>
            </w:r>
            <w:r w:rsidRPr="000C201A">
              <w:rPr>
                <w:rFonts w:ascii="Verdana" w:hAnsi="Verdana"/>
                <w:bCs/>
                <w:sz w:val="18"/>
                <w:szCs w:val="18"/>
                <w:lang w:val="sv-SE"/>
              </w:rPr>
              <w:t xml:space="preserve"> </w:t>
            </w:r>
            <w:r w:rsidRPr="000C201A">
              <w:rPr>
                <w:rFonts w:ascii="Verdana" w:hAnsi="Verdana"/>
                <w:bCs/>
                <w:sz w:val="18"/>
                <w:szCs w:val="18"/>
                <w:lang w:val="bg-BG"/>
              </w:rPr>
              <w:t>1337-4:2004/AC:2007</w:t>
            </w:r>
          </w:p>
          <w:p w14:paraId="5893615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bg-BG"/>
              </w:rPr>
              <w:t>БДС EN 1337-5:200</w:t>
            </w:r>
            <w:r w:rsidRPr="000C201A">
              <w:rPr>
                <w:rFonts w:ascii="Verdana" w:hAnsi="Verdana"/>
                <w:bCs/>
                <w:sz w:val="18"/>
                <w:szCs w:val="18"/>
                <w:lang w:val="sv-SE"/>
              </w:rPr>
              <w:t>6</w:t>
            </w:r>
          </w:p>
          <w:p w14:paraId="2909854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bg-BG"/>
              </w:rPr>
              <w:t>БДС EN 1337-6:200</w:t>
            </w:r>
            <w:r w:rsidRPr="000C201A">
              <w:rPr>
                <w:rFonts w:ascii="Verdana" w:hAnsi="Verdana"/>
                <w:bCs/>
                <w:sz w:val="18"/>
                <w:szCs w:val="18"/>
                <w:lang w:val="sv-SE"/>
              </w:rPr>
              <w:t>5</w:t>
            </w:r>
          </w:p>
          <w:p w14:paraId="6D4A72E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bg-BG"/>
              </w:rPr>
              <w:t>БДС EN 1337-7:200</w:t>
            </w:r>
            <w:r w:rsidRPr="000C201A">
              <w:rPr>
                <w:rFonts w:ascii="Verdana" w:hAnsi="Verdana"/>
                <w:bCs/>
                <w:sz w:val="18"/>
                <w:szCs w:val="18"/>
                <w:lang w:val="sv-SE"/>
              </w:rPr>
              <w:t>5</w:t>
            </w:r>
          </w:p>
          <w:p w14:paraId="5C278CD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bg-BG"/>
              </w:rPr>
              <w:t>БДС EN 1337-8:200</w:t>
            </w:r>
            <w:r w:rsidRPr="000C201A">
              <w:rPr>
                <w:rFonts w:ascii="Verdana" w:hAnsi="Verdana"/>
                <w:bCs/>
                <w:sz w:val="18"/>
                <w:szCs w:val="18"/>
                <w:lang w:val="sv-SE"/>
              </w:rPr>
              <w:t>8</w:t>
            </w:r>
          </w:p>
          <w:p w14:paraId="74521A0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15129:2009</w:t>
            </w:r>
          </w:p>
          <w:p w14:paraId="0CBE1C5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040394-00-1201</w:t>
            </w:r>
          </w:p>
          <w:p w14:paraId="7451473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040777-00-1201</w:t>
            </w:r>
          </w:p>
          <w:p w14:paraId="6D26B3A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040650-00-1201</w:t>
            </w:r>
          </w:p>
          <w:p w14:paraId="00C69BA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050013-00-0301</w:t>
            </w:r>
          </w:p>
          <w:p w14:paraId="5E4F3AD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lang w:val="bg-BG"/>
              </w:rPr>
              <w:t>EAD 050004-00-0301</w:t>
            </w:r>
          </w:p>
          <w:p w14:paraId="20919278"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rPr>
              <w:t>EAD 050003-00-0301</w:t>
            </w:r>
          </w:p>
        </w:tc>
      </w:tr>
      <w:tr w:rsidR="000C201A" w:rsidRPr="000C201A" w14:paraId="568BDC4B" w14:textId="77777777" w:rsidTr="00610A9C">
        <w:trPr>
          <w:trHeight w:val="277"/>
          <w:jc w:val="center"/>
        </w:trPr>
        <w:tc>
          <w:tcPr>
            <w:tcW w:w="546" w:type="dxa"/>
          </w:tcPr>
          <w:p w14:paraId="7C4D58D2"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5</w:t>
            </w:r>
            <w:r w:rsidRPr="000C201A">
              <w:rPr>
                <w:rFonts w:ascii="Verdana" w:hAnsi="Verdana"/>
                <w:bCs/>
                <w:sz w:val="18"/>
                <w:szCs w:val="18"/>
              </w:rPr>
              <w:t>.</w:t>
            </w:r>
          </w:p>
        </w:tc>
        <w:tc>
          <w:tcPr>
            <w:tcW w:w="1650" w:type="dxa"/>
          </w:tcPr>
          <w:p w14:paraId="3E5563AE"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96/577/EC</w:t>
            </w:r>
          </w:p>
        </w:tc>
        <w:tc>
          <w:tcPr>
            <w:tcW w:w="2477" w:type="dxa"/>
          </w:tcPr>
          <w:p w14:paraId="6CDDD98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 xml:space="preserve">Продукти за пожароизвестяване, за гасене на пожар (стационарни), за управление на огън и дим и за предотвратяване на експлозии; </w:t>
            </w:r>
            <w:proofErr w:type="spellStart"/>
            <w:r w:rsidRPr="000C201A">
              <w:rPr>
                <w:rFonts w:ascii="Verdana" w:hAnsi="Verdana"/>
                <w:bCs/>
                <w:sz w:val="18"/>
                <w:szCs w:val="18"/>
                <w:lang w:val="bg-BG"/>
              </w:rPr>
              <w:t>огнезадържащи</w:t>
            </w:r>
            <w:proofErr w:type="spellEnd"/>
            <w:r w:rsidRPr="000C201A">
              <w:rPr>
                <w:rFonts w:ascii="Verdana" w:hAnsi="Verdana"/>
                <w:bCs/>
                <w:sz w:val="18"/>
                <w:szCs w:val="18"/>
                <w:lang w:val="bg-BG"/>
              </w:rPr>
              <w:t xml:space="preserve">, уплътняващи и </w:t>
            </w:r>
            <w:proofErr w:type="spellStart"/>
            <w:r w:rsidRPr="000C201A">
              <w:rPr>
                <w:rFonts w:ascii="Verdana" w:hAnsi="Verdana"/>
                <w:bCs/>
                <w:sz w:val="18"/>
                <w:szCs w:val="18"/>
                <w:lang w:val="bg-BG"/>
              </w:rPr>
              <w:t>огнезащитни</w:t>
            </w:r>
            <w:proofErr w:type="spellEnd"/>
            <w:r w:rsidRPr="000C201A">
              <w:rPr>
                <w:rFonts w:ascii="Verdana" w:hAnsi="Verdana"/>
                <w:bCs/>
                <w:sz w:val="18"/>
                <w:szCs w:val="18"/>
                <w:lang w:val="bg-BG"/>
              </w:rPr>
              <w:t xml:space="preserve"> продукти (1/1)</w:t>
            </w:r>
          </w:p>
        </w:tc>
        <w:tc>
          <w:tcPr>
            <w:tcW w:w="2057" w:type="dxa"/>
          </w:tcPr>
          <w:p w14:paraId="15F02A81"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399B4B8A"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14339:2005 </w:t>
            </w:r>
          </w:p>
          <w:p w14:paraId="15ADBB36"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14384:2005 </w:t>
            </w:r>
          </w:p>
          <w:p w14:paraId="44F3C46F"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12259-1:2002+A1:2002 </w:t>
            </w:r>
          </w:p>
          <w:p w14:paraId="56C3AA8B"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12259-1:1999+ A1:2001/A2:2005</w:t>
            </w:r>
          </w:p>
          <w:p w14:paraId="2B7276A1"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12259-1:1999+ A1:2001/A3:2006</w:t>
            </w:r>
          </w:p>
          <w:p w14:paraId="613DDA0D"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12259-2:2002</w:t>
            </w:r>
          </w:p>
          <w:p w14:paraId="1CE2FD37"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12259-2:2002/A1:2002 </w:t>
            </w:r>
          </w:p>
          <w:p w14:paraId="4B18EE50"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12259-2:2002/A2:2006 </w:t>
            </w:r>
          </w:p>
          <w:p w14:paraId="167B49E8"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12259-3:2003 </w:t>
            </w:r>
          </w:p>
          <w:p w14:paraId="12CF10C4"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12259-3:2003/A1:2003 </w:t>
            </w:r>
          </w:p>
          <w:p w14:paraId="2CC2ED9F"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12259-3:2003/A2:2006 </w:t>
            </w:r>
          </w:p>
          <w:p w14:paraId="4D22AC00"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12259-4:2003 </w:t>
            </w:r>
          </w:p>
          <w:p w14:paraId="462D6187"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12259-4:2003/A1:2003</w:t>
            </w:r>
          </w:p>
          <w:p w14:paraId="5603569A"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12259-5:2004 </w:t>
            </w:r>
          </w:p>
          <w:p w14:paraId="591E34A0"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12094-1:2003 </w:t>
            </w:r>
          </w:p>
          <w:p w14:paraId="76D5C06E"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12094-2:2003</w:t>
            </w:r>
          </w:p>
          <w:p w14:paraId="014421CB"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12094-3:2003 </w:t>
            </w:r>
          </w:p>
          <w:p w14:paraId="2DD11687"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12094-4:2005 </w:t>
            </w:r>
          </w:p>
          <w:p w14:paraId="495A1235"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12094-5:2006 </w:t>
            </w:r>
          </w:p>
          <w:p w14:paraId="1F796671"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12094-6:2006 </w:t>
            </w:r>
          </w:p>
          <w:p w14:paraId="0F5BBD7E"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12094-7:2002 </w:t>
            </w:r>
          </w:p>
          <w:p w14:paraId="4D814657"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12094-7:2002/A1:2005 </w:t>
            </w:r>
          </w:p>
          <w:p w14:paraId="737460F4"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12094-8:2006 </w:t>
            </w:r>
          </w:p>
          <w:p w14:paraId="52B85951"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12094-9:2003 </w:t>
            </w:r>
          </w:p>
          <w:p w14:paraId="054748D4"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12094-10:2003 </w:t>
            </w:r>
          </w:p>
          <w:p w14:paraId="1AC19CAC"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12094-11:2003 </w:t>
            </w:r>
          </w:p>
          <w:p w14:paraId="10A43A0B"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12094-12:2003 </w:t>
            </w:r>
          </w:p>
          <w:p w14:paraId="07537D62"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12094-13:2002 </w:t>
            </w:r>
          </w:p>
          <w:p w14:paraId="28FDD3B9"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12094-13:2002/AC:2003 </w:t>
            </w:r>
          </w:p>
          <w:p w14:paraId="2CB01FBF"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12101-1:2006 </w:t>
            </w:r>
          </w:p>
          <w:p w14:paraId="7BBEBD6C"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12101-1:2006/A1:2006 </w:t>
            </w:r>
          </w:p>
          <w:p w14:paraId="5F75CCAC"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12101-2:2017 </w:t>
            </w:r>
          </w:p>
          <w:p w14:paraId="4539C6D0"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12101-3:2016 </w:t>
            </w:r>
          </w:p>
          <w:p w14:paraId="548CFBB8"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12101-6:2005 </w:t>
            </w:r>
          </w:p>
          <w:p w14:paraId="3FA199BC"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12101-6:2005/AC:2006 </w:t>
            </w:r>
          </w:p>
          <w:p w14:paraId="35939D9C"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12101-7:2011 </w:t>
            </w:r>
          </w:p>
          <w:p w14:paraId="7B123B1E"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12101-8:2011 </w:t>
            </w:r>
          </w:p>
          <w:p w14:paraId="0572D8C0"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12101-10:2006 </w:t>
            </w:r>
          </w:p>
          <w:p w14:paraId="21F1F221"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12101-10:2005/AC:2015 </w:t>
            </w:r>
          </w:p>
          <w:p w14:paraId="59E28E30"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54-2:2000 </w:t>
            </w:r>
          </w:p>
          <w:p w14:paraId="6375BC19"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54-2:2000/A1:2007 </w:t>
            </w:r>
          </w:p>
          <w:p w14:paraId="36BE042B"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54-3:2004 </w:t>
            </w:r>
          </w:p>
          <w:p w14:paraId="32B2AD7A"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lastRenderedPageBreak/>
              <w:t xml:space="preserve">БДС EN 54-3:2004/A1:2004 </w:t>
            </w:r>
          </w:p>
          <w:p w14:paraId="0BB60295"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54-3:2004/A2:2006 </w:t>
            </w:r>
          </w:p>
          <w:p w14:paraId="608DB8C3"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54-4:2000 </w:t>
            </w:r>
          </w:p>
          <w:p w14:paraId="37F5F83E"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54-4:2000/A1:2003 </w:t>
            </w:r>
          </w:p>
          <w:p w14:paraId="72412F79"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54-4:2000/A2:2006 </w:t>
            </w:r>
          </w:p>
          <w:p w14:paraId="49C723B3"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54-5:2004</w:t>
            </w:r>
          </w:p>
          <w:p w14:paraId="77B175D9"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54-5:2004/A1:2004</w:t>
            </w:r>
          </w:p>
          <w:p w14:paraId="6E02EE48"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 xml:space="preserve">БДС EN 54-5:2017+A1:2019 </w:t>
            </w:r>
          </w:p>
          <w:p w14:paraId="017C2217"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54-7:2001</w:t>
            </w:r>
          </w:p>
          <w:p w14:paraId="12348F6B"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54-7:2001/A2:2006</w:t>
            </w:r>
          </w:p>
          <w:p w14:paraId="056EC528"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54-7:2019</w:t>
            </w:r>
          </w:p>
          <w:p w14:paraId="058E40E0"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54-10:2004</w:t>
            </w:r>
          </w:p>
          <w:p w14:paraId="3D5B8916"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54-10:2004/A1:2006</w:t>
            </w:r>
          </w:p>
          <w:p w14:paraId="7BA6D98F"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54-11:2006+A1:2006</w:t>
            </w:r>
          </w:p>
          <w:p w14:paraId="4AF52CE6"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54-12:2015</w:t>
            </w:r>
          </w:p>
          <w:p w14:paraId="3AC84766"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54-16:2008</w:t>
            </w:r>
          </w:p>
          <w:p w14:paraId="3067F7B6"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54-17:2006</w:t>
            </w:r>
          </w:p>
          <w:p w14:paraId="1F96CAED"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54-18:2006</w:t>
            </w:r>
          </w:p>
          <w:p w14:paraId="76F39659"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54-20:2006</w:t>
            </w:r>
          </w:p>
          <w:p w14:paraId="79DBD3A2"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EN 54-20:2006/AC:2008</w:t>
            </w:r>
          </w:p>
          <w:p w14:paraId="0152DF13"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54-21:2006</w:t>
            </w:r>
          </w:p>
          <w:p w14:paraId="63447AB2"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54-23:2010</w:t>
            </w:r>
          </w:p>
          <w:p w14:paraId="5523F19B"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54-24:2008</w:t>
            </w:r>
          </w:p>
          <w:p w14:paraId="5EF89EAC"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54-25:2008</w:t>
            </w:r>
          </w:p>
          <w:p w14:paraId="02EC24C0"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671-1:2012</w:t>
            </w:r>
          </w:p>
          <w:p w14:paraId="384A7B52"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671-2:2012</w:t>
            </w:r>
          </w:p>
          <w:p w14:paraId="1C69BAA8" w14:textId="77777777" w:rsidR="000C201A" w:rsidRPr="000C201A" w:rsidRDefault="000C201A" w:rsidP="000C201A">
            <w:pPr>
              <w:widowControl w:val="0"/>
              <w:tabs>
                <w:tab w:val="left" w:pos="225"/>
              </w:tabs>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14604:2005</w:t>
            </w:r>
          </w:p>
          <w:p w14:paraId="1F2A7C8D"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БДС EN 15650:2010</w:t>
            </w:r>
          </w:p>
          <w:p w14:paraId="3BF8E592" w14:textId="77777777" w:rsidR="000C201A" w:rsidRPr="000C201A" w:rsidRDefault="000C201A" w:rsidP="000C201A">
            <w:pPr>
              <w:widowControl w:val="0"/>
              <w:overflowPunct/>
              <w:autoSpaceDE/>
              <w:autoSpaceDN/>
              <w:adjustRightInd/>
              <w:ind w:left="12"/>
              <w:textAlignment w:val="auto"/>
              <w:rPr>
                <w:rFonts w:ascii="Verdana" w:hAnsi="Verdana"/>
                <w:bCs/>
                <w:sz w:val="18"/>
                <w:szCs w:val="18"/>
                <w:lang w:val="bg-BG"/>
              </w:rPr>
            </w:pPr>
            <w:r w:rsidRPr="000C201A">
              <w:rPr>
                <w:rFonts w:ascii="Verdana" w:hAnsi="Verdana"/>
                <w:bCs/>
                <w:sz w:val="18"/>
                <w:szCs w:val="18"/>
                <w:lang w:val="bg-BG"/>
              </w:rPr>
              <w:t>EAD 100012-00-1106</w:t>
            </w:r>
          </w:p>
        </w:tc>
      </w:tr>
      <w:tr w:rsidR="000C201A" w:rsidRPr="000C201A" w14:paraId="76374B2A" w14:textId="77777777" w:rsidTr="00610A9C">
        <w:trPr>
          <w:trHeight w:val="277"/>
          <w:jc w:val="center"/>
        </w:trPr>
        <w:tc>
          <w:tcPr>
            <w:tcW w:w="546" w:type="dxa"/>
          </w:tcPr>
          <w:p w14:paraId="4E8F034F"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lastRenderedPageBreak/>
              <w:t>6</w:t>
            </w:r>
            <w:r w:rsidRPr="000C201A">
              <w:rPr>
                <w:rFonts w:ascii="Verdana" w:hAnsi="Verdana"/>
                <w:bCs/>
                <w:sz w:val="18"/>
                <w:szCs w:val="18"/>
              </w:rPr>
              <w:t>.</w:t>
            </w:r>
          </w:p>
        </w:tc>
        <w:tc>
          <w:tcPr>
            <w:tcW w:w="1650" w:type="dxa"/>
          </w:tcPr>
          <w:p w14:paraId="5F7ED446"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96/579/EC</w:t>
            </w:r>
          </w:p>
        </w:tc>
        <w:tc>
          <w:tcPr>
            <w:tcW w:w="2477" w:type="dxa"/>
          </w:tcPr>
          <w:p w14:paraId="1FA274D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пътна сигнализация (1/2)</w:t>
            </w:r>
          </w:p>
        </w:tc>
        <w:tc>
          <w:tcPr>
            <w:tcW w:w="2057" w:type="dxa"/>
          </w:tcPr>
          <w:p w14:paraId="36686BA4"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5EF633C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1317-5:2007+A2:2012</w:t>
            </w:r>
          </w:p>
          <w:p w14:paraId="262CC11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120001-01-0106</w:t>
            </w:r>
          </w:p>
          <w:p w14:paraId="1DF875D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230011-00-0106</w:t>
            </w:r>
          </w:p>
          <w:p w14:paraId="5FCE3EF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1423:2012</w:t>
            </w:r>
          </w:p>
          <w:p w14:paraId="0652F6A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EN 1423:2012/AC:2013</w:t>
            </w:r>
          </w:p>
          <w:p w14:paraId="37CD4BD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1463-1:2022</w:t>
            </w:r>
          </w:p>
          <w:p w14:paraId="59E37BE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12899-1:2008</w:t>
            </w:r>
          </w:p>
          <w:p w14:paraId="07143B7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12899-2:2008</w:t>
            </w:r>
          </w:p>
          <w:p w14:paraId="2E3AC83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12368:2006</w:t>
            </w:r>
          </w:p>
          <w:p w14:paraId="2020648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12352:2006</w:t>
            </w:r>
          </w:p>
          <w:p w14:paraId="15BCD0B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12899-3:2008</w:t>
            </w:r>
          </w:p>
          <w:p w14:paraId="079F5E7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12966-1:2005+A1:2011</w:t>
            </w:r>
          </w:p>
          <w:p w14:paraId="07F6A86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sv-SE"/>
              </w:rPr>
              <w:t>EAD 120003-00-0106</w:t>
            </w:r>
          </w:p>
          <w:p w14:paraId="1CA68C3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40-4:2006</w:t>
            </w:r>
          </w:p>
          <w:p w14:paraId="3C5D36C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40-5:2003</w:t>
            </w:r>
          </w:p>
          <w:p w14:paraId="5F0B374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40-6:2003</w:t>
            </w:r>
          </w:p>
          <w:p w14:paraId="4C536C9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rPr>
              <w:t>БДС</w:t>
            </w:r>
            <w:r w:rsidRPr="000C201A">
              <w:rPr>
                <w:rFonts w:ascii="Verdana" w:hAnsi="Verdana"/>
                <w:bCs/>
                <w:sz w:val="18"/>
                <w:szCs w:val="18"/>
                <w:lang w:val="sv-SE"/>
              </w:rPr>
              <w:t xml:space="preserve"> EN 40-7:2003</w:t>
            </w:r>
          </w:p>
          <w:p w14:paraId="4B611016" w14:textId="77777777" w:rsid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230064-00-0106</w:t>
            </w:r>
          </w:p>
          <w:p w14:paraId="377A9F1F" w14:textId="77777777" w:rsidR="00057A71" w:rsidRPr="000C201A" w:rsidRDefault="00057A71" w:rsidP="000C201A">
            <w:pPr>
              <w:widowControl w:val="0"/>
              <w:overflowPunct/>
              <w:autoSpaceDE/>
              <w:autoSpaceDN/>
              <w:adjustRightInd/>
              <w:ind w:left="720" w:hanging="720"/>
              <w:textAlignment w:val="auto"/>
              <w:rPr>
                <w:rFonts w:ascii="Verdana" w:hAnsi="Verdana"/>
                <w:sz w:val="18"/>
                <w:szCs w:val="18"/>
                <w:lang w:val="bg-BG"/>
              </w:rPr>
            </w:pPr>
          </w:p>
        </w:tc>
      </w:tr>
      <w:tr w:rsidR="000C201A" w:rsidRPr="000C201A" w14:paraId="0698A479" w14:textId="77777777" w:rsidTr="00610A9C">
        <w:trPr>
          <w:trHeight w:val="277"/>
          <w:jc w:val="center"/>
        </w:trPr>
        <w:tc>
          <w:tcPr>
            <w:tcW w:w="546" w:type="dxa"/>
          </w:tcPr>
          <w:p w14:paraId="424B8178"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7</w:t>
            </w:r>
            <w:r w:rsidRPr="000C201A">
              <w:rPr>
                <w:rFonts w:ascii="Verdana" w:hAnsi="Verdana"/>
                <w:bCs/>
                <w:sz w:val="18"/>
                <w:szCs w:val="18"/>
              </w:rPr>
              <w:t>.</w:t>
            </w:r>
          </w:p>
        </w:tc>
        <w:tc>
          <w:tcPr>
            <w:tcW w:w="1650" w:type="dxa"/>
          </w:tcPr>
          <w:p w14:paraId="65B2B222"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96/580/EC</w:t>
            </w:r>
          </w:p>
        </w:tc>
        <w:tc>
          <w:tcPr>
            <w:tcW w:w="2477" w:type="dxa"/>
          </w:tcPr>
          <w:p w14:paraId="13689E8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 xml:space="preserve">Комплекти </w:t>
            </w:r>
            <w:proofErr w:type="spellStart"/>
            <w:r w:rsidRPr="000C201A">
              <w:rPr>
                <w:rFonts w:ascii="Verdana" w:hAnsi="Verdana"/>
                <w:bCs/>
                <w:sz w:val="18"/>
                <w:szCs w:val="18"/>
                <w:lang w:val="bg-BG"/>
              </w:rPr>
              <w:t>неносещи</w:t>
            </w:r>
            <w:proofErr w:type="spellEnd"/>
            <w:r w:rsidRPr="000C201A">
              <w:rPr>
                <w:rFonts w:ascii="Verdana" w:hAnsi="Verdana"/>
                <w:bCs/>
                <w:sz w:val="18"/>
                <w:szCs w:val="18"/>
                <w:lang w:val="bg-BG"/>
              </w:rPr>
              <w:t xml:space="preserve"> фасадни стени (1/1)</w:t>
            </w:r>
          </w:p>
        </w:tc>
        <w:tc>
          <w:tcPr>
            <w:tcW w:w="2057" w:type="dxa"/>
          </w:tcPr>
          <w:p w14:paraId="2F95F177"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rPr>
              <w:t>1</w:t>
            </w:r>
          </w:p>
        </w:tc>
        <w:tc>
          <w:tcPr>
            <w:tcW w:w="3331" w:type="dxa"/>
          </w:tcPr>
          <w:p w14:paraId="265D2EF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13830:2004</w:t>
            </w:r>
          </w:p>
          <w:p w14:paraId="5FDF46D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330499-00-0601</w:t>
            </w:r>
          </w:p>
          <w:p w14:paraId="13AD9E2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090101-00-0404</w:t>
            </w:r>
          </w:p>
        </w:tc>
      </w:tr>
      <w:tr w:rsidR="000C201A" w:rsidRPr="000C201A" w14:paraId="326E4506" w14:textId="77777777" w:rsidTr="00610A9C">
        <w:trPr>
          <w:trHeight w:val="277"/>
          <w:jc w:val="center"/>
        </w:trPr>
        <w:tc>
          <w:tcPr>
            <w:tcW w:w="546" w:type="dxa"/>
          </w:tcPr>
          <w:p w14:paraId="28EA5DD2"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8</w:t>
            </w:r>
            <w:r w:rsidRPr="000C201A">
              <w:rPr>
                <w:rFonts w:ascii="Verdana" w:hAnsi="Verdana"/>
                <w:bCs/>
                <w:sz w:val="18"/>
                <w:szCs w:val="18"/>
              </w:rPr>
              <w:t>.</w:t>
            </w:r>
          </w:p>
        </w:tc>
        <w:tc>
          <w:tcPr>
            <w:tcW w:w="1650" w:type="dxa"/>
          </w:tcPr>
          <w:p w14:paraId="421E0D0B"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96/581/EC</w:t>
            </w:r>
          </w:p>
          <w:p w14:paraId="15E72AFA" w14:textId="77777777" w:rsidR="000C201A" w:rsidRPr="000C201A" w:rsidRDefault="000C201A" w:rsidP="000C201A">
            <w:pPr>
              <w:overflowPunct/>
              <w:jc w:val="center"/>
              <w:textAlignment w:val="auto"/>
              <w:rPr>
                <w:rFonts w:ascii="Verdana" w:hAnsi="Verdana" w:cs="Arial"/>
                <w:bCs/>
                <w:color w:val="000000"/>
                <w:sz w:val="18"/>
                <w:szCs w:val="18"/>
                <w:lang w:val="bg-BG"/>
              </w:rPr>
            </w:pPr>
          </w:p>
        </w:tc>
        <w:tc>
          <w:tcPr>
            <w:tcW w:w="2477" w:type="dxa"/>
          </w:tcPr>
          <w:p w14:paraId="60687356"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Геотекстил (1/2)</w:t>
            </w:r>
          </w:p>
        </w:tc>
        <w:tc>
          <w:tcPr>
            <w:tcW w:w="2057" w:type="dxa"/>
          </w:tcPr>
          <w:p w14:paraId="221DA520"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6654924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13257:2017</w:t>
            </w:r>
          </w:p>
          <w:p w14:paraId="557C2C2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13265:2017</w:t>
            </w:r>
          </w:p>
          <w:p w14:paraId="17B6616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bg-BG"/>
              </w:rPr>
              <w:t>БДС EN 13361:200</w:t>
            </w:r>
            <w:r w:rsidRPr="000C201A">
              <w:rPr>
                <w:rFonts w:ascii="Verdana" w:hAnsi="Verdana"/>
                <w:bCs/>
                <w:sz w:val="18"/>
                <w:szCs w:val="18"/>
                <w:lang w:val="sv-SE"/>
              </w:rPr>
              <w:t>7</w:t>
            </w:r>
          </w:p>
          <w:p w14:paraId="4AC4989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13361/A1:2006</w:t>
            </w:r>
          </w:p>
          <w:p w14:paraId="731DEA2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13362:2006</w:t>
            </w:r>
          </w:p>
          <w:p w14:paraId="5DAE026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13491:2007</w:t>
            </w:r>
          </w:p>
          <w:p w14:paraId="779F615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13491/A1:2006</w:t>
            </w:r>
          </w:p>
          <w:p w14:paraId="38672A3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13492:2007</w:t>
            </w:r>
          </w:p>
          <w:p w14:paraId="68CB5C8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13492/A1:2006</w:t>
            </w:r>
          </w:p>
          <w:p w14:paraId="5CA91A4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13493:2006</w:t>
            </w:r>
          </w:p>
          <w:p w14:paraId="5E6300D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15382:2013</w:t>
            </w:r>
          </w:p>
          <w:p w14:paraId="1723540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13249:2017</w:t>
            </w:r>
          </w:p>
          <w:p w14:paraId="415A6A6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13250:2017</w:t>
            </w:r>
          </w:p>
          <w:p w14:paraId="44B1BD0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13251:2017</w:t>
            </w:r>
          </w:p>
          <w:p w14:paraId="71AE735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lastRenderedPageBreak/>
              <w:t>БДС</w:t>
            </w:r>
            <w:r w:rsidRPr="000C201A">
              <w:rPr>
                <w:rFonts w:ascii="Verdana" w:hAnsi="Verdana"/>
                <w:bCs/>
                <w:sz w:val="18"/>
                <w:szCs w:val="18"/>
                <w:lang w:val="sv-SE"/>
              </w:rPr>
              <w:t xml:space="preserve"> EN 13252:2017</w:t>
            </w:r>
          </w:p>
          <w:p w14:paraId="4C8AAAD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13253:2017</w:t>
            </w:r>
          </w:p>
          <w:p w14:paraId="7EC9C23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13254:2017</w:t>
            </w:r>
          </w:p>
          <w:p w14:paraId="1D2CA15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13255:2017</w:t>
            </w:r>
          </w:p>
          <w:p w14:paraId="5435FC5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13256:2017</w:t>
            </w:r>
          </w:p>
          <w:p w14:paraId="361E73D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sv-SE"/>
              </w:rPr>
              <w:t>EAD 080002-00-0102</w:t>
            </w:r>
          </w:p>
          <w:p w14:paraId="494FD27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15381:2009</w:t>
            </w:r>
          </w:p>
          <w:p w14:paraId="16499EE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rPr>
              <w:t>EAD 080001-00-0403</w:t>
            </w:r>
          </w:p>
          <w:p w14:paraId="2162F4C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080013-00-0102</w:t>
            </w:r>
          </w:p>
          <w:p w14:paraId="6C55CB89"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220009-00-0401</w:t>
            </w:r>
          </w:p>
        </w:tc>
      </w:tr>
      <w:tr w:rsidR="000C201A" w:rsidRPr="000C201A" w14:paraId="5D19AC92" w14:textId="77777777" w:rsidTr="00610A9C">
        <w:trPr>
          <w:trHeight w:val="277"/>
          <w:jc w:val="center"/>
        </w:trPr>
        <w:tc>
          <w:tcPr>
            <w:tcW w:w="546" w:type="dxa"/>
          </w:tcPr>
          <w:p w14:paraId="4B5AD391"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lastRenderedPageBreak/>
              <w:t>9.</w:t>
            </w:r>
          </w:p>
        </w:tc>
        <w:tc>
          <w:tcPr>
            <w:tcW w:w="1650" w:type="dxa"/>
          </w:tcPr>
          <w:p w14:paraId="76733A17"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96/581/EC</w:t>
            </w:r>
          </w:p>
          <w:p w14:paraId="3D886B15"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2015/1958</w:t>
            </w:r>
          </w:p>
        </w:tc>
        <w:tc>
          <w:tcPr>
            <w:tcW w:w="2477" w:type="dxa"/>
            <w:vAlign w:val="center"/>
          </w:tcPr>
          <w:p w14:paraId="3580DFAB"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Геотекстил (1/2)</w:t>
            </w:r>
          </w:p>
        </w:tc>
        <w:tc>
          <w:tcPr>
            <w:tcW w:w="2057" w:type="dxa"/>
          </w:tcPr>
          <w:p w14:paraId="2C117133"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bg-BG"/>
              </w:rPr>
              <w:t>1</w:t>
            </w:r>
          </w:p>
        </w:tc>
        <w:tc>
          <w:tcPr>
            <w:tcW w:w="3331" w:type="dxa"/>
          </w:tcPr>
          <w:p w14:paraId="34306F5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rPr>
              <w:t>EAD 080001-00-0403</w:t>
            </w:r>
          </w:p>
          <w:p w14:paraId="412C573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220009-00-0401</w:t>
            </w:r>
          </w:p>
        </w:tc>
      </w:tr>
      <w:tr w:rsidR="000C201A" w:rsidRPr="000C201A" w14:paraId="2DE32F1C" w14:textId="77777777" w:rsidTr="00610A9C">
        <w:trPr>
          <w:trHeight w:val="277"/>
          <w:jc w:val="center"/>
        </w:trPr>
        <w:tc>
          <w:tcPr>
            <w:tcW w:w="546" w:type="dxa"/>
          </w:tcPr>
          <w:p w14:paraId="3CFE389A"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rPr>
              <w:t>1</w:t>
            </w:r>
            <w:r w:rsidRPr="000C201A">
              <w:rPr>
                <w:rFonts w:ascii="Verdana" w:hAnsi="Verdana"/>
                <w:bCs/>
                <w:sz w:val="18"/>
                <w:szCs w:val="18"/>
                <w:lang w:val="bg-BG"/>
              </w:rPr>
              <w:t>0.</w:t>
            </w:r>
          </w:p>
        </w:tc>
        <w:tc>
          <w:tcPr>
            <w:tcW w:w="1650" w:type="dxa"/>
          </w:tcPr>
          <w:p w14:paraId="7FCE446F"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96/582/EC</w:t>
            </w:r>
          </w:p>
        </w:tc>
        <w:tc>
          <w:tcPr>
            <w:tcW w:w="2477" w:type="dxa"/>
          </w:tcPr>
          <w:p w14:paraId="27244405"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Метални анкери за бетон</w:t>
            </w:r>
          </w:p>
        </w:tc>
        <w:tc>
          <w:tcPr>
            <w:tcW w:w="2057" w:type="dxa"/>
          </w:tcPr>
          <w:p w14:paraId="35524AA9"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rPr>
              <w:t>1</w:t>
            </w:r>
          </w:p>
        </w:tc>
        <w:tc>
          <w:tcPr>
            <w:tcW w:w="3331" w:type="dxa"/>
          </w:tcPr>
          <w:p w14:paraId="3106FCE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330011-00-0601</w:t>
            </w:r>
          </w:p>
          <w:p w14:paraId="7420022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330014-00-0601</w:t>
            </w:r>
          </w:p>
          <w:p w14:paraId="0AFF77C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330084-00-0601</w:t>
            </w:r>
          </w:p>
          <w:p w14:paraId="05A2A61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330232-00-0601</w:t>
            </w:r>
          </w:p>
          <w:p w14:paraId="4BCAC54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330087-00-0601</w:t>
            </w:r>
          </w:p>
          <w:p w14:paraId="3CFF177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331852-00-0102</w:t>
            </w:r>
          </w:p>
          <w:p w14:paraId="21345F4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330499-01-0601</w:t>
            </w:r>
          </w:p>
          <w:p w14:paraId="7137732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rPr>
              <w:t>EAD 330087-01-0601</w:t>
            </w:r>
          </w:p>
          <w:p w14:paraId="774A0CB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rPr>
              <w:t>EAD 330232-01-0601</w:t>
            </w:r>
          </w:p>
          <w:p w14:paraId="6ED5B4A5"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rPr>
              <w:t>EAD 330250-00-0601</w:t>
            </w:r>
          </w:p>
          <w:p w14:paraId="17800FC3"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rPr>
              <w:t>EAD 332589-00-0601</w:t>
            </w:r>
          </w:p>
          <w:p w14:paraId="26E95C0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090010-00-0404</w:t>
            </w:r>
          </w:p>
          <w:p w14:paraId="617BFDC9"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330924-01-0601</w:t>
            </w:r>
          </w:p>
          <w:p w14:paraId="6CC3FD48"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332347-00-0601</w:t>
            </w:r>
          </w:p>
          <w:p w14:paraId="35D89743"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330012-01-0601</w:t>
            </w:r>
          </w:p>
          <w:p w14:paraId="512FB297"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332795-00-0601</w:t>
            </w:r>
          </w:p>
        </w:tc>
      </w:tr>
      <w:tr w:rsidR="00CF4A83" w:rsidRPr="000C201A" w14:paraId="6F1DAE8B" w14:textId="77777777" w:rsidTr="00610A9C">
        <w:trPr>
          <w:trHeight w:val="277"/>
          <w:jc w:val="center"/>
        </w:trPr>
        <w:tc>
          <w:tcPr>
            <w:tcW w:w="546" w:type="dxa"/>
            <w:vMerge w:val="restart"/>
          </w:tcPr>
          <w:p w14:paraId="7F93205B" w14:textId="77777777" w:rsidR="00CF4A83" w:rsidRPr="000C201A" w:rsidRDefault="00CF4A83" w:rsidP="000C201A">
            <w:pPr>
              <w:overflowPunct/>
              <w:ind w:left="-124"/>
              <w:jc w:val="center"/>
              <w:textAlignment w:val="auto"/>
              <w:rPr>
                <w:rFonts w:ascii="Verdana" w:hAnsi="Verdana"/>
                <w:bCs/>
                <w:sz w:val="18"/>
                <w:szCs w:val="18"/>
              </w:rPr>
            </w:pPr>
            <w:r w:rsidRPr="000C201A">
              <w:rPr>
                <w:rFonts w:ascii="Verdana" w:hAnsi="Verdana"/>
                <w:bCs/>
                <w:sz w:val="18"/>
                <w:szCs w:val="18"/>
              </w:rPr>
              <w:t>1</w:t>
            </w:r>
            <w:r w:rsidRPr="000C201A">
              <w:rPr>
                <w:rFonts w:ascii="Verdana" w:hAnsi="Verdana"/>
                <w:bCs/>
                <w:sz w:val="18"/>
                <w:szCs w:val="18"/>
                <w:lang w:val="bg-BG"/>
              </w:rPr>
              <w:t>1.</w:t>
            </w:r>
          </w:p>
        </w:tc>
        <w:tc>
          <w:tcPr>
            <w:tcW w:w="1650" w:type="dxa"/>
          </w:tcPr>
          <w:p w14:paraId="4A4D456F" w14:textId="77777777" w:rsidR="00CF4A83" w:rsidRPr="000C201A" w:rsidRDefault="00CF4A83"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96/582/EC</w:t>
            </w:r>
          </w:p>
        </w:tc>
        <w:tc>
          <w:tcPr>
            <w:tcW w:w="2477" w:type="dxa"/>
          </w:tcPr>
          <w:p w14:paraId="116D8F44" w14:textId="77777777" w:rsidR="00CF4A83" w:rsidRPr="000C201A" w:rsidRDefault="00CF4A83"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Комплекти за остъкляване и уплътняване</w:t>
            </w:r>
          </w:p>
        </w:tc>
        <w:tc>
          <w:tcPr>
            <w:tcW w:w="2057" w:type="dxa"/>
          </w:tcPr>
          <w:p w14:paraId="331DD24F" w14:textId="77777777" w:rsidR="00CF4A83" w:rsidRPr="000C201A" w:rsidRDefault="00CF4A83"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1A19F9CB" w14:textId="77777777" w:rsidR="00CF4A83" w:rsidRPr="000C201A" w:rsidRDefault="00CF4A83"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090035-00-0404</w:t>
            </w:r>
          </w:p>
          <w:p w14:paraId="71909318" w14:textId="77777777" w:rsidR="00CF4A83" w:rsidRPr="000C201A" w:rsidRDefault="00CF4A83"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332589-00-0601</w:t>
            </w:r>
          </w:p>
          <w:p w14:paraId="52680251" w14:textId="77777777" w:rsidR="00CF4A83" w:rsidRPr="000C201A" w:rsidRDefault="00CF4A83"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090010-00-0404</w:t>
            </w:r>
          </w:p>
          <w:p w14:paraId="7B2DCE57" w14:textId="77777777" w:rsidR="00CF4A83" w:rsidRPr="000C201A" w:rsidRDefault="00CF4A83"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330924-01-0601</w:t>
            </w:r>
          </w:p>
          <w:p w14:paraId="2751D58B" w14:textId="77777777" w:rsidR="00CF4A83" w:rsidRPr="000C201A" w:rsidRDefault="00CF4A83"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332347-00-0601</w:t>
            </w:r>
          </w:p>
          <w:p w14:paraId="097A0BBE" w14:textId="77777777" w:rsidR="00CF4A83" w:rsidRPr="000C201A" w:rsidRDefault="00CF4A83"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330012-01-0601</w:t>
            </w:r>
          </w:p>
          <w:p w14:paraId="2A212E20" w14:textId="77777777" w:rsidR="00CF4A83" w:rsidRPr="000C201A" w:rsidRDefault="00CF4A83"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lang w:val="bg-BG"/>
              </w:rPr>
              <w:t>EAD 332795-00-0601</w:t>
            </w:r>
          </w:p>
          <w:p w14:paraId="55F33AA5" w14:textId="77777777" w:rsidR="00CF4A83" w:rsidRPr="000C201A" w:rsidRDefault="00CF4A83"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rPr>
              <w:t>EAD 332347-00-0601-v01</w:t>
            </w:r>
          </w:p>
        </w:tc>
      </w:tr>
      <w:tr w:rsidR="00CF4A83" w:rsidRPr="000C201A" w14:paraId="26B06A21" w14:textId="77777777" w:rsidTr="00610A9C">
        <w:trPr>
          <w:trHeight w:val="277"/>
          <w:jc w:val="center"/>
        </w:trPr>
        <w:tc>
          <w:tcPr>
            <w:tcW w:w="546" w:type="dxa"/>
            <w:vMerge/>
          </w:tcPr>
          <w:p w14:paraId="60BE0C32" w14:textId="77777777" w:rsidR="00CF4A83" w:rsidRPr="000C201A" w:rsidRDefault="00CF4A83" w:rsidP="000C201A">
            <w:pPr>
              <w:overflowPunct/>
              <w:ind w:left="-124"/>
              <w:jc w:val="center"/>
              <w:textAlignment w:val="auto"/>
              <w:rPr>
                <w:rFonts w:ascii="Verdana" w:hAnsi="Verdana"/>
                <w:bCs/>
                <w:sz w:val="18"/>
                <w:szCs w:val="18"/>
              </w:rPr>
            </w:pPr>
          </w:p>
        </w:tc>
        <w:tc>
          <w:tcPr>
            <w:tcW w:w="1650" w:type="dxa"/>
          </w:tcPr>
          <w:p w14:paraId="75E6C42F" w14:textId="77777777" w:rsidR="00CF4A83" w:rsidRPr="000C201A" w:rsidRDefault="00CF4A83"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96/582/EC</w:t>
            </w:r>
          </w:p>
        </w:tc>
        <w:tc>
          <w:tcPr>
            <w:tcW w:w="2477" w:type="dxa"/>
          </w:tcPr>
          <w:p w14:paraId="3101401A" w14:textId="77777777" w:rsidR="00CF4A83" w:rsidRPr="000C201A" w:rsidRDefault="00CF4A83"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Комплекти за остъкляване и уплътняване</w:t>
            </w:r>
          </w:p>
        </w:tc>
        <w:tc>
          <w:tcPr>
            <w:tcW w:w="2057" w:type="dxa"/>
          </w:tcPr>
          <w:p w14:paraId="1804F732" w14:textId="77777777" w:rsidR="00CF4A83" w:rsidRPr="000C201A" w:rsidRDefault="00CF4A83"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bg-BG"/>
              </w:rPr>
              <w:t>2+</w:t>
            </w:r>
          </w:p>
        </w:tc>
        <w:tc>
          <w:tcPr>
            <w:tcW w:w="3331" w:type="dxa"/>
          </w:tcPr>
          <w:p w14:paraId="118BF329" w14:textId="77777777" w:rsidR="00CF4A83" w:rsidRPr="000C201A" w:rsidRDefault="00CF4A83"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w:t>
            </w:r>
            <w:r w:rsidRPr="000C201A">
              <w:rPr>
                <w:rFonts w:ascii="Verdana" w:hAnsi="Verdana"/>
                <w:bCs/>
                <w:sz w:val="18"/>
                <w:szCs w:val="18"/>
                <w:lang w:val="en-GB"/>
              </w:rPr>
              <w:t xml:space="preserve"> </w:t>
            </w:r>
            <w:r w:rsidRPr="000C201A">
              <w:rPr>
                <w:rFonts w:ascii="Verdana" w:hAnsi="Verdana"/>
                <w:bCs/>
                <w:sz w:val="18"/>
                <w:szCs w:val="18"/>
                <w:lang w:val="bg-BG"/>
              </w:rPr>
              <w:t>090035-00-0404</w:t>
            </w:r>
          </w:p>
          <w:p w14:paraId="40FC3600" w14:textId="77777777" w:rsidR="00CF4A83" w:rsidRPr="000C201A" w:rsidRDefault="00CF4A83"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090010-00-0404</w:t>
            </w:r>
          </w:p>
        </w:tc>
      </w:tr>
      <w:tr w:rsidR="000C201A" w:rsidRPr="000C201A" w14:paraId="1DD13587" w14:textId="77777777" w:rsidTr="00610A9C">
        <w:trPr>
          <w:trHeight w:val="277"/>
          <w:jc w:val="center"/>
        </w:trPr>
        <w:tc>
          <w:tcPr>
            <w:tcW w:w="546" w:type="dxa"/>
          </w:tcPr>
          <w:p w14:paraId="58E43C71"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lang w:val="en-GB"/>
              </w:rPr>
              <w:t>1</w:t>
            </w:r>
            <w:r w:rsidRPr="000C201A">
              <w:rPr>
                <w:rFonts w:ascii="Verdana" w:hAnsi="Verdana"/>
                <w:bCs/>
                <w:sz w:val="18"/>
                <w:szCs w:val="18"/>
                <w:lang w:val="bg-BG"/>
              </w:rPr>
              <w:t>2</w:t>
            </w:r>
            <w:r w:rsidRPr="000C201A">
              <w:rPr>
                <w:rFonts w:ascii="Verdana" w:hAnsi="Verdana"/>
                <w:bCs/>
                <w:sz w:val="18"/>
                <w:szCs w:val="18"/>
                <w:lang w:val="en-GB"/>
              </w:rPr>
              <w:t>.</w:t>
            </w:r>
          </w:p>
        </w:tc>
        <w:tc>
          <w:tcPr>
            <w:tcW w:w="1650" w:type="dxa"/>
          </w:tcPr>
          <w:p w14:paraId="46EFADB1"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97/161/EC</w:t>
            </w:r>
          </w:p>
        </w:tc>
        <w:tc>
          <w:tcPr>
            <w:tcW w:w="2477" w:type="dxa"/>
          </w:tcPr>
          <w:p w14:paraId="73E735B1"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Метални анкери за бетон за закрепване на леки системи (1/1)</w:t>
            </w:r>
          </w:p>
        </w:tc>
        <w:tc>
          <w:tcPr>
            <w:tcW w:w="2057" w:type="dxa"/>
          </w:tcPr>
          <w:p w14:paraId="0803B1B4"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2+</w:t>
            </w:r>
          </w:p>
        </w:tc>
        <w:tc>
          <w:tcPr>
            <w:tcW w:w="3331" w:type="dxa"/>
          </w:tcPr>
          <w:p w14:paraId="10C4F72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330075-01-0601</w:t>
            </w:r>
          </w:p>
          <w:p w14:paraId="6F4B0FF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330747-00-0601</w:t>
            </w:r>
          </w:p>
          <w:p w14:paraId="2DB0BE1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330030-00-0601</w:t>
            </w:r>
          </w:p>
          <w:p w14:paraId="707A45B5"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333220-00-0601</w:t>
            </w:r>
          </w:p>
        </w:tc>
      </w:tr>
      <w:tr w:rsidR="000C201A" w:rsidRPr="000C201A" w14:paraId="479AB2CD" w14:textId="77777777" w:rsidTr="00610A9C">
        <w:trPr>
          <w:trHeight w:val="277"/>
          <w:jc w:val="center"/>
        </w:trPr>
        <w:tc>
          <w:tcPr>
            <w:tcW w:w="546" w:type="dxa"/>
          </w:tcPr>
          <w:p w14:paraId="7DFF50C9" w14:textId="77777777" w:rsidR="000C201A" w:rsidRPr="000C201A" w:rsidRDefault="000C201A" w:rsidP="000C201A">
            <w:pPr>
              <w:overflowPunct/>
              <w:ind w:left="-124"/>
              <w:jc w:val="center"/>
              <w:textAlignment w:val="auto"/>
              <w:rPr>
                <w:rFonts w:ascii="Verdana" w:hAnsi="Verdana"/>
                <w:bCs/>
                <w:sz w:val="18"/>
                <w:szCs w:val="18"/>
                <w:lang w:val="en-GB"/>
              </w:rPr>
            </w:pPr>
            <w:r w:rsidRPr="000C201A">
              <w:rPr>
                <w:rFonts w:ascii="Verdana" w:hAnsi="Verdana"/>
                <w:bCs/>
                <w:sz w:val="18"/>
                <w:szCs w:val="18"/>
              </w:rPr>
              <w:t>1</w:t>
            </w:r>
            <w:r w:rsidRPr="000C201A">
              <w:rPr>
                <w:rFonts w:ascii="Verdana" w:hAnsi="Verdana"/>
                <w:bCs/>
                <w:sz w:val="18"/>
                <w:szCs w:val="18"/>
                <w:lang w:val="bg-BG"/>
              </w:rPr>
              <w:t>3</w:t>
            </w:r>
            <w:r w:rsidRPr="000C201A">
              <w:rPr>
                <w:rFonts w:ascii="Verdana" w:hAnsi="Verdana"/>
                <w:bCs/>
                <w:sz w:val="18"/>
                <w:szCs w:val="18"/>
              </w:rPr>
              <w:t>.</w:t>
            </w:r>
          </w:p>
        </w:tc>
        <w:tc>
          <w:tcPr>
            <w:tcW w:w="1650" w:type="dxa"/>
          </w:tcPr>
          <w:p w14:paraId="46CB1991"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97/176/EC</w:t>
            </w:r>
          </w:p>
        </w:tc>
        <w:tc>
          <w:tcPr>
            <w:tcW w:w="2477" w:type="dxa"/>
          </w:tcPr>
          <w:p w14:paraId="78A0B4E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Елементи за дървени конструкции (1/3)</w:t>
            </w:r>
          </w:p>
        </w:tc>
        <w:tc>
          <w:tcPr>
            <w:tcW w:w="2057" w:type="dxa"/>
          </w:tcPr>
          <w:p w14:paraId="4848EAF8"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rPr>
              <w:t>1</w:t>
            </w:r>
          </w:p>
        </w:tc>
        <w:tc>
          <w:tcPr>
            <w:tcW w:w="3331" w:type="dxa"/>
          </w:tcPr>
          <w:p w14:paraId="306AF90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130002-00-0304</w:t>
            </w:r>
          </w:p>
          <w:p w14:paraId="12E109B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130005-00-0304</w:t>
            </w:r>
          </w:p>
          <w:p w14:paraId="5E3F835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130011-00-0304</w:t>
            </w:r>
          </w:p>
          <w:p w14:paraId="459E2E6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130012-00-0304</w:t>
            </w:r>
          </w:p>
          <w:p w14:paraId="60669C5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130013-00-0304</w:t>
            </w:r>
          </w:p>
          <w:p w14:paraId="5B89035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130166-00-0304</w:t>
            </w:r>
          </w:p>
          <w:p w14:paraId="3252B20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14374:2005</w:t>
            </w:r>
          </w:p>
          <w:p w14:paraId="29843C3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130087-00-0204</w:t>
            </w:r>
          </w:p>
          <w:p w14:paraId="5107C28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130010-01-0304</w:t>
            </w:r>
          </w:p>
          <w:p w14:paraId="31BDC09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w:t>
            </w:r>
            <w:r w:rsidRPr="000C201A">
              <w:rPr>
                <w:rFonts w:ascii="Verdana" w:hAnsi="Verdana"/>
                <w:sz w:val="18"/>
                <w:szCs w:val="18"/>
                <w:lang w:val="x-none"/>
              </w:rPr>
              <w:t xml:space="preserve"> </w:t>
            </w:r>
            <w:r w:rsidRPr="000C201A">
              <w:rPr>
                <w:rFonts w:ascii="Verdana" w:hAnsi="Verdana"/>
                <w:bCs/>
                <w:sz w:val="18"/>
                <w:szCs w:val="18"/>
                <w:lang w:val="bg-BG"/>
              </w:rPr>
              <w:t>130089-00-0304</w:t>
            </w:r>
          </w:p>
          <w:p w14:paraId="5792C9C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130191-00-0304</w:t>
            </w:r>
          </w:p>
          <w:p w14:paraId="3554D95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140015-00-0304</w:t>
            </w:r>
          </w:p>
          <w:p w14:paraId="132217C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140022-00-0304</w:t>
            </w:r>
          </w:p>
          <w:p w14:paraId="1DF7D45D"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130321-00-0304</w:t>
            </w:r>
          </w:p>
        </w:tc>
      </w:tr>
      <w:tr w:rsidR="000C201A" w:rsidRPr="000C201A" w14:paraId="45F18287" w14:textId="77777777" w:rsidTr="00610A9C">
        <w:trPr>
          <w:trHeight w:val="277"/>
          <w:jc w:val="center"/>
        </w:trPr>
        <w:tc>
          <w:tcPr>
            <w:tcW w:w="546" w:type="dxa"/>
          </w:tcPr>
          <w:p w14:paraId="14CA3319"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rPr>
              <w:t>1</w:t>
            </w:r>
            <w:r w:rsidRPr="000C201A">
              <w:rPr>
                <w:rFonts w:ascii="Verdana" w:hAnsi="Verdana"/>
                <w:bCs/>
                <w:sz w:val="18"/>
                <w:szCs w:val="18"/>
                <w:lang w:val="bg-BG"/>
              </w:rPr>
              <w:t>4</w:t>
            </w:r>
            <w:r w:rsidRPr="000C201A">
              <w:rPr>
                <w:rFonts w:ascii="Verdana" w:hAnsi="Verdana"/>
                <w:bCs/>
                <w:sz w:val="18"/>
                <w:szCs w:val="18"/>
              </w:rPr>
              <w:t>.</w:t>
            </w:r>
          </w:p>
        </w:tc>
        <w:tc>
          <w:tcPr>
            <w:tcW w:w="1650" w:type="dxa"/>
          </w:tcPr>
          <w:p w14:paraId="2C170AA5"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97/176/EC</w:t>
            </w:r>
          </w:p>
        </w:tc>
        <w:tc>
          <w:tcPr>
            <w:tcW w:w="2477" w:type="dxa"/>
          </w:tcPr>
          <w:p w14:paraId="0B001723"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Елементи за дървени конструкции (1/3)</w:t>
            </w:r>
          </w:p>
        </w:tc>
        <w:tc>
          <w:tcPr>
            <w:tcW w:w="2057" w:type="dxa"/>
          </w:tcPr>
          <w:p w14:paraId="1D84603A"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7A6C419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130002-00-0304</w:t>
            </w:r>
          </w:p>
          <w:p w14:paraId="261E659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EAD 130011-00-0304</w:t>
            </w:r>
          </w:p>
          <w:p w14:paraId="772B992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EAD 130012-00-0304</w:t>
            </w:r>
          </w:p>
          <w:p w14:paraId="5E9E9A4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EAD 130013-00-0304</w:t>
            </w:r>
          </w:p>
          <w:p w14:paraId="059233A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БДС EN 14081-1:2005+A1:2011</w:t>
            </w:r>
          </w:p>
          <w:p w14:paraId="54D4193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14229:2010</w:t>
            </w:r>
          </w:p>
          <w:p w14:paraId="67D7DF0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14250:2010</w:t>
            </w:r>
          </w:p>
          <w:p w14:paraId="5F948C3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sv-SE"/>
              </w:rPr>
              <w:t>EAD 130022-00-0304</w:t>
            </w:r>
          </w:p>
          <w:p w14:paraId="60D36D3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lastRenderedPageBreak/>
              <w:t>EAD 330079-00-0602</w:t>
            </w:r>
          </w:p>
          <w:p w14:paraId="2A12F93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EAD 130166-00-0304</w:t>
            </w:r>
          </w:p>
          <w:p w14:paraId="34F0232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EAD 130167-00-0304</w:t>
            </w:r>
          </w:p>
          <w:p w14:paraId="7B806288"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130196-00-0304</w:t>
            </w:r>
          </w:p>
          <w:p w14:paraId="0750E86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130323-00-0304</w:t>
            </w:r>
          </w:p>
        </w:tc>
      </w:tr>
      <w:tr w:rsidR="000C201A" w:rsidRPr="000C201A" w14:paraId="5BFC98B0" w14:textId="77777777" w:rsidTr="00610A9C">
        <w:trPr>
          <w:trHeight w:val="277"/>
          <w:jc w:val="center"/>
        </w:trPr>
        <w:tc>
          <w:tcPr>
            <w:tcW w:w="546" w:type="dxa"/>
          </w:tcPr>
          <w:p w14:paraId="5D294238"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rPr>
              <w:lastRenderedPageBreak/>
              <w:t>1</w:t>
            </w:r>
            <w:r w:rsidRPr="000C201A">
              <w:rPr>
                <w:rFonts w:ascii="Verdana" w:hAnsi="Verdana"/>
                <w:bCs/>
                <w:sz w:val="18"/>
                <w:szCs w:val="18"/>
                <w:lang w:val="bg-BG"/>
              </w:rPr>
              <w:t>5</w:t>
            </w:r>
            <w:r w:rsidRPr="000C201A">
              <w:rPr>
                <w:rFonts w:ascii="Verdana" w:hAnsi="Verdana"/>
                <w:bCs/>
                <w:sz w:val="18"/>
                <w:szCs w:val="18"/>
              </w:rPr>
              <w:t>.</w:t>
            </w:r>
          </w:p>
        </w:tc>
        <w:tc>
          <w:tcPr>
            <w:tcW w:w="1650" w:type="dxa"/>
          </w:tcPr>
          <w:p w14:paraId="12DE3BA2"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97/176/EC</w:t>
            </w:r>
          </w:p>
        </w:tc>
        <w:tc>
          <w:tcPr>
            <w:tcW w:w="2477" w:type="dxa"/>
          </w:tcPr>
          <w:p w14:paraId="72A26ECB"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Елементи за дървени конструкции (2/3)</w:t>
            </w:r>
          </w:p>
        </w:tc>
        <w:tc>
          <w:tcPr>
            <w:tcW w:w="2057" w:type="dxa"/>
          </w:tcPr>
          <w:p w14:paraId="5C8163BF"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6ADC75E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130022-00-0304</w:t>
            </w:r>
          </w:p>
          <w:p w14:paraId="26A4A8E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14080:2013</w:t>
            </w:r>
          </w:p>
          <w:p w14:paraId="15F0EC4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14374:2005</w:t>
            </w:r>
          </w:p>
          <w:p w14:paraId="56A44BE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15497:2014</w:t>
            </w:r>
          </w:p>
          <w:p w14:paraId="780007D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130197-00-0304</w:t>
            </w:r>
          </w:p>
          <w:p w14:paraId="343AEFF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140022-00-0304</w:t>
            </w:r>
          </w:p>
          <w:p w14:paraId="5415D863"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130308-00-0304</w:t>
            </w:r>
          </w:p>
          <w:p w14:paraId="651B2421"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130484-00-0304</w:t>
            </w:r>
          </w:p>
          <w:p w14:paraId="5D4601D8"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130661-00-0304</w:t>
            </w:r>
          </w:p>
          <w:p w14:paraId="61C19EF9"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130321-00-0304</w:t>
            </w:r>
          </w:p>
        </w:tc>
      </w:tr>
      <w:tr w:rsidR="000C201A" w:rsidRPr="000C201A" w14:paraId="3D4AF0F8" w14:textId="77777777" w:rsidTr="00610A9C">
        <w:trPr>
          <w:trHeight w:val="277"/>
          <w:jc w:val="center"/>
        </w:trPr>
        <w:tc>
          <w:tcPr>
            <w:tcW w:w="546" w:type="dxa"/>
          </w:tcPr>
          <w:p w14:paraId="047A76CD"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rPr>
              <w:t>1</w:t>
            </w:r>
            <w:r w:rsidRPr="000C201A">
              <w:rPr>
                <w:rFonts w:ascii="Verdana" w:hAnsi="Verdana"/>
                <w:bCs/>
                <w:sz w:val="18"/>
                <w:szCs w:val="18"/>
                <w:lang w:val="bg-BG"/>
              </w:rPr>
              <w:t>6</w:t>
            </w:r>
            <w:r w:rsidRPr="000C201A">
              <w:rPr>
                <w:rFonts w:ascii="Verdana" w:hAnsi="Verdana"/>
                <w:bCs/>
                <w:sz w:val="18"/>
                <w:szCs w:val="18"/>
              </w:rPr>
              <w:t>.</w:t>
            </w:r>
          </w:p>
        </w:tc>
        <w:tc>
          <w:tcPr>
            <w:tcW w:w="1650" w:type="dxa"/>
          </w:tcPr>
          <w:p w14:paraId="692C484C"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97/177/EC</w:t>
            </w:r>
          </w:p>
        </w:tc>
        <w:tc>
          <w:tcPr>
            <w:tcW w:w="2477" w:type="dxa"/>
          </w:tcPr>
          <w:p w14:paraId="62DE83CB"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Метални закрепващи приспособления за влагане в зидария (1/1)</w:t>
            </w:r>
          </w:p>
        </w:tc>
        <w:tc>
          <w:tcPr>
            <w:tcW w:w="2057" w:type="dxa"/>
          </w:tcPr>
          <w:p w14:paraId="0D72EA13"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0C8AA0E4"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330076-01-0604</w:t>
            </w:r>
          </w:p>
        </w:tc>
      </w:tr>
      <w:tr w:rsidR="000C201A" w:rsidRPr="000C201A" w14:paraId="4C29F2A6" w14:textId="77777777" w:rsidTr="00610A9C">
        <w:trPr>
          <w:trHeight w:val="277"/>
          <w:jc w:val="center"/>
        </w:trPr>
        <w:tc>
          <w:tcPr>
            <w:tcW w:w="546" w:type="dxa"/>
          </w:tcPr>
          <w:p w14:paraId="7F0B1F06"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rPr>
              <w:t>1</w:t>
            </w:r>
            <w:r w:rsidRPr="000C201A">
              <w:rPr>
                <w:rFonts w:ascii="Verdana" w:hAnsi="Verdana"/>
                <w:bCs/>
                <w:sz w:val="18"/>
                <w:szCs w:val="18"/>
                <w:lang w:val="bg-BG"/>
              </w:rPr>
              <w:t>7</w:t>
            </w:r>
            <w:r w:rsidRPr="000C201A">
              <w:rPr>
                <w:rFonts w:ascii="Verdana" w:hAnsi="Verdana"/>
                <w:bCs/>
                <w:sz w:val="18"/>
                <w:szCs w:val="18"/>
              </w:rPr>
              <w:t>.</w:t>
            </w:r>
          </w:p>
        </w:tc>
        <w:tc>
          <w:tcPr>
            <w:tcW w:w="1650" w:type="dxa"/>
          </w:tcPr>
          <w:p w14:paraId="68B22D93"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97/462/EC</w:t>
            </w:r>
          </w:p>
        </w:tc>
        <w:tc>
          <w:tcPr>
            <w:tcW w:w="2477" w:type="dxa"/>
          </w:tcPr>
          <w:p w14:paraId="168B5F1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Дървесни плочи (1/2)</w:t>
            </w:r>
          </w:p>
        </w:tc>
        <w:tc>
          <w:tcPr>
            <w:tcW w:w="2057" w:type="dxa"/>
          </w:tcPr>
          <w:p w14:paraId="7BCC6E90"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6CBA8FC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13986:2004+A1:2015</w:t>
            </w:r>
          </w:p>
        </w:tc>
      </w:tr>
      <w:tr w:rsidR="000C201A" w:rsidRPr="000C201A" w14:paraId="40E6AB4C" w14:textId="77777777" w:rsidTr="00610A9C">
        <w:trPr>
          <w:trHeight w:val="277"/>
          <w:jc w:val="center"/>
        </w:trPr>
        <w:tc>
          <w:tcPr>
            <w:tcW w:w="546" w:type="dxa"/>
          </w:tcPr>
          <w:p w14:paraId="004E96D0"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rPr>
              <w:t>1</w:t>
            </w:r>
            <w:r w:rsidRPr="000C201A">
              <w:rPr>
                <w:rFonts w:ascii="Verdana" w:hAnsi="Verdana"/>
                <w:bCs/>
                <w:sz w:val="18"/>
                <w:szCs w:val="18"/>
                <w:lang w:val="bg-BG"/>
              </w:rPr>
              <w:t>8.</w:t>
            </w:r>
          </w:p>
        </w:tc>
        <w:tc>
          <w:tcPr>
            <w:tcW w:w="1650" w:type="dxa"/>
          </w:tcPr>
          <w:p w14:paraId="61FC4822"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97/462/EC</w:t>
            </w:r>
          </w:p>
        </w:tc>
        <w:tc>
          <w:tcPr>
            <w:tcW w:w="2477" w:type="dxa"/>
          </w:tcPr>
          <w:p w14:paraId="26681E6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Дървесни плочи (1/2)</w:t>
            </w:r>
          </w:p>
        </w:tc>
        <w:tc>
          <w:tcPr>
            <w:tcW w:w="2057" w:type="dxa"/>
          </w:tcPr>
          <w:p w14:paraId="0362A29F"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7A055B6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13986:2004+A1:2015</w:t>
            </w:r>
          </w:p>
          <w:p w14:paraId="3A8FFCEC"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210138-00-0504</w:t>
            </w:r>
          </w:p>
        </w:tc>
      </w:tr>
      <w:tr w:rsidR="000C201A" w:rsidRPr="000C201A" w14:paraId="7DABAFC2" w14:textId="77777777" w:rsidTr="00610A9C">
        <w:trPr>
          <w:trHeight w:val="258"/>
          <w:jc w:val="center"/>
        </w:trPr>
        <w:tc>
          <w:tcPr>
            <w:tcW w:w="546" w:type="dxa"/>
          </w:tcPr>
          <w:p w14:paraId="6C4659F9"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lang w:val="bg-BG"/>
              </w:rPr>
              <w:t>19.</w:t>
            </w:r>
          </w:p>
        </w:tc>
        <w:tc>
          <w:tcPr>
            <w:tcW w:w="1650" w:type="dxa"/>
          </w:tcPr>
          <w:p w14:paraId="61F69DB7"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 xml:space="preserve">97/462/EC </w:t>
            </w:r>
          </w:p>
        </w:tc>
        <w:tc>
          <w:tcPr>
            <w:tcW w:w="2477" w:type="dxa"/>
          </w:tcPr>
          <w:p w14:paraId="4D0D63D9" w14:textId="77777777" w:rsidR="000C201A" w:rsidRPr="000C201A" w:rsidRDefault="000C201A" w:rsidP="000C201A">
            <w:pPr>
              <w:widowControl w:val="0"/>
              <w:overflowPunct/>
              <w:autoSpaceDE/>
              <w:autoSpaceDN/>
              <w:adjustRightInd/>
              <w:textAlignment w:val="auto"/>
              <w:rPr>
                <w:rFonts w:ascii="Verdana" w:hAnsi="Verdana"/>
                <w:bCs/>
                <w:sz w:val="18"/>
                <w:szCs w:val="18"/>
              </w:rPr>
            </w:pPr>
            <w:r w:rsidRPr="000C201A">
              <w:rPr>
                <w:rFonts w:ascii="Verdana" w:hAnsi="Verdana"/>
                <w:bCs/>
                <w:sz w:val="18"/>
                <w:szCs w:val="18"/>
                <w:lang w:val="bg-BG"/>
              </w:rPr>
              <w:t>Дървесни плочи (2/2)</w:t>
            </w:r>
          </w:p>
        </w:tc>
        <w:tc>
          <w:tcPr>
            <w:tcW w:w="2057" w:type="dxa"/>
          </w:tcPr>
          <w:p w14:paraId="15BC6B07"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7862B44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13986:2004+A1:2015</w:t>
            </w:r>
          </w:p>
        </w:tc>
      </w:tr>
      <w:tr w:rsidR="000C201A" w:rsidRPr="000C201A" w14:paraId="1D9376D0" w14:textId="77777777" w:rsidTr="00610A9C">
        <w:trPr>
          <w:trHeight w:val="277"/>
          <w:jc w:val="center"/>
        </w:trPr>
        <w:tc>
          <w:tcPr>
            <w:tcW w:w="546" w:type="dxa"/>
          </w:tcPr>
          <w:p w14:paraId="3E8291E6"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rPr>
              <w:t>2</w:t>
            </w:r>
            <w:r w:rsidRPr="000C201A">
              <w:rPr>
                <w:rFonts w:ascii="Verdana" w:hAnsi="Verdana"/>
                <w:bCs/>
                <w:sz w:val="18"/>
                <w:szCs w:val="18"/>
                <w:lang w:val="bg-BG"/>
              </w:rPr>
              <w:t>0</w:t>
            </w:r>
            <w:r w:rsidRPr="000C201A">
              <w:rPr>
                <w:rFonts w:ascii="Verdana" w:hAnsi="Verdana"/>
                <w:bCs/>
                <w:sz w:val="18"/>
                <w:szCs w:val="18"/>
              </w:rPr>
              <w:t>.</w:t>
            </w:r>
          </w:p>
        </w:tc>
        <w:tc>
          <w:tcPr>
            <w:tcW w:w="1650" w:type="dxa"/>
          </w:tcPr>
          <w:p w14:paraId="3223F81A"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97/46</w:t>
            </w:r>
            <w:r w:rsidRPr="000C201A">
              <w:rPr>
                <w:rFonts w:ascii="Verdana" w:hAnsi="Verdana"/>
                <w:bCs/>
                <w:sz w:val="18"/>
                <w:szCs w:val="18"/>
                <w:lang w:val="en-GB"/>
              </w:rPr>
              <w:t>3</w:t>
            </w:r>
            <w:r w:rsidRPr="000C201A">
              <w:rPr>
                <w:rFonts w:ascii="Verdana" w:hAnsi="Verdana"/>
                <w:bCs/>
                <w:sz w:val="18"/>
                <w:szCs w:val="18"/>
                <w:lang w:val="bg-BG"/>
              </w:rPr>
              <w:t>/EC</w:t>
            </w:r>
          </w:p>
        </w:tc>
        <w:tc>
          <w:tcPr>
            <w:tcW w:w="2477" w:type="dxa"/>
          </w:tcPr>
          <w:p w14:paraId="28F1C53A"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Пластмасови дюбели за закрепване в бетон и зидария (1/1)</w:t>
            </w:r>
          </w:p>
        </w:tc>
        <w:tc>
          <w:tcPr>
            <w:tcW w:w="2057" w:type="dxa"/>
          </w:tcPr>
          <w:p w14:paraId="5E281C5B"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bg-BG"/>
              </w:rPr>
              <w:t>2+</w:t>
            </w:r>
          </w:p>
        </w:tc>
        <w:tc>
          <w:tcPr>
            <w:tcW w:w="3331" w:type="dxa"/>
          </w:tcPr>
          <w:p w14:paraId="43D4CA8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330196-01-0604</w:t>
            </w:r>
          </w:p>
          <w:p w14:paraId="556AF72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330389-00-0601</w:t>
            </w:r>
          </w:p>
          <w:p w14:paraId="0398B05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330965-00-0601</w:t>
            </w:r>
          </w:p>
          <w:p w14:paraId="13B2E32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331433-00-0601</w:t>
            </w:r>
          </w:p>
          <w:p w14:paraId="50C0792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332277-00-0601</w:t>
            </w:r>
          </w:p>
          <w:p w14:paraId="02F492E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330284-00-0604</w:t>
            </w:r>
          </w:p>
          <w:p w14:paraId="7BB56C0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331668-00-0601</w:t>
            </w:r>
          </w:p>
          <w:p w14:paraId="79FF4CBF"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330083-03-0601</w:t>
            </w:r>
          </w:p>
          <w:p w14:paraId="52302F4D"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330387-00-0601</w:t>
            </w:r>
          </w:p>
        </w:tc>
      </w:tr>
      <w:tr w:rsidR="000C201A" w:rsidRPr="000C201A" w14:paraId="336681B0" w14:textId="77777777" w:rsidTr="00610A9C">
        <w:trPr>
          <w:trHeight w:val="277"/>
          <w:jc w:val="center"/>
        </w:trPr>
        <w:tc>
          <w:tcPr>
            <w:tcW w:w="546" w:type="dxa"/>
          </w:tcPr>
          <w:p w14:paraId="3D41DB3C"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lang w:val="bg-BG"/>
              </w:rPr>
              <w:t>21</w:t>
            </w:r>
            <w:r w:rsidRPr="000C201A">
              <w:rPr>
                <w:rFonts w:ascii="Verdana" w:hAnsi="Verdana"/>
                <w:bCs/>
                <w:sz w:val="18"/>
                <w:szCs w:val="18"/>
              </w:rPr>
              <w:t>.</w:t>
            </w:r>
          </w:p>
        </w:tc>
        <w:tc>
          <w:tcPr>
            <w:tcW w:w="1650" w:type="dxa"/>
          </w:tcPr>
          <w:p w14:paraId="22846630"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97/464/EC</w:t>
            </w:r>
          </w:p>
        </w:tc>
        <w:tc>
          <w:tcPr>
            <w:tcW w:w="2477" w:type="dxa"/>
          </w:tcPr>
          <w:p w14:paraId="4C510DAA"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Инженерни продукти за отпадни води в и извън сгради</w:t>
            </w:r>
          </w:p>
        </w:tc>
        <w:tc>
          <w:tcPr>
            <w:tcW w:w="2057" w:type="dxa"/>
          </w:tcPr>
          <w:p w14:paraId="5C85FE82"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1B81B39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12566-6:2013</w:t>
            </w:r>
          </w:p>
          <w:p w14:paraId="59D2A28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12566-7:2013</w:t>
            </w:r>
          </w:p>
          <w:p w14:paraId="00B31C7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295-6:2013</w:t>
            </w:r>
          </w:p>
          <w:p w14:paraId="7257FD3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180003-00-0704</w:t>
            </w:r>
          </w:p>
          <w:p w14:paraId="349AD83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180022-00-0704</w:t>
            </w:r>
          </w:p>
        </w:tc>
      </w:tr>
      <w:tr w:rsidR="000C201A" w:rsidRPr="000C201A" w14:paraId="3D6A2A30" w14:textId="77777777" w:rsidTr="00610A9C">
        <w:trPr>
          <w:trHeight w:val="277"/>
          <w:jc w:val="center"/>
        </w:trPr>
        <w:tc>
          <w:tcPr>
            <w:tcW w:w="546" w:type="dxa"/>
          </w:tcPr>
          <w:p w14:paraId="7E8A1B7E"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22</w:t>
            </w:r>
            <w:r w:rsidRPr="000C201A">
              <w:rPr>
                <w:rFonts w:ascii="Verdana" w:hAnsi="Verdana"/>
                <w:bCs/>
                <w:sz w:val="18"/>
                <w:szCs w:val="18"/>
              </w:rPr>
              <w:t>.</w:t>
            </w:r>
          </w:p>
        </w:tc>
        <w:tc>
          <w:tcPr>
            <w:tcW w:w="1650" w:type="dxa"/>
          </w:tcPr>
          <w:p w14:paraId="134DB9D2"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97/555/EC</w:t>
            </w:r>
          </w:p>
        </w:tc>
        <w:tc>
          <w:tcPr>
            <w:tcW w:w="2477" w:type="dxa"/>
          </w:tcPr>
          <w:p w14:paraId="27DE694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Цимент, вар и други хидравлични свързващи вещества</w:t>
            </w:r>
          </w:p>
        </w:tc>
        <w:tc>
          <w:tcPr>
            <w:tcW w:w="2057" w:type="dxa"/>
          </w:tcPr>
          <w:p w14:paraId="1A7AC222"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en-GB"/>
              </w:rPr>
              <w:t>1</w:t>
            </w:r>
            <w:r w:rsidRPr="000C201A">
              <w:rPr>
                <w:rFonts w:ascii="Verdana" w:hAnsi="Verdana" w:cs="Arial"/>
                <w:bCs/>
                <w:color w:val="000000"/>
                <w:sz w:val="18"/>
                <w:szCs w:val="18"/>
                <w:lang w:val="bg-BG"/>
              </w:rPr>
              <w:t>+</w:t>
            </w:r>
          </w:p>
        </w:tc>
        <w:tc>
          <w:tcPr>
            <w:tcW w:w="3331" w:type="dxa"/>
          </w:tcPr>
          <w:p w14:paraId="7276624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150003-00-0301</w:t>
            </w:r>
          </w:p>
          <w:p w14:paraId="42A5F68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197-1:2011</w:t>
            </w:r>
          </w:p>
          <w:p w14:paraId="73F012E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14216:2015</w:t>
            </w:r>
          </w:p>
          <w:p w14:paraId="5C13058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15743:2010+A1:2015</w:t>
            </w:r>
          </w:p>
          <w:p w14:paraId="60C820E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14647:2008</w:t>
            </w:r>
          </w:p>
          <w:p w14:paraId="78A3FAD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bg-BG"/>
              </w:rPr>
              <w:t>EN 14647:200</w:t>
            </w:r>
            <w:r w:rsidRPr="000C201A">
              <w:rPr>
                <w:rFonts w:ascii="Verdana" w:hAnsi="Verdana"/>
                <w:bCs/>
                <w:sz w:val="18"/>
                <w:szCs w:val="18"/>
                <w:lang w:val="sv-SE"/>
              </w:rPr>
              <w:t>5/AC:2006</w:t>
            </w:r>
          </w:p>
          <w:p w14:paraId="45DBD72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413-1:2011</w:t>
            </w:r>
          </w:p>
          <w:p w14:paraId="1DDA28D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sv-SE"/>
              </w:rPr>
              <w:t>EAD 150001-00-0301</w:t>
            </w:r>
          </w:p>
          <w:p w14:paraId="555EB8D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EAD 150002-00-0301</w:t>
            </w:r>
          </w:p>
          <w:p w14:paraId="2DE61B6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EAD 150004-00-0301</w:t>
            </w:r>
          </w:p>
          <w:p w14:paraId="6FB5E53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EAD 150007-00-0301</w:t>
            </w:r>
          </w:p>
          <w:p w14:paraId="3027E5B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EAD 150008-00-0301</w:t>
            </w:r>
          </w:p>
          <w:p w14:paraId="05A4A33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rPr>
              <w:t>EAD 150009-00-0301</w:t>
            </w:r>
          </w:p>
          <w:p w14:paraId="1816CAA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150036-00-0301</w:t>
            </w:r>
          </w:p>
        </w:tc>
      </w:tr>
      <w:tr w:rsidR="000C201A" w:rsidRPr="000C201A" w14:paraId="0B73160D" w14:textId="77777777" w:rsidTr="00610A9C">
        <w:trPr>
          <w:trHeight w:val="277"/>
          <w:jc w:val="center"/>
        </w:trPr>
        <w:tc>
          <w:tcPr>
            <w:tcW w:w="546" w:type="dxa"/>
          </w:tcPr>
          <w:p w14:paraId="2CE13706"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23</w:t>
            </w:r>
            <w:r w:rsidRPr="000C201A">
              <w:rPr>
                <w:rFonts w:ascii="Verdana" w:hAnsi="Verdana"/>
                <w:bCs/>
                <w:sz w:val="18"/>
                <w:szCs w:val="18"/>
              </w:rPr>
              <w:t>.</w:t>
            </w:r>
          </w:p>
        </w:tc>
        <w:tc>
          <w:tcPr>
            <w:tcW w:w="1650" w:type="dxa"/>
          </w:tcPr>
          <w:p w14:paraId="5708B4E0"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97/555/EC</w:t>
            </w:r>
          </w:p>
        </w:tc>
        <w:tc>
          <w:tcPr>
            <w:tcW w:w="2477" w:type="dxa"/>
          </w:tcPr>
          <w:p w14:paraId="040FCB19"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Цимент, вар и други хидравлични свързващи вещества</w:t>
            </w:r>
          </w:p>
        </w:tc>
        <w:tc>
          <w:tcPr>
            <w:tcW w:w="2057" w:type="dxa"/>
          </w:tcPr>
          <w:p w14:paraId="6CEF29C3" w14:textId="77777777" w:rsidR="000C201A" w:rsidRPr="000C201A" w:rsidRDefault="000C201A" w:rsidP="000C201A">
            <w:pPr>
              <w:overflowPunct/>
              <w:jc w:val="center"/>
              <w:textAlignment w:val="auto"/>
              <w:rPr>
                <w:rFonts w:ascii="Verdana" w:hAnsi="Verdana" w:cs="Arial"/>
                <w:bCs/>
                <w:color w:val="000000"/>
                <w:sz w:val="18"/>
                <w:szCs w:val="18"/>
                <w:lang w:val="en-GB"/>
              </w:rPr>
            </w:pPr>
            <w:r w:rsidRPr="000C201A">
              <w:rPr>
                <w:rFonts w:ascii="Verdana" w:hAnsi="Verdana" w:cs="Arial"/>
                <w:bCs/>
                <w:color w:val="000000"/>
                <w:sz w:val="18"/>
                <w:szCs w:val="18"/>
                <w:lang w:val="en-GB"/>
              </w:rPr>
              <w:t>2</w:t>
            </w:r>
            <w:r w:rsidRPr="000C201A">
              <w:rPr>
                <w:rFonts w:ascii="Verdana" w:hAnsi="Verdana" w:cs="Arial"/>
                <w:bCs/>
                <w:color w:val="000000"/>
                <w:sz w:val="18"/>
                <w:szCs w:val="18"/>
                <w:lang w:val="bg-BG"/>
              </w:rPr>
              <w:t>+</w:t>
            </w:r>
          </w:p>
        </w:tc>
        <w:tc>
          <w:tcPr>
            <w:tcW w:w="3331" w:type="dxa"/>
          </w:tcPr>
          <w:p w14:paraId="2E221A1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13282-1:2013</w:t>
            </w:r>
          </w:p>
          <w:p w14:paraId="6D4F04A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459-1:2010</w:t>
            </w:r>
          </w:p>
        </w:tc>
      </w:tr>
      <w:tr w:rsidR="000C201A" w:rsidRPr="000C201A" w14:paraId="089BD4BC" w14:textId="77777777" w:rsidTr="00610A9C">
        <w:trPr>
          <w:trHeight w:val="277"/>
          <w:jc w:val="center"/>
        </w:trPr>
        <w:tc>
          <w:tcPr>
            <w:tcW w:w="546" w:type="dxa"/>
          </w:tcPr>
          <w:p w14:paraId="5921A300"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24</w:t>
            </w:r>
            <w:r w:rsidRPr="000C201A">
              <w:rPr>
                <w:rFonts w:ascii="Verdana" w:hAnsi="Verdana"/>
                <w:bCs/>
                <w:sz w:val="18"/>
                <w:szCs w:val="18"/>
              </w:rPr>
              <w:t>.</w:t>
            </w:r>
          </w:p>
        </w:tc>
        <w:tc>
          <w:tcPr>
            <w:tcW w:w="1650" w:type="dxa"/>
          </w:tcPr>
          <w:p w14:paraId="7A770C44"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97/556/EC</w:t>
            </w:r>
          </w:p>
        </w:tc>
        <w:tc>
          <w:tcPr>
            <w:tcW w:w="2477" w:type="dxa"/>
          </w:tcPr>
          <w:p w14:paraId="441E81AB"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Външни топлоизолационни комбинирани системи/ комплекти с мазилка (ETICS) (1/1)</w:t>
            </w:r>
          </w:p>
        </w:tc>
        <w:tc>
          <w:tcPr>
            <w:tcW w:w="2057" w:type="dxa"/>
          </w:tcPr>
          <w:p w14:paraId="6161456D" w14:textId="77777777" w:rsidR="000C201A" w:rsidRPr="000C201A" w:rsidRDefault="000C201A" w:rsidP="000C201A">
            <w:pPr>
              <w:overflowPunct/>
              <w:jc w:val="center"/>
              <w:textAlignment w:val="auto"/>
              <w:rPr>
                <w:rFonts w:ascii="Verdana" w:hAnsi="Verdana" w:cs="Arial"/>
                <w:bCs/>
                <w:color w:val="000000"/>
                <w:sz w:val="18"/>
                <w:szCs w:val="18"/>
                <w:lang w:val="en-GB"/>
              </w:rPr>
            </w:pPr>
            <w:r w:rsidRPr="000C201A">
              <w:rPr>
                <w:rFonts w:ascii="Verdana" w:hAnsi="Verdana" w:cs="Arial"/>
                <w:bCs/>
                <w:color w:val="000000"/>
                <w:sz w:val="18"/>
                <w:szCs w:val="18"/>
              </w:rPr>
              <w:t>1</w:t>
            </w:r>
          </w:p>
        </w:tc>
        <w:tc>
          <w:tcPr>
            <w:tcW w:w="3331" w:type="dxa"/>
          </w:tcPr>
          <w:p w14:paraId="6BB14B4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F5202B">
              <w:rPr>
                <w:rFonts w:ascii="Verdana" w:hAnsi="Verdana"/>
                <w:bCs/>
                <w:sz w:val="18"/>
                <w:szCs w:val="18"/>
                <w:lang w:val="bg-BG"/>
              </w:rPr>
              <w:t>EAD 040016-00-0404</w:t>
            </w:r>
          </w:p>
          <w:p w14:paraId="0BA2A79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040427-00-0404</w:t>
            </w:r>
          </w:p>
          <w:p w14:paraId="7A04CF0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040089-00-0404</w:t>
            </w:r>
          </w:p>
          <w:p w14:paraId="25874B1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040083-00-0404</w:t>
            </w:r>
          </w:p>
          <w:p w14:paraId="525760A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040465-00-0404</w:t>
            </w:r>
          </w:p>
          <w:p w14:paraId="7D24D21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040016-01-0404</w:t>
            </w:r>
          </w:p>
        </w:tc>
      </w:tr>
      <w:tr w:rsidR="000C201A" w:rsidRPr="000C201A" w14:paraId="4C1387A3" w14:textId="77777777" w:rsidTr="00610A9C">
        <w:trPr>
          <w:trHeight w:val="277"/>
          <w:jc w:val="center"/>
        </w:trPr>
        <w:tc>
          <w:tcPr>
            <w:tcW w:w="546" w:type="dxa"/>
          </w:tcPr>
          <w:p w14:paraId="5D3CDBD4"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25.</w:t>
            </w:r>
          </w:p>
        </w:tc>
        <w:tc>
          <w:tcPr>
            <w:tcW w:w="1650" w:type="dxa"/>
          </w:tcPr>
          <w:p w14:paraId="02CA4250"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97/556/EC</w:t>
            </w:r>
          </w:p>
        </w:tc>
        <w:tc>
          <w:tcPr>
            <w:tcW w:w="2477" w:type="dxa"/>
          </w:tcPr>
          <w:p w14:paraId="245EB8E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 xml:space="preserve">Външни топлоизолационни комбинирани системи/ комплекти с мазилка </w:t>
            </w:r>
            <w:r w:rsidRPr="000C201A">
              <w:rPr>
                <w:rFonts w:ascii="Verdana" w:hAnsi="Verdana"/>
                <w:bCs/>
                <w:sz w:val="18"/>
                <w:szCs w:val="18"/>
                <w:lang w:val="bg-BG"/>
              </w:rPr>
              <w:lastRenderedPageBreak/>
              <w:t>(ETICS) (1/1)</w:t>
            </w:r>
          </w:p>
        </w:tc>
        <w:tc>
          <w:tcPr>
            <w:tcW w:w="2057" w:type="dxa"/>
          </w:tcPr>
          <w:p w14:paraId="60E928FA"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en-GB"/>
              </w:rPr>
              <w:lastRenderedPageBreak/>
              <w:t>2</w:t>
            </w:r>
            <w:r w:rsidRPr="000C201A">
              <w:rPr>
                <w:rFonts w:ascii="Verdana" w:hAnsi="Verdana" w:cs="Arial"/>
                <w:bCs/>
                <w:color w:val="000000"/>
                <w:sz w:val="18"/>
                <w:szCs w:val="18"/>
                <w:lang w:val="bg-BG"/>
              </w:rPr>
              <w:t>+</w:t>
            </w:r>
          </w:p>
        </w:tc>
        <w:tc>
          <w:tcPr>
            <w:tcW w:w="3331" w:type="dxa"/>
          </w:tcPr>
          <w:p w14:paraId="6BD5D73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040089-00-0404</w:t>
            </w:r>
          </w:p>
          <w:p w14:paraId="05AEFF8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040016-00-0404</w:t>
            </w:r>
          </w:p>
          <w:p w14:paraId="258D92B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040287-00-0404</w:t>
            </w:r>
          </w:p>
          <w:p w14:paraId="43426AE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040427-00-0404</w:t>
            </w:r>
          </w:p>
          <w:p w14:paraId="660C9D8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lastRenderedPageBreak/>
              <w:t>EAD 040083-00-0404</w:t>
            </w:r>
          </w:p>
          <w:p w14:paraId="0D04FE72"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040465-00-0404</w:t>
            </w:r>
          </w:p>
          <w:p w14:paraId="13A2153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040016-01-0404</w:t>
            </w:r>
          </w:p>
        </w:tc>
      </w:tr>
      <w:tr w:rsidR="000C201A" w:rsidRPr="000C201A" w14:paraId="2DE7A1AA" w14:textId="77777777" w:rsidTr="00610A9C">
        <w:trPr>
          <w:trHeight w:val="277"/>
          <w:jc w:val="center"/>
        </w:trPr>
        <w:tc>
          <w:tcPr>
            <w:tcW w:w="546" w:type="dxa"/>
          </w:tcPr>
          <w:p w14:paraId="244750B5"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lastRenderedPageBreak/>
              <w:t>26</w:t>
            </w:r>
            <w:r w:rsidRPr="000C201A">
              <w:rPr>
                <w:rFonts w:ascii="Verdana" w:hAnsi="Verdana"/>
                <w:bCs/>
                <w:sz w:val="18"/>
                <w:szCs w:val="18"/>
              </w:rPr>
              <w:t>.</w:t>
            </w:r>
          </w:p>
        </w:tc>
        <w:tc>
          <w:tcPr>
            <w:tcW w:w="1650" w:type="dxa"/>
          </w:tcPr>
          <w:p w14:paraId="5EEFF716"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97/597/EC</w:t>
            </w:r>
          </w:p>
        </w:tc>
        <w:tc>
          <w:tcPr>
            <w:tcW w:w="2477" w:type="dxa"/>
          </w:tcPr>
          <w:p w14:paraId="36E6DDD6"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Стоманени изделия за армировка и предварително напрягане на стоманобетонни конструкции (1/3)</w:t>
            </w:r>
          </w:p>
        </w:tc>
        <w:tc>
          <w:tcPr>
            <w:tcW w:w="2057" w:type="dxa"/>
          </w:tcPr>
          <w:p w14:paraId="51D92239" w14:textId="77777777" w:rsidR="000C201A" w:rsidRPr="000C201A" w:rsidRDefault="000C201A" w:rsidP="000C201A">
            <w:pPr>
              <w:overflowPunct/>
              <w:jc w:val="center"/>
              <w:textAlignment w:val="auto"/>
              <w:rPr>
                <w:rFonts w:ascii="Verdana" w:hAnsi="Verdana" w:cs="Arial"/>
                <w:bCs/>
                <w:color w:val="000000"/>
                <w:sz w:val="18"/>
                <w:szCs w:val="18"/>
                <w:lang w:val="en-GB"/>
              </w:rPr>
            </w:pPr>
            <w:r w:rsidRPr="000C201A">
              <w:rPr>
                <w:rFonts w:ascii="Verdana" w:hAnsi="Verdana" w:cs="Arial"/>
                <w:bCs/>
                <w:color w:val="000000"/>
                <w:sz w:val="18"/>
                <w:szCs w:val="18"/>
              </w:rPr>
              <w:t>1+</w:t>
            </w:r>
          </w:p>
        </w:tc>
        <w:tc>
          <w:tcPr>
            <w:tcW w:w="3331" w:type="dxa"/>
          </w:tcPr>
          <w:p w14:paraId="1202C97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260001-00-0303</w:t>
            </w:r>
          </w:p>
          <w:p w14:paraId="0FF87FA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050001-00-0301</w:t>
            </w:r>
          </w:p>
          <w:p w14:paraId="4B45E8D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160003-00-0301</w:t>
            </w:r>
          </w:p>
          <w:p w14:paraId="540211F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160055-00-0301</w:t>
            </w:r>
          </w:p>
          <w:p w14:paraId="6E7706D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160012-01-0301</w:t>
            </w:r>
          </w:p>
          <w:p w14:paraId="674F54F4"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160011-00-0301</w:t>
            </w:r>
          </w:p>
          <w:p w14:paraId="697AFA77"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160086-00-0301</w:t>
            </w:r>
          </w:p>
        </w:tc>
      </w:tr>
      <w:tr w:rsidR="000C201A" w:rsidRPr="000C201A" w14:paraId="61F1FB36" w14:textId="77777777" w:rsidTr="00610A9C">
        <w:trPr>
          <w:trHeight w:val="277"/>
          <w:jc w:val="center"/>
        </w:trPr>
        <w:tc>
          <w:tcPr>
            <w:tcW w:w="546" w:type="dxa"/>
          </w:tcPr>
          <w:p w14:paraId="2A31C8F5"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27.</w:t>
            </w:r>
          </w:p>
        </w:tc>
        <w:tc>
          <w:tcPr>
            <w:tcW w:w="1650" w:type="dxa"/>
          </w:tcPr>
          <w:p w14:paraId="52F71C72"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lang w:val="bg-BG"/>
              </w:rPr>
            </w:pPr>
            <w:r w:rsidRPr="000C201A">
              <w:rPr>
                <w:rFonts w:ascii="Verdana" w:hAnsi="Verdana"/>
                <w:sz w:val="18"/>
                <w:szCs w:val="18"/>
                <w:lang w:val="bg-BG"/>
              </w:rPr>
              <w:t>97/597/EC</w:t>
            </w:r>
          </w:p>
        </w:tc>
        <w:tc>
          <w:tcPr>
            <w:tcW w:w="2477" w:type="dxa"/>
          </w:tcPr>
          <w:p w14:paraId="6D0B1927"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Стоманени изделия за армировка и предварително напрягане на стоманобетонни конструкции (2/3)</w:t>
            </w:r>
          </w:p>
        </w:tc>
        <w:tc>
          <w:tcPr>
            <w:tcW w:w="2057" w:type="dxa"/>
          </w:tcPr>
          <w:p w14:paraId="5DD0E1E8" w14:textId="77777777" w:rsidR="000C201A" w:rsidRPr="000C201A" w:rsidRDefault="000C201A" w:rsidP="000C201A">
            <w:pPr>
              <w:overflowPunct/>
              <w:jc w:val="center"/>
              <w:textAlignment w:val="auto"/>
              <w:rPr>
                <w:rFonts w:ascii="Verdana" w:hAnsi="Verdana" w:cs="Arial"/>
                <w:color w:val="000000"/>
                <w:sz w:val="18"/>
                <w:szCs w:val="18"/>
              </w:rPr>
            </w:pPr>
            <w:r w:rsidRPr="000C201A">
              <w:rPr>
                <w:rFonts w:ascii="Verdana" w:hAnsi="Verdana" w:cs="Arial"/>
                <w:color w:val="000000"/>
                <w:sz w:val="18"/>
                <w:szCs w:val="18"/>
              </w:rPr>
              <w:t>1+</w:t>
            </w:r>
          </w:p>
        </w:tc>
        <w:tc>
          <w:tcPr>
            <w:tcW w:w="3331" w:type="dxa"/>
          </w:tcPr>
          <w:p w14:paraId="31775B1F"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160011-00-0301</w:t>
            </w:r>
          </w:p>
          <w:p w14:paraId="4AEF85EF"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160086-00-0301</w:t>
            </w:r>
          </w:p>
        </w:tc>
      </w:tr>
      <w:tr w:rsidR="000C201A" w:rsidRPr="000C201A" w14:paraId="4281CB87" w14:textId="77777777" w:rsidTr="00610A9C">
        <w:trPr>
          <w:trHeight w:val="277"/>
          <w:jc w:val="center"/>
        </w:trPr>
        <w:tc>
          <w:tcPr>
            <w:tcW w:w="546" w:type="dxa"/>
          </w:tcPr>
          <w:p w14:paraId="1B3F3B35"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rPr>
              <w:t>2</w:t>
            </w:r>
            <w:r w:rsidRPr="000C201A">
              <w:rPr>
                <w:rFonts w:ascii="Verdana" w:hAnsi="Verdana"/>
                <w:bCs/>
                <w:sz w:val="18"/>
                <w:szCs w:val="18"/>
                <w:lang w:val="bg-BG"/>
              </w:rPr>
              <w:t>8</w:t>
            </w:r>
            <w:r w:rsidRPr="000C201A">
              <w:rPr>
                <w:rFonts w:ascii="Verdana" w:hAnsi="Verdana"/>
                <w:bCs/>
                <w:sz w:val="18"/>
                <w:szCs w:val="18"/>
              </w:rPr>
              <w:t>.</w:t>
            </w:r>
          </w:p>
        </w:tc>
        <w:tc>
          <w:tcPr>
            <w:tcW w:w="1650" w:type="dxa"/>
          </w:tcPr>
          <w:p w14:paraId="63CF2C01"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97/638/EC</w:t>
            </w:r>
          </w:p>
        </w:tc>
        <w:tc>
          <w:tcPr>
            <w:tcW w:w="2477" w:type="dxa"/>
          </w:tcPr>
          <w:p w14:paraId="1DD814B5"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Съединителни елементи за продукти от конструктивна дървесина (1/1)</w:t>
            </w:r>
          </w:p>
        </w:tc>
        <w:tc>
          <w:tcPr>
            <w:tcW w:w="2057" w:type="dxa"/>
          </w:tcPr>
          <w:p w14:paraId="059F1E47"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445937F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130033-00-0603</w:t>
            </w:r>
          </w:p>
          <w:p w14:paraId="2DC43AE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14545:2009</w:t>
            </w:r>
          </w:p>
          <w:p w14:paraId="5C153AD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330155-00-0602</w:t>
            </w:r>
          </w:p>
          <w:p w14:paraId="357E178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130186-00-0603</w:t>
            </w:r>
          </w:p>
          <w:p w14:paraId="415A5BD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130324-00-0603</w:t>
            </w:r>
          </w:p>
        </w:tc>
      </w:tr>
      <w:tr w:rsidR="000C201A" w:rsidRPr="000C201A" w14:paraId="3606C845" w14:textId="77777777" w:rsidTr="00610A9C">
        <w:trPr>
          <w:trHeight w:val="277"/>
          <w:jc w:val="center"/>
        </w:trPr>
        <w:tc>
          <w:tcPr>
            <w:tcW w:w="546" w:type="dxa"/>
          </w:tcPr>
          <w:p w14:paraId="0869C905"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29</w:t>
            </w:r>
            <w:r w:rsidRPr="000C201A">
              <w:rPr>
                <w:rFonts w:ascii="Verdana" w:hAnsi="Verdana"/>
                <w:bCs/>
                <w:sz w:val="18"/>
                <w:szCs w:val="18"/>
              </w:rPr>
              <w:t>.</w:t>
            </w:r>
          </w:p>
        </w:tc>
        <w:tc>
          <w:tcPr>
            <w:tcW w:w="1650" w:type="dxa"/>
          </w:tcPr>
          <w:p w14:paraId="5D518986"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97/740/EC</w:t>
            </w:r>
          </w:p>
        </w:tc>
        <w:tc>
          <w:tcPr>
            <w:tcW w:w="2477" w:type="dxa"/>
          </w:tcPr>
          <w:p w14:paraId="1C15C92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зидария (1/3)</w:t>
            </w:r>
          </w:p>
        </w:tc>
        <w:tc>
          <w:tcPr>
            <w:tcW w:w="2057" w:type="dxa"/>
          </w:tcPr>
          <w:p w14:paraId="0AD3819E"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6F203BB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771-1:2011+A1:2015</w:t>
            </w:r>
          </w:p>
          <w:p w14:paraId="429F2FC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771-2:2011+A1:2015</w:t>
            </w:r>
          </w:p>
          <w:p w14:paraId="6FF982F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771-3:2011+A1:2015</w:t>
            </w:r>
          </w:p>
          <w:p w14:paraId="52233AF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771-4:2011+A1:2015</w:t>
            </w:r>
          </w:p>
          <w:p w14:paraId="2C99F6C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771-5:2011+A1:2015</w:t>
            </w:r>
          </w:p>
          <w:p w14:paraId="299C794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771-6:2011+A1:2015</w:t>
            </w:r>
          </w:p>
          <w:p w14:paraId="72E6260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998-2:2016</w:t>
            </w:r>
          </w:p>
          <w:p w14:paraId="024D0CE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170005-00-0305</w:t>
            </w:r>
          </w:p>
          <w:p w14:paraId="60F56651"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170011-00-0305</w:t>
            </w:r>
          </w:p>
          <w:p w14:paraId="41630E31"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170006-00-0305</w:t>
            </w:r>
          </w:p>
          <w:p w14:paraId="10243356"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170012-00-0404</w:t>
            </w:r>
          </w:p>
          <w:p w14:paraId="57D2334C"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170018-00-0305</w:t>
            </w:r>
          </w:p>
        </w:tc>
      </w:tr>
      <w:tr w:rsidR="000C201A" w:rsidRPr="000C201A" w14:paraId="1A6B8210" w14:textId="77777777" w:rsidTr="00610A9C">
        <w:trPr>
          <w:trHeight w:val="277"/>
          <w:jc w:val="center"/>
        </w:trPr>
        <w:tc>
          <w:tcPr>
            <w:tcW w:w="546" w:type="dxa"/>
          </w:tcPr>
          <w:p w14:paraId="3D3DDADB"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lang w:val="bg-BG"/>
              </w:rPr>
              <w:t>30</w:t>
            </w:r>
            <w:r w:rsidRPr="000C201A">
              <w:rPr>
                <w:rFonts w:ascii="Verdana" w:hAnsi="Verdana"/>
                <w:bCs/>
                <w:sz w:val="18"/>
                <w:szCs w:val="18"/>
              </w:rPr>
              <w:t>.</w:t>
            </w:r>
          </w:p>
        </w:tc>
        <w:tc>
          <w:tcPr>
            <w:tcW w:w="1650" w:type="dxa"/>
          </w:tcPr>
          <w:p w14:paraId="0901CA98"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97/740/EC</w:t>
            </w:r>
          </w:p>
        </w:tc>
        <w:tc>
          <w:tcPr>
            <w:tcW w:w="2477" w:type="dxa"/>
          </w:tcPr>
          <w:p w14:paraId="24C5E430"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зидария (3/3)</w:t>
            </w:r>
          </w:p>
        </w:tc>
        <w:tc>
          <w:tcPr>
            <w:tcW w:w="2057" w:type="dxa"/>
          </w:tcPr>
          <w:p w14:paraId="56CFDD67"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bg-BG"/>
              </w:rPr>
              <w:t>1</w:t>
            </w:r>
          </w:p>
        </w:tc>
        <w:tc>
          <w:tcPr>
            <w:tcW w:w="3331" w:type="dxa"/>
          </w:tcPr>
          <w:p w14:paraId="7F6D9BB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15824:2017</w:t>
            </w:r>
          </w:p>
          <w:p w14:paraId="2AFAEF5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030219-00-0501</w:t>
            </w:r>
          </w:p>
          <w:p w14:paraId="77BD3AE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170011-00-0305</w:t>
            </w:r>
          </w:p>
          <w:p w14:paraId="318A207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170012-00-0404</w:t>
            </w:r>
          </w:p>
          <w:p w14:paraId="1B0B453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170018-00-0305</w:t>
            </w:r>
          </w:p>
        </w:tc>
      </w:tr>
      <w:tr w:rsidR="000C201A" w:rsidRPr="000C201A" w14:paraId="2E897369" w14:textId="77777777" w:rsidTr="00610A9C">
        <w:trPr>
          <w:trHeight w:val="277"/>
          <w:jc w:val="center"/>
        </w:trPr>
        <w:tc>
          <w:tcPr>
            <w:tcW w:w="546" w:type="dxa"/>
          </w:tcPr>
          <w:p w14:paraId="296957EF"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sz w:val="18"/>
                <w:szCs w:val="18"/>
                <w:lang w:val="bg-BG"/>
              </w:rPr>
              <w:t>31.</w:t>
            </w:r>
          </w:p>
        </w:tc>
        <w:tc>
          <w:tcPr>
            <w:tcW w:w="1650" w:type="dxa"/>
          </w:tcPr>
          <w:p w14:paraId="495F4789"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97/808/EC</w:t>
            </w:r>
          </w:p>
        </w:tc>
        <w:tc>
          <w:tcPr>
            <w:tcW w:w="2477" w:type="dxa"/>
          </w:tcPr>
          <w:p w14:paraId="6748393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Подови покрития (2/2)</w:t>
            </w:r>
          </w:p>
        </w:tc>
        <w:tc>
          <w:tcPr>
            <w:tcW w:w="2057" w:type="dxa"/>
          </w:tcPr>
          <w:p w14:paraId="58C7189E"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rPr>
              <w:t>1</w:t>
            </w:r>
          </w:p>
        </w:tc>
        <w:tc>
          <w:tcPr>
            <w:tcW w:w="3331" w:type="dxa"/>
          </w:tcPr>
          <w:p w14:paraId="69083CF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1344:2014</w:t>
            </w:r>
          </w:p>
          <w:p w14:paraId="7C189CB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190002-00-0502</w:t>
            </w:r>
          </w:p>
          <w:p w14:paraId="5740D40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14342:2013</w:t>
            </w:r>
          </w:p>
          <w:p w14:paraId="6D13B9C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15285:2008</w:t>
            </w:r>
          </w:p>
          <w:p w14:paraId="28CB1D4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13454-1:2005</w:t>
            </w:r>
          </w:p>
          <w:p w14:paraId="132FDF5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13813:2003</w:t>
            </w:r>
          </w:p>
          <w:p w14:paraId="2E97508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14041:2006</w:t>
            </w:r>
          </w:p>
          <w:p w14:paraId="7DF897D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EN</w:t>
            </w:r>
            <w:r w:rsidRPr="000C201A">
              <w:rPr>
                <w:rFonts w:ascii="Verdana" w:hAnsi="Verdana"/>
                <w:bCs/>
                <w:sz w:val="18"/>
                <w:szCs w:val="18"/>
                <w:lang w:val="sv-SE"/>
              </w:rPr>
              <w:t xml:space="preserve"> </w:t>
            </w:r>
            <w:r w:rsidRPr="000C201A">
              <w:rPr>
                <w:rFonts w:ascii="Verdana" w:hAnsi="Verdana"/>
                <w:bCs/>
                <w:sz w:val="18"/>
                <w:szCs w:val="18"/>
                <w:lang w:val="bg-BG"/>
              </w:rPr>
              <w:t>14041:2004/AC:2006</w:t>
            </w:r>
          </w:p>
          <w:p w14:paraId="44E6F72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БДС EN 14411:2013</w:t>
            </w:r>
          </w:p>
          <w:p w14:paraId="6BA4E61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14904:2006</w:t>
            </w:r>
          </w:p>
          <w:p w14:paraId="301BE66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190005-00-0402</w:t>
            </w:r>
          </w:p>
          <w:p w14:paraId="39630CE8"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230064-00-0106</w:t>
            </w:r>
          </w:p>
          <w:p w14:paraId="27F2F40E"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r w:rsidRPr="000C201A">
              <w:rPr>
                <w:rFonts w:ascii="Verdana" w:hAnsi="Verdana"/>
                <w:sz w:val="18"/>
                <w:szCs w:val="18"/>
                <w:lang w:val="bg-BG"/>
              </w:rPr>
              <w:t>EAD 300002-00-1202</w:t>
            </w:r>
          </w:p>
        </w:tc>
      </w:tr>
      <w:tr w:rsidR="000C201A" w:rsidRPr="000C201A" w14:paraId="660B0479" w14:textId="77777777" w:rsidTr="00610A9C">
        <w:trPr>
          <w:trHeight w:val="277"/>
          <w:jc w:val="center"/>
        </w:trPr>
        <w:tc>
          <w:tcPr>
            <w:tcW w:w="546" w:type="dxa"/>
          </w:tcPr>
          <w:p w14:paraId="6A1D5111"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32</w:t>
            </w:r>
            <w:r w:rsidRPr="000C201A">
              <w:rPr>
                <w:rFonts w:ascii="Verdana" w:hAnsi="Verdana"/>
                <w:bCs/>
                <w:sz w:val="18"/>
                <w:szCs w:val="18"/>
              </w:rPr>
              <w:t>.</w:t>
            </w:r>
          </w:p>
        </w:tc>
        <w:tc>
          <w:tcPr>
            <w:tcW w:w="1650" w:type="dxa"/>
          </w:tcPr>
          <w:p w14:paraId="01BBF5C9"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sz w:val="18"/>
                <w:szCs w:val="18"/>
                <w:lang w:val="bg-BG"/>
              </w:rPr>
              <w:t>98/213/EC</w:t>
            </w:r>
          </w:p>
        </w:tc>
        <w:tc>
          <w:tcPr>
            <w:tcW w:w="2477" w:type="dxa"/>
          </w:tcPr>
          <w:p w14:paraId="22D0D61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sz w:val="18"/>
                <w:szCs w:val="18"/>
                <w:lang w:val="bg-BG"/>
              </w:rPr>
              <w:t>Системи от механично закрепени гъвкави покривни хидроизолационни мембрани  (1/1)</w:t>
            </w:r>
          </w:p>
        </w:tc>
        <w:tc>
          <w:tcPr>
            <w:tcW w:w="2057" w:type="dxa"/>
          </w:tcPr>
          <w:p w14:paraId="40B31C49"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color w:val="000000"/>
                <w:sz w:val="18"/>
                <w:szCs w:val="18"/>
                <w:lang w:val="bg-BG"/>
              </w:rPr>
              <w:t>2+</w:t>
            </w:r>
          </w:p>
        </w:tc>
        <w:tc>
          <w:tcPr>
            <w:tcW w:w="3331" w:type="dxa"/>
          </w:tcPr>
          <w:p w14:paraId="3250EFC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030351-00-0402</w:t>
            </w:r>
          </w:p>
        </w:tc>
      </w:tr>
      <w:tr w:rsidR="000C201A" w:rsidRPr="000C201A" w14:paraId="133755B9" w14:textId="77777777" w:rsidTr="00610A9C">
        <w:trPr>
          <w:trHeight w:val="277"/>
          <w:jc w:val="center"/>
        </w:trPr>
        <w:tc>
          <w:tcPr>
            <w:tcW w:w="546" w:type="dxa"/>
          </w:tcPr>
          <w:p w14:paraId="4FB780BB" w14:textId="77777777" w:rsidR="000C201A" w:rsidRPr="000C201A" w:rsidRDefault="000C201A" w:rsidP="000C201A">
            <w:pPr>
              <w:overflowPunct/>
              <w:ind w:left="-124"/>
              <w:jc w:val="center"/>
              <w:textAlignment w:val="auto"/>
              <w:rPr>
                <w:rFonts w:ascii="Verdana" w:hAnsi="Verdana"/>
                <w:sz w:val="18"/>
                <w:szCs w:val="18"/>
                <w:lang w:val="bg-BG"/>
              </w:rPr>
            </w:pPr>
            <w:r w:rsidRPr="000C201A">
              <w:rPr>
                <w:rFonts w:ascii="Verdana" w:hAnsi="Verdana"/>
                <w:bCs/>
                <w:sz w:val="18"/>
                <w:szCs w:val="18"/>
                <w:lang w:val="bg-BG"/>
              </w:rPr>
              <w:t>33</w:t>
            </w:r>
            <w:r w:rsidRPr="000C201A">
              <w:rPr>
                <w:rFonts w:ascii="Verdana" w:hAnsi="Verdana"/>
                <w:bCs/>
                <w:sz w:val="18"/>
                <w:szCs w:val="18"/>
              </w:rPr>
              <w:t>.</w:t>
            </w:r>
          </w:p>
        </w:tc>
        <w:tc>
          <w:tcPr>
            <w:tcW w:w="1650" w:type="dxa"/>
          </w:tcPr>
          <w:p w14:paraId="4DD2598E"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lang w:val="bg-BG"/>
              </w:rPr>
            </w:pPr>
            <w:r w:rsidRPr="000C201A">
              <w:rPr>
                <w:rFonts w:ascii="Verdana" w:hAnsi="Verdana"/>
                <w:bCs/>
                <w:sz w:val="18"/>
                <w:szCs w:val="18"/>
                <w:lang w:val="bg-BG"/>
              </w:rPr>
              <w:t>98/213/EC</w:t>
            </w:r>
          </w:p>
        </w:tc>
        <w:tc>
          <w:tcPr>
            <w:tcW w:w="2477" w:type="dxa"/>
          </w:tcPr>
          <w:p w14:paraId="19C26B57"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bCs/>
                <w:sz w:val="18"/>
                <w:szCs w:val="18"/>
                <w:lang w:val="bg-BG"/>
              </w:rPr>
              <w:t>Комплекти за вътрешни преградни стени (1/5)</w:t>
            </w:r>
          </w:p>
        </w:tc>
        <w:tc>
          <w:tcPr>
            <w:tcW w:w="2057" w:type="dxa"/>
          </w:tcPr>
          <w:p w14:paraId="529C9869" w14:textId="77777777" w:rsidR="000C201A" w:rsidRPr="000C201A" w:rsidRDefault="000C201A" w:rsidP="000C201A">
            <w:pPr>
              <w:overflowPunct/>
              <w:jc w:val="center"/>
              <w:textAlignment w:val="auto"/>
              <w:rPr>
                <w:rFonts w:ascii="Verdana" w:hAnsi="Verdana" w:cs="Arial"/>
                <w:color w:val="000000"/>
                <w:sz w:val="18"/>
                <w:szCs w:val="18"/>
                <w:lang w:val="bg-BG"/>
              </w:rPr>
            </w:pPr>
            <w:r w:rsidRPr="000C201A">
              <w:rPr>
                <w:rFonts w:ascii="Verdana" w:hAnsi="Verdana" w:cs="Arial"/>
                <w:bCs/>
                <w:color w:val="000000"/>
                <w:sz w:val="18"/>
                <w:szCs w:val="18"/>
                <w:lang w:val="bg-BG"/>
              </w:rPr>
              <w:t>1</w:t>
            </w:r>
          </w:p>
        </w:tc>
        <w:tc>
          <w:tcPr>
            <w:tcW w:w="3331" w:type="dxa"/>
          </w:tcPr>
          <w:p w14:paraId="5C8FC9A3"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bCs/>
                <w:sz w:val="18"/>
                <w:szCs w:val="18"/>
                <w:lang w:val="bg-BG"/>
              </w:rPr>
              <w:t>EAD 210005-00-0505</w:t>
            </w:r>
          </w:p>
        </w:tc>
      </w:tr>
      <w:tr w:rsidR="000C201A" w:rsidRPr="000C201A" w14:paraId="22BACF6B" w14:textId="77777777" w:rsidTr="00610A9C">
        <w:trPr>
          <w:trHeight w:val="277"/>
          <w:jc w:val="center"/>
        </w:trPr>
        <w:tc>
          <w:tcPr>
            <w:tcW w:w="546" w:type="dxa"/>
          </w:tcPr>
          <w:p w14:paraId="4CE05613"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34</w:t>
            </w:r>
            <w:r w:rsidRPr="000C201A">
              <w:rPr>
                <w:rFonts w:ascii="Verdana" w:hAnsi="Verdana"/>
                <w:bCs/>
                <w:sz w:val="18"/>
                <w:szCs w:val="18"/>
              </w:rPr>
              <w:t>.</w:t>
            </w:r>
          </w:p>
        </w:tc>
        <w:tc>
          <w:tcPr>
            <w:tcW w:w="1650" w:type="dxa"/>
          </w:tcPr>
          <w:p w14:paraId="5552F5C3"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98/214/EC</w:t>
            </w:r>
          </w:p>
        </w:tc>
        <w:tc>
          <w:tcPr>
            <w:tcW w:w="2477" w:type="dxa"/>
          </w:tcPr>
          <w:p w14:paraId="6AAB120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метални конструкции и съединителни средства за тях (1/4)</w:t>
            </w:r>
          </w:p>
        </w:tc>
        <w:tc>
          <w:tcPr>
            <w:tcW w:w="2057" w:type="dxa"/>
          </w:tcPr>
          <w:p w14:paraId="3FDF8EBA"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rPr>
              <w:t>2+</w:t>
            </w:r>
          </w:p>
        </w:tc>
        <w:tc>
          <w:tcPr>
            <w:tcW w:w="3331" w:type="dxa"/>
          </w:tcPr>
          <w:p w14:paraId="7E735CE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200017-00-0302</w:t>
            </w:r>
          </w:p>
          <w:p w14:paraId="2ABFA98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200019-00-0102</w:t>
            </w:r>
          </w:p>
          <w:p w14:paraId="15D7DFC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200022-00-0302</w:t>
            </w:r>
          </w:p>
          <w:p w14:paraId="15B0F4E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200032-00-0602</w:t>
            </w:r>
          </w:p>
          <w:p w14:paraId="40AFA49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330667-00-0602</w:t>
            </w:r>
          </w:p>
          <w:p w14:paraId="2D4B40C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10025-1:2005</w:t>
            </w:r>
          </w:p>
          <w:p w14:paraId="3B00E40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10088-4:2009</w:t>
            </w:r>
          </w:p>
          <w:p w14:paraId="2C3933F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lastRenderedPageBreak/>
              <w:t>БДС EN 10088-5:2009</w:t>
            </w:r>
          </w:p>
          <w:p w14:paraId="298C616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10210-1:2006</w:t>
            </w:r>
          </w:p>
          <w:p w14:paraId="0980925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10219-1:2006</w:t>
            </w:r>
          </w:p>
          <w:p w14:paraId="247BE89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10340:2008</w:t>
            </w:r>
          </w:p>
          <w:p w14:paraId="40974E9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10343:2009</w:t>
            </w:r>
          </w:p>
          <w:p w14:paraId="07AEA6E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15048-1:2007</w:t>
            </w:r>
          </w:p>
          <w:p w14:paraId="5245168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15088:2006</w:t>
            </w:r>
          </w:p>
          <w:p w14:paraId="3F7D03A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200033-00-0602</w:t>
            </w:r>
          </w:p>
          <w:p w14:paraId="3A018DE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200036-00-0103</w:t>
            </w:r>
          </w:p>
          <w:p w14:paraId="68AEDE1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200050-02-0102</w:t>
            </w:r>
          </w:p>
          <w:p w14:paraId="178C0C01"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200059-00-0302</w:t>
            </w:r>
          </w:p>
          <w:p w14:paraId="72B5337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200089-00-0302</w:t>
            </w:r>
          </w:p>
          <w:p w14:paraId="2C834EE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332001-00-0602</w:t>
            </w:r>
          </w:p>
          <w:p w14:paraId="44775155"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332229-00-0602</w:t>
            </w:r>
          </w:p>
          <w:p w14:paraId="3077FA0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331565-00-0602</w:t>
            </w:r>
          </w:p>
          <w:p w14:paraId="05C0AC34"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200112-00-0301</w:t>
            </w:r>
          </w:p>
          <w:p w14:paraId="4B9AF472"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200126-00-0302</w:t>
            </w:r>
          </w:p>
          <w:p w14:paraId="12A0A40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200188-00-1202</w:t>
            </w:r>
          </w:p>
          <w:p w14:paraId="37C1D951"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r w:rsidRPr="000C201A">
              <w:rPr>
                <w:rFonts w:ascii="Verdana" w:hAnsi="Verdana"/>
                <w:sz w:val="18"/>
                <w:szCs w:val="18"/>
                <w:lang w:val="bg-BG"/>
              </w:rPr>
              <w:t>EAD 333037-00-0602</w:t>
            </w:r>
          </w:p>
        </w:tc>
      </w:tr>
      <w:tr w:rsidR="000C201A" w:rsidRPr="000C201A" w14:paraId="5C119213" w14:textId="77777777" w:rsidTr="00610A9C">
        <w:trPr>
          <w:trHeight w:val="277"/>
          <w:jc w:val="center"/>
        </w:trPr>
        <w:tc>
          <w:tcPr>
            <w:tcW w:w="546" w:type="dxa"/>
          </w:tcPr>
          <w:p w14:paraId="73B41149"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lastRenderedPageBreak/>
              <w:t>35</w:t>
            </w:r>
            <w:r w:rsidRPr="000C201A">
              <w:rPr>
                <w:rFonts w:ascii="Verdana" w:hAnsi="Verdana"/>
                <w:bCs/>
                <w:sz w:val="18"/>
                <w:szCs w:val="18"/>
              </w:rPr>
              <w:t>.</w:t>
            </w:r>
          </w:p>
        </w:tc>
        <w:tc>
          <w:tcPr>
            <w:tcW w:w="1650" w:type="dxa"/>
          </w:tcPr>
          <w:p w14:paraId="5E08206B"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98/214/EC</w:t>
            </w:r>
          </w:p>
        </w:tc>
        <w:tc>
          <w:tcPr>
            <w:tcW w:w="2477" w:type="dxa"/>
          </w:tcPr>
          <w:p w14:paraId="78D08F4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метални конструкции и съединителни средства за тях (2/4)</w:t>
            </w:r>
          </w:p>
        </w:tc>
        <w:tc>
          <w:tcPr>
            <w:tcW w:w="2057" w:type="dxa"/>
          </w:tcPr>
          <w:p w14:paraId="74163C0F"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140B098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200012-00-0401</w:t>
            </w:r>
          </w:p>
          <w:p w14:paraId="067A5B0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200035-00-0302</w:t>
            </w:r>
          </w:p>
          <w:p w14:paraId="1F0348E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lang w:val="bg-BG"/>
              </w:rPr>
              <w:t>EAD 200188-00-1202</w:t>
            </w:r>
          </w:p>
        </w:tc>
      </w:tr>
      <w:tr w:rsidR="000C201A" w:rsidRPr="000C201A" w14:paraId="01D59186" w14:textId="77777777" w:rsidTr="00610A9C">
        <w:trPr>
          <w:trHeight w:val="277"/>
          <w:jc w:val="center"/>
        </w:trPr>
        <w:tc>
          <w:tcPr>
            <w:tcW w:w="546" w:type="dxa"/>
          </w:tcPr>
          <w:p w14:paraId="291DC4E9"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36</w:t>
            </w:r>
            <w:r w:rsidRPr="000C201A">
              <w:rPr>
                <w:rFonts w:ascii="Verdana" w:hAnsi="Verdana"/>
                <w:bCs/>
                <w:sz w:val="18"/>
                <w:szCs w:val="18"/>
              </w:rPr>
              <w:t>.</w:t>
            </w:r>
          </w:p>
        </w:tc>
        <w:tc>
          <w:tcPr>
            <w:tcW w:w="1650" w:type="dxa"/>
          </w:tcPr>
          <w:p w14:paraId="7617E899"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98/214/EC</w:t>
            </w:r>
          </w:p>
        </w:tc>
        <w:tc>
          <w:tcPr>
            <w:tcW w:w="2477" w:type="dxa"/>
          </w:tcPr>
          <w:p w14:paraId="0E431A2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метални конструкции и съединителни средства за тях (2/4)</w:t>
            </w:r>
          </w:p>
        </w:tc>
        <w:tc>
          <w:tcPr>
            <w:tcW w:w="2057" w:type="dxa"/>
          </w:tcPr>
          <w:p w14:paraId="3F4E8190"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41CD4AC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200002-00-0602</w:t>
            </w:r>
          </w:p>
          <w:p w14:paraId="7BBA897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 xml:space="preserve">EAD 200039-00-0102 </w:t>
            </w:r>
          </w:p>
          <w:p w14:paraId="3E39480B" w14:textId="3E789000"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1090-1:2009+A1:2012</w:t>
            </w:r>
          </w:p>
          <w:p w14:paraId="368D9A5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200012-00-0401</w:t>
            </w:r>
          </w:p>
          <w:p w14:paraId="716725B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200035-00-0302</w:t>
            </w:r>
          </w:p>
          <w:p w14:paraId="1D1DDD9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200020-00-0102</w:t>
            </w:r>
          </w:p>
          <w:p w14:paraId="1DCA4E5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200043-01-0103</w:t>
            </w:r>
          </w:p>
          <w:p w14:paraId="752CDFD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200050-01-0102</w:t>
            </w:r>
          </w:p>
          <w:p w14:paraId="5594DCD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200050-02-0102</w:t>
            </w:r>
          </w:p>
          <w:p w14:paraId="4AE9809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332001-00-0602</w:t>
            </w:r>
          </w:p>
          <w:p w14:paraId="7AF81D0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332229-00-0602</w:t>
            </w:r>
          </w:p>
          <w:p w14:paraId="1B7EFB33"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331565-00-0602</w:t>
            </w:r>
          </w:p>
          <w:p w14:paraId="7177A306"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200112-00-0301</w:t>
            </w:r>
          </w:p>
          <w:p w14:paraId="15B612AC"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200126-00-0302</w:t>
            </w:r>
          </w:p>
          <w:p w14:paraId="04F6FCC5"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200188-00-1202</w:t>
            </w:r>
          </w:p>
          <w:p w14:paraId="124BD275"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r w:rsidRPr="000C201A">
              <w:rPr>
                <w:rFonts w:ascii="Verdana" w:hAnsi="Verdana"/>
                <w:sz w:val="18"/>
                <w:szCs w:val="18"/>
                <w:lang w:val="bg-BG"/>
              </w:rPr>
              <w:t>EAD 333037-00-0602</w:t>
            </w:r>
          </w:p>
        </w:tc>
      </w:tr>
      <w:tr w:rsidR="000C201A" w:rsidRPr="000C201A" w14:paraId="7AE69FDD" w14:textId="77777777" w:rsidTr="00610A9C">
        <w:trPr>
          <w:trHeight w:val="277"/>
          <w:jc w:val="center"/>
        </w:trPr>
        <w:tc>
          <w:tcPr>
            <w:tcW w:w="546" w:type="dxa"/>
          </w:tcPr>
          <w:p w14:paraId="793C6BF0"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37</w:t>
            </w:r>
            <w:r w:rsidRPr="000C201A">
              <w:rPr>
                <w:rFonts w:ascii="Verdana" w:hAnsi="Verdana"/>
                <w:bCs/>
                <w:sz w:val="18"/>
                <w:szCs w:val="18"/>
              </w:rPr>
              <w:t>.</w:t>
            </w:r>
          </w:p>
        </w:tc>
        <w:tc>
          <w:tcPr>
            <w:tcW w:w="1650" w:type="dxa"/>
          </w:tcPr>
          <w:p w14:paraId="1E05C11D"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98/214/EC</w:t>
            </w:r>
          </w:p>
        </w:tc>
        <w:tc>
          <w:tcPr>
            <w:tcW w:w="2477" w:type="dxa"/>
          </w:tcPr>
          <w:p w14:paraId="5DCE47BB"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метални конструкции и съединителни средства за тях (3/4)</w:t>
            </w:r>
          </w:p>
        </w:tc>
        <w:tc>
          <w:tcPr>
            <w:tcW w:w="2057" w:type="dxa"/>
          </w:tcPr>
          <w:p w14:paraId="4DA2B4BD"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75FC8E6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13479:2017</w:t>
            </w:r>
          </w:p>
          <w:p w14:paraId="74EFD3C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200050-02-0102</w:t>
            </w:r>
          </w:p>
          <w:p w14:paraId="2F9CEC96"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332001-00-0602</w:t>
            </w:r>
          </w:p>
          <w:p w14:paraId="322D083D"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332229-00-0602</w:t>
            </w:r>
          </w:p>
          <w:p w14:paraId="04A1EC86"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331565-00-0602</w:t>
            </w:r>
          </w:p>
          <w:p w14:paraId="52FB746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200112-00-0301</w:t>
            </w:r>
          </w:p>
          <w:p w14:paraId="13AE1F5D"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200126-00-0302</w:t>
            </w:r>
          </w:p>
          <w:p w14:paraId="19F5FB3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200188-00-1202</w:t>
            </w:r>
          </w:p>
          <w:p w14:paraId="0CB445CE"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r w:rsidRPr="000C201A">
              <w:rPr>
                <w:rFonts w:ascii="Verdana" w:hAnsi="Verdana"/>
                <w:sz w:val="18"/>
                <w:szCs w:val="18"/>
                <w:lang w:val="bg-BG"/>
              </w:rPr>
              <w:t>EAD 333037-00-0602</w:t>
            </w:r>
          </w:p>
        </w:tc>
      </w:tr>
      <w:tr w:rsidR="000C201A" w:rsidRPr="000C201A" w14:paraId="7D71C9A5" w14:textId="77777777" w:rsidTr="00610A9C">
        <w:trPr>
          <w:trHeight w:val="277"/>
          <w:jc w:val="center"/>
        </w:trPr>
        <w:tc>
          <w:tcPr>
            <w:tcW w:w="546" w:type="dxa"/>
          </w:tcPr>
          <w:p w14:paraId="7C8FCBAE"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sz w:val="18"/>
                <w:szCs w:val="18"/>
                <w:lang w:val="bg-BG"/>
              </w:rPr>
              <w:t>38</w:t>
            </w:r>
            <w:r w:rsidRPr="000C201A">
              <w:rPr>
                <w:rFonts w:ascii="Verdana" w:hAnsi="Verdana"/>
                <w:sz w:val="18"/>
                <w:szCs w:val="18"/>
              </w:rPr>
              <w:t>.</w:t>
            </w:r>
          </w:p>
        </w:tc>
        <w:tc>
          <w:tcPr>
            <w:tcW w:w="1650" w:type="dxa"/>
          </w:tcPr>
          <w:p w14:paraId="3385CFB8"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98/214/EC</w:t>
            </w:r>
          </w:p>
        </w:tc>
        <w:tc>
          <w:tcPr>
            <w:tcW w:w="2477" w:type="dxa"/>
          </w:tcPr>
          <w:p w14:paraId="2F7E82E9"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метални конструкции и съединителни средства за тях (4/4)</w:t>
            </w:r>
          </w:p>
        </w:tc>
        <w:tc>
          <w:tcPr>
            <w:tcW w:w="2057" w:type="dxa"/>
          </w:tcPr>
          <w:p w14:paraId="2370FFE9"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41164A4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200026-00-0102</w:t>
            </w:r>
          </w:p>
          <w:p w14:paraId="0F2BC42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330001-00-0602</w:t>
            </w:r>
          </w:p>
          <w:p w14:paraId="1D1107E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330046-01-0602</w:t>
            </w:r>
          </w:p>
          <w:p w14:paraId="3167F1F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330047-01-0602</w:t>
            </w:r>
          </w:p>
          <w:p w14:paraId="7BB9950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330080-00-0602</w:t>
            </w:r>
          </w:p>
          <w:p w14:paraId="1996E54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330153-00-0602</w:t>
            </w:r>
          </w:p>
          <w:p w14:paraId="4CE7271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14399-1:2015</w:t>
            </w:r>
          </w:p>
          <w:p w14:paraId="5AD47E9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200001-00-0602</w:t>
            </w:r>
          </w:p>
          <w:p w14:paraId="2508644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330667-00-0602</w:t>
            </w:r>
          </w:p>
          <w:p w14:paraId="4DFAFAD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200086-00-0602</w:t>
            </w:r>
          </w:p>
          <w:p w14:paraId="3074D84D"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200050-02-0102</w:t>
            </w:r>
          </w:p>
          <w:p w14:paraId="0D9ADA8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332001-00-0602</w:t>
            </w:r>
          </w:p>
          <w:p w14:paraId="08BEAE7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332229-00-0602</w:t>
            </w:r>
          </w:p>
          <w:p w14:paraId="1636AB0C"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331565-00-0602</w:t>
            </w:r>
          </w:p>
          <w:p w14:paraId="4A4CB337"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200112-00-0301</w:t>
            </w:r>
          </w:p>
          <w:p w14:paraId="7B84263C"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200126-00-0302</w:t>
            </w:r>
          </w:p>
          <w:p w14:paraId="17BBC329"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200188-00-1202</w:t>
            </w:r>
          </w:p>
          <w:p w14:paraId="193ABD03"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r w:rsidRPr="000C201A">
              <w:rPr>
                <w:rFonts w:ascii="Verdana" w:hAnsi="Verdana"/>
                <w:sz w:val="18"/>
                <w:szCs w:val="18"/>
                <w:lang w:val="bg-BG"/>
              </w:rPr>
              <w:lastRenderedPageBreak/>
              <w:t>EAD 333037-00-0602</w:t>
            </w:r>
          </w:p>
        </w:tc>
      </w:tr>
      <w:tr w:rsidR="000C201A" w:rsidRPr="000C201A" w14:paraId="5224A892" w14:textId="77777777" w:rsidTr="00610A9C">
        <w:trPr>
          <w:trHeight w:val="277"/>
          <w:jc w:val="center"/>
        </w:trPr>
        <w:tc>
          <w:tcPr>
            <w:tcW w:w="546" w:type="dxa"/>
          </w:tcPr>
          <w:p w14:paraId="1151A991"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sz w:val="18"/>
                <w:szCs w:val="18"/>
                <w:lang w:val="bg-BG"/>
              </w:rPr>
              <w:lastRenderedPageBreak/>
              <w:t>39</w:t>
            </w:r>
            <w:r w:rsidRPr="000C201A">
              <w:rPr>
                <w:rFonts w:ascii="Verdana" w:hAnsi="Verdana"/>
                <w:sz w:val="18"/>
                <w:szCs w:val="18"/>
              </w:rPr>
              <w:t>.</w:t>
            </w:r>
          </w:p>
        </w:tc>
        <w:tc>
          <w:tcPr>
            <w:tcW w:w="1650" w:type="dxa"/>
          </w:tcPr>
          <w:p w14:paraId="04E2E570"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sz w:val="18"/>
                <w:szCs w:val="18"/>
                <w:lang w:val="bg-BG"/>
              </w:rPr>
              <w:t>98/279/EC</w:t>
            </w:r>
          </w:p>
        </w:tc>
        <w:tc>
          <w:tcPr>
            <w:tcW w:w="2477" w:type="dxa"/>
          </w:tcPr>
          <w:p w14:paraId="0F88B14A"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sz w:val="18"/>
                <w:szCs w:val="18"/>
                <w:lang w:val="bg-BG"/>
              </w:rPr>
              <w:t xml:space="preserve">Системи или комплекти от </w:t>
            </w:r>
            <w:proofErr w:type="spellStart"/>
            <w:r w:rsidRPr="000C201A">
              <w:rPr>
                <w:rFonts w:ascii="Verdana" w:hAnsi="Verdana"/>
                <w:sz w:val="18"/>
                <w:szCs w:val="18"/>
                <w:lang w:val="bg-BG"/>
              </w:rPr>
              <w:t>неносещи</w:t>
            </w:r>
            <w:proofErr w:type="spellEnd"/>
            <w:r w:rsidRPr="000C201A">
              <w:rPr>
                <w:rFonts w:ascii="Verdana" w:hAnsi="Verdana"/>
                <w:sz w:val="18"/>
                <w:szCs w:val="18"/>
                <w:lang w:val="bg-BG"/>
              </w:rPr>
              <w:t xml:space="preserve"> постоянни кофражи, съставени от кухи блокове или от изолационни плоскости, и евентуално от бетон (1/1)</w:t>
            </w:r>
          </w:p>
        </w:tc>
        <w:tc>
          <w:tcPr>
            <w:tcW w:w="2057" w:type="dxa"/>
          </w:tcPr>
          <w:p w14:paraId="0A060ED2"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color w:val="000000"/>
                <w:sz w:val="18"/>
                <w:szCs w:val="18"/>
                <w:lang w:val="bg-BG"/>
              </w:rPr>
              <w:t>2+</w:t>
            </w:r>
          </w:p>
        </w:tc>
        <w:tc>
          <w:tcPr>
            <w:tcW w:w="3331" w:type="dxa"/>
          </w:tcPr>
          <w:p w14:paraId="257344D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340309-00-0305</w:t>
            </w:r>
          </w:p>
        </w:tc>
      </w:tr>
      <w:tr w:rsidR="000C201A" w:rsidRPr="000C201A" w14:paraId="4932C055" w14:textId="77777777" w:rsidTr="00610A9C">
        <w:trPr>
          <w:trHeight w:val="277"/>
          <w:jc w:val="center"/>
        </w:trPr>
        <w:tc>
          <w:tcPr>
            <w:tcW w:w="546" w:type="dxa"/>
          </w:tcPr>
          <w:p w14:paraId="6363D948" w14:textId="77777777" w:rsidR="000C201A" w:rsidRPr="000C201A" w:rsidRDefault="000C201A" w:rsidP="000C201A">
            <w:pPr>
              <w:overflowPunct/>
              <w:ind w:left="-124"/>
              <w:jc w:val="center"/>
              <w:textAlignment w:val="auto"/>
              <w:rPr>
                <w:rFonts w:ascii="Verdana" w:hAnsi="Verdana"/>
                <w:sz w:val="18"/>
                <w:szCs w:val="18"/>
                <w:lang w:val="bg-BG"/>
              </w:rPr>
            </w:pPr>
            <w:r w:rsidRPr="000C201A">
              <w:rPr>
                <w:rFonts w:ascii="Verdana" w:hAnsi="Verdana"/>
                <w:bCs/>
                <w:sz w:val="18"/>
                <w:szCs w:val="18"/>
                <w:lang w:val="bg-BG"/>
              </w:rPr>
              <w:t>40</w:t>
            </w:r>
            <w:r w:rsidRPr="000C201A">
              <w:rPr>
                <w:rFonts w:ascii="Verdana" w:hAnsi="Verdana"/>
                <w:bCs/>
                <w:sz w:val="18"/>
                <w:szCs w:val="18"/>
              </w:rPr>
              <w:t>.</w:t>
            </w:r>
          </w:p>
        </w:tc>
        <w:tc>
          <w:tcPr>
            <w:tcW w:w="1650" w:type="dxa"/>
          </w:tcPr>
          <w:p w14:paraId="08937CBF"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lang w:val="bg-BG"/>
              </w:rPr>
            </w:pPr>
            <w:r w:rsidRPr="000C201A">
              <w:rPr>
                <w:rFonts w:ascii="Verdana" w:hAnsi="Verdana"/>
                <w:sz w:val="18"/>
                <w:szCs w:val="18"/>
                <w:lang w:val="bg-BG"/>
              </w:rPr>
              <w:t>98/279/EC</w:t>
            </w:r>
          </w:p>
        </w:tc>
        <w:tc>
          <w:tcPr>
            <w:tcW w:w="2477" w:type="dxa"/>
          </w:tcPr>
          <w:p w14:paraId="1D2559D8"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 xml:space="preserve">Системи или комплекти от </w:t>
            </w:r>
            <w:proofErr w:type="spellStart"/>
            <w:r w:rsidRPr="000C201A">
              <w:rPr>
                <w:rFonts w:ascii="Verdana" w:hAnsi="Verdana"/>
                <w:sz w:val="18"/>
                <w:szCs w:val="18"/>
                <w:lang w:val="bg-BG"/>
              </w:rPr>
              <w:t>неносещи</w:t>
            </w:r>
            <w:proofErr w:type="spellEnd"/>
            <w:r w:rsidRPr="000C201A">
              <w:rPr>
                <w:rFonts w:ascii="Verdana" w:hAnsi="Verdana"/>
                <w:sz w:val="18"/>
                <w:szCs w:val="18"/>
                <w:lang w:val="bg-BG"/>
              </w:rPr>
              <w:t xml:space="preserve"> постоянни кофражи, съставени от кухи блокове или от изолационни плоскости, и евентуално от бетон (1/1)</w:t>
            </w:r>
          </w:p>
        </w:tc>
        <w:tc>
          <w:tcPr>
            <w:tcW w:w="2057" w:type="dxa"/>
          </w:tcPr>
          <w:p w14:paraId="3CF47E9F" w14:textId="77777777" w:rsidR="000C201A" w:rsidRPr="000C201A" w:rsidRDefault="000C201A" w:rsidP="000C201A">
            <w:pPr>
              <w:overflowPunct/>
              <w:jc w:val="center"/>
              <w:textAlignment w:val="auto"/>
              <w:rPr>
                <w:rFonts w:ascii="Verdana" w:hAnsi="Verdana" w:cs="Arial"/>
                <w:color w:val="000000"/>
                <w:sz w:val="18"/>
                <w:szCs w:val="18"/>
                <w:lang w:val="bg-BG"/>
              </w:rPr>
            </w:pPr>
            <w:r w:rsidRPr="000C201A">
              <w:rPr>
                <w:rFonts w:ascii="Verdana" w:hAnsi="Verdana" w:cs="Arial"/>
                <w:color w:val="000000"/>
                <w:sz w:val="18"/>
                <w:szCs w:val="18"/>
                <w:lang w:val="bg-BG"/>
              </w:rPr>
              <w:t>1</w:t>
            </w:r>
          </w:p>
        </w:tc>
        <w:tc>
          <w:tcPr>
            <w:tcW w:w="3331" w:type="dxa"/>
          </w:tcPr>
          <w:p w14:paraId="0AAA7AB9"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340309-00-0305</w:t>
            </w:r>
          </w:p>
        </w:tc>
      </w:tr>
      <w:tr w:rsidR="000C201A" w:rsidRPr="000C201A" w14:paraId="513FD503" w14:textId="77777777" w:rsidTr="00610A9C">
        <w:trPr>
          <w:trHeight w:val="277"/>
          <w:jc w:val="center"/>
        </w:trPr>
        <w:tc>
          <w:tcPr>
            <w:tcW w:w="546" w:type="dxa"/>
          </w:tcPr>
          <w:p w14:paraId="3B094E67" w14:textId="77777777" w:rsidR="000C201A" w:rsidRPr="000C201A" w:rsidRDefault="000C201A" w:rsidP="000C201A">
            <w:pPr>
              <w:overflowPunct/>
              <w:ind w:left="-124"/>
              <w:jc w:val="center"/>
              <w:textAlignment w:val="auto"/>
              <w:rPr>
                <w:rFonts w:ascii="Verdana" w:hAnsi="Verdana"/>
                <w:sz w:val="18"/>
                <w:szCs w:val="18"/>
                <w:lang w:val="bg-BG"/>
              </w:rPr>
            </w:pPr>
            <w:r w:rsidRPr="000C201A">
              <w:rPr>
                <w:rFonts w:ascii="Verdana" w:hAnsi="Verdana"/>
                <w:bCs/>
                <w:sz w:val="18"/>
                <w:szCs w:val="18"/>
                <w:lang w:val="bg-BG"/>
              </w:rPr>
              <w:t>41</w:t>
            </w:r>
            <w:r w:rsidRPr="000C201A">
              <w:rPr>
                <w:rFonts w:ascii="Verdana" w:hAnsi="Verdana"/>
                <w:bCs/>
                <w:sz w:val="18"/>
                <w:szCs w:val="18"/>
              </w:rPr>
              <w:t>.</w:t>
            </w:r>
          </w:p>
        </w:tc>
        <w:tc>
          <w:tcPr>
            <w:tcW w:w="1650" w:type="dxa"/>
          </w:tcPr>
          <w:p w14:paraId="6F1190DE"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lang w:val="bg-BG"/>
              </w:rPr>
            </w:pPr>
            <w:r w:rsidRPr="000C201A">
              <w:rPr>
                <w:rFonts w:ascii="Verdana" w:hAnsi="Verdana"/>
                <w:bCs/>
                <w:sz w:val="18"/>
                <w:szCs w:val="18"/>
                <w:lang w:val="bg-BG"/>
              </w:rPr>
              <w:t>98/436/EC</w:t>
            </w:r>
          </w:p>
        </w:tc>
        <w:tc>
          <w:tcPr>
            <w:tcW w:w="2477" w:type="dxa"/>
          </w:tcPr>
          <w:p w14:paraId="0FEF917B"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bCs/>
                <w:sz w:val="18"/>
                <w:szCs w:val="18"/>
                <w:lang w:val="bg-BG"/>
              </w:rPr>
              <w:t>Покривни покрития, горно осветление, покривни прозорци и спомагателни продукти (2/6)</w:t>
            </w:r>
          </w:p>
        </w:tc>
        <w:tc>
          <w:tcPr>
            <w:tcW w:w="2057" w:type="dxa"/>
          </w:tcPr>
          <w:p w14:paraId="74ACE6D5" w14:textId="77777777" w:rsidR="000C201A" w:rsidRPr="000C201A" w:rsidRDefault="000C201A" w:rsidP="000C201A">
            <w:pPr>
              <w:overflowPunct/>
              <w:jc w:val="center"/>
              <w:textAlignment w:val="auto"/>
              <w:rPr>
                <w:rFonts w:ascii="Verdana" w:hAnsi="Verdana" w:cs="Arial"/>
                <w:color w:val="000000"/>
                <w:sz w:val="18"/>
                <w:szCs w:val="18"/>
                <w:lang w:val="bg-BG"/>
              </w:rPr>
            </w:pPr>
            <w:r w:rsidRPr="000C201A">
              <w:rPr>
                <w:rFonts w:ascii="Verdana" w:hAnsi="Verdana" w:cs="Arial"/>
                <w:bCs/>
                <w:color w:val="000000"/>
                <w:sz w:val="18"/>
                <w:szCs w:val="18"/>
              </w:rPr>
              <w:t>1</w:t>
            </w:r>
          </w:p>
        </w:tc>
        <w:tc>
          <w:tcPr>
            <w:tcW w:w="3331" w:type="dxa"/>
          </w:tcPr>
          <w:p w14:paraId="282080B4" w14:textId="7A458EB3"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1013:2012+A1:2015</w:t>
            </w:r>
          </w:p>
          <w:p w14:paraId="01F62EA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14783:2013</w:t>
            </w:r>
          </w:p>
          <w:p w14:paraId="5C690F37" w14:textId="598055AC"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16153:2013+A1:2015</w:t>
            </w:r>
          </w:p>
          <w:p w14:paraId="45799A8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w:t>
            </w:r>
            <w:r w:rsidRPr="000C201A">
              <w:rPr>
                <w:rFonts w:ascii="Verdana" w:hAnsi="Verdana"/>
                <w:bCs/>
                <w:sz w:val="18"/>
                <w:szCs w:val="18"/>
                <w:lang w:val="sv-SE"/>
              </w:rPr>
              <w:t xml:space="preserve"> 16240:2014</w:t>
            </w:r>
          </w:p>
          <w:p w14:paraId="652B27CE" w14:textId="2B639003"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494:2012+A1:2016</w:t>
            </w:r>
          </w:p>
          <w:p w14:paraId="43A2EB18" w14:textId="2598857A"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534:2006+A1:2010</w:t>
            </w:r>
          </w:p>
          <w:p w14:paraId="5C21C8B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14509:2013</w:t>
            </w:r>
          </w:p>
          <w:p w14:paraId="171DFBE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220006-00-0402</w:t>
            </w:r>
          </w:p>
          <w:p w14:paraId="7454DA0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14964:2007</w:t>
            </w:r>
          </w:p>
          <w:p w14:paraId="763E137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490:2011</w:t>
            </w:r>
          </w:p>
          <w:p w14:paraId="467DA80D" w14:textId="6745709C"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492:2012+А2:2018</w:t>
            </w:r>
          </w:p>
          <w:p w14:paraId="5DA4E33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14963:2007</w:t>
            </w:r>
          </w:p>
          <w:p w14:paraId="19AED0A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1873:2006</w:t>
            </w:r>
          </w:p>
          <w:p w14:paraId="6286D48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220010-00-0402</w:t>
            </w:r>
          </w:p>
          <w:p w14:paraId="69934A2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220069-00-0402</w:t>
            </w:r>
          </w:p>
          <w:p w14:paraId="5290AC9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220018-00-0401</w:t>
            </w:r>
          </w:p>
          <w:p w14:paraId="1339B7FC"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220022-00-0401</w:t>
            </w:r>
          </w:p>
          <w:p w14:paraId="2853E895"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210020-00-0402</w:t>
            </w:r>
          </w:p>
          <w:p w14:paraId="360E7226"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220010-01-0402</w:t>
            </w:r>
          </w:p>
          <w:p w14:paraId="633DE35C"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220062-00-0401</w:t>
            </w:r>
          </w:p>
          <w:p w14:paraId="58482C2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220116-00-0401</w:t>
            </w:r>
          </w:p>
          <w:p w14:paraId="63D34F1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340179-00-0203</w:t>
            </w:r>
          </w:p>
          <w:p w14:paraId="3C8E7E5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12326-1:2014</w:t>
            </w:r>
          </w:p>
          <w:p w14:paraId="4191F75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030016-00-0402</w:t>
            </w:r>
          </w:p>
          <w:p w14:paraId="17CBC59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220020-00-0402</w:t>
            </w:r>
          </w:p>
          <w:p w14:paraId="7F67EFA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220009-00-0401</w:t>
            </w:r>
          </w:p>
          <w:p w14:paraId="51626DB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220106-00-0402</w:t>
            </w:r>
          </w:p>
          <w:p w14:paraId="4817728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220122-00-0401</w:t>
            </w:r>
          </w:p>
          <w:p w14:paraId="46915A3E" w14:textId="77777777" w:rsidR="000C201A" w:rsidRPr="000C201A" w:rsidRDefault="000C201A" w:rsidP="000C201A">
            <w:pPr>
              <w:widowControl w:val="0"/>
              <w:overflowPunct/>
              <w:autoSpaceDE/>
              <w:autoSpaceDN/>
              <w:adjustRightInd/>
              <w:ind w:left="720" w:hanging="720"/>
              <w:textAlignment w:val="auto"/>
              <w:rPr>
                <w:rFonts w:ascii="Verdana" w:hAnsi="Verdana"/>
                <w:b/>
                <w:bCs/>
                <w:sz w:val="18"/>
                <w:szCs w:val="18"/>
                <w:lang w:val="bg-BG"/>
              </w:rPr>
            </w:pPr>
            <w:r w:rsidRPr="000C201A">
              <w:rPr>
                <w:rFonts w:ascii="Verdana" w:hAnsi="Verdana"/>
                <w:bCs/>
                <w:sz w:val="18"/>
                <w:szCs w:val="18"/>
                <w:lang w:val="bg-BG"/>
              </w:rPr>
              <w:t>EAD 220150-00-0401</w:t>
            </w:r>
          </w:p>
        </w:tc>
      </w:tr>
      <w:tr w:rsidR="000C201A" w:rsidRPr="000C201A" w14:paraId="329B6327" w14:textId="77777777" w:rsidTr="00610A9C">
        <w:trPr>
          <w:trHeight w:val="277"/>
          <w:jc w:val="center"/>
        </w:trPr>
        <w:tc>
          <w:tcPr>
            <w:tcW w:w="546" w:type="dxa"/>
          </w:tcPr>
          <w:p w14:paraId="18DBC1CA"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sz w:val="18"/>
                <w:szCs w:val="18"/>
                <w:lang w:val="bg-BG"/>
              </w:rPr>
              <w:t>42</w:t>
            </w:r>
            <w:r w:rsidRPr="000C201A">
              <w:rPr>
                <w:rFonts w:ascii="Verdana" w:hAnsi="Verdana"/>
                <w:sz w:val="18"/>
                <w:szCs w:val="18"/>
              </w:rPr>
              <w:t>.</w:t>
            </w:r>
          </w:p>
        </w:tc>
        <w:tc>
          <w:tcPr>
            <w:tcW w:w="1650" w:type="dxa"/>
          </w:tcPr>
          <w:p w14:paraId="41A612DD"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98/437/EC</w:t>
            </w:r>
          </w:p>
        </w:tc>
        <w:tc>
          <w:tcPr>
            <w:tcW w:w="2477" w:type="dxa"/>
          </w:tcPr>
          <w:p w14:paraId="1B2E6FC5"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Вътрешни и външни облицовки на стени и тавани (3/5)</w:t>
            </w:r>
          </w:p>
        </w:tc>
        <w:tc>
          <w:tcPr>
            <w:tcW w:w="2057" w:type="dxa"/>
          </w:tcPr>
          <w:p w14:paraId="5F8296FB"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2FE700C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B25366">
              <w:rPr>
                <w:rFonts w:ascii="Verdana" w:hAnsi="Verdana"/>
                <w:bCs/>
                <w:sz w:val="18"/>
                <w:szCs w:val="18"/>
                <w:lang w:val="bg-BG"/>
              </w:rPr>
              <w:t>БДС EN 14411:2013</w:t>
            </w:r>
          </w:p>
          <w:p w14:paraId="4C16048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15286:2013</w:t>
            </w:r>
          </w:p>
          <w:p w14:paraId="03B94D6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490:2011</w:t>
            </w:r>
          </w:p>
          <w:p w14:paraId="76DBE48C" w14:textId="1E6F1F33"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w:t>
            </w:r>
            <w:r w:rsidRPr="000C201A">
              <w:rPr>
                <w:rFonts w:ascii="Verdana" w:hAnsi="Verdana"/>
                <w:bCs/>
                <w:sz w:val="18"/>
                <w:szCs w:val="18"/>
                <w:lang w:val="sv-SE"/>
              </w:rPr>
              <w:t xml:space="preserve"> </w:t>
            </w:r>
            <w:r w:rsidRPr="000C201A">
              <w:rPr>
                <w:rFonts w:ascii="Verdana" w:hAnsi="Verdana"/>
                <w:bCs/>
                <w:sz w:val="18"/>
                <w:szCs w:val="18"/>
                <w:lang w:val="bg-BG"/>
              </w:rPr>
              <w:t>12467:2012+A2:2018</w:t>
            </w:r>
          </w:p>
          <w:p w14:paraId="6CDBD787" w14:textId="280CB1DC"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16153:2013+A1:2015</w:t>
            </w:r>
          </w:p>
          <w:p w14:paraId="48E83BD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14716:2006</w:t>
            </w:r>
          </w:p>
          <w:p w14:paraId="104DAE29" w14:textId="0A0FFF98"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15102:2007+A1:2011</w:t>
            </w:r>
          </w:p>
          <w:p w14:paraId="0F1F0DB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13964:2014</w:t>
            </w:r>
          </w:p>
          <w:p w14:paraId="355D4559" w14:textId="22CD2650" w:rsidR="000C201A" w:rsidRPr="000C201A" w:rsidRDefault="000C201A" w:rsidP="000C201A">
            <w:pPr>
              <w:widowControl w:val="0"/>
              <w:overflowPunct/>
              <w:autoSpaceDE/>
              <w:autoSpaceDN/>
              <w:adjustRightInd/>
              <w:ind w:left="52" w:hanging="52"/>
              <w:textAlignment w:val="auto"/>
              <w:rPr>
                <w:rFonts w:ascii="Verdana" w:hAnsi="Verdana"/>
                <w:bCs/>
                <w:sz w:val="18"/>
                <w:szCs w:val="18"/>
                <w:lang w:val="bg-BG"/>
              </w:rPr>
            </w:pPr>
            <w:r w:rsidRPr="000C201A">
              <w:rPr>
                <w:rFonts w:ascii="Verdana" w:hAnsi="Verdana"/>
                <w:bCs/>
                <w:sz w:val="18"/>
                <w:szCs w:val="18"/>
                <w:lang w:val="bg-BG"/>
              </w:rPr>
              <w:t>БДС EN 494:2012+A1:2016</w:t>
            </w:r>
          </w:p>
          <w:p w14:paraId="563A3F7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210024-00-0504</w:t>
            </w:r>
          </w:p>
          <w:p w14:paraId="13A0E9A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1013:2012+A1:2015</w:t>
            </w:r>
          </w:p>
          <w:p w14:paraId="1F2FB0F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x-none"/>
              </w:rPr>
            </w:pPr>
            <w:r w:rsidRPr="000C201A">
              <w:rPr>
                <w:rFonts w:ascii="Verdana" w:hAnsi="Verdana"/>
                <w:bCs/>
                <w:sz w:val="18"/>
                <w:szCs w:val="18"/>
                <w:lang w:val="bg-BG"/>
              </w:rPr>
              <w:t>БДС EN 438-7:2005</w:t>
            </w:r>
          </w:p>
          <w:p w14:paraId="03A3ACC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bg-BG"/>
              </w:rPr>
              <w:t xml:space="preserve">БДС EN </w:t>
            </w:r>
            <w:r w:rsidRPr="000C201A">
              <w:rPr>
                <w:rFonts w:ascii="Verdana" w:hAnsi="Verdana"/>
                <w:bCs/>
                <w:sz w:val="18"/>
                <w:szCs w:val="18"/>
                <w:lang w:val="sv-SE"/>
              </w:rPr>
              <w:t>1469:2015</w:t>
            </w:r>
          </w:p>
          <w:p w14:paraId="3928DE2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14783:2013</w:t>
            </w:r>
          </w:p>
          <w:p w14:paraId="6FDE97E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13245-2:2009</w:t>
            </w:r>
          </w:p>
          <w:p w14:paraId="4975E1F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14915:2013</w:t>
            </w:r>
          </w:p>
          <w:p w14:paraId="4A6B90EF"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040036-00-0501</w:t>
            </w:r>
          </w:p>
          <w:p w14:paraId="1BA3FB7D"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340179-00-0203</w:t>
            </w:r>
          </w:p>
          <w:p w14:paraId="7CF3BC01"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210058-00-0504</w:t>
            </w:r>
          </w:p>
          <w:p w14:paraId="2D806B26"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lastRenderedPageBreak/>
              <w:t>EAD 300002-00-1202</w:t>
            </w:r>
          </w:p>
        </w:tc>
      </w:tr>
      <w:tr w:rsidR="000C201A" w:rsidRPr="000C201A" w14:paraId="334472EA" w14:textId="77777777" w:rsidTr="00610A9C">
        <w:trPr>
          <w:trHeight w:val="277"/>
          <w:jc w:val="center"/>
        </w:trPr>
        <w:tc>
          <w:tcPr>
            <w:tcW w:w="546" w:type="dxa"/>
          </w:tcPr>
          <w:p w14:paraId="0E379A8D"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sz w:val="18"/>
                <w:szCs w:val="18"/>
                <w:lang w:val="bg-BG"/>
              </w:rPr>
              <w:lastRenderedPageBreak/>
              <w:t>43.</w:t>
            </w:r>
          </w:p>
        </w:tc>
        <w:tc>
          <w:tcPr>
            <w:tcW w:w="1650" w:type="dxa"/>
          </w:tcPr>
          <w:p w14:paraId="0630BC5D"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sz w:val="18"/>
                <w:szCs w:val="18"/>
                <w:lang w:val="bg-BG"/>
              </w:rPr>
              <w:t>98/437/EC</w:t>
            </w:r>
          </w:p>
        </w:tc>
        <w:tc>
          <w:tcPr>
            <w:tcW w:w="2477" w:type="dxa"/>
          </w:tcPr>
          <w:p w14:paraId="16B6E48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sz w:val="18"/>
                <w:szCs w:val="18"/>
                <w:lang w:val="bg-BG"/>
              </w:rPr>
              <w:t>Комплекти за облицовки на външни стени (1/2)</w:t>
            </w:r>
          </w:p>
        </w:tc>
        <w:tc>
          <w:tcPr>
            <w:tcW w:w="2057" w:type="dxa"/>
          </w:tcPr>
          <w:p w14:paraId="016AA182"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color w:val="000000"/>
                <w:sz w:val="18"/>
                <w:szCs w:val="18"/>
              </w:rPr>
              <w:t>2+</w:t>
            </w:r>
          </w:p>
        </w:tc>
        <w:tc>
          <w:tcPr>
            <w:tcW w:w="3331" w:type="dxa"/>
          </w:tcPr>
          <w:p w14:paraId="72C2B91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210046-00-1201</w:t>
            </w:r>
          </w:p>
        </w:tc>
      </w:tr>
      <w:tr w:rsidR="000C201A" w:rsidRPr="000C201A" w14:paraId="450BA4CC" w14:textId="77777777" w:rsidTr="00610A9C">
        <w:trPr>
          <w:trHeight w:val="277"/>
          <w:jc w:val="center"/>
        </w:trPr>
        <w:tc>
          <w:tcPr>
            <w:tcW w:w="546" w:type="dxa"/>
          </w:tcPr>
          <w:p w14:paraId="63F9573E" w14:textId="77777777" w:rsidR="000C201A" w:rsidRPr="000C201A" w:rsidRDefault="000C201A" w:rsidP="000C201A">
            <w:pPr>
              <w:overflowPunct/>
              <w:ind w:left="-124"/>
              <w:jc w:val="center"/>
              <w:textAlignment w:val="auto"/>
              <w:rPr>
                <w:rFonts w:ascii="Verdana" w:hAnsi="Verdana"/>
                <w:sz w:val="18"/>
                <w:szCs w:val="18"/>
                <w:lang w:val="bg-BG"/>
              </w:rPr>
            </w:pPr>
            <w:r w:rsidRPr="000C201A">
              <w:rPr>
                <w:rFonts w:ascii="Verdana" w:hAnsi="Verdana"/>
                <w:bCs/>
                <w:sz w:val="18"/>
                <w:szCs w:val="18"/>
                <w:lang w:val="bg-BG"/>
              </w:rPr>
              <w:t>44</w:t>
            </w:r>
          </w:p>
        </w:tc>
        <w:tc>
          <w:tcPr>
            <w:tcW w:w="1650" w:type="dxa"/>
          </w:tcPr>
          <w:p w14:paraId="6F94D65D"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lang w:val="bg-BG"/>
              </w:rPr>
            </w:pPr>
            <w:r w:rsidRPr="000C201A">
              <w:rPr>
                <w:rFonts w:ascii="Verdana" w:hAnsi="Verdana"/>
                <w:sz w:val="18"/>
                <w:szCs w:val="18"/>
                <w:lang w:val="bg-BG"/>
              </w:rPr>
              <w:t>98/437/EC</w:t>
            </w:r>
          </w:p>
        </w:tc>
        <w:tc>
          <w:tcPr>
            <w:tcW w:w="2477" w:type="dxa"/>
          </w:tcPr>
          <w:p w14:paraId="3BF09CC1"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Комплекти за облицовки на външни стени (2/2)</w:t>
            </w:r>
          </w:p>
        </w:tc>
        <w:tc>
          <w:tcPr>
            <w:tcW w:w="2057" w:type="dxa"/>
          </w:tcPr>
          <w:p w14:paraId="18BA7268" w14:textId="77777777" w:rsidR="000C201A" w:rsidRPr="000C201A" w:rsidRDefault="000C201A" w:rsidP="000C201A">
            <w:pPr>
              <w:overflowPunct/>
              <w:jc w:val="center"/>
              <w:textAlignment w:val="auto"/>
              <w:rPr>
                <w:rFonts w:ascii="Verdana" w:hAnsi="Verdana" w:cs="Arial"/>
                <w:color w:val="000000"/>
                <w:sz w:val="18"/>
                <w:szCs w:val="18"/>
              </w:rPr>
            </w:pPr>
            <w:r w:rsidRPr="000C201A">
              <w:rPr>
                <w:rFonts w:ascii="Verdana" w:hAnsi="Verdana" w:cs="Arial"/>
                <w:color w:val="000000"/>
                <w:sz w:val="18"/>
                <w:szCs w:val="18"/>
              </w:rPr>
              <w:t>1</w:t>
            </w:r>
          </w:p>
        </w:tc>
        <w:tc>
          <w:tcPr>
            <w:tcW w:w="3331" w:type="dxa"/>
          </w:tcPr>
          <w:p w14:paraId="43C3AE89"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210046-00-1201</w:t>
            </w:r>
          </w:p>
        </w:tc>
      </w:tr>
      <w:tr w:rsidR="000C201A" w:rsidRPr="000C201A" w14:paraId="7B5AB9F3" w14:textId="77777777" w:rsidTr="00610A9C">
        <w:trPr>
          <w:trHeight w:val="277"/>
          <w:jc w:val="center"/>
        </w:trPr>
        <w:tc>
          <w:tcPr>
            <w:tcW w:w="546" w:type="dxa"/>
          </w:tcPr>
          <w:p w14:paraId="6ABDF695" w14:textId="77777777" w:rsidR="000C201A" w:rsidRPr="000C201A" w:rsidRDefault="000C201A" w:rsidP="000C201A">
            <w:pPr>
              <w:overflowPunct/>
              <w:ind w:left="-124"/>
              <w:jc w:val="center"/>
              <w:textAlignment w:val="auto"/>
              <w:rPr>
                <w:rFonts w:ascii="Verdana" w:hAnsi="Verdana"/>
                <w:sz w:val="18"/>
                <w:szCs w:val="18"/>
                <w:lang w:val="bg-BG"/>
              </w:rPr>
            </w:pPr>
            <w:r w:rsidRPr="000C201A">
              <w:rPr>
                <w:rFonts w:ascii="Verdana" w:hAnsi="Verdana"/>
                <w:bCs/>
                <w:sz w:val="18"/>
                <w:szCs w:val="18"/>
                <w:lang w:val="bg-BG"/>
              </w:rPr>
              <w:t>45</w:t>
            </w:r>
            <w:r w:rsidRPr="000C201A">
              <w:rPr>
                <w:rFonts w:ascii="Verdana" w:hAnsi="Verdana"/>
                <w:bCs/>
                <w:sz w:val="18"/>
                <w:szCs w:val="18"/>
              </w:rPr>
              <w:t>.</w:t>
            </w:r>
          </w:p>
        </w:tc>
        <w:tc>
          <w:tcPr>
            <w:tcW w:w="1650" w:type="dxa"/>
          </w:tcPr>
          <w:p w14:paraId="14A98F1E"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lang w:val="bg-BG"/>
              </w:rPr>
            </w:pPr>
            <w:r w:rsidRPr="000C201A">
              <w:rPr>
                <w:rFonts w:ascii="Verdana" w:hAnsi="Verdana"/>
                <w:bCs/>
                <w:sz w:val="18"/>
                <w:szCs w:val="18"/>
                <w:lang w:val="bg-BG"/>
              </w:rPr>
              <w:t>98/456/EC</w:t>
            </w:r>
          </w:p>
        </w:tc>
        <w:tc>
          <w:tcPr>
            <w:tcW w:w="2477" w:type="dxa"/>
          </w:tcPr>
          <w:p w14:paraId="47E43555"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bCs/>
                <w:sz w:val="18"/>
                <w:szCs w:val="18"/>
                <w:lang w:val="bg-BG"/>
              </w:rPr>
              <w:t>Комплекти за последващо напрягане на армировка при предварително напрягане на стоманобетонни конструкции (1/1)</w:t>
            </w:r>
          </w:p>
        </w:tc>
        <w:tc>
          <w:tcPr>
            <w:tcW w:w="2057" w:type="dxa"/>
          </w:tcPr>
          <w:p w14:paraId="18DEEA01" w14:textId="77777777" w:rsidR="000C201A" w:rsidRPr="000C201A" w:rsidRDefault="000C201A" w:rsidP="000C201A">
            <w:pPr>
              <w:overflowPunct/>
              <w:jc w:val="center"/>
              <w:textAlignment w:val="auto"/>
              <w:rPr>
                <w:rFonts w:ascii="Verdana" w:hAnsi="Verdana" w:cs="Arial"/>
                <w:color w:val="000000"/>
                <w:sz w:val="18"/>
                <w:szCs w:val="18"/>
              </w:rPr>
            </w:pPr>
            <w:r w:rsidRPr="000C201A">
              <w:rPr>
                <w:rFonts w:ascii="Verdana" w:hAnsi="Verdana" w:cs="Arial"/>
                <w:bCs/>
                <w:color w:val="000000"/>
                <w:sz w:val="18"/>
                <w:szCs w:val="18"/>
              </w:rPr>
              <w:t>1+</w:t>
            </w:r>
          </w:p>
        </w:tc>
        <w:tc>
          <w:tcPr>
            <w:tcW w:w="3331" w:type="dxa"/>
          </w:tcPr>
          <w:p w14:paraId="3AC3DFF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160004-00-0301</w:t>
            </w:r>
          </w:p>
          <w:p w14:paraId="0773B1A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160027-00-0301</w:t>
            </w:r>
          </w:p>
          <w:p w14:paraId="7C73A3A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160015-00-0102</w:t>
            </w:r>
          </w:p>
        </w:tc>
      </w:tr>
      <w:tr w:rsidR="000C201A" w:rsidRPr="000C201A" w14:paraId="1079A19B" w14:textId="77777777" w:rsidTr="00610A9C">
        <w:trPr>
          <w:trHeight w:val="277"/>
          <w:jc w:val="center"/>
        </w:trPr>
        <w:tc>
          <w:tcPr>
            <w:tcW w:w="546" w:type="dxa"/>
          </w:tcPr>
          <w:p w14:paraId="629C8F98"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46.</w:t>
            </w:r>
          </w:p>
        </w:tc>
        <w:tc>
          <w:tcPr>
            <w:tcW w:w="1650" w:type="dxa"/>
          </w:tcPr>
          <w:p w14:paraId="2B3D9ED9"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98/598/EC</w:t>
            </w:r>
          </w:p>
        </w:tc>
        <w:tc>
          <w:tcPr>
            <w:tcW w:w="2477" w:type="dxa"/>
          </w:tcPr>
          <w:p w14:paraId="7603C27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Добавъчни материали за приложения с високи изисквания за безопасност (2/2)</w:t>
            </w:r>
          </w:p>
        </w:tc>
        <w:tc>
          <w:tcPr>
            <w:tcW w:w="2057" w:type="dxa"/>
          </w:tcPr>
          <w:p w14:paraId="09496FE9"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6156F52A" w14:textId="334398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12620:2002+A1:2008</w:t>
            </w:r>
          </w:p>
          <w:p w14:paraId="60083CF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13043:2003</w:t>
            </w:r>
          </w:p>
          <w:p w14:paraId="3717174F" w14:textId="433CD90F"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13043:2005/AC:2005</w:t>
            </w:r>
          </w:p>
          <w:p w14:paraId="0BE6142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13055-1:2004</w:t>
            </w:r>
          </w:p>
          <w:p w14:paraId="14A00FEF" w14:textId="5EB428A8"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 13055-1:2004/AC:2004</w:t>
            </w:r>
          </w:p>
          <w:p w14:paraId="5B900FA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13055-2:2006</w:t>
            </w:r>
          </w:p>
          <w:p w14:paraId="40B54C9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13139:2004</w:t>
            </w:r>
          </w:p>
          <w:p w14:paraId="0648FFCD" w14:textId="105FE766"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13242:2002+A1:2007</w:t>
            </w:r>
          </w:p>
          <w:p w14:paraId="398A0A0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13383-1:2003</w:t>
            </w:r>
          </w:p>
          <w:p w14:paraId="7FAE9A7B"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13383-1:2003/AC:2005</w:t>
            </w:r>
          </w:p>
          <w:p w14:paraId="686963E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13450:2003</w:t>
            </w:r>
          </w:p>
          <w:p w14:paraId="2E29B10A" w14:textId="4A3CEA74"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13450:2003/AC:2005</w:t>
            </w:r>
          </w:p>
        </w:tc>
      </w:tr>
      <w:tr w:rsidR="000C201A" w:rsidRPr="000C201A" w14:paraId="4C808ADB" w14:textId="77777777" w:rsidTr="00610A9C">
        <w:trPr>
          <w:trHeight w:val="277"/>
          <w:jc w:val="center"/>
        </w:trPr>
        <w:tc>
          <w:tcPr>
            <w:tcW w:w="546" w:type="dxa"/>
          </w:tcPr>
          <w:p w14:paraId="25396A09"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sz w:val="18"/>
                <w:szCs w:val="18"/>
                <w:lang w:val="bg-BG"/>
              </w:rPr>
              <w:t>47</w:t>
            </w:r>
            <w:r w:rsidRPr="000C201A">
              <w:rPr>
                <w:rFonts w:ascii="Verdana" w:hAnsi="Verdana"/>
                <w:sz w:val="18"/>
                <w:szCs w:val="18"/>
              </w:rPr>
              <w:t>.</w:t>
            </w:r>
          </w:p>
        </w:tc>
        <w:tc>
          <w:tcPr>
            <w:tcW w:w="1650" w:type="dxa"/>
          </w:tcPr>
          <w:p w14:paraId="26A5B3FD"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98/599/EC</w:t>
            </w:r>
          </w:p>
        </w:tc>
        <w:tc>
          <w:tcPr>
            <w:tcW w:w="2477" w:type="dxa"/>
          </w:tcPr>
          <w:p w14:paraId="3DF6A6C9"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Хидроизолационни покривни комплекти в течно състояние (3/3)</w:t>
            </w:r>
          </w:p>
        </w:tc>
        <w:tc>
          <w:tcPr>
            <w:tcW w:w="2057" w:type="dxa"/>
          </w:tcPr>
          <w:p w14:paraId="3A693780"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7182F21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030019-00-0402</w:t>
            </w:r>
          </w:p>
          <w:p w14:paraId="478ED00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030065-00-0402</w:t>
            </w:r>
          </w:p>
          <w:p w14:paraId="4CCF445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EAD 030350-00-0402</w:t>
            </w:r>
          </w:p>
          <w:p w14:paraId="467D35AA"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sz w:val="18"/>
                <w:szCs w:val="18"/>
                <w:lang w:val="bg-BG"/>
              </w:rPr>
              <w:t>EAD 030155-00-0402</w:t>
            </w:r>
          </w:p>
        </w:tc>
      </w:tr>
      <w:tr w:rsidR="000C201A" w:rsidRPr="000C201A" w14:paraId="04829C53" w14:textId="77777777" w:rsidTr="00610A9C">
        <w:trPr>
          <w:trHeight w:val="277"/>
          <w:jc w:val="center"/>
        </w:trPr>
        <w:tc>
          <w:tcPr>
            <w:tcW w:w="546" w:type="dxa"/>
          </w:tcPr>
          <w:p w14:paraId="7A5BD410"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48</w:t>
            </w:r>
            <w:r w:rsidRPr="000C201A">
              <w:rPr>
                <w:rFonts w:ascii="Verdana" w:hAnsi="Verdana"/>
                <w:bCs/>
                <w:sz w:val="18"/>
                <w:szCs w:val="18"/>
              </w:rPr>
              <w:t>.</w:t>
            </w:r>
          </w:p>
        </w:tc>
        <w:tc>
          <w:tcPr>
            <w:tcW w:w="1650" w:type="dxa"/>
          </w:tcPr>
          <w:p w14:paraId="2FE36838"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sz w:val="18"/>
                <w:szCs w:val="18"/>
                <w:lang w:val="bg-BG"/>
              </w:rPr>
              <w:t>98/600/EC</w:t>
            </w:r>
          </w:p>
        </w:tc>
        <w:tc>
          <w:tcPr>
            <w:tcW w:w="2477" w:type="dxa"/>
          </w:tcPr>
          <w:p w14:paraId="4221F04E"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sz w:val="18"/>
                <w:szCs w:val="18"/>
                <w:lang w:val="bg-BG"/>
              </w:rPr>
              <w:t>Комплекти за самоносещи полупрозрачни покриви (с изключение на комплекти на основата на стъкло) (3/3)</w:t>
            </w:r>
          </w:p>
        </w:tc>
        <w:tc>
          <w:tcPr>
            <w:tcW w:w="2057" w:type="dxa"/>
          </w:tcPr>
          <w:p w14:paraId="2B0CB083"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color w:val="000000"/>
                <w:sz w:val="18"/>
                <w:szCs w:val="18"/>
              </w:rPr>
              <w:t>1</w:t>
            </w:r>
          </w:p>
        </w:tc>
        <w:tc>
          <w:tcPr>
            <w:tcW w:w="3331" w:type="dxa"/>
          </w:tcPr>
          <w:p w14:paraId="20DC52B4"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220089-00-0401</w:t>
            </w:r>
          </w:p>
          <w:p w14:paraId="3F5D975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220078-00-0401</w:t>
            </w:r>
          </w:p>
        </w:tc>
      </w:tr>
      <w:tr w:rsidR="000C201A" w:rsidRPr="000C201A" w14:paraId="04DD07AE" w14:textId="77777777" w:rsidTr="00610A9C">
        <w:trPr>
          <w:trHeight w:val="277"/>
          <w:jc w:val="center"/>
        </w:trPr>
        <w:tc>
          <w:tcPr>
            <w:tcW w:w="546" w:type="dxa"/>
          </w:tcPr>
          <w:p w14:paraId="21B3E1D6" w14:textId="77777777" w:rsidR="000C201A" w:rsidRPr="000C201A" w:rsidRDefault="000C201A" w:rsidP="000C201A">
            <w:pPr>
              <w:overflowPunct/>
              <w:ind w:left="-124"/>
              <w:jc w:val="center"/>
              <w:textAlignment w:val="auto"/>
              <w:rPr>
                <w:rFonts w:ascii="Verdana" w:hAnsi="Verdana"/>
                <w:sz w:val="18"/>
                <w:szCs w:val="18"/>
                <w:lang w:val="bg-BG"/>
              </w:rPr>
            </w:pPr>
            <w:r w:rsidRPr="000C201A">
              <w:rPr>
                <w:rFonts w:ascii="Verdana" w:hAnsi="Verdana"/>
                <w:bCs/>
                <w:sz w:val="18"/>
                <w:szCs w:val="18"/>
                <w:lang w:val="bg-BG"/>
              </w:rPr>
              <w:t>49.</w:t>
            </w:r>
          </w:p>
        </w:tc>
        <w:tc>
          <w:tcPr>
            <w:tcW w:w="1650" w:type="dxa"/>
          </w:tcPr>
          <w:p w14:paraId="0CEBA5BD"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lang w:val="bg-BG"/>
              </w:rPr>
            </w:pPr>
            <w:r w:rsidRPr="000C201A">
              <w:rPr>
                <w:rFonts w:ascii="Verdana" w:hAnsi="Verdana"/>
                <w:bCs/>
                <w:sz w:val="18"/>
                <w:szCs w:val="18"/>
                <w:lang w:val="bg-BG"/>
              </w:rPr>
              <w:t>98/601/EC</w:t>
            </w:r>
          </w:p>
        </w:tc>
        <w:tc>
          <w:tcPr>
            <w:tcW w:w="2477" w:type="dxa"/>
          </w:tcPr>
          <w:p w14:paraId="4741F2B7"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bCs/>
                <w:sz w:val="18"/>
                <w:szCs w:val="18"/>
                <w:lang w:val="bg-BG"/>
              </w:rPr>
              <w:t>Продукти за строителство на пътища (1/2)</w:t>
            </w:r>
          </w:p>
        </w:tc>
        <w:tc>
          <w:tcPr>
            <w:tcW w:w="2057" w:type="dxa"/>
          </w:tcPr>
          <w:p w14:paraId="48093304" w14:textId="77777777" w:rsidR="000C201A" w:rsidRPr="000C201A" w:rsidRDefault="000C201A" w:rsidP="000C201A">
            <w:pPr>
              <w:overflowPunct/>
              <w:jc w:val="center"/>
              <w:textAlignment w:val="auto"/>
              <w:rPr>
                <w:rFonts w:ascii="Verdana" w:hAnsi="Verdana" w:cs="Arial"/>
                <w:color w:val="000000"/>
                <w:sz w:val="18"/>
                <w:szCs w:val="18"/>
              </w:rPr>
            </w:pPr>
            <w:r w:rsidRPr="000C201A">
              <w:rPr>
                <w:rFonts w:ascii="Verdana" w:hAnsi="Verdana" w:cs="Arial"/>
                <w:bCs/>
                <w:color w:val="000000"/>
                <w:sz w:val="18"/>
                <w:szCs w:val="18"/>
              </w:rPr>
              <w:t>2+</w:t>
            </w:r>
          </w:p>
        </w:tc>
        <w:tc>
          <w:tcPr>
            <w:tcW w:w="3331" w:type="dxa"/>
          </w:tcPr>
          <w:p w14:paraId="23F706C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12591:2009</w:t>
            </w:r>
          </w:p>
          <w:p w14:paraId="56CCEB5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13808:2013</w:t>
            </w:r>
          </w:p>
          <w:p w14:paraId="0E6C848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13924:2006</w:t>
            </w:r>
          </w:p>
          <w:p w14:paraId="742408E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EN 13924:2006/AC:2006</w:t>
            </w:r>
          </w:p>
          <w:p w14:paraId="2577518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14023:2010</w:t>
            </w:r>
          </w:p>
          <w:p w14:paraId="6D8065F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15322:2013</w:t>
            </w:r>
          </w:p>
          <w:p w14:paraId="71D4831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sv-SE"/>
              </w:rPr>
              <w:t>EAD 230012-00-0105</w:t>
            </w:r>
          </w:p>
          <w:p w14:paraId="00B67CA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14695:2010</w:t>
            </w:r>
          </w:p>
          <w:p w14:paraId="73D8BE0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13108-1:2006</w:t>
            </w:r>
          </w:p>
          <w:p w14:paraId="5CFFD915" w14:textId="40889D55"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 13108-1:2006/AC:2008</w:t>
            </w:r>
          </w:p>
          <w:p w14:paraId="5E37D045"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13108-2:2006</w:t>
            </w:r>
          </w:p>
          <w:p w14:paraId="1E3DD883" w14:textId="30CE1F3A"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w:t>
            </w:r>
            <w:r w:rsidR="003D03AD">
              <w:rPr>
                <w:rFonts w:ascii="Verdana" w:hAnsi="Verdana"/>
                <w:bCs/>
                <w:sz w:val="18"/>
                <w:szCs w:val="18"/>
                <w:lang w:val="bg-BG"/>
              </w:rPr>
              <w:t xml:space="preserve"> </w:t>
            </w:r>
            <w:r w:rsidRPr="000C201A">
              <w:rPr>
                <w:rFonts w:ascii="Verdana" w:hAnsi="Verdana"/>
                <w:bCs/>
                <w:sz w:val="18"/>
                <w:szCs w:val="18"/>
                <w:lang w:val="bg-BG"/>
              </w:rPr>
              <w:t>13108-2:2006/AC:2008</w:t>
            </w:r>
          </w:p>
          <w:p w14:paraId="45A7CD3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13108-3:2006</w:t>
            </w:r>
          </w:p>
          <w:p w14:paraId="51789697" w14:textId="540899B9"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 13108-3:2006/AC:2008</w:t>
            </w:r>
          </w:p>
          <w:p w14:paraId="1A35F001"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13108-4:2006</w:t>
            </w:r>
          </w:p>
          <w:p w14:paraId="22452557" w14:textId="68FE31DC"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 13108-4:2006/AC:2008</w:t>
            </w:r>
          </w:p>
          <w:p w14:paraId="51B63F50"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13108-5:2006</w:t>
            </w:r>
          </w:p>
          <w:p w14:paraId="57A7CF8E" w14:textId="7ACBB516"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 13108-5:2006/AC:2008</w:t>
            </w:r>
          </w:p>
          <w:p w14:paraId="5BD25F3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13108-6:2006</w:t>
            </w:r>
          </w:p>
          <w:p w14:paraId="309B98A6" w14:textId="73EF09F8"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 13108-6:2006/AC:2008</w:t>
            </w:r>
          </w:p>
          <w:p w14:paraId="5C3BDFB6"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13108-7:2006</w:t>
            </w:r>
          </w:p>
          <w:p w14:paraId="000226EE" w14:textId="345E6E66" w:rsidR="000C201A" w:rsidRPr="000C201A" w:rsidRDefault="000C201A" w:rsidP="000C201A">
            <w:pPr>
              <w:widowControl w:val="0"/>
              <w:overflowPunct/>
              <w:autoSpaceDE/>
              <w:autoSpaceDN/>
              <w:adjustRightInd/>
              <w:ind w:left="52" w:hanging="52"/>
              <w:textAlignment w:val="auto"/>
              <w:rPr>
                <w:rFonts w:ascii="Verdana" w:hAnsi="Verdana"/>
                <w:bCs/>
                <w:sz w:val="18"/>
                <w:szCs w:val="18"/>
                <w:lang w:val="bg-BG"/>
              </w:rPr>
            </w:pPr>
            <w:r w:rsidRPr="000C201A">
              <w:rPr>
                <w:rFonts w:ascii="Verdana" w:hAnsi="Verdana"/>
                <w:bCs/>
                <w:sz w:val="18"/>
                <w:szCs w:val="18"/>
                <w:lang w:val="bg-BG"/>
              </w:rPr>
              <w:t>EN 13108-7:2006/AC:2008</w:t>
            </w:r>
          </w:p>
          <w:p w14:paraId="6D9C3BD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12271:2007</w:t>
            </w:r>
          </w:p>
          <w:p w14:paraId="1DAFCC7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12273:2009</w:t>
            </w:r>
          </w:p>
          <w:p w14:paraId="7C42FB1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lang w:val="bg-BG"/>
              </w:rPr>
              <w:t>EAD</w:t>
            </w:r>
            <w:r w:rsidRPr="000C201A">
              <w:rPr>
                <w:rFonts w:ascii="Verdana" w:hAnsi="Verdana"/>
                <w:bCs/>
                <w:sz w:val="18"/>
                <w:szCs w:val="18"/>
              </w:rPr>
              <w:t xml:space="preserve"> 230012-01-0105</w:t>
            </w:r>
          </w:p>
          <w:p w14:paraId="30A6AA39"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230145-00-0105</w:t>
            </w:r>
          </w:p>
        </w:tc>
      </w:tr>
      <w:tr w:rsidR="000C201A" w:rsidRPr="000C201A" w14:paraId="607895E3" w14:textId="77777777" w:rsidTr="00610A9C">
        <w:trPr>
          <w:trHeight w:val="277"/>
          <w:jc w:val="center"/>
        </w:trPr>
        <w:tc>
          <w:tcPr>
            <w:tcW w:w="546" w:type="dxa"/>
          </w:tcPr>
          <w:p w14:paraId="2E7C4FD1"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50.</w:t>
            </w:r>
          </w:p>
        </w:tc>
        <w:tc>
          <w:tcPr>
            <w:tcW w:w="1650" w:type="dxa"/>
          </w:tcPr>
          <w:p w14:paraId="720EC1D7"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98/601/EC</w:t>
            </w:r>
          </w:p>
        </w:tc>
        <w:tc>
          <w:tcPr>
            <w:tcW w:w="2477" w:type="dxa"/>
          </w:tcPr>
          <w:p w14:paraId="3B2F48C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 xml:space="preserve">Продукти за строителство на </w:t>
            </w:r>
            <w:r w:rsidRPr="000C201A">
              <w:rPr>
                <w:rFonts w:ascii="Verdana" w:hAnsi="Verdana"/>
                <w:bCs/>
                <w:sz w:val="18"/>
                <w:szCs w:val="18"/>
                <w:lang w:val="bg-BG"/>
              </w:rPr>
              <w:lastRenderedPageBreak/>
              <w:t xml:space="preserve">пътища (2/2) </w:t>
            </w:r>
          </w:p>
        </w:tc>
        <w:tc>
          <w:tcPr>
            <w:tcW w:w="2057" w:type="dxa"/>
          </w:tcPr>
          <w:p w14:paraId="20087EF9"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lastRenderedPageBreak/>
              <w:t>1</w:t>
            </w:r>
          </w:p>
        </w:tc>
        <w:tc>
          <w:tcPr>
            <w:tcW w:w="3331" w:type="dxa"/>
          </w:tcPr>
          <w:p w14:paraId="00FBC72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13108-1:2006</w:t>
            </w:r>
          </w:p>
          <w:p w14:paraId="56144C48" w14:textId="25BE09E9"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w:t>
            </w:r>
            <w:r w:rsidRPr="000C201A">
              <w:rPr>
                <w:rFonts w:ascii="Verdana" w:hAnsi="Verdana"/>
                <w:bCs/>
                <w:sz w:val="18"/>
                <w:szCs w:val="18"/>
                <w:lang w:val="sv-SE"/>
              </w:rPr>
              <w:t xml:space="preserve"> </w:t>
            </w:r>
            <w:r w:rsidRPr="000C201A">
              <w:rPr>
                <w:rFonts w:ascii="Verdana" w:hAnsi="Verdana"/>
                <w:bCs/>
                <w:sz w:val="18"/>
                <w:szCs w:val="18"/>
                <w:lang w:val="bg-BG"/>
              </w:rPr>
              <w:t>13108-1:2006/AC:2008</w:t>
            </w:r>
          </w:p>
          <w:p w14:paraId="63BF3E9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lastRenderedPageBreak/>
              <w:t>БДС EN 13108-2:2006</w:t>
            </w:r>
          </w:p>
          <w:p w14:paraId="3AD0593B" w14:textId="068EF4BB"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 13108-2:2006/AC:2008</w:t>
            </w:r>
          </w:p>
          <w:p w14:paraId="65FBFF61"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13108-3:2006</w:t>
            </w:r>
          </w:p>
          <w:p w14:paraId="0F810901" w14:textId="354F6F8B" w:rsidR="000C201A" w:rsidRPr="000C201A" w:rsidRDefault="000C201A" w:rsidP="000C201A">
            <w:pPr>
              <w:widowControl w:val="0"/>
              <w:overflowPunct/>
              <w:autoSpaceDE/>
              <w:autoSpaceDN/>
              <w:adjustRightInd/>
              <w:textAlignment w:val="auto"/>
              <w:rPr>
                <w:rFonts w:ascii="Verdana" w:hAnsi="Verdana"/>
                <w:bCs/>
                <w:sz w:val="18"/>
                <w:szCs w:val="18"/>
                <w:lang w:val="sv-SE"/>
              </w:rPr>
            </w:pPr>
            <w:r w:rsidRPr="000C201A">
              <w:rPr>
                <w:rFonts w:ascii="Verdana" w:hAnsi="Verdana"/>
                <w:bCs/>
                <w:sz w:val="18"/>
                <w:szCs w:val="18"/>
                <w:lang w:val="bg-BG"/>
              </w:rPr>
              <w:t>EN</w:t>
            </w:r>
            <w:r w:rsidRPr="000C201A">
              <w:rPr>
                <w:rFonts w:ascii="Verdana" w:hAnsi="Verdana"/>
                <w:bCs/>
                <w:sz w:val="18"/>
                <w:szCs w:val="18"/>
                <w:lang w:val="sv-SE"/>
              </w:rPr>
              <w:t xml:space="preserve"> </w:t>
            </w:r>
            <w:r w:rsidRPr="000C201A">
              <w:rPr>
                <w:rFonts w:ascii="Verdana" w:hAnsi="Verdana"/>
                <w:bCs/>
                <w:sz w:val="18"/>
                <w:szCs w:val="18"/>
                <w:lang w:val="bg-BG"/>
              </w:rPr>
              <w:t>13108-3:2006/AC:2008</w:t>
            </w:r>
          </w:p>
          <w:p w14:paraId="644319E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13108-4:2006</w:t>
            </w:r>
          </w:p>
          <w:p w14:paraId="7D45384F" w14:textId="4376F785"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w:t>
            </w:r>
            <w:r w:rsidRPr="000C201A">
              <w:rPr>
                <w:rFonts w:ascii="Verdana" w:hAnsi="Verdana"/>
                <w:bCs/>
                <w:sz w:val="18"/>
                <w:szCs w:val="18"/>
                <w:lang w:val="sv-SE"/>
              </w:rPr>
              <w:t xml:space="preserve"> </w:t>
            </w:r>
            <w:r w:rsidRPr="000C201A">
              <w:rPr>
                <w:rFonts w:ascii="Verdana" w:hAnsi="Verdana"/>
                <w:bCs/>
                <w:sz w:val="18"/>
                <w:szCs w:val="18"/>
                <w:lang w:val="bg-BG"/>
              </w:rPr>
              <w:t>13108-4:2006/AC:2008</w:t>
            </w:r>
          </w:p>
          <w:p w14:paraId="638E31E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13108-5:2006</w:t>
            </w:r>
          </w:p>
          <w:p w14:paraId="611D207D" w14:textId="460282DB"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w:t>
            </w:r>
            <w:r w:rsidRPr="000C201A">
              <w:rPr>
                <w:rFonts w:ascii="Verdana" w:hAnsi="Verdana"/>
                <w:bCs/>
                <w:sz w:val="18"/>
                <w:szCs w:val="18"/>
                <w:lang w:val="sv-SE"/>
              </w:rPr>
              <w:t xml:space="preserve"> </w:t>
            </w:r>
            <w:r w:rsidRPr="000C201A">
              <w:rPr>
                <w:rFonts w:ascii="Verdana" w:hAnsi="Verdana"/>
                <w:bCs/>
                <w:sz w:val="18"/>
                <w:szCs w:val="18"/>
                <w:lang w:val="bg-BG"/>
              </w:rPr>
              <w:t>13108-5:2006/AC:2008</w:t>
            </w:r>
          </w:p>
          <w:p w14:paraId="357456BE"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13108-6:2006</w:t>
            </w:r>
          </w:p>
          <w:p w14:paraId="4B30901D" w14:textId="6962E7B8"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EN</w:t>
            </w:r>
            <w:r w:rsidRPr="000C201A">
              <w:rPr>
                <w:rFonts w:ascii="Verdana" w:hAnsi="Verdana"/>
                <w:bCs/>
                <w:sz w:val="18"/>
                <w:szCs w:val="18"/>
                <w:lang w:val="sv-SE"/>
              </w:rPr>
              <w:t xml:space="preserve"> </w:t>
            </w:r>
            <w:r w:rsidRPr="000C201A">
              <w:rPr>
                <w:rFonts w:ascii="Verdana" w:hAnsi="Verdana"/>
                <w:bCs/>
                <w:sz w:val="18"/>
                <w:szCs w:val="18"/>
                <w:lang w:val="bg-BG"/>
              </w:rPr>
              <w:t>13108-6:2006/AC:2008</w:t>
            </w:r>
          </w:p>
          <w:p w14:paraId="2115814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13108-7:2006</w:t>
            </w:r>
          </w:p>
          <w:p w14:paraId="510C507C" w14:textId="126067B8" w:rsidR="000C201A" w:rsidRPr="000C201A" w:rsidRDefault="000C201A" w:rsidP="000C201A">
            <w:pPr>
              <w:widowControl w:val="0"/>
              <w:overflowPunct/>
              <w:autoSpaceDE/>
              <w:autoSpaceDN/>
              <w:adjustRightInd/>
              <w:ind w:left="52" w:hanging="52"/>
              <w:textAlignment w:val="auto"/>
              <w:rPr>
                <w:rFonts w:ascii="Verdana" w:hAnsi="Verdana"/>
                <w:bCs/>
                <w:sz w:val="18"/>
                <w:szCs w:val="18"/>
                <w:lang w:val="bg-BG"/>
              </w:rPr>
            </w:pPr>
            <w:r w:rsidRPr="000C201A">
              <w:rPr>
                <w:rFonts w:ascii="Verdana" w:hAnsi="Verdana"/>
                <w:bCs/>
                <w:sz w:val="18"/>
                <w:szCs w:val="18"/>
                <w:lang w:val="bg-BG"/>
              </w:rPr>
              <w:t>EN 13108-7:2006/AC:2008</w:t>
            </w:r>
          </w:p>
        </w:tc>
      </w:tr>
      <w:tr w:rsidR="000C201A" w:rsidRPr="000C201A" w14:paraId="68814BD4" w14:textId="77777777" w:rsidTr="00610A9C">
        <w:trPr>
          <w:trHeight w:val="277"/>
          <w:jc w:val="center"/>
        </w:trPr>
        <w:tc>
          <w:tcPr>
            <w:tcW w:w="546" w:type="dxa"/>
          </w:tcPr>
          <w:p w14:paraId="0D1B1470"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lastRenderedPageBreak/>
              <w:t>51.</w:t>
            </w:r>
          </w:p>
        </w:tc>
        <w:tc>
          <w:tcPr>
            <w:tcW w:w="1650" w:type="dxa"/>
          </w:tcPr>
          <w:p w14:paraId="62EBC089"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99/89/EC</w:t>
            </w:r>
          </w:p>
        </w:tc>
        <w:tc>
          <w:tcPr>
            <w:tcW w:w="2477" w:type="dxa"/>
          </w:tcPr>
          <w:p w14:paraId="09463C49"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Предварително изготвени стълбищни комплекти (1/2)</w:t>
            </w:r>
          </w:p>
        </w:tc>
        <w:tc>
          <w:tcPr>
            <w:tcW w:w="2057" w:type="dxa"/>
          </w:tcPr>
          <w:p w14:paraId="6683814D"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5E045D6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340006-00-0506</w:t>
            </w:r>
          </w:p>
        </w:tc>
      </w:tr>
      <w:tr w:rsidR="000C201A" w:rsidRPr="000C201A" w14:paraId="19ADB72C" w14:textId="77777777" w:rsidTr="00610A9C">
        <w:trPr>
          <w:trHeight w:val="277"/>
          <w:jc w:val="center"/>
        </w:trPr>
        <w:tc>
          <w:tcPr>
            <w:tcW w:w="546" w:type="dxa"/>
          </w:tcPr>
          <w:p w14:paraId="4347026B"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52.</w:t>
            </w:r>
          </w:p>
        </w:tc>
        <w:tc>
          <w:tcPr>
            <w:tcW w:w="1650" w:type="dxa"/>
          </w:tcPr>
          <w:p w14:paraId="1634AD1F"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99/89/EC</w:t>
            </w:r>
          </w:p>
        </w:tc>
        <w:tc>
          <w:tcPr>
            <w:tcW w:w="2477" w:type="dxa"/>
          </w:tcPr>
          <w:p w14:paraId="7DE2477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Предварително изготвени стълбищни комплекти (2/2)</w:t>
            </w:r>
          </w:p>
        </w:tc>
        <w:tc>
          <w:tcPr>
            <w:tcW w:w="2057" w:type="dxa"/>
          </w:tcPr>
          <w:p w14:paraId="6CDC8BD3"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63ED178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340006-00-0506</w:t>
            </w:r>
          </w:p>
        </w:tc>
      </w:tr>
      <w:tr w:rsidR="000C201A" w:rsidRPr="000C201A" w14:paraId="0D405D1A" w14:textId="77777777" w:rsidTr="00610A9C">
        <w:trPr>
          <w:trHeight w:val="277"/>
          <w:jc w:val="center"/>
        </w:trPr>
        <w:tc>
          <w:tcPr>
            <w:tcW w:w="546" w:type="dxa"/>
          </w:tcPr>
          <w:p w14:paraId="3858CDE1"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53.</w:t>
            </w:r>
          </w:p>
        </w:tc>
        <w:tc>
          <w:tcPr>
            <w:tcW w:w="1650" w:type="dxa"/>
          </w:tcPr>
          <w:p w14:paraId="41DF01BC"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99/90/EC</w:t>
            </w:r>
          </w:p>
        </w:tc>
        <w:tc>
          <w:tcPr>
            <w:tcW w:w="2477" w:type="dxa"/>
          </w:tcPr>
          <w:p w14:paraId="235270B3"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Мембрани (1/3)</w:t>
            </w:r>
          </w:p>
        </w:tc>
        <w:tc>
          <w:tcPr>
            <w:tcW w:w="2057" w:type="dxa"/>
          </w:tcPr>
          <w:p w14:paraId="2CBA4FFB"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bg-BG"/>
              </w:rPr>
              <w:t>2+</w:t>
            </w:r>
          </w:p>
        </w:tc>
        <w:tc>
          <w:tcPr>
            <w:tcW w:w="3331" w:type="dxa"/>
          </w:tcPr>
          <w:p w14:paraId="029B189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13967:2012</w:t>
            </w:r>
          </w:p>
          <w:p w14:paraId="130A37F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13969:2005</w:t>
            </w:r>
          </w:p>
          <w:p w14:paraId="0A129911" w14:textId="6E90B09C"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13969:2005/A1:2007</w:t>
            </w:r>
          </w:p>
          <w:p w14:paraId="0686D57B" w14:textId="3FD447E2" w:rsidR="000C201A" w:rsidRPr="000C201A" w:rsidRDefault="000C201A" w:rsidP="000C201A">
            <w:pPr>
              <w:widowControl w:val="0"/>
              <w:overflowPunct/>
              <w:autoSpaceDE/>
              <w:autoSpaceDN/>
              <w:adjustRightInd/>
              <w:textAlignment w:val="auto"/>
              <w:rPr>
                <w:rFonts w:ascii="Verdana" w:hAnsi="Verdana"/>
                <w:bCs/>
                <w:sz w:val="18"/>
                <w:szCs w:val="18"/>
                <w:lang w:val="sv-SE"/>
              </w:rPr>
            </w:pPr>
            <w:r w:rsidRPr="000C201A">
              <w:rPr>
                <w:rFonts w:ascii="Verdana" w:hAnsi="Verdana"/>
                <w:bCs/>
                <w:sz w:val="18"/>
                <w:szCs w:val="18"/>
                <w:lang w:val="bg-BG"/>
              </w:rPr>
              <w:t>БДС EN  13707:2004+A2:2009</w:t>
            </w:r>
          </w:p>
          <w:p w14:paraId="7DB87AE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13956:2013</w:t>
            </w:r>
          </w:p>
          <w:p w14:paraId="29505BC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030378-00-0605</w:t>
            </w:r>
          </w:p>
          <w:p w14:paraId="0ADE4D1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030400-00-0605</w:t>
            </w:r>
          </w:p>
        </w:tc>
      </w:tr>
      <w:tr w:rsidR="000C201A" w:rsidRPr="000C201A" w14:paraId="4FC2C0FD" w14:textId="77777777" w:rsidTr="00610A9C">
        <w:trPr>
          <w:trHeight w:val="277"/>
          <w:jc w:val="center"/>
        </w:trPr>
        <w:tc>
          <w:tcPr>
            <w:tcW w:w="546" w:type="dxa"/>
          </w:tcPr>
          <w:p w14:paraId="79405794"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54.</w:t>
            </w:r>
          </w:p>
        </w:tc>
        <w:tc>
          <w:tcPr>
            <w:tcW w:w="1650" w:type="dxa"/>
          </w:tcPr>
          <w:p w14:paraId="346CBE41"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99/90/EC</w:t>
            </w:r>
          </w:p>
        </w:tc>
        <w:tc>
          <w:tcPr>
            <w:tcW w:w="2477" w:type="dxa"/>
          </w:tcPr>
          <w:p w14:paraId="4ACB964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Мембрани (2/3)</w:t>
            </w:r>
          </w:p>
        </w:tc>
        <w:tc>
          <w:tcPr>
            <w:tcW w:w="2057" w:type="dxa"/>
          </w:tcPr>
          <w:p w14:paraId="7F504939"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46161B7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14909:2012</w:t>
            </w:r>
          </w:p>
          <w:p w14:paraId="5927DB79"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15814:2011+A2:2015</w:t>
            </w:r>
          </w:p>
          <w:p w14:paraId="691BA2D9"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13859-1:2010</w:t>
            </w:r>
          </w:p>
          <w:p w14:paraId="64433C4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13859-2:2010</w:t>
            </w:r>
          </w:p>
          <w:p w14:paraId="026BE9F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13970:2005</w:t>
            </w:r>
          </w:p>
          <w:p w14:paraId="00FAE2A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13970:2005/A1:2007</w:t>
            </w:r>
          </w:p>
          <w:p w14:paraId="33D6C0B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13984:2013</w:t>
            </w:r>
          </w:p>
          <w:p w14:paraId="50AB3FD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320002-02-0605</w:t>
            </w:r>
          </w:p>
          <w:p w14:paraId="54BC868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030218-00-0402</w:t>
            </w:r>
          </w:p>
          <w:p w14:paraId="5F82281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320008-01-0605</w:t>
            </w:r>
          </w:p>
          <w:p w14:paraId="1F499B0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030378-00-0605</w:t>
            </w:r>
          </w:p>
          <w:p w14:paraId="65CE3C9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030400-00-0605</w:t>
            </w:r>
          </w:p>
          <w:p w14:paraId="33F7DBF4"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030218-01-0402</w:t>
            </w:r>
          </w:p>
          <w:p w14:paraId="46BDEAB8"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030271-00-0605</w:t>
            </w:r>
          </w:p>
          <w:p w14:paraId="7EE26ED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030295-00-0605</w:t>
            </w:r>
          </w:p>
        </w:tc>
      </w:tr>
      <w:tr w:rsidR="000C201A" w:rsidRPr="000C201A" w14:paraId="1F128E11" w14:textId="77777777" w:rsidTr="00610A9C">
        <w:trPr>
          <w:trHeight w:val="277"/>
          <w:jc w:val="center"/>
        </w:trPr>
        <w:tc>
          <w:tcPr>
            <w:tcW w:w="546" w:type="dxa"/>
          </w:tcPr>
          <w:p w14:paraId="7D727B0E"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55.</w:t>
            </w:r>
          </w:p>
        </w:tc>
        <w:tc>
          <w:tcPr>
            <w:tcW w:w="1650" w:type="dxa"/>
          </w:tcPr>
          <w:p w14:paraId="2BE7BD6D"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99/91/EC</w:t>
            </w:r>
          </w:p>
        </w:tc>
        <w:tc>
          <w:tcPr>
            <w:tcW w:w="2477" w:type="dxa"/>
          </w:tcPr>
          <w:p w14:paraId="745AC37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топлоизолация (2/2)</w:t>
            </w:r>
          </w:p>
        </w:tc>
        <w:tc>
          <w:tcPr>
            <w:tcW w:w="2057" w:type="dxa"/>
          </w:tcPr>
          <w:p w14:paraId="59093692"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517F5B9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040005-00-1201</w:t>
            </w:r>
          </w:p>
          <w:p w14:paraId="1DE8FCC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040090-00-1201</w:t>
            </w:r>
          </w:p>
          <w:p w14:paraId="0E35569A"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13162:2012+A1:2015</w:t>
            </w:r>
          </w:p>
          <w:p w14:paraId="2F48074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13163:2012+A1:2015</w:t>
            </w:r>
          </w:p>
          <w:p w14:paraId="794CAEAB"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13164:2012+A1:2015</w:t>
            </w:r>
          </w:p>
          <w:p w14:paraId="0DD5E1F1"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13165:2012+A2:2016</w:t>
            </w:r>
          </w:p>
          <w:p w14:paraId="61498BE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13166:2012+A2:2016</w:t>
            </w:r>
          </w:p>
          <w:p w14:paraId="5D89F7D6"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13167:2012+A1:2015</w:t>
            </w:r>
          </w:p>
          <w:p w14:paraId="10F5A66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13168:2012+A1:2015</w:t>
            </w:r>
          </w:p>
          <w:p w14:paraId="3AFEB40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13169:2012+A1:2015</w:t>
            </w:r>
          </w:p>
          <w:p w14:paraId="584E851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13170:2012+A1:2015</w:t>
            </w:r>
          </w:p>
          <w:p w14:paraId="5754441B"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13171:2012+A1:2015</w:t>
            </w:r>
          </w:p>
          <w:p w14:paraId="56C5929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14063-1:2005</w:t>
            </w:r>
          </w:p>
          <w:p w14:paraId="74961321"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14063-1:2005/AC:2007</w:t>
            </w:r>
          </w:p>
          <w:p w14:paraId="3C68DC7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14064-1:2010</w:t>
            </w:r>
          </w:p>
          <w:p w14:paraId="1DDF78DC" w14:textId="4DD682A4"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14303:2009+A1:2013</w:t>
            </w:r>
          </w:p>
          <w:p w14:paraId="212C5469" w14:textId="395EA9BE"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14304:2009+A1:2013</w:t>
            </w:r>
          </w:p>
          <w:p w14:paraId="3CAEF45F" w14:textId="7FA2A188"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14305:2009+A1:2013</w:t>
            </w:r>
          </w:p>
          <w:p w14:paraId="1EE1AB25" w14:textId="1D1BD180"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14306:2009+A1:2013</w:t>
            </w:r>
          </w:p>
          <w:p w14:paraId="526F5A9F" w14:textId="4F40CEFA"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14307:2009+A1:2013</w:t>
            </w:r>
          </w:p>
          <w:p w14:paraId="14F457BC" w14:textId="04511E7F"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14308:2009+A1:2013</w:t>
            </w:r>
          </w:p>
          <w:p w14:paraId="7CD69631" w14:textId="370BA12A"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14309:2009+A1:2013</w:t>
            </w:r>
          </w:p>
          <w:p w14:paraId="4F4CE045" w14:textId="5432967B"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14313:2009+A1:2013</w:t>
            </w:r>
          </w:p>
          <w:p w14:paraId="53448451" w14:textId="33C3DECD"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14314:2009+A1:2013</w:t>
            </w:r>
          </w:p>
          <w:p w14:paraId="0694FBA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14315-1:2013</w:t>
            </w:r>
          </w:p>
          <w:p w14:paraId="1C881D6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lastRenderedPageBreak/>
              <w:t>БДС EN 14318-1:2013</w:t>
            </w:r>
          </w:p>
          <w:p w14:paraId="2CDCAE1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14319-1:2013</w:t>
            </w:r>
          </w:p>
          <w:p w14:paraId="290E9E1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14320-1:2013</w:t>
            </w:r>
          </w:p>
          <w:p w14:paraId="30D4938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14933:2007</w:t>
            </w:r>
          </w:p>
          <w:p w14:paraId="662B94F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14934:2007</w:t>
            </w:r>
          </w:p>
          <w:p w14:paraId="30FE2D5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15501:2013</w:t>
            </w:r>
          </w:p>
          <w:p w14:paraId="221ED84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15732:2012</w:t>
            </w:r>
          </w:p>
          <w:p w14:paraId="145CA61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16069:2012+A1:2015</w:t>
            </w:r>
          </w:p>
          <w:p w14:paraId="415C88F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040011-00-1201</w:t>
            </w:r>
          </w:p>
          <w:p w14:paraId="15FF1F9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040065-00-1201</w:t>
            </w:r>
          </w:p>
          <w:p w14:paraId="776B654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040037-00-1201</w:t>
            </w:r>
          </w:p>
          <w:p w14:paraId="6E193FF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040288-00-1201</w:t>
            </w:r>
          </w:p>
          <w:p w14:paraId="59B6D0C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040313-00-1201</w:t>
            </w:r>
          </w:p>
          <w:p w14:paraId="557510A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210004-00-0805</w:t>
            </w:r>
          </w:p>
          <w:p w14:paraId="070BC74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040007-00-1201</w:t>
            </w:r>
          </w:p>
          <w:p w14:paraId="69E7EF7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040369-00-1201</w:t>
            </w:r>
          </w:p>
          <w:p w14:paraId="01DB775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040456-00-1201</w:t>
            </w:r>
          </w:p>
          <w:p w14:paraId="5B7CF6E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040635-00-1201</w:t>
            </w:r>
          </w:p>
          <w:p w14:paraId="6419CB2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040650-00-1201</w:t>
            </w:r>
          </w:p>
          <w:p w14:paraId="4C93549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040643-00-1201</w:t>
            </w:r>
          </w:p>
          <w:p w14:paraId="4B21BC6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360001-00-0803</w:t>
            </w:r>
          </w:p>
          <w:p w14:paraId="6845FCE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040010-00-1201</w:t>
            </w:r>
          </w:p>
          <w:p w14:paraId="600343C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040012-00-1201</w:t>
            </w:r>
          </w:p>
          <w:p w14:paraId="784C867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040057-01-1201</w:t>
            </w:r>
          </w:p>
          <w:p w14:paraId="2ACFFE5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040138-01-1201</w:t>
            </w:r>
          </w:p>
          <w:p w14:paraId="085C36F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w:t>
            </w:r>
            <w:r w:rsidRPr="000C201A">
              <w:rPr>
                <w:rFonts w:ascii="Verdana" w:hAnsi="Verdana"/>
                <w:sz w:val="18"/>
                <w:szCs w:val="18"/>
                <w:lang w:val="x-none"/>
              </w:rPr>
              <w:t xml:space="preserve"> </w:t>
            </w:r>
            <w:r w:rsidRPr="000C201A">
              <w:rPr>
                <w:rFonts w:ascii="Verdana" w:hAnsi="Verdana"/>
                <w:bCs/>
                <w:sz w:val="18"/>
                <w:szCs w:val="18"/>
                <w:lang w:val="bg-BG"/>
              </w:rPr>
              <w:t>040461-00-1201</w:t>
            </w:r>
          </w:p>
          <w:p w14:paraId="54B5EE9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040419-00-1201</w:t>
            </w:r>
          </w:p>
          <w:p w14:paraId="628EBB32"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040729-00-1201</w:t>
            </w:r>
          </w:p>
          <w:p w14:paraId="18B04AAD"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041389-00-1201</w:t>
            </w:r>
          </w:p>
          <w:p w14:paraId="3E2D9CB3"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040773-00-1201</w:t>
            </w:r>
          </w:p>
          <w:p w14:paraId="76E14E4C"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041561-00-1201</w:t>
            </w:r>
          </w:p>
          <w:p w14:paraId="3C85C08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360001-01-0803</w:t>
            </w:r>
          </w:p>
          <w:p w14:paraId="7238E6A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041125-00-1201</w:t>
            </w:r>
          </w:p>
          <w:p w14:paraId="0BF61B38"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041559-00-1201</w:t>
            </w:r>
          </w:p>
          <w:p w14:paraId="7B7EF8CD"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040146-00-1201</w:t>
            </w:r>
          </w:p>
          <w:p w14:paraId="511BB8EC"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040831-00-1201</w:t>
            </w:r>
          </w:p>
          <w:p w14:paraId="2F9217A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041369-00-1201</w:t>
            </w:r>
          </w:p>
          <w:p w14:paraId="12A2BE1C"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041499-00-1201</w:t>
            </w:r>
          </w:p>
          <w:p w14:paraId="0863FA7D"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220009-00-0401</w:t>
            </w:r>
          </w:p>
          <w:p w14:paraId="7E8D375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040685-00-1201</w:t>
            </w:r>
          </w:p>
          <w:p w14:paraId="0A920691"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r w:rsidRPr="000C201A">
              <w:rPr>
                <w:rFonts w:ascii="Verdana" w:hAnsi="Verdana"/>
                <w:sz w:val="18"/>
                <w:szCs w:val="18"/>
                <w:lang w:val="bg-BG"/>
              </w:rPr>
              <w:t>EAD 041094-00-1201</w:t>
            </w:r>
          </w:p>
        </w:tc>
      </w:tr>
      <w:tr w:rsidR="000C201A" w:rsidRPr="000C201A" w14:paraId="57A4080F" w14:textId="77777777" w:rsidTr="00EF5351">
        <w:trPr>
          <w:trHeight w:val="277"/>
          <w:jc w:val="center"/>
        </w:trPr>
        <w:tc>
          <w:tcPr>
            <w:tcW w:w="546" w:type="dxa"/>
          </w:tcPr>
          <w:p w14:paraId="25E0EE28"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lastRenderedPageBreak/>
              <w:t>56.</w:t>
            </w:r>
          </w:p>
        </w:tc>
        <w:tc>
          <w:tcPr>
            <w:tcW w:w="1650" w:type="dxa"/>
          </w:tcPr>
          <w:p w14:paraId="411D2F0D"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1999/92//EC</w:t>
            </w:r>
          </w:p>
        </w:tc>
        <w:tc>
          <w:tcPr>
            <w:tcW w:w="2477" w:type="dxa"/>
            <w:vAlign w:val="center"/>
          </w:tcPr>
          <w:p w14:paraId="17A2DA3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 xml:space="preserve">Леки комбинирани греди и колони на основата на дървесина (1/1) </w:t>
            </w:r>
          </w:p>
        </w:tc>
        <w:tc>
          <w:tcPr>
            <w:tcW w:w="2057" w:type="dxa"/>
          </w:tcPr>
          <w:p w14:paraId="5D9B522A"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2AAC06B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130031-00-0304</w:t>
            </w:r>
          </w:p>
          <w:p w14:paraId="2489DB0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130367-00-0304</w:t>
            </w:r>
          </w:p>
        </w:tc>
      </w:tr>
      <w:tr w:rsidR="000C201A" w:rsidRPr="000C201A" w14:paraId="76784C40" w14:textId="77777777" w:rsidTr="00610A9C">
        <w:trPr>
          <w:trHeight w:val="277"/>
          <w:jc w:val="center"/>
        </w:trPr>
        <w:tc>
          <w:tcPr>
            <w:tcW w:w="546" w:type="dxa"/>
          </w:tcPr>
          <w:p w14:paraId="4AD61EF6"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57</w:t>
            </w:r>
            <w:r w:rsidRPr="000C201A">
              <w:rPr>
                <w:rFonts w:ascii="Verdana" w:hAnsi="Verdana"/>
                <w:bCs/>
                <w:sz w:val="18"/>
                <w:szCs w:val="18"/>
              </w:rPr>
              <w:t>.</w:t>
            </w:r>
          </w:p>
        </w:tc>
        <w:tc>
          <w:tcPr>
            <w:tcW w:w="1650" w:type="dxa"/>
          </w:tcPr>
          <w:p w14:paraId="136E9258"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99/93/EC</w:t>
            </w:r>
          </w:p>
        </w:tc>
        <w:tc>
          <w:tcPr>
            <w:tcW w:w="2477" w:type="dxa"/>
          </w:tcPr>
          <w:p w14:paraId="13F0FEAE"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Врати, прозорци, капаци, прегради, порти и съответния строителен обков (1/1)</w:t>
            </w:r>
          </w:p>
        </w:tc>
        <w:tc>
          <w:tcPr>
            <w:tcW w:w="2057" w:type="dxa"/>
          </w:tcPr>
          <w:p w14:paraId="1F672258"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529D483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020001-01-0405</w:t>
            </w:r>
          </w:p>
          <w:p w14:paraId="76E8FD7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020011-00-0405</w:t>
            </w:r>
          </w:p>
          <w:p w14:paraId="635085A3"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13241:2003+A2:2016</w:t>
            </w:r>
          </w:p>
          <w:p w14:paraId="23239C1A" w14:textId="77777777" w:rsidR="000C201A" w:rsidRPr="000C201A" w:rsidRDefault="000C201A" w:rsidP="000C201A">
            <w:pPr>
              <w:widowControl w:val="0"/>
              <w:overflowPunct/>
              <w:autoSpaceDE/>
              <w:autoSpaceDN/>
              <w:adjustRightInd/>
              <w:textAlignment w:val="auto"/>
              <w:rPr>
                <w:rFonts w:ascii="Verdana" w:hAnsi="Verdana"/>
                <w:bCs/>
                <w:sz w:val="18"/>
                <w:szCs w:val="18"/>
                <w:lang w:val="sv-SE"/>
              </w:rPr>
            </w:pPr>
            <w:r w:rsidRPr="000C201A">
              <w:rPr>
                <w:rFonts w:ascii="Verdana" w:hAnsi="Verdana"/>
                <w:bCs/>
                <w:sz w:val="18"/>
                <w:szCs w:val="18"/>
                <w:lang w:val="bg-BG"/>
              </w:rPr>
              <w:t>БДС EN 14351-1:2006+A2:2016</w:t>
            </w:r>
          </w:p>
          <w:p w14:paraId="28285BC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16034:2014</w:t>
            </w:r>
          </w:p>
          <w:p w14:paraId="2F559BF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1125:2008</w:t>
            </w:r>
          </w:p>
          <w:p w14:paraId="024D0ED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1154:2002</w:t>
            </w:r>
          </w:p>
          <w:p w14:paraId="613E820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1154:2002/A1:2003</w:t>
            </w:r>
          </w:p>
          <w:p w14:paraId="36101EEB"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1154:2002/ A1:2003/AC:2006</w:t>
            </w:r>
          </w:p>
          <w:p w14:paraId="237EE0F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1155:2003</w:t>
            </w:r>
          </w:p>
          <w:p w14:paraId="5588EAB3"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1155:2003/A1:2003</w:t>
            </w:r>
          </w:p>
          <w:p w14:paraId="00A0AAC0"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1155:2003/A1:2003/ AC:2006</w:t>
            </w:r>
          </w:p>
          <w:p w14:paraId="2EC3336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1158:2002</w:t>
            </w:r>
          </w:p>
          <w:p w14:paraId="1198FF3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1158:2002/A1:2003</w:t>
            </w:r>
          </w:p>
          <w:p w14:paraId="3582E649"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1158:2002/ A1:2003/AC:2006</w:t>
            </w:r>
          </w:p>
          <w:p w14:paraId="79C95AC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12209:2004</w:t>
            </w:r>
          </w:p>
          <w:p w14:paraId="3CACFEDB" w14:textId="77777777" w:rsidR="000C201A" w:rsidRPr="000C201A" w:rsidRDefault="000C201A" w:rsidP="000C201A">
            <w:pPr>
              <w:widowControl w:val="0"/>
              <w:overflowPunct/>
              <w:autoSpaceDE/>
              <w:autoSpaceDN/>
              <w:adjustRightInd/>
              <w:textAlignment w:val="auto"/>
              <w:rPr>
                <w:rFonts w:ascii="Verdana" w:hAnsi="Verdana"/>
                <w:bCs/>
                <w:sz w:val="18"/>
                <w:szCs w:val="18"/>
                <w:lang w:val="sv-SE"/>
              </w:rPr>
            </w:pPr>
            <w:r w:rsidRPr="000C201A">
              <w:rPr>
                <w:rFonts w:ascii="Verdana" w:hAnsi="Verdana"/>
                <w:bCs/>
                <w:sz w:val="18"/>
                <w:szCs w:val="18"/>
                <w:lang w:val="bg-BG"/>
              </w:rPr>
              <w:t>EN 12209:200</w:t>
            </w:r>
            <w:r w:rsidRPr="000C201A">
              <w:rPr>
                <w:rFonts w:ascii="Verdana" w:hAnsi="Verdana"/>
                <w:bCs/>
                <w:sz w:val="18"/>
                <w:szCs w:val="18"/>
                <w:lang w:val="sv-SE"/>
              </w:rPr>
              <w:t>3</w:t>
            </w:r>
            <w:r w:rsidRPr="000C201A">
              <w:rPr>
                <w:rFonts w:ascii="Verdana" w:hAnsi="Verdana"/>
                <w:bCs/>
                <w:sz w:val="18"/>
                <w:szCs w:val="18"/>
                <w:lang w:val="bg-BG"/>
              </w:rPr>
              <w:t>/AC:200</w:t>
            </w:r>
            <w:r w:rsidRPr="000C201A">
              <w:rPr>
                <w:rFonts w:ascii="Verdana" w:hAnsi="Verdana"/>
                <w:bCs/>
                <w:sz w:val="18"/>
                <w:szCs w:val="18"/>
                <w:lang w:val="sv-SE"/>
              </w:rPr>
              <w:t>5</w:t>
            </w:r>
          </w:p>
          <w:p w14:paraId="53B9DA9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lastRenderedPageBreak/>
              <w:t>БДС EN 14846:2009</w:t>
            </w:r>
          </w:p>
          <w:p w14:paraId="1C04CF0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179:2008</w:t>
            </w:r>
          </w:p>
          <w:p w14:paraId="7F87A53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1935:2004</w:t>
            </w:r>
          </w:p>
          <w:p w14:paraId="11D964F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1935:2004/AC:2004</w:t>
            </w:r>
          </w:p>
          <w:p w14:paraId="5C02ACC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020029-00-1102</w:t>
            </w:r>
          </w:p>
          <w:p w14:paraId="6DABE4E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220116-00-0401</w:t>
            </w:r>
          </w:p>
        </w:tc>
      </w:tr>
      <w:tr w:rsidR="000C201A" w:rsidRPr="000C201A" w14:paraId="26795065" w14:textId="77777777" w:rsidTr="00610A9C">
        <w:trPr>
          <w:trHeight w:val="277"/>
          <w:jc w:val="center"/>
        </w:trPr>
        <w:tc>
          <w:tcPr>
            <w:tcW w:w="546" w:type="dxa"/>
          </w:tcPr>
          <w:p w14:paraId="00121C3B"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lastRenderedPageBreak/>
              <w:t>58</w:t>
            </w:r>
            <w:r w:rsidRPr="000C201A">
              <w:rPr>
                <w:rFonts w:ascii="Verdana" w:hAnsi="Verdana"/>
                <w:bCs/>
                <w:sz w:val="18"/>
                <w:szCs w:val="18"/>
              </w:rPr>
              <w:t>.</w:t>
            </w:r>
          </w:p>
        </w:tc>
        <w:tc>
          <w:tcPr>
            <w:tcW w:w="1650" w:type="dxa"/>
          </w:tcPr>
          <w:p w14:paraId="51D1A2FA"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99/94/EC</w:t>
            </w:r>
          </w:p>
        </w:tc>
        <w:tc>
          <w:tcPr>
            <w:tcW w:w="2477" w:type="dxa"/>
          </w:tcPr>
          <w:p w14:paraId="72663CB7" w14:textId="12CAED6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Греди/ блокове за подови системи и елементи, включващи органични материали: Греди/ блокове за подови системи и елементи, включващи органични материали (за употреба, обект на изисквания за реакция на огън)</w:t>
            </w:r>
          </w:p>
        </w:tc>
        <w:tc>
          <w:tcPr>
            <w:tcW w:w="2057" w:type="dxa"/>
          </w:tcPr>
          <w:p w14:paraId="57343589"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08F6A8C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15037-5:2013</w:t>
            </w:r>
          </w:p>
          <w:p w14:paraId="79B4C1B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p>
        </w:tc>
      </w:tr>
      <w:tr w:rsidR="000C201A" w:rsidRPr="000C201A" w14:paraId="18DA9DF3" w14:textId="77777777" w:rsidTr="00610A9C">
        <w:trPr>
          <w:trHeight w:val="277"/>
          <w:jc w:val="center"/>
        </w:trPr>
        <w:tc>
          <w:tcPr>
            <w:tcW w:w="546" w:type="dxa"/>
          </w:tcPr>
          <w:p w14:paraId="170DF95A"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59.</w:t>
            </w:r>
          </w:p>
        </w:tc>
        <w:tc>
          <w:tcPr>
            <w:tcW w:w="1650" w:type="dxa"/>
          </w:tcPr>
          <w:p w14:paraId="0E23B030"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99/94/EC</w:t>
            </w:r>
          </w:p>
        </w:tc>
        <w:tc>
          <w:tcPr>
            <w:tcW w:w="2477" w:type="dxa"/>
          </w:tcPr>
          <w:p w14:paraId="0A2AE7A6"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Предварително изготвени бетонни продукти от обикновен бетон, бетон с леки добавъчни материали и автоклавен газобетон</w:t>
            </w:r>
          </w:p>
        </w:tc>
        <w:tc>
          <w:tcPr>
            <w:tcW w:w="2057" w:type="dxa"/>
          </w:tcPr>
          <w:p w14:paraId="2B05865A"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2+</w:t>
            </w:r>
          </w:p>
        </w:tc>
        <w:tc>
          <w:tcPr>
            <w:tcW w:w="3331" w:type="dxa"/>
          </w:tcPr>
          <w:p w14:paraId="0DFFE34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12602:2016</w:t>
            </w:r>
          </w:p>
          <w:p w14:paraId="2CBE86D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010001-00-0301</w:t>
            </w:r>
          </w:p>
          <w:p w14:paraId="244899F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010003-00-0301</w:t>
            </w:r>
          </w:p>
          <w:p w14:paraId="1048404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010013-00-0301</w:t>
            </w:r>
          </w:p>
          <w:p w14:paraId="3ED599B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200005-00-0103</w:t>
            </w:r>
          </w:p>
          <w:p w14:paraId="2376B96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340025-00-0403</w:t>
            </w:r>
          </w:p>
          <w:p w14:paraId="1CB2850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1168:2005+A3:2011</w:t>
            </w:r>
          </w:p>
          <w:p w14:paraId="07A6E9CA"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12737:2004+A1:2008</w:t>
            </w:r>
          </w:p>
          <w:p w14:paraId="2963A85A"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12794:2005+A1:2007</w:t>
            </w:r>
          </w:p>
          <w:p w14:paraId="6F3E407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12794:2005+ A1:2007/AC:2015</w:t>
            </w:r>
          </w:p>
          <w:p w14:paraId="423CD34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12843:2005</w:t>
            </w:r>
          </w:p>
          <w:p w14:paraId="32830D5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13224:2011</w:t>
            </w:r>
          </w:p>
          <w:p w14:paraId="68A45AD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13225:2013</w:t>
            </w:r>
          </w:p>
          <w:p w14:paraId="043DAA79"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13693:2004+A1:2009</w:t>
            </w:r>
          </w:p>
          <w:p w14:paraId="4CC1988E"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13747:2005+A2:2010</w:t>
            </w:r>
          </w:p>
          <w:p w14:paraId="3A066D0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13978-1:2005</w:t>
            </w:r>
          </w:p>
          <w:p w14:paraId="23929A6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14843:2007</w:t>
            </w:r>
          </w:p>
          <w:p w14:paraId="4A399BC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14844:2006+A2:2011</w:t>
            </w:r>
          </w:p>
          <w:p w14:paraId="1F1B37D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14991:2007</w:t>
            </w:r>
          </w:p>
          <w:p w14:paraId="723A965C" w14:textId="77777777" w:rsidR="000C201A" w:rsidRPr="000C201A" w:rsidRDefault="000C201A" w:rsidP="000C201A">
            <w:pPr>
              <w:widowControl w:val="0"/>
              <w:overflowPunct/>
              <w:autoSpaceDE/>
              <w:autoSpaceDN/>
              <w:adjustRightInd/>
              <w:textAlignment w:val="auto"/>
              <w:rPr>
                <w:rFonts w:ascii="Verdana" w:hAnsi="Verdana"/>
                <w:bCs/>
                <w:sz w:val="18"/>
                <w:szCs w:val="18"/>
                <w:lang w:val="sv-SE"/>
              </w:rPr>
            </w:pPr>
            <w:r w:rsidRPr="000C201A">
              <w:rPr>
                <w:rFonts w:ascii="Verdana" w:hAnsi="Verdana"/>
                <w:bCs/>
                <w:sz w:val="18"/>
                <w:szCs w:val="18"/>
                <w:lang w:val="bg-BG"/>
              </w:rPr>
              <w:t>БДС EN 14992:2007+A1:2012</w:t>
            </w:r>
          </w:p>
          <w:p w14:paraId="4CA7446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15037-1:2008</w:t>
            </w:r>
          </w:p>
          <w:p w14:paraId="47F7FC5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15037-4:2010+A1:2013</w:t>
            </w:r>
          </w:p>
          <w:p w14:paraId="0F99203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15037-5:2013</w:t>
            </w:r>
          </w:p>
          <w:p w14:paraId="00752903"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15050:2007+A1:2012</w:t>
            </w:r>
          </w:p>
          <w:p w14:paraId="29B2FB7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1520:2011</w:t>
            </w:r>
          </w:p>
          <w:p w14:paraId="5265872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15258:2008</w:t>
            </w:r>
          </w:p>
          <w:p w14:paraId="1BFECBB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010028-00-0103</w:t>
            </w:r>
          </w:p>
        </w:tc>
      </w:tr>
      <w:tr w:rsidR="000C201A" w:rsidRPr="000C201A" w14:paraId="4B1FA3D9" w14:textId="77777777" w:rsidTr="00610A9C">
        <w:trPr>
          <w:trHeight w:val="277"/>
          <w:jc w:val="center"/>
        </w:trPr>
        <w:tc>
          <w:tcPr>
            <w:tcW w:w="546" w:type="dxa"/>
          </w:tcPr>
          <w:p w14:paraId="15EA4507"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60</w:t>
            </w:r>
            <w:r w:rsidRPr="000C201A">
              <w:rPr>
                <w:rFonts w:ascii="Verdana" w:hAnsi="Verdana"/>
                <w:bCs/>
                <w:sz w:val="18"/>
                <w:szCs w:val="18"/>
              </w:rPr>
              <w:t>.</w:t>
            </w:r>
          </w:p>
        </w:tc>
        <w:tc>
          <w:tcPr>
            <w:tcW w:w="1650" w:type="dxa"/>
          </w:tcPr>
          <w:p w14:paraId="5766D789"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99/454/EC</w:t>
            </w:r>
          </w:p>
        </w:tc>
        <w:tc>
          <w:tcPr>
            <w:tcW w:w="2477" w:type="dxa"/>
          </w:tcPr>
          <w:p w14:paraId="1F67933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proofErr w:type="spellStart"/>
            <w:r w:rsidRPr="000C201A">
              <w:rPr>
                <w:rFonts w:ascii="Verdana" w:hAnsi="Verdana"/>
                <w:bCs/>
                <w:sz w:val="18"/>
                <w:szCs w:val="18"/>
                <w:lang w:val="bg-BG"/>
              </w:rPr>
              <w:t>Огнезадържащи</w:t>
            </w:r>
            <w:proofErr w:type="spellEnd"/>
            <w:r w:rsidRPr="000C201A">
              <w:rPr>
                <w:rFonts w:ascii="Verdana" w:hAnsi="Verdana"/>
                <w:bCs/>
                <w:sz w:val="18"/>
                <w:szCs w:val="18"/>
                <w:lang w:val="bg-BG"/>
              </w:rPr>
              <w:t xml:space="preserve">, </w:t>
            </w:r>
            <w:proofErr w:type="spellStart"/>
            <w:r w:rsidRPr="000C201A">
              <w:rPr>
                <w:rFonts w:ascii="Verdana" w:hAnsi="Verdana"/>
                <w:bCs/>
                <w:sz w:val="18"/>
                <w:szCs w:val="18"/>
                <w:lang w:val="bg-BG"/>
              </w:rPr>
              <w:t>огнеуплътняващи</w:t>
            </w:r>
            <w:proofErr w:type="spellEnd"/>
            <w:r w:rsidRPr="000C201A">
              <w:rPr>
                <w:rFonts w:ascii="Verdana" w:hAnsi="Verdana"/>
                <w:bCs/>
                <w:sz w:val="18"/>
                <w:szCs w:val="18"/>
                <w:lang w:val="bg-BG"/>
              </w:rPr>
              <w:t xml:space="preserve"> и </w:t>
            </w:r>
            <w:proofErr w:type="spellStart"/>
            <w:r w:rsidRPr="000C201A">
              <w:rPr>
                <w:rFonts w:ascii="Verdana" w:hAnsi="Verdana"/>
                <w:bCs/>
                <w:sz w:val="18"/>
                <w:szCs w:val="18"/>
                <w:lang w:val="bg-BG"/>
              </w:rPr>
              <w:t>огнезащитни</w:t>
            </w:r>
            <w:proofErr w:type="spellEnd"/>
            <w:r w:rsidRPr="000C201A">
              <w:rPr>
                <w:rFonts w:ascii="Verdana" w:hAnsi="Verdana"/>
                <w:bCs/>
                <w:sz w:val="18"/>
                <w:szCs w:val="18"/>
                <w:lang w:val="bg-BG"/>
              </w:rPr>
              <w:t xml:space="preserve"> продукти (1/2)</w:t>
            </w:r>
          </w:p>
        </w:tc>
        <w:tc>
          <w:tcPr>
            <w:tcW w:w="2057" w:type="dxa"/>
          </w:tcPr>
          <w:p w14:paraId="63885749"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00897A5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350003-00-1109</w:t>
            </w:r>
          </w:p>
          <w:p w14:paraId="352727E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350005-00-1104</w:t>
            </w:r>
          </w:p>
          <w:p w14:paraId="3A31DF7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350022-01-1107</w:t>
            </w:r>
          </w:p>
          <w:p w14:paraId="2657DAA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350134-00-1104</w:t>
            </w:r>
          </w:p>
          <w:p w14:paraId="136CDE3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350140-00-1106</w:t>
            </w:r>
          </w:p>
          <w:p w14:paraId="5296974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350141-00-1106</w:t>
            </w:r>
          </w:p>
          <w:p w14:paraId="7635BBA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350142-00-1106</w:t>
            </w:r>
          </w:p>
          <w:p w14:paraId="066CFF7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350402-00-1106</w:t>
            </w:r>
          </w:p>
          <w:p w14:paraId="1E912D3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350454-00-1104</w:t>
            </w:r>
          </w:p>
          <w:p w14:paraId="42800DD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350865-00-1106</w:t>
            </w:r>
          </w:p>
          <w:p w14:paraId="459FC4CD"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350454-00-1104-v01</w:t>
            </w:r>
          </w:p>
          <w:p w14:paraId="1D4DC231"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350003-01-1109</w:t>
            </w:r>
          </w:p>
        </w:tc>
      </w:tr>
      <w:tr w:rsidR="000C201A" w:rsidRPr="000C201A" w14:paraId="080EBB98" w14:textId="77777777" w:rsidTr="00610A9C">
        <w:trPr>
          <w:trHeight w:val="277"/>
          <w:jc w:val="center"/>
        </w:trPr>
        <w:tc>
          <w:tcPr>
            <w:tcW w:w="546" w:type="dxa"/>
          </w:tcPr>
          <w:p w14:paraId="17DD91B4"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61</w:t>
            </w:r>
            <w:r w:rsidRPr="000C201A">
              <w:rPr>
                <w:rFonts w:ascii="Verdana" w:hAnsi="Verdana"/>
                <w:bCs/>
                <w:sz w:val="18"/>
                <w:szCs w:val="18"/>
              </w:rPr>
              <w:t>.</w:t>
            </w:r>
          </w:p>
        </w:tc>
        <w:tc>
          <w:tcPr>
            <w:tcW w:w="1650" w:type="dxa"/>
          </w:tcPr>
          <w:p w14:paraId="2A2B6003"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99/454/EC</w:t>
            </w:r>
          </w:p>
        </w:tc>
        <w:tc>
          <w:tcPr>
            <w:tcW w:w="2477" w:type="dxa"/>
          </w:tcPr>
          <w:p w14:paraId="5D0F20B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proofErr w:type="spellStart"/>
            <w:r w:rsidRPr="000C201A">
              <w:rPr>
                <w:rFonts w:ascii="Verdana" w:hAnsi="Verdana"/>
                <w:bCs/>
                <w:sz w:val="18"/>
                <w:szCs w:val="18"/>
                <w:lang w:val="bg-BG"/>
              </w:rPr>
              <w:t>Огнезадържащи</w:t>
            </w:r>
            <w:proofErr w:type="spellEnd"/>
            <w:r w:rsidRPr="000C201A">
              <w:rPr>
                <w:rFonts w:ascii="Verdana" w:hAnsi="Verdana"/>
                <w:bCs/>
                <w:sz w:val="18"/>
                <w:szCs w:val="18"/>
                <w:lang w:val="bg-BG"/>
              </w:rPr>
              <w:t xml:space="preserve">, </w:t>
            </w:r>
            <w:proofErr w:type="spellStart"/>
            <w:r w:rsidRPr="000C201A">
              <w:rPr>
                <w:rFonts w:ascii="Verdana" w:hAnsi="Verdana"/>
                <w:bCs/>
                <w:sz w:val="18"/>
                <w:szCs w:val="18"/>
                <w:lang w:val="bg-BG"/>
              </w:rPr>
              <w:t>огнеуплътняващи</w:t>
            </w:r>
            <w:proofErr w:type="spellEnd"/>
            <w:r w:rsidRPr="000C201A">
              <w:rPr>
                <w:rFonts w:ascii="Verdana" w:hAnsi="Verdana"/>
                <w:bCs/>
                <w:sz w:val="18"/>
                <w:szCs w:val="18"/>
                <w:lang w:val="bg-BG"/>
              </w:rPr>
              <w:t xml:space="preserve"> и </w:t>
            </w:r>
            <w:proofErr w:type="spellStart"/>
            <w:r w:rsidRPr="000C201A">
              <w:rPr>
                <w:rFonts w:ascii="Verdana" w:hAnsi="Verdana"/>
                <w:bCs/>
                <w:sz w:val="18"/>
                <w:szCs w:val="18"/>
                <w:lang w:val="bg-BG"/>
              </w:rPr>
              <w:t>огнезащитни</w:t>
            </w:r>
            <w:proofErr w:type="spellEnd"/>
            <w:r w:rsidRPr="000C201A">
              <w:rPr>
                <w:rFonts w:ascii="Verdana" w:hAnsi="Verdana"/>
                <w:bCs/>
                <w:sz w:val="18"/>
                <w:szCs w:val="18"/>
                <w:lang w:val="bg-BG"/>
              </w:rPr>
              <w:t xml:space="preserve"> продукти (2/2)</w:t>
            </w:r>
          </w:p>
        </w:tc>
        <w:tc>
          <w:tcPr>
            <w:tcW w:w="2057" w:type="dxa"/>
          </w:tcPr>
          <w:p w14:paraId="2866ED37"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0FA71D9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350865-00-1106</w:t>
            </w:r>
          </w:p>
          <w:p w14:paraId="1925FB33"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lang w:val="bg-BG"/>
              </w:rPr>
              <w:t>EAD 350003-01-1109</w:t>
            </w:r>
          </w:p>
          <w:p w14:paraId="61229DD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rPr>
              <w:t>EAD 350454-00-1104-v01</w:t>
            </w:r>
          </w:p>
        </w:tc>
      </w:tr>
      <w:tr w:rsidR="000C201A" w:rsidRPr="000C201A" w14:paraId="109B9530" w14:textId="77777777" w:rsidTr="00610A9C">
        <w:trPr>
          <w:trHeight w:val="277"/>
          <w:jc w:val="center"/>
        </w:trPr>
        <w:tc>
          <w:tcPr>
            <w:tcW w:w="546" w:type="dxa"/>
          </w:tcPr>
          <w:p w14:paraId="383F7250"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62.</w:t>
            </w:r>
          </w:p>
        </w:tc>
        <w:tc>
          <w:tcPr>
            <w:tcW w:w="1650" w:type="dxa"/>
          </w:tcPr>
          <w:p w14:paraId="75113476"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99/455/EC</w:t>
            </w:r>
          </w:p>
        </w:tc>
        <w:tc>
          <w:tcPr>
            <w:tcW w:w="2477" w:type="dxa"/>
          </w:tcPr>
          <w:p w14:paraId="3016850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Рамки и дървени обли фабрични строителни комплекти (1/1)</w:t>
            </w:r>
          </w:p>
        </w:tc>
        <w:tc>
          <w:tcPr>
            <w:tcW w:w="2057" w:type="dxa"/>
          </w:tcPr>
          <w:p w14:paraId="6AFB6364"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4920F67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340308-00-0203</w:t>
            </w:r>
          </w:p>
        </w:tc>
      </w:tr>
      <w:tr w:rsidR="000C201A" w:rsidRPr="000C201A" w14:paraId="795DE45C" w14:textId="77777777" w:rsidTr="00610A9C">
        <w:trPr>
          <w:trHeight w:val="277"/>
          <w:jc w:val="center"/>
        </w:trPr>
        <w:tc>
          <w:tcPr>
            <w:tcW w:w="546" w:type="dxa"/>
          </w:tcPr>
          <w:p w14:paraId="3BB70C22"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63.</w:t>
            </w:r>
          </w:p>
        </w:tc>
        <w:tc>
          <w:tcPr>
            <w:tcW w:w="1650" w:type="dxa"/>
          </w:tcPr>
          <w:p w14:paraId="785948F1"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99/469/EC</w:t>
            </w:r>
          </w:p>
        </w:tc>
        <w:tc>
          <w:tcPr>
            <w:tcW w:w="2477" w:type="dxa"/>
          </w:tcPr>
          <w:p w14:paraId="1450488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 xml:space="preserve">Продукти за бетони и </w:t>
            </w:r>
            <w:r w:rsidRPr="000C201A">
              <w:rPr>
                <w:rFonts w:ascii="Verdana" w:hAnsi="Verdana"/>
                <w:bCs/>
                <w:sz w:val="18"/>
                <w:szCs w:val="18"/>
                <w:lang w:val="bg-BG"/>
              </w:rPr>
              <w:lastRenderedPageBreak/>
              <w:t>разтвори (1/2)</w:t>
            </w:r>
          </w:p>
        </w:tc>
        <w:tc>
          <w:tcPr>
            <w:tcW w:w="2057" w:type="dxa"/>
          </w:tcPr>
          <w:p w14:paraId="66FB29FF"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lastRenderedPageBreak/>
              <w:t>2+</w:t>
            </w:r>
          </w:p>
        </w:tc>
        <w:tc>
          <w:tcPr>
            <w:tcW w:w="3331" w:type="dxa"/>
          </w:tcPr>
          <w:p w14:paraId="4C871C5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934-2:2009+A1:2012</w:t>
            </w:r>
          </w:p>
          <w:p w14:paraId="7657F7DE"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lastRenderedPageBreak/>
              <w:t>БДС EN 934-3:2009+A1:2012</w:t>
            </w:r>
          </w:p>
          <w:p w14:paraId="27CD08E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934-4:2009</w:t>
            </w:r>
          </w:p>
          <w:p w14:paraId="7FDBF03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934-5:2008</w:t>
            </w:r>
          </w:p>
          <w:p w14:paraId="339B6DC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12878:2006</w:t>
            </w:r>
          </w:p>
          <w:p w14:paraId="6CD0738A" w14:textId="77777777" w:rsidR="000C201A" w:rsidRPr="000C201A" w:rsidRDefault="000C201A" w:rsidP="000C201A">
            <w:pPr>
              <w:widowControl w:val="0"/>
              <w:overflowPunct/>
              <w:autoSpaceDE/>
              <w:autoSpaceDN/>
              <w:adjustRightInd/>
              <w:textAlignment w:val="auto"/>
              <w:rPr>
                <w:rFonts w:ascii="Verdana" w:hAnsi="Verdana"/>
                <w:bCs/>
                <w:sz w:val="18"/>
                <w:szCs w:val="18"/>
                <w:lang w:val="sv-SE"/>
              </w:rPr>
            </w:pPr>
            <w:r w:rsidRPr="000C201A">
              <w:rPr>
                <w:rFonts w:ascii="Verdana" w:hAnsi="Verdana"/>
                <w:bCs/>
                <w:sz w:val="18"/>
                <w:szCs w:val="18"/>
                <w:lang w:val="bg-BG"/>
              </w:rPr>
              <w:t>EN 12878:200</w:t>
            </w:r>
            <w:r w:rsidRPr="000C201A">
              <w:rPr>
                <w:rFonts w:ascii="Verdana" w:hAnsi="Verdana"/>
                <w:bCs/>
                <w:sz w:val="18"/>
                <w:szCs w:val="18"/>
                <w:lang w:val="sv-SE"/>
              </w:rPr>
              <w:t>5</w:t>
            </w:r>
            <w:r w:rsidRPr="000C201A">
              <w:rPr>
                <w:rFonts w:ascii="Verdana" w:hAnsi="Verdana"/>
                <w:bCs/>
                <w:sz w:val="18"/>
                <w:szCs w:val="18"/>
                <w:lang w:val="bg-BG"/>
              </w:rPr>
              <w:t>/AC:2006</w:t>
            </w:r>
          </w:p>
          <w:p w14:paraId="13ED711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1504-2:2005</w:t>
            </w:r>
          </w:p>
          <w:p w14:paraId="17175D7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1504-3:2006</w:t>
            </w:r>
          </w:p>
          <w:p w14:paraId="7668575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1504-4:2005</w:t>
            </w:r>
          </w:p>
          <w:p w14:paraId="1BECAE8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1504-5:2005</w:t>
            </w:r>
          </w:p>
          <w:p w14:paraId="61EF605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1504-6:2006</w:t>
            </w:r>
          </w:p>
          <w:p w14:paraId="3750669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rPr>
              <w:t>БДС</w:t>
            </w:r>
            <w:r w:rsidRPr="000C201A">
              <w:rPr>
                <w:rFonts w:ascii="Verdana" w:hAnsi="Verdana"/>
                <w:bCs/>
                <w:sz w:val="18"/>
                <w:szCs w:val="18"/>
                <w:lang w:val="sv-SE"/>
              </w:rPr>
              <w:t xml:space="preserve"> EN 1504-7:2006</w:t>
            </w:r>
          </w:p>
          <w:p w14:paraId="227B848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EAD 260007-00-0301</w:t>
            </w:r>
          </w:p>
          <w:p w14:paraId="7798A75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rPr>
              <w:t>EAD 340392-00-0104</w:t>
            </w:r>
          </w:p>
          <w:p w14:paraId="3659264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260017-00-0301</w:t>
            </w:r>
          </w:p>
          <w:p w14:paraId="151D3726"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340210-00-0104</w:t>
            </w:r>
          </w:p>
          <w:p w14:paraId="1CD974BD"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340275-00-0104</w:t>
            </w:r>
          </w:p>
          <w:p w14:paraId="5D603885"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260026-00-0301</w:t>
            </w:r>
          </w:p>
          <w:p w14:paraId="4F65398E"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260048-00-0301</w:t>
            </w:r>
          </w:p>
        </w:tc>
      </w:tr>
      <w:tr w:rsidR="000C201A" w:rsidRPr="000C201A" w14:paraId="675C9A27" w14:textId="77777777" w:rsidTr="00610A9C">
        <w:trPr>
          <w:trHeight w:val="277"/>
          <w:jc w:val="center"/>
        </w:trPr>
        <w:tc>
          <w:tcPr>
            <w:tcW w:w="546" w:type="dxa"/>
          </w:tcPr>
          <w:p w14:paraId="220E8D38"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lastRenderedPageBreak/>
              <w:t>64.</w:t>
            </w:r>
          </w:p>
        </w:tc>
        <w:tc>
          <w:tcPr>
            <w:tcW w:w="1650" w:type="dxa"/>
          </w:tcPr>
          <w:p w14:paraId="234C511F"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99/469/EC</w:t>
            </w:r>
          </w:p>
        </w:tc>
        <w:tc>
          <w:tcPr>
            <w:tcW w:w="2477" w:type="dxa"/>
          </w:tcPr>
          <w:p w14:paraId="41D0D97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бетони и разтвори (1/2)</w:t>
            </w:r>
          </w:p>
        </w:tc>
        <w:tc>
          <w:tcPr>
            <w:tcW w:w="2057" w:type="dxa"/>
          </w:tcPr>
          <w:p w14:paraId="0432B353"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rPr>
              <w:t>1+</w:t>
            </w:r>
          </w:p>
        </w:tc>
        <w:tc>
          <w:tcPr>
            <w:tcW w:w="3331" w:type="dxa"/>
          </w:tcPr>
          <w:p w14:paraId="2816208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260006-00-0301</w:t>
            </w:r>
          </w:p>
          <w:p w14:paraId="73EA259E"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13263-1:2005+A1:2009</w:t>
            </w:r>
          </w:p>
          <w:p w14:paraId="78B20B0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15167-1:2006</w:t>
            </w:r>
          </w:p>
          <w:p w14:paraId="615E8D8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450-1:2012</w:t>
            </w:r>
          </w:p>
          <w:p w14:paraId="0368102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260014-00-0301</w:t>
            </w:r>
          </w:p>
          <w:p w14:paraId="4A40135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260009-00-0301</w:t>
            </w:r>
          </w:p>
          <w:p w14:paraId="1732B76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260035-00-0301</w:t>
            </w:r>
          </w:p>
          <w:p w14:paraId="0FB329F0"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EAD 260020-00-0301</w:t>
            </w:r>
          </w:p>
        </w:tc>
      </w:tr>
      <w:tr w:rsidR="000C201A" w:rsidRPr="000C201A" w14:paraId="7742B0FE" w14:textId="77777777" w:rsidTr="00610A9C">
        <w:trPr>
          <w:trHeight w:val="277"/>
          <w:jc w:val="center"/>
        </w:trPr>
        <w:tc>
          <w:tcPr>
            <w:tcW w:w="546" w:type="dxa"/>
          </w:tcPr>
          <w:p w14:paraId="6692AC52"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65.</w:t>
            </w:r>
          </w:p>
        </w:tc>
        <w:tc>
          <w:tcPr>
            <w:tcW w:w="1650" w:type="dxa"/>
          </w:tcPr>
          <w:p w14:paraId="23E9C40C"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99/469/EC</w:t>
            </w:r>
          </w:p>
        </w:tc>
        <w:tc>
          <w:tcPr>
            <w:tcW w:w="2477" w:type="dxa"/>
          </w:tcPr>
          <w:p w14:paraId="5A12B64E"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бетони и разтвори (1/2)</w:t>
            </w:r>
          </w:p>
        </w:tc>
        <w:tc>
          <w:tcPr>
            <w:tcW w:w="2057" w:type="dxa"/>
          </w:tcPr>
          <w:p w14:paraId="1AE8C626"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bg-BG"/>
              </w:rPr>
              <w:t>1</w:t>
            </w:r>
          </w:p>
        </w:tc>
        <w:tc>
          <w:tcPr>
            <w:tcW w:w="3331" w:type="dxa"/>
          </w:tcPr>
          <w:p w14:paraId="6F06644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14889-1:2006</w:t>
            </w:r>
          </w:p>
          <w:p w14:paraId="6342457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14889-2:2006</w:t>
            </w:r>
          </w:p>
          <w:p w14:paraId="006FFDA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sv-SE"/>
              </w:rPr>
            </w:pPr>
            <w:r w:rsidRPr="000C201A">
              <w:rPr>
                <w:rFonts w:ascii="Verdana" w:hAnsi="Verdana"/>
                <w:bCs/>
                <w:sz w:val="18"/>
                <w:szCs w:val="18"/>
                <w:lang w:val="sv-SE"/>
              </w:rPr>
              <w:t>EAD 260002-00-0301</w:t>
            </w:r>
          </w:p>
          <w:p w14:paraId="636319E7"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260067-00-0301</w:t>
            </w:r>
          </w:p>
          <w:p w14:paraId="6BE5A721"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260024-00-0301</w:t>
            </w:r>
          </w:p>
          <w:p w14:paraId="64499E16"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r w:rsidRPr="000C201A">
              <w:rPr>
                <w:rFonts w:ascii="Verdana" w:hAnsi="Verdana"/>
                <w:sz w:val="18"/>
                <w:szCs w:val="18"/>
                <w:lang w:val="bg-BG"/>
              </w:rPr>
              <w:t>EAD 260010-00-0301</w:t>
            </w:r>
          </w:p>
        </w:tc>
      </w:tr>
      <w:tr w:rsidR="000C201A" w:rsidRPr="000C201A" w14:paraId="50D7AE73" w14:textId="77777777" w:rsidTr="00610A9C">
        <w:trPr>
          <w:trHeight w:val="277"/>
          <w:jc w:val="center"/>
        </w:trPr>
        <w:tc>
          <w:tcPr>
            <w:tcW w:w="546" w:type="dxa"/>
          </w:tcPr>
          <w:p w14:paraId="548CFBE7"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66</w:t>
            </w:r>
            <w:r w:rsidRPr="000C201A">
              <w:rPr>
                <w:rFonts w:ascii="Verdana" w:hAnsi="Verdana"/>
                <w:bCs/>
                <w:sz w:val="18"/>
                <w:szCs w:val="18"/>
              </w:rPr>
              <w:t>.</w:t>
            </w:r>
          </w:p>
        </w:tc>
        <w:tc>
          <w:tcPr>
            <w:tcW w:w="1650" w:type="dxa"/>
          </w:tcPr>
          <w:p w14:paraId="3FA8C208"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99/469/EC</w:t>
            </w:r>
          </w:p>
        </w:tc>
        <w:tc>
          <w:tcPr>
            <w:tcW w:w="2477" w:type="dxa"/>
          </w:tcPr>
          <w:p w14:paraId="48288313"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бетони и разтвори (2/2)</w:t>
            </w:r>
          </w:p>
        </w:tc>
        <w:tc>
          <w:tcPr>
            <w:tcW w:w="2057" w:type="dxa"/>
          </w:tcPr>
          <w:p w14:paraId="55394565"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rPr>
              <w:t>1</w:t>
            </w:r>
          </w:p>
        </w:tc>
        <w:tc>
          <w:tcPr>
            <w:tcW w:w="3331" w:type="dxa"/>
          </w:tcPr>
          <w:p w14:paraId="1128173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1504-2:2005</w:t>
            </w:r>
          </w:p>
          <w:p w14:paraId="4A0EBB6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1504-3:2006</w:t>
            </w:r>
          </w:p>
          <w:p w14:paraId="3237F08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1504-4:2005</w:t>
            </w:r>
          </w:p>
          <w:p w14:paraId="2714296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1504-6:2006</w:t>
            </w:r>
          </w:p>
          <w:p w14:paraId="4B859954"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340210-00-0104</w:t>
            </w:r>
          </w:p>
          <w:p w14:paraId="5F5812D7"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260024-00-0301</w:t>
            </w:r>
          </w:p>
        </w:tc>
      </w:tr>
      <w:tr w:rsidR="000C201A" w:rsidRPr="000C201A" w14:paraId="1D75183B" w14:textId="77777777" w:rsidTr="00610A9C">
        <w:trPr>
          <w:trHeight w:val="277"/>
          <w:jc w:val="center"/>
        </w:trPr>
        <w:tc>
          <w:tcPr>
            <w:tcW w:w="546" w:type="dxa"/>
          </w:tcPr>
          <w:p w14:paraId="7D4C64A4"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67.</w:t>
            </w:r>
          </w:p>
        </w:tc>
        <w:tc>
          <w:tcPr>
            <w:tcW w:w="1650" w:type="dxa"/>
          </w:tcPr>
          <w:p w14:paraId="76BDD2DF"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99/470/EC</w:t>
            </w:r>
          </w:p>
        </w:tc>
        <w:tc>
          <w:tcPr>
            <w:tcW w:w="2477" w:type="dxa"/>
          </w:tcPr>
          <w:p w14:paraId="6B4FB968"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Строителни лепила (1/2)</w:t>
            </w:r>
          </w:p>
        </w:tc>
        <w:tc>
          <w:tcPr>
            <w:tcW w:w="2057" w:type="dxa"/>
          </w:tcPr>
          <w:p w14:paraId="6C88C97C"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56A679E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15274:2015</w:t>
            </w:r>
          </w:p>
          <w:p w14:paraId="4B9E92D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15275:2015</w:t>
            </w:r>
          </w:p>
        </w:tc>
      </w:tr>
      <w:tr w:rsidR="000C201A" w:rsidRPr="000C201A" w14:paraId="0D83AAF0" w14:textId="77777777" w:rsidTr="00610A9C">
        <w:trPr>
          <w:trHeight w:val="277"/>
          <w:jc w:val="center"/>
        </w:trPr>
        <w:tc>
          <w:tcPr>
            <w:tcW w:w="546" w:type="dxa"/>
          </w:tcPr>
          <w:p w14:paraId="302F5126"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68.</w:t>
            </w:r>
          </w:p>
        </w:tc>
        <w:tc>
          <w:tcPr>
            <w:tcW w:w="1650" w:type="dxa"/>
          </w:tcPr>
          <w:p w14:paraId="2248DDBF"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99/470/EC</w:t>
            </w:r>
          </w:p>
        </w:tc>
        <w:tc>
          <w:tcPr>
            <w:tcW w:w="2477" w:type="dxa"/>
          </w:tcPr>
          <w:p w14:paraId="606FB20A"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Строителни лепила (2/2)</w:t>
            </w:r>
          </w:p>
        </w:tc>
        <w:tc>
          <w:tcPr>
            <w:tcW w:w="2057" w:type="dxa"/>
          </w:tcPr>
          <w:p w14:paraId="380E18AD"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0FD58608"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12004:2007+A1:2012</w:t>
            </w:r>
          </w:p>
        </w:tc>
      </w:tr>
      <w:tr w:rsidR="000C201A" w:rsidRPr="000C201A" w14:paraId="34F3E94D" w14:textId="77777777" w:rsidTr="00610A9C">
        <w:trPr>
          <w:trHeight w:val="277"/>
          <w:jc w:val="center"/>
        </w:trPr>
        <w:tc>
          <w:tcPr>
            <w:tcW w:w="546" w:type="dxa"/>
          </w:tcPr>
          <w:p w14:paraId="0F417E5A"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69.</w:t>
            </w:r>
          </w:p>
        </w:tc>
        <w:tc>
          <w:tcPr>
            <w:tcW w:w="1650" w:type="dxa"/>
          </w:tcPr>
          <w:p w14:paraId="5E98E8E8"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99/471/EC</w:t>
            </w:r>
          </w:p>
        </w:tc>
        <w:tc>
          <w:tcPr>
            <w:tcW w:w="2477" w:type="dxa"/>
          </w:tcPr>
          <w:p w14:paraId="2B2BFE8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Устройства за отопление (2/2)</w:t>
            </w:r>
          </w:p>
        </w:tc>
        <w:tc>
          <w:tcPr>
            <w:tcW w:w="2057" w:type="dxa"/>
          </w:tcPr>
          <w:p w14:paraId="51D11AC6"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5DFCF69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14037-1:2016</w:t>
            </w:r>
          </w:p>
          <w:p w14:paraId="4C8C144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 xml:space="preserve">БДС EN </w:t>
            </w:r>
            <w:r w:rsidRPr="000C201A">
              <w:rPr>
                <w:rFonts w:ascii="Verdana" w:hAnsi="Verdana"/>
                <w:bCs/>
                <w:sz w:val="18"/>
                <w:szCs w:val="18"/>
              </w:rPr>
              <w:t>442-1:2014</w:t>
            </w:r>
          </w:p>
        </w:tc>
      </w:tr>
      <w:tr w:rsidR="000C201A" w:rsidRPr="000C201A" w14:paraId="03189C7E" w14:textId="77777777" w:rsidTr="00610A9C">
        <w:trPr>
          <w:trHeight w:val="277"/>
          <w:jc w:val="center"/>
        </w:trPr>
        <w:tc>
          <w:tcPr>
            <w:tcW w:w="546" w:type="dxa"/>
          </w:tcPr>
          <w:p w14:paraId="0C49F735"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70.</w:t>
            </w:r>
          </w:p>
        </w:tc>
        <w:tc>
          <w:tcPr>
            <w:tcW w:w="1650" w:type="dxa"/>
          </w:tcPr>
          <w:p w14:paraId="0C9D63A1"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99/472/EC</w:t>
            </w:r>
          </w:p>
        </w:tc>
        <w:tc>
          <w:tcPr>
            <w:tcW w:w="2477" w:type="dxa"/>
          </w:tcPr>
          <w:p w14:paraId="0D03D3E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Тръби, резервоари и спомагателни продукти, които не са в контакт с вода, предназначена за човешко потребление</w:t>
            </w:r>
          </w:p>
          <w:p w14:paraId="66E44803"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(3/5)</w:t>
            </w:r>
          </w:p>
        </w:tc>
        <w:tc>
          <w:tcPr>
            <w:tcW w:w="2057" w:type="dxa"/>
          </w:tcPr>
          <w:p w14:paraId="5EAB7CCB"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bg-BG"/>
              </w:rPr>
              <w:t>1</w:t>
            </w:r>
          </w:p>
        </w:tc>
        <w:tc>
          <w:tcPr>
            <w:tcW w:w="3331" w:type="dxa"/>
          </w:tcPr>
          <w:p w14:paraId="73DF728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lang w:val="bg-BG"/>
              </w:rPr>
              <w:t>БДС EN 12285-2:2005</w:t>
            </w:r>
          </w:p>
          <w:p w14:paraId="5E3A8042"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rPr>
              <w:t>EAD 280017-00-0109</w:t>
            </w:r>
          </w:p>
          <w:p w14:paraId="055759B1"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p>
        </w:tc>
      </w:tr>
      <w:tr w:rsidR="000C201A" w:rsidRPr="000C201A" w14:paraId="43C162E4" w14:textId="77777777" w:rsidTr="00610A9C">
        <w:trPr>
          <w:trHeight w:val="277"/>
          <w:jc w:val="center"/>
        </w:trPr>
        <w:tc>
          <w:tcPr>
            <w:tcW w:w="546" w:type="dxa"/>
          </w:tcPr>
          <w:p w14:paraId="6238424C"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71.</w:t>
            </w:r>
          </w:p>
        </w:tc>
        <w:tc>
          <w:tcPr>
            <w:tcW w:w="1650" w:type="dxa"/>
          </w:tcPr>
          <w:p w14:paraId="2354441E"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99/472/EC</w:t>
            </w:r>
          </w:p>
        </w:tc>
        <w:tc>
          <w:tcPr>
            <w:tcW w:w="2477" w:type="dxa"/>
          </w:tcPr>
          <w:p w14:paraId="72C5E998"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Тръби, резервоари и спомагателни продукти, които не са в контакт с вода, предназначена за човешко потребление</w:t>
            </w:r>
          </w:p>
          <w:p w14:paraId="2D9F5CF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(4/5)</w:t>
            </w:r>
          </w:p>
        </w:tc>
        <w:tc>
          <w:tcPr>
            <w:tcW w:w="2057" w:type="dxa"/>
          </w:tcPr>
          <w:p w14:paraId="55BF179F"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1EFA141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259-1:2003</w:t>
            </w:r>
          </w:p>
          <w:p w14:paraId="7AE099D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295-4:2013</w:t>
            </w:r>
          </w:p>
          <w:p w14:paraId="157A491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295-5:2013</w:t>
            </w:r>
          </w:p>
          <w:p w14:paraId="0F51A5C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295-7:2013</w:t>
            </w:r>
          </w:p>
          <w:p w14:paraId="4A51C19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15069:2009</w:t>
            </w:r>
          </w:p>
          <w:p w14:paraId="3D7DD40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180018-00-0704</w:t>
            </w:r>
          </w:p>
          <w:p w14:paraId="1F3C7753"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1057:2006+A1:2010</w:t>
            </w:r>
          </w:p>
          <w:p w14:paraId="6DBA700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14800:2007</w:t>
            </w:r>
          </w:p>
          <w:p w14:paraId="2467FA2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280001-00-0704</w:t>
            </w:r>
          </w:p>
          <w:p w14:paraId="43F4AD1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12285-2:2005</w:t>
            </w:r>
          </w:p>
          <w:p w14:paraId="1CA04B8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331:2000</w:t>
            </w:r>
          </w:p>
          <w:p w14:paraId="4C7E588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331:1998/A1:2011</w:t>
            </w:r>
          </w:p>
          <w:p w14:paraId="26170EC2"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180020-00-0704</w:t>
            </w:r>
          </w:p>
          <w:p w14:paraId="5D9DE88A" w14:textId="77777777" w:rsidR="000C201A" w:rsidRPr="000C201A" w:rsidRDefault="000C201A" w:rsidP="000C201A">
            <w:pPr>
              <w:widowControl w:val="0"/>
              <w:tabs>
                <w:tab w:val="right" w:pos="3245"/>
              </w:tabs>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030588-00-1202</w:t>
            </w:r>
            <w:r w:rsidRPr="000C201A">
              <w:rPr>
                <w:rFonts w:ascii="Verdana" w:hAnsi="Verdana"/>
                <w:sz w:val="18"/>
                <w:szCs w:val="18"/>
                <w:lang w:val="bg-BG"/>
              </w:rPr>
              <w:tab/>
            </w:r>
          </w:p>
          <w:p w14:paraId="0DEEDB97" w14:textId="77777777" w:rsidR="000C201A" w:rsidRPr="000C201A" w:rsidRDefault="000C201A" w:rsidP="000C201A">
            <w:pPr>
              <w:widowControl w:val="0"/>
              <w:tabs>
                <w:tab w:val="right" w:pos="3245"/>
              </w:tabs>
              <w:overflowPunct/>
              <w:autoSpaceDE/>
              <w:autoSpaceDN/>
              <w:adjustRightInd/>
              <w:textAlignment w:val="auto"/>
              <w:rPr>
                <w:rFonts w:ascii="Verdana" w:hAnsi="Verdana"/>
                <w:sz w:val="18"/>
                <w:szCs w:val="18"/>
                <w:lang w:val="bg-BG"/>
              </w:rPr>
            </w:pPr>
            <w:r w:rsidRPr="000C201A">
              <w:rPr>
                <w:rFonts w:ascii="Verdana" w:hAnsi="Verdana"/>
                <w:sz w:val="18"/>
                <w:szCs w:val="18"/>
                <w:lang w:val="bg-BG"/>
              </w:rPr>
              <w:lastRenderedPageBreak/>
              <w:t>EAD 180026-00-0704</w:t>
            </w:r>
          </w:p>
          <w:p w14:paraId="1F6AE116" w14:textId="77777777" w:rsidR="000C201A" w:rsidRPr="000C201A" w:rsidRDefault="000C201A" w:rsidP="000C201A">
            <w:pPr>
              <w:widowControl w:val="0"/>
              <w:tabs>
                <w:tab w:val="right" w:pos="3245"/>
              </w:tabs>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280009-00-0802</w:t>
            </w:r>
          </w:p>
          <w:p w14:paraId="6249C96E" w14:textId="77777777" w:rsidR="000C201A" w:rsidRPr="000C201A" w:rsidRDefault="000C201A" w:rsidP="000C201A">
            <w:pPr>
              <w:widowControl w:val="0"/>
              <w:tabs>
                <w:tab w:val="right" w:pos="3245"/>
              </w:tabs>
              <w:overflowPunct/>
              <w:autoSpaceDE/>
              <w:autoSpaceDN/>
              <w:adjustRightInd/>
              <w:textAlignment w:val="auto"/>
              <w:rPr>
                <w:rFonts w:ascii="Verdana" w:hAnsi="Verdana"/>
                <w:b/>
                <w:sz w:val="18"/>
                <w:szCs w:val="18"/>
                <w:lang w:val="bg-BG"/>
              </w:rPr>
            </w:pPr>
            <w:r w:rsidRPr="000C201A">
              <w:rPr>
                <w:rFonts w:ascii="Verdana" w:hAnsi="Verdana"/>
                <w:sz w:val="18"/>
                <w:szCs w:val="18"/>
                <w:lang w:val="bg-BG"/>
              </w:rPr>
              <w:t>EAD 280017-00-0109</w:t>
            </w:r>
          </w:p>
        </w:tc>
      </w:tr>
      <w:tr w:rsidR="000C201A" w:rsidRPr="000C201A" w14:paraId="0E25CE87" w14:textId="77777777" w:rsidTr="00610A9C">
        <w:trPr>
          <w:trHeight w:val="277"/>
          <w:jc w:val="center"/>
        </w:trPr>
        <w:tc>
          <w:tcPr>
            <w:tcW w:w="546" w:type="dxa"/>
          </w:tcPr>
          <w:p w14:paraId="6CFBAE2D"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lastRenderedPageBreak/>
              <w:t>72.</w:t>
            </w:r>
          </w:p>
        </w:tc>
        <w:tc>
          <w:tcPr>
            <w:tcW w:w="1650" w:type="dxa"/>
          </w:tcPr>
          <w:p w14:paraId="0E55DD07"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2000/245/EC</w:t>
            </w:r>
          </w:p>
        </w:tc>
        <w:tc>
          <w:tcPr>
            <w:tcW w:w="2477" w:type="dxa"/>
          </w:tcPr>
          <w:p w14:paraId="0F0CFF95"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от плоско, профилирано стъкло и стъклени блокчета (1/6)</w:t>
            </w:r>
          </w:p>
        </w:tc>
        <w:tc>
          <w:tcPr>
            <w:tcW w:w="2057" w:type="dxa"/>
          </w:tcPr>
          <w:p w14:paraId="00B5A6CA"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53CC3493"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1279-5:2018</w:t>
            </w:r>
          </w:p>
          <w:p w14:paraId="5C09D726"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1279-5:2005+A2:2011</w:t>
            </w:r>
          </w:p>
          <w:p w14:paraId="008FB9C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1036-2:2009</w:t>
            </w:r>
          </w:p>
          <w:p w14:paraId="24D5D8A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1096-4:2019</w:t>
            </w:r>
          </w:p>
          <w:p w14:paraId="3AE4AF8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12150-2:2005</w:t>
            </w:r>
          </w:p>
          <w:p w14:paraId="722F540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12337-2:2005</w:t>
            </w:r>
          </w:p>
          <w:p w14:paraId="1CB781B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13024-2:2005</w:t>
            </w:r>
          </w:p>
          <w:p w14:paraId="46F6FB3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14178-2:2005</w:t>
            </w:r>
          </w:p>
          <w:p w14:paraId="0C0FD18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14179-2:2005</w:t>
            </w:r>
          </w:p>
          <w:p w14:paraId="55E7225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14321-2:2005</w:t>
            </w:r>
          </w:p>
          <w:p w14:paraId="1F1DDAD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14449:2005</w:t>
            </w:r>
          </w:p>
          <w:p w14:paraId="5762605F"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14449:2005/AC:2006</w:t>
            </w:r>
          </w:p>
          <w:p w14:paraId="741801A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15681-2:2017</w:t>
            </w:r>
          </w:p>
          <w:p w14:paraId="5804B8D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15682-2:2014</w:t>
            </w:r>
          </w:p>
          <w:p w14:paraId="4833E11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15683-2:2014</w:t>
            </w:r>
          </w:p>
          <w:p w14:paraId="094F89D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1748-1-2:2005</w:t>
            </w:r>
          </w:p>
          <w:p w14:paraId="4B6816C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1748-2-2:2005</w:t>
            </w:r>
          </w:p>
          <w:p w14:paraId="733EE56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1863-2:2005</w:t>
            </w:r>
          </w:p>
          <w:p w14:paraId="4EF365B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572-9:2005</w:t>
            </w:r>
          </w:p>
          <w:p w14:paraId="6A926B28"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300007-00-0404</w:t>
            </w:r>
          </w:p>
        </w:tc>
      </w:tr>
      <w:tr w:rsidR="000C201A" w:rsidRPr="000C201A" w14:paraId="16029798" w14:textId="77777777" w:rsidTr="00610A9C">
        <w:trPr>
          <w:trHeight w:val="277"/>
          <w:jc w:val="center"/>
        </w:trPr>
        <w:tc>
          <w:tcPr>
            <w:tcW w:w="546" w:type="dxa"/>
          </w:tcPr>
          <w:p w14:paraId="5B70C138"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73.</w:t>
            </w:r>
          </w:p>
        </w:tc>
        <w:tc>
          <w:tcPr>
            <w:tcW w:w="1650" w:type="dxa"/>
          </w:tcPr>
          <w:p w14:paraId="0FB179AF"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2000/245/EC</w:t>
            </w:r>
          </w:p>
        </w:tc>
        <w:tc>
          <w:tcPr>
            <w:tcW w:w="2477" w:type="dxa"/>
          </w:tcPr>
          <w:p w14:paraId="2695D71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от плоско, профилирано стъкло и стъклени блокчета (4/6)</w:t>
            </w:r>
          </w:p>
        </w:tc>
        <w:tc>
          <w:tcPr>
            <w:tcW w:w="2057" w:type="dxa"/>
          </w:tcPr>
          <w:p w14:paraId="5D6A3146"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4DF13E0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 xml:space="preserve">БДС EN 1279-5:2018 </w:t>
            </w:r>
          </w:p>
          <w:p w14:paraId="3AE61040"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БДС EN 1279-5:2005+A2:2011</w:t>
            </w:r>
          </w:p>
          <w:p w14:paraId="270A427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1051-2:2009</w:t>
            </w:r>
          </w:p>
          <w:p w14:paraId="4FA39EB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1036-2:2009</w:t>
            </w:r>
          </w:p>
          <w:p w14:paraId="530C14F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1096-4:2019</w:t>
            </w:r>
          </w:p>
          <w:p w14:paraId="118D1CB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12150-2:2005</w:t>
            </w:r>
          </w:p>
          <w:p w14:paraId="6D92D81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12337-2:2005</w:t>
            </w:r>
          </w:p>
          <w:p w14:paraId="3579CF9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13024-2:2005</w:t>
            </w:r>
          </w:p>
          <w:p w14:paraId="1D1E9646"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14178-2:2005</w:t>
            </w:r>
          </w:p>
          <w:p w14:paraId="3977C5E9"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14179-2:2005</w:t>
            </w:r>
          </w:p>
          <w:p w14:paraId="42F04440"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14321-2:2005</w:t>
            </w:r>
          </w:p>
          <w:p w14:paraId="1677257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14449:2005</w:t>
            </w:r>
          </w:p>
          <w:p w14:paraId="73E51461"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14449:2005/AC:2006</w:t>
            </w:r>
          </w:p>
          <w:p w14:paraId="364BB86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15682-2:2014</w:t>
            </w:r>
          </w:p>
          <w:p w14:paraId="11ED7E3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15683-2:2014</w:t>
            </w:r>
          </w:p>
          <w:p w14:paraId="5F0FCC0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1748-1-2:2005</w:t>
            </w:r>
          </w:p>
          <w:p w14:paraId="7C14519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1748-2-2:2005</w:t>
            </w:r>
          </w:p>
          <w:p w14:paraId="328BB8A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1863-2:2005</w:t>
            </w:r>
          </w:p>
          <w:p w14:paraId="353860A6"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 572-9:2005</w:t>
            </w:r>
          </w:p>
          <w:p w14:paraId="4EE082B1"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EAD 300007-00-0404</w:t>
            </w:r>
          </w:p>
        </w:tc>
      </w:tr>
      <w:tr w:rsidR="000C201A" w:rsidRPr="000C201A" w14:paraId="72A4E072" w14:textId="77777777" w:rsidTr="00610A9C">
        <w:trPr>
          <w:trHeight w:val="277"/>
          <w:jc w:val="center"/>
        </w:trPr>
        <w:tc>
          <w:tcPr>
            <w:tcW w:w="546" w:type="dxa"/>
          </w:tcPr>
          <w:p w14:paraId="7C7E6D25"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sz w:val="18"/>
                <w:szCs w:val="18"/>
                <w:lang w:val="bg-BG"/>
              </w:rPr>
              <w:t>74.</w:t>
            </w:r>
          </w:p>
        </w:tc>
        <w:tc>
          <w:tcPr>
            <w:tcW w:w="1650" w:type="dxa"/>
          </w:tcPr>
          <w:p w14:paraId="192E16DC"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2000/273/EC</w:t>
            </w:r>
          </w:p>
        </w:tc>
        <w:tc>
          <w:tcPr>
            <w:tcW w:w="2477" w:type="dxa"/>
          </w:tcPr>
          <w:p w14:paraId="182FB77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Седем продукта за Европейски технически</w:t>
            </w:r>
          </w:p>
          <w:p w14:paraId="799EE769"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Одобрения (1/2)</w:t>
            </w:r>
          </w:p>
        </w:tc>
        <w:tc>
          <w:tcPr>
            <w:tcW w:w="2057" w:type="dxa"/>
          </w:tcPr>
          <w:p w14:paraId="60209F67"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5E9020C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330008-02-0601</w:t>
            </w:r>
          </w:p>
          <w:p w14:paraId="5A46AE36"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040049-00-0502</w:t>
            </w:r>
          </w:p>
          <w:p w14:paraId="64963CB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330008-03-0601</w:t>
            </w:r>
          </w:p>
        </w:tc>
      </w:tr>
      <w:tr w:rsidR="000C201A" w:rsidRPr="000C201A" w14:paraId="7E2BF37D" w14:textId="77777777" w:rsidTr="00610A9C">
        <w:trPr>
          <w:trHeight w:val="277"/>
          <w:jc w:val="center"/>
        </w:trPr>
        <w:tc>
          <w:tcPr>
            <w:tcW w:w="546" w:type="dxa"/>
          </w:tcPr>
          <w:p w14:paraId="3A4361B0"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75.</w:t>
            </w:r>
          </w:p>
        </w:tc>
        <w:tc>
          <w:tcPr>
            <w:tcW w:w="1650" w:type="dxa"/>
          </w:tcPr>
          <w:p w14:paraId="4607628C"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sz w:val="18"/>
                <w:szCs w:val="18"/>
                <w:lang w:val="bg-BG"/>
              </w:rPr>
              <w:t>2000/273/EC</w:t>
            </w:r>
          </w:p>
        </w:tc>
        <w:tc>
          <w:tcPr>
            <w:tcW w:w="2477" w:type="dxa"/>
          </w:tcPr>
          <w:p w14:paraId="245C64E3"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Седем продукта за Европейски технически</w:t>
            </w:r>
          </w:p>
          <w:p w14:paraId="07970BA5"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sz w:val="18"/>
                <w:szCs w:val="18"/>
                <w:lang w:val="bg-BG"/>
              </w:rPr>
              <w:t>Одобрения (2/2)</w:t>
            </w:r>
          </w:p>
        </w:tc>
        <w:tc>
          <w:tcPr>
            <w:tcW w:w="2057" w:type="dxa"/>
          </w:tcPr>
          <w:p w14:paraId="48A66EBD"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color w:val="000000"/>
                <w:sz w:val="18"/>
                <w:szCs w:val="18"/>
                <w:lang w:val="bg-BG"/>
              </w:rPr>
              <w:t>1</w:t>
            </w:r>
          </w:p>
        </w:tc>
        <w:tc>
          <w:tcPr>
            <w:tcW w:w="3331" w:type="dxa"/>
          </w:tcPr>
          <w:p w14:paraId="33F33289"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lang w:val="bg-BG"/>
              </w:rPr>
              <w:t>EAD 210134-00-1202</w:t>
            </w:r>
          </w:p>
          <w:p w14:paraId="13E67E8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rPr>
              <w:t>EAD 040708-00-0402</w:t>
            </w:r>
          </w:p>
          <w:p w14:paraId="0C8FA7F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190010-00-0502</w:t>
            </w:r>
          </w:p>
        </w:tc>
      </w:tr>
      <w:tr w:rsidR="000C201A" w:rsidRPr="000C201A" w14:paraId="35C2AC61" w14:textId="77777777" w:rsidTr="00610A9C">
        <w:trPr>
          <w:trHeight w:val="277"/>
          <w:jc w:val="center"/>
        </w:trPr>
        <w:tc>
          <w:tcPr>
            <w:tcW w:w="546" w:type="dxa"/>
          </w:tcPr>
          <w:p w14:paraId="77290229" w14:textId="77777777" w:rsidR="000C201A" w:rsidRPr="000C201A" w:rsidRDefault="000C201A" w:rsidP="000C201A">
            <w:pPr>
              <w:overflowPunct/>
              <w:ind w:left="-124"/>
              <w:jc w:val="center"/>
              <w:textAlignment w:val="auto"/>
              <w:rPr>
                <w:rFonts w:ascii="Verdana" w:hAnsi="Verdana"/>
                <w:sz w:val="18"/>
                <w:szCs w:val="18"/>
                <w:lang w:val="bg-BG"/>
              </w:rPr>
            </w:pPr>
            <w:r w:rsidRPr="000C201A">
              <w:rPr>
                <w:rFonts w:ascii="Verdana" w:hAnsi="Verdana"/>
                <w:bCs/>
                <w:sz w:val="18"/>
                <w:szCs w:val="18"/>
                <w:lang w:val="bg-BG"/>
              </w:rPr>
              <w:t>76.</w:t>
            </w:r>
          </w:p>
        </w:tc>
        <w:tc>
          <w:tcPr>
            <w:tcW w:w="1650" w:type="dxa"/>
          </w:tcPr>
          <w:p w14:paraId="7B44D38E"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lang w:val="bg-BG"/>
              </w:rPr>
            </w:pPr>
            <w:r w:rsidRPr="000C201A">
              <w:rPr>
                <w:rFonts w:ascii="Verdana" w:hAnsi="Verdana"/>
                <w:bCs/>
                <w:sz w:val="18"/>
                <w:szCs w:val="18"/>
                <w:lang w:val="bg-BG"/>
              </w:rPr>
              <w:t>2000/447/EC</w:t>
            </w:r>
          </w:p>
        </w:tc>
        <w:tc>
          <w:tcPr>
            <w:tcW w:w="2477" w:type="dxa"/>
          </w:tcPr>
          <w:p w14:paraId="1A74E7BF"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bCs/>
                <w:sz w:val="18"/>
                <w:szCs w:val="18"/>
                <w:lang w:val="bg-BG"/>
              </w:rPr>
              <w:t>Предварително изготвени носещи панели на основата на дървесина и самоносещи комбинирани леки панели (1/6)</w:t>
            </w:r>
          </w:p>
        </w:tc>
        <w:tc>
          <w:tcPr>
            <w:tcW w:w="2057" w:type="dxa"/>
          </w:tcPr>
          <w:p w14:paraId="11EB594A" w14:textId="77777777" w:rsidR="000C201A" w:rsidRPr="000C201A" w:rsidRDefault="000C201A" w:rsidP="000C201A">
            <w:pPr>
              <w:overflowPunct/>
              <w:jc w:val="center"/>
              <w:textAlignment w:val="auto"/>
              <w:rPr>
                <w:rFonts w:ascii="Verdana" w:hAnsi="Verdana" w:cs="Arial"/>
                <w:color w:val="000000"/>
                <w:sz w:val="18"/>
                <w:szCs w:val="18"/>
                <w:lang w:val="bg-BG"/>
              </w:rPr>
            </w:pPr>
            <w:r w:rsidRPr="000C201A">
              <w:rPr>
                <w:rFonts w:ascii="Verdana" w:hAnsi="Verdana" w:cs="Arial"/>
                <w:bCs/>
                <w:color w:val="000000"/>
                <w:sz w:val="18"/>
                <w:szCs w:val="18"/>
              </w:rPr>
              <w:t>1</w:t>
            </w:r>
          </w:p>
        </w:tc>
        <w:tc>
          <w:tcPr>
            <w:tcW w:w="3331" w:type="dxa"/>
          </w:tcPr>
          <w:p w14:paraId="0CCD29A1"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bCs/>
                <w:sz w:val="18"/>
                <w:szCs w:val="18"/>
                <w:lang w:val="bg-BG"/>
              </w:rPr>
              <w:t>EAD 130090-00-0303</w:t>
            </w:r>
          </w:p>
        </w:tc>
      </w:tr>
      <w:tr w:rsidR="000C201A" w:rsidRPr="000C201A" w14:paraId="22341797" w14:textId="77777777" w:rsidTr="00610A9C">
        <w:trPr>
          <w:trHeight w:val="277"/>
          <w:jc w:val="center"/>
        </w:trPr>
        <w:tc>
          <w:tcPr>
            <w:tcW w:w="546" w:type="dxa"/>
          </w:tcPr>
          <w:p w14:paraId="085BC322"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77.</w:t>
            </w:r>
          </w:p>
        </w:tc>
        <w:tc>
          <w:tcPr>
            <w:tcW w:w="1650" w:type="dxa"/>
          </w:tcPr>
          <w:p w14:paraId="4359A42D"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2000/606/EC</w:t>
            </w:r>
          </w:p>
        </w:tc>
        <w:tc>
          <w:tcPr>
            <w:tcW w:w="2477" w:type="dxa"/>
          </w:tcPr>
          <w:p w14:paraId="60FC2E5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Шест продукта за Европейски технически</w:t>
            </w:r>
          </w:p>
          <w:p w14:paraId="458B5B5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Одобрения (1/3)</w:t>
            </w:r>
          </w:p>
        </w:tc>
        <w:tc>
          <w:tcPr>
            <w:tcW w:w="2057" w:type="dxa"/>
          </w:tcPr>
          <w:p w14:paraId="0E3CAD65"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2+</w:t>
            </w:r>
          </w:p>
        </w:tc>
        <w:tc>
          <w:tcPr>
            <w:tcW w:w="3331" w:type="dxa"/>
          </w:tcPr>
          <w:p w14:paraId="48D4AE6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200014-01-0103</w:t>
            </w:r>
          </w:p>
        </w:tc>
      </w:tr>
      <w:tr w:rsidR="000C201A" w:rsidRPr="000C201A" w14:paraId="168C2B29" w14:textId="77777777" w:rsidTr="00610A9C">
        <w:trPr>
          <w:trHeight w:val="277"/>
          <w:jc w:val="center"/>
        </w:trPr>
        <w:tc>
          <w:tcPr>
            <w:tcW w:w="546" w:type="dxa"/>
          </w:tcPr>
          <w:p w14:paraId="4379B1BB"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78.</w:t>
            </w:r>
          </w:p>
        </w:tc>
        <w:tc>
          <w:tcPr>
            <w:tcW w:w="1650" w:type="dxa"/>
          </w:tcPr>
          <w:p w14:paraId="2EA41D6A"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2001/19/EC</w:t>
            </w:r>
          </w:p>
        </w:tc>
        <w:tc>
          <w:tcPr>
            <w:tcW w:w="2477" w:type="dxa"/>
          </w:tcPr>
          <w:p w14:paraId="6909341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Разширителни фуги за пътни мостове (1/1)</w:t>
            </w:r>
          </w:p>
        </w:tc>
        <w:tc>
          <w:tcPr>
            <w:tcW w:w="2057" w:type="dxa"/>
          </w:tcPr>
          <w:p w14:paraId="212116C0"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0D7291E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120011-00-0107</w:t>
            </w:r>
          </w:p>
          <w:p w14:paraId="7F540FB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120093-00-0107</w:t>
            </w:r>
          </w:p>
          <w:p w14:paraId="56EB3C7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120109-00-0107</w:t>
            </w:r>
          </w:p>
          <w:p w14:paraId="197C67F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120110-00-0107</w:t>
            </w:r>
          </w:p>
          <w:p w14:paraId="54AE5A4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120111-00-0107</w:t>
            </w:r>
          </w:p>
          <w:p w14:paraId="3FCA624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120112-00-0107</w:t>
            </w:r>
          </w:p>
          <w:p w14:paraId="5229541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lastRenderedPageBreak/>
              <w:t>EAD 120113-00-0107</w:t>
            </w:r>
          </w:p>
        </w:tc>
      </w:tr>
      <w:tr w:rsidR="000C201A" w:rsidRPr="000C201A" w14:paraId="270438A4" w14:textId="77777777" w:rsidTr="00610A9C">
        <w:trPr>
          <w:trHeight w:val="277"/>
          <w:jc w:val="center"/>
        </w:trPr>
        <w:tc>
          <w:tcPr>
            <w:tcW w:w="546" w:type="dxa"/>
          </w:tcPr>
          <w:p w14:paraId="1A6082D6"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lastRenderedPageBreak/>
              <w:t>79.</w:t>
            </w:r>
          </w:p>
        </w:tc>
        <w:tc>
          <w:tcPr>
            <w:tcW w:w="1650" w:type="dxa"/>
          </w:tcPr>
          <w:p w14:paraId="03881567"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2001/308/EC</w:t>
            </w:r>
          </w:p>
        </w:tc>
        <w:tc>
          <w:tcPr>
            <w:tcW w:w="2477" w:type="dxa"/>
          </w:tcPr>
          <w:p w14:paraId="16A9B2B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Група продукти: обшивки (2/2)</w:t>
            </w:r>
          </w:p>
        </w:tc>
        <w:tc>
          <w:tcPr>
            <w:tcW w:w="2057" w:type="dxa"/>
          </w:tcPr>
          <w:p w14:paraId="073AB77C"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bg-BG"/>
              </w:rPr>
              <w:t>1</w:t>
            </w:r>
          </w:p>
        </w:tc>
        <w:tc>
          <w:tcPr>
            <w:tcW w:w="3331" w:type="dxa"/>
          </w:tcPr>
          <w:p w14:paraId="729DB3B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040914-00-0404</w:t>
            </w:r>
          </w:p>
        </w:tc>
      </w:tr>
      <w:tr w:rsidR="000C201A" w:rsidRPr="000C201A" w14:paraId="3A5524A9" w14:textId="77777777" w:rsidTr="00610A9C">
        <w:trPr>
          <w:trHeight w:val="277"/>
          <w:jc w:val="center"/>
        </w:trPr>
        <w:tc>
          <w:tcPr>
            <w:tcW w:w="546" w:type="dxa"/>
          </w:tcPr>
          <w:p w14:paraId="67FDB83A"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80.</w:t>
            </w:r>
          </w:p>
        </w:tc>
        <w:tc>
          <w:tcPr>
            <w:tcW w:w="1650" w:type="dxa"/>
          </w:tcPr>
          <w:p w14:paraId="0B91824F"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2003/639/EC</w:t>
            </w:r>
          </w:p>
        </w:tc>
        <w:tc>
          <w:tcPr>
            <w:tcW w:w="2477" w:type="dxa"/>
          </w:tcPr>
          <w:p w14:paraId="6840C020"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Щифтове за строителни фуги (1/2)</w:t>
            </w:r>
          </w:p>
        </w:tc>
        <w:tc>
          <w:tcPr>
            <w:tcW w:w="2057" w:type="dxa"/>
          </w:tcPr>
          <w:p w14:paraId="17178B02"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2+</w:t>
            </w:r>
          </w:p>
        </w:tc>
        <w:tc>
          <w:tcPr>
            <w:tcW w:w="3331" w:type="dxa"/>
          </w:tcPr>
          <w:p w14:paraId="7D3C771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050019-00-0301</w:t>
            </w:r>
          </w:p>
          <w:p w14:paraId="13B24D8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p>
        </w:tc>
      </w:tr>
      <w:tr w:rsidR="000C201A" w:rsidRPr="000C201A" w14:paraId="03472798" w14:textId="77777777" w:rsidTr="00610A9C">
        <w:trPr>
          <w:trHeight w:val="277"/>
          <w:jc w:val="center"/>
        </w:trPr>
        <w:tc>
          <w:tcPr>
            <w:tcW w:w="546" w:type="dxa"/>
          </w:tcPr>
          <w:p w14:paraId="6F6C4175"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rPr>
              <w:t>81.</w:t>
            </w:r>
          </w:p>
        </w:tc>
        <w:tc>
          <w:tcPr>
            <w:tcW w:w="1650" w:type="dxa"/>
          </w:tcPr>
          <w:p w14:paraId="27180C15"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2003/640/EC</w:t>
            </w:r>
          </w:p>
        </w:tc>
        <w:tc>
          <w:tcPr>
            <w:tcW w:w="2477" w:type="dxa"/>
          </w:tcPr>
          <w:p w14:paraId="60944EBA"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Комплекти за измазване на външни стени (1/2)</w:t>
            </w:r>
          </w:p>
        </w:tc>
        <w:tc>
          <w:tcPr>
            <w:tcW w:w="2057" w:type="dxa"/>
          </w:tcPr>
          <w:p w14:paraId="349D3241"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rPr>
              <w:t>2+</w:t>
            </w:r>
          </w:p>
        </w:tc>
        <w:tc>
          <w:tcPr>
            <w:tcW w:w="3331" w:type="dxa"/>
          </w:tcPr>
          <w:p w14:paraId="0D9DA4A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090001-00-0404</w:t>
            </w:r>
          </w:p>
          <w:p w14:paraId="73C3827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090019-00-0404</w:t>
            </w:r>
          </w:p>
          <w:p w14:paraId="2E713EF0"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090020-00-0404</w:t>
            </w:r>
          </w:p>
          <w:p w14:paraId="4988551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090034-00-0404</w:t>
            </w:r>
          </w:p>
          <w:p w14:paraId="0E34BC95"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090058-00-0404</w:t>
            </w:r>
          </w:p>
          <w:p w14:paraId="18334B3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090119-00-0404</w:t>
            </w:r>
          </w:p>
          <w:p w14:paraId="02D9417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090120-00-0404</w:t>
            </w:r>
          </w:p>
          <w:p w14:paraId="63B14CD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130082-00-0603</w:t>
            </w:r>
          </w:p>
          <w:p w14:paraId="23DCDEE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w:t>
            </w:r>
            <w:r w:rsidRPr="000C201A">
              <w:rPr>
                <w:rFonts w:ascii="Verdana" w:hAnsi="Verdana"/>
                <w:bCs/>
                <w:sz w:val="18"/>
                <w:szCs w:val="18"/>
                <w:lang w:val="en-GB"/>
              </w:rPr>
              <w:t xml:space="preserve"> 090062-00-0404</w:t>
            </w:r>
          </w:p>
          <w:p w14:paraId="6B60CAE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090062-01-0404</w:t>
            </w:r>
          </w:p>
          <w:p w14:paraId="7B556246"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090097-00-0404</w:t>
            </w:r>
          </w:p>
          <w:p w14:paraId="15A80D98"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090125-00-0404</w:t>
            </w:r>
          </w:p>
          <w:p w14:paraId="6B1E44ED"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r w:rsidRPr="000C201A">
              <w:rPr>
                <w:rFonts w:ascii="Verdana" w:hAnsi="Verdana"/>
                <w:sz w:val="18"/>
                <w:szCs w:val="18"/>
                <w:lang w:val="bg-BG"/>
              </w:rPr>
              <w:t>EAD 22089-00-0401-v01</w:t>
            </w:r>
          </w:p>
        </w:tc>
      </w:tr>
      <w:tr w:rsidR="000C201A" w:rsidRPr="000C201A" w14:paraId="77C77595" w14:textId="77777777" w:rsidTr="00610A9C">
        <w:trPr>
          <w:trHeight w:val="277"/>
          <w:jc w:val="center"/>
        </w:trPr>
        <w:tc>
          <w:tcPr>
            <w:tcW w:w="546" w:type="dxa"/>
          </w:tcPr>
          <w:p w14:paraId="5BC6B07C"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lang w:val="bg-BG"/>
              </w:rPr>
              <w:t>82.</w:t>
            </w:r>
          </w:p>
        </w:tc>
        <w:tc>
          <w:tcPr>
            <w:tcW w:w="1650" w:type="dxa"/>
          </w:tcPr>
          <w:p w14:paraId="706D5CB6"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2003/640/EC</w:t>
            </w:r>
          </w:p>
        </w:tc>
        <w:tc>
          <w:tcPr>
            <w:tcW w:w="2477" w:type="dxa"/>
          </w:tcPr>
          <w:p w14:paraId="2E8AB6E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Комплекти за измазване на външни стени (2/2)</w:t>
            </w:r>
          </w:p>
        </w:tc>
        <w:tc>
          <w:tcPr>
            <w:tcW w:w="2057" w:type="dxa"/>
          </w:tcPr>
          <w:p w14:paraId="1A971D93"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tcPr>
          <w:p w14:paraId="3256549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090058-00-0404</w:t>
            </w:r>
          </w:p>
          <w:p w14:paraId="34F7E39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090020-00-0404</w:t>
            </w:r>
          </w:p>
          <w:p w14:paraId="24E2332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090001-00-0404</w:t>
            </w:r>
          </w:p>
          <w:p w14:paraId="14D1343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090119-00-0404</w:t>
            </w:r>
          </w:p>
          <w:p w14:paraId="38CCDBAD"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090120-00-0404</w:t>
            </w:r>
          </w:p>
          <w:p w14:paraId="2614507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130082-00-0603</w:t>
            </w:r>
          </w:p>
          <w:p w14:paraId="745EDBA9"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w:t>
            </w:r>
            <w:r w:rsidRPr="000C201A">
              <w:rPr>
                <w:rFonts w:ascii="Verdana" w:hAnsi="Verdana"/>
                <w:bCs/>
                <w:sz w:val="18"/>
                <w:szCs w:val="18"/>
                <w:lang w:val="en-GB"/>
              </w:rPr>
              <w:t xml:space="preserve"> 090062-00-0404</w:t>
            </w:r>
          </w:p>
          <w:p w14:paraId="761DCFB6"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090062-01-0404</w:t>
            </w:r>
          </w:p>
          <w:p w14:paraId="70B679E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090097-00-0404</w:t>
            </w:r>
          </w:p>
          <w:p w14:paraId="23700F81"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090125-00-0404</w:t>
            </w:r>
          </w:p>
          <w:p w14:paraId="1D0F8754"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r w:rsidRPr="000C201A">
              <w:rPr>
                <w:rFonts w:ascii="Verdana" w:hAnsi="Verdana"/>
                <w:sz w:val="18"/>
                <w:szCs w:val="18"/>
                <w:lang w:val="bg-BG"/>
              </w:rPr>
              <w:t>EAD 22089-00-0401-v01</w:t>
            </w:r>
          </w:p>
        </w:tc>
      </w:tr>
      <w:tr w:rsidR="000C201A" w:rsidRPr="000C201A" w14:paraId="3F7E47CC" w14:textId="77777777" w:rsidTr="00610A9C">
        <w:trPr>
          <w:trHeight w:val="277"/>
          <w:jc w:val="center"/>
        </w:trPr>
        <w:tc>
          <w:tcPr>
            <w:tcW w:w="546" w:type="dxa"/>
          </w:tcPr>
          <w:p w14:paraId="39F6CDB0"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lang w:val="bg-BG"/>
              </w:rPr>
              <w:t>83.</w:t>
            </w:r>
          </w:p>
        </w:tc>
        <w:tc>
          <w:tcPr>
            <w:tcW w:w="1650" w:type="dxa"/>
          </w:tcPr>
          <w:p w14:paraId="4C3DBCD1"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2003/655/EC</w:t>
            </w:r>
          </w:p>
        </w:tc>
        <w:tc>
          <w:tcPr>
            <w:tcW w:w="2477" w:type="dxa"/>
          </w:tcPr>
          <w:p w14:paraId="77817CA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Комплекти за водонепроницаеми покрития за подове и стени в мокри помещения (2/2)</w:t>
            </w:r>
          </w:p>
        </w:tc>
        <w:tc>
          <w:tcPr>
            <w:tcW w:w="2057" w:type="dxa"/>
          </w:tcPr>
          <w:p w14:paraId="3D974378"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bg-BG"/>
              </w:rPr>
              <w:t>1</w:t>
            </w:r>
          </w:p>
        </w:tc>
        <w:tc>
          <w:tcPr>
            <w:tcW w:w="3331" w:type="dxa"/>
          </w:tcPr>
          <w:p w14:paraId="6F042CB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w:t>
            </w:r>
            <w:r w:rsidRPr="000C201A">
              <w:rPr>
                <w:rFonts w:ascii="Verdana" w:hAnsi="Verdana"/>
                <w:bCs/>
                <w:sz w:val="18"/>
                <w:szCs w:val="18"/>
                <w:lang w:val="en-GB"/>
              </w:rPr>
              <w:t xml:space="preserve"> </w:t>
            </w:r>
            <w:r w:rsidRPr="000C201A">
              <w:rPr>
                <w:rFonts w:ascii="Verdana" w:hAnsi="Verdana"/>
                <w:bCs/>
                <w:sz w:val="18"/>
                <w:szCs w:val="18"/>
                <w:lang w:val="bg-BG"/>
              </w:rPr>
              <w:t>030092-00-0605</w:t>
            </w:r>
          </w:p>
          <w:p w14:paraId="0E34EF7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030352-00-0503</w:t>
            </w:r>
          </w:p>
          <w:p w14:paraId="1FD40AB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030436-00-0503</w:t>
            </w:r>
          </w:p>
          <w:p w14:paraId="24ACD25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030437-00-0503</w:t>
            </w:r>
          </w:p>
          <w:p w14:paraId="150D6F94"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p>
        </w:tc>
      </w:tr>
      <w:tr w:rsidR="000C201A" w:rsidRPr="000C201A" w14:paraId="74DD97DE" w14:textId="77777777" w:rsidTr="00610A9C">
        <w:trPr>
          <w:trHeight w:val="277"/>
          <w:jc w:val="center"/>
        </w:trPr>
        <w:tc>
          <w:tcPr>
            <w:tcW w:w="546" w:type="dxa"/>
          </w:tcPr>
          <w:p w14:paraId="6A953E70"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rPr>
              <w:t>84.</w:t>
            </w:r>
          </w:p>
        </w:tc>
        <w:tc>
          <w:tcPr>
            <w:tcW w:w="1650" w:type="dxa"/>
          </w:tcPr>
          <w:p w14:paraId="7A894D03"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2003/655/EC</w:t>
            </w:r>
          </w:p>
        </w:tc>
        <w:tc>
          <w:tcPr>
            <w:tcW w:w="2477" w:type="dxa"/>
          </w:tcPr>
          <w:p w14:paraId="005C75B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Комплекти за водонепроницаеми покрития за подове и стени в мокри помещения (1/2)</w:t>
            </w:r>
          </w:p>
        </w:tc>
        <w:tc>
          <w:tcPr>
            <w:tcW w:w="2057" w:type="dxa"/>
          </w:tcPr>
          <w:p w14:paraId="761D7AB2"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2+</w:t>
            </w:r>
          </w:p>
        </w:tc>
        <w:tc>
          <w:tcPr>
            <w:tcW w:w="3331" w:type="dxa"/>
          </w:tcPr>
          <w:p w14:paraId="63F8F0D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w:t>
            </w:r>
            <w:r w:rsidRPr="000C201A">
              <w:rPr>
                <w:rFonts w:ascii="Verdana" w:hAnsi="Verdana"/>
                <w:bCs/>
                <w:sz w:val="18"/>
                <w:szCs w:val="18"/>
                <w:lang w:val="en-GB"/>
              </w:rPr>
              <w:t xml:space="preserve"> </w:t>
            </w:r>
            <w:r w:rsidRPr="000C201A">
              <w:rPr>
                <w:rFonts w:ascii="Verdana" w:hAnsi="Verdana"/>
                <w:bCs/>
                <w:sz w:val="18"/>
                <w:szCs w:val="18"/>
                <w:lang w:val="bg-BG"/>
              </w:rPr>
              <w:t>030092-00-0605</w:t>
            </w:r>
          </w:p>
          <w:p w14:paraId="603CE2E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030352-00-0503</w:t>
            </w:r>
          </w:p>
          <w:p w14:paraId="1AD91CC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030436-00-0503</w:t>
            </w:r>
          </w:p>
          <w:p w14:paraId="16327B0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030437-00-0503</w:t>
            </w:r>
          </w:p>
          <w:p w14:paraId="29A688DF"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lang w:val="bg-BG"/>
              </w:rPr>
            </w:pPr>
          </w:p>
        </w:tc>
      </w:tr>
      <w:tr w:rsidR="000C201A" w:rsidRPr="000C201A" w14:paraId="50A7A002" w14:textId="77777777" w:rsidTr="00610A9C">
        <w:trPr>
          <w:trHeight w:val="277"/>
          <w:jc w:val="center"/>
        </w:trPr>
        <w:tc>
          <w:tcPr>
            <w:tcW w:w="546" w:type="dxa"/>
          </w:tcPr>
          <w:p w14:paraId="74181D13"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bCs/>
                <w:sz w:val="18"/>
                <w:szCs w:val="18"/>
              </w:rPr>
              <w:t>85.</w:t>
            </w:r>
          </w:p>
        </w:tc>
        <w:tc>
          <w:tcPr>
            <w:tcW w:w="1650" w:type="dxa"/>
          </w:tcPr>
          <w:p w14:paraId="5C2064CD"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2003/656/EC</w:t>
            </w:r>
          </w:p>
        </w:tc>
        <w:tc>
          <w:tcPr>
            <w:tcW w:w="2477" w:type="dxa"/>
          </w:tcPr>
          <w:p w14:paraId="61C7F2E6"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Европейски технически</w:t>
            </w:r>
          </w:p>
          <w:p w14:paraId="4EBE4702"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Одобрения без насоки (1/2)</w:t>
            </w:r>
          </w:p>
        </w:tc>
        <w:tc>
          <w:tcPr>
            <w:tcW w:w="2057" w:type="dxa"/>
          </w:tcPr>
          <w:p w14:paraId="74B6EF51"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lang w:val="bg-BG"/>
              </w:rPr>
              <w:t>1</w:t>
            </w:r>
          </w:p>
        </w:tc>
        <w:tc>
          <w:tcPr>
            <w:tcW w:w="3331" w:type="dxa"/>
          </w:tcPr>
          <w:p w14:paraId="2907DD3B"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090017-00-0404</w:t>
            </w:r>
          </w:p>
          <w:p w14:paraId="2DBEDC0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lang w:val="bg-BG"/>
              </w:rPr>
              <w:t>EAD 220025-00-0401</w:t>
            </w:r>
          </w:p>
          <w:p w14:paraId="0E0AD55A" w14:textId="77777777" w:rsidR="000C201A" w:rsidRPr="000C201A" w:rsidRDefault="000C201A" w:rsidP="000C201A">
            <w:pPr>
              <w:widowControl w:val="0"/>
              <w:overflowPunct/>
              <w:autoSpaceDE/>
              <w:autoSpaceDN/>
              <w:adjustRightInd/>
              <w:ind w:left="720" w:hanging="720"/>
              <w:textAlignment w:val="auto"/>
              <w:rPr>
                <w:rFonts w:ascii="Verdana" w:hAnsi="Verdana"/>
                <w:b/>
                <w:sz w:val="18"/>
                <w:szCs w:val="18"/>
              </w:rPr>
            </w:pPr>
          </w:p>
        </w:tc>
      </w:tr>
      <w:tr w:rsidR="000C201A" w:rsidRPr="000C201A" w14:paraId="5D9B68DD" w14:textId="77777777" w:rsidTr="00610A9C">
        <w:trPr>
          <w:trHeight w:val="277"/>
          <w:jc w:val="center"/>
        </w:trPr>
        <w:tc>
          <w:tcPr>
            <w:tcW w:w="546" w:type="dxa"/>
          </w:tcPr>
          <w:p w14:paraId="49B23D0D"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rPr>
              <w:t>8</w:t>
            </w:r>
            <w:r w:rsidRPr="000C201A">
              <w:rPr>
                <w:rFonts w:ascii="Verdana" w:hAnsi="Verdana"/>
                <w:bCs/>
                <w:sz w:val="18"/>
                <w:szCs w:val="18"/>
                <w:lang w:val="bg-BG"/>
              </w:rPr>
              <w:t>6</w:t>
            </w:r>
            <w:r w:rsidRPr="000C201A">
              <w:rPr>
                <w:rFonts w:ascii="Verdana" w:hAnsi="Verdana"/>
                <w:bCs/>
                <w:sz w:val="18"/>
                <w:szCs w:val="18"/>
              </w:rPr>
              <w:t>.</w:t>
            </w:r>
          </w:p>
        </w:tc>
        <w:tc>
          <w:tcPr>
            <w:tcW w:w="1650" w:type="dxa"/>
          </w:tcPr>
          <w:p w14:paraId="55DCEAC5"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lang w:val="bg-BG"/>
              </w:rPr>
            </w:pPr>
            <w:r w:rsidRPr="000C201A">
              <w:rPr>
                <w:rFonts w:ascii="Verdana" w:hAnsi="Verdana"/>
                <w:sz w:val="18"/>
                <w:szCs w:val="18"/>
                <w:lang w:val="bg-BG"/>
              </w:rPr>
              <w:t>2003/656/EC</w:t>
            </w:r>
          </w:p>
        </w:tc>
        <w:tc>
          <w:tcPr>
            <w:tcW w:w="2477" w:type="dxa"/>
          </w:tcPr>
          <w:p w14:paraId="1727799C"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Продукти за Европейски технически</w:t>
            </w:r>
          </w:p>
          <w:p w14:paraId="60711AAE"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Одобрения без насоки (1/2)</w:t>
            </w:r>
          </w:p>
        </w:tc>
        <w:tc>
          <w:tcPr>
            <w:tcW w:w="2057" w:type="dxa"/>
          </w:tcPr>
          <w:p w14:paraId="6E196A36" w14:textId="77777777" w:rsidR="000C201A" w:rsidRPr="000C201A" w:rsidRDefault="000C201A" w:rsidP="000C201A">
            <w:pPr>
              <w:overflowPunct/>
              <w:jc w:val="center"/>
              <w:textAlignment w:val="auto"/>
              <w:rPr>
                <w:rFonts w:ascii="Verdana" w:hAnsi="Verdana" w:cs="Arial"/>
                <w:color w:val="000000"/>
                <w:sz w:val="18"/>
                <w:szCs w:val="18"/>
              </w:rPr>
            </w:pPr>
            <w:r w:rsidRPr="000C201A">
              <w:rPr>
                <w:rFonts w:ascii="Verdana" w:hAnsi="Verdana" w:cs="Arial"/>
                <w:color w:val="000000"/>
                <w:sz w:val="18"/>
                <w:szCs w:val="18"/>
              </w:rPr>
              <w:t>2+</w:t>
            </w:r>
          </w:p>
        </w:tc>
        <w:tc>
          <w:tcPr>
            <w:tcW w:w="3331" w:type="dxa"/>
          </w:tcPr>
          <w:p w14:paraId="600C942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320014-00-0605</w:t>
            </w:r>
          </w:p>
        </w:tc>
      </w:tr>
      <w:tr w:rsidR="000C201A" w:rsidRPr="000C201A" w14:paraId="2FCF0BFA" w14:textId="77777777" w:rsidTr="00610A9C">
        <w:trPr>
          <w:trHeight w:val="277"/>
          <w:jc w:val="center"/>
        </w:trPr>
        <w:tc>
          <w:tcPr>
            <w:tcW w:w="546" w:type="dxa"/>
          </w:tcPr>
          <w:p w14:paraId="2E12CCF0"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lang w:val="bg-BG"/>
              </w:rPr>
              <w:t>87.</w:t>
            </w:r>
          </w:p>
        </w:tc>
        <w:tc>
          <w:tcPr>
            <w:tcW w:w="1650" w:type="dxa"/>
          </w:tcPr>
          <w:p w14:paraId="224CE72F"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2003/656/EC</w:t>
            </w:r>
          </w:p>
        </w:tc>
        <w:tc>
          <w:tcPr>
            <w:tcW w:w="2477" w:type="dxa"/>
          </w:tcPr>
          <w:p w14:paraId="7B4DC14D"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Продукти за Европейски технически</w:t>
            </w:r>
          </w:p>
          <w:p w14:paraId="70FD8EE5"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Одобрения без насоки (2/2)</w:t>
            </w:r>
          </w:p>
        </w:tc>
        <w:tc>
          <w:tcPr>
            <w:tcW w:w="2057" w:type="dxa"/>
          </w:tcPr>
          <w:p w14:paraId="4A5FE4FF"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5BE0E39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rPr>
            </w:pPr>
            <w:r w:rsidRPr="000C201A">
              <w:rPr>
                <w:rFonts w:ascii="Verdana" w:hAnsi="Verdana"/>
                <w:bCs/>
                <w:sz w:val="18"/>
                <w:szCs w:val="18"/>
                <w:lang w:val="bg-BG"/>
              </w:rPr>
              <w:t>EAD 090017-00-0404</w:t>
            </w:r>
          </w:p>
          <w:p w14:paraId="5D876F8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rPr>
            </w:pPr>
            <w:r w:rsidRPr="000C201A">
              <w:rPr>
                <w:rFonts w:ascii="Verdana" w:hAnsi="Verdana"/>
                <w:sz w:val="18"/>
                <w:szCs w:val="18"/>
              </w:rPr>
              <w:t>EAD 320014-00-0605</w:t>
            </w:r>
          </w:p>
        </w:tc>
      </w:tr>
      <w:tr w:rsidR="000C201A" w:rsidRPr="000C201A" w14:paraId="07537F74" w14:textId="77777777" w:rsidTr="00610A9C">
        <w:trPr>
          <w:trHeight w:val="277"/>
          <w:jc w:val="center"/>
        </w:trPr>
        <w:tc>
          <w:tcPr>
            <w:tcW w:w="546" w:type="dxa"/>
          </w:tcPr>
          <w:p w14:paraId="350B3F8D"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bCs/>
                <w:sz w:val="18"/>
                <w:szCs w:val="18"/>
                <w:lang w:val="bg-BG"/>
              </w:rPr>
              <w:t>88.</w:t>
            </w:r>
          </w:p>
        </w:tc>
        <w:tc>
          <w:tcPr>
            <w:tcW w:w="1650" w:type="dxa"/>
          </w:tcPr>
          <w:p w14:paraId="0B91D3E0"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lang w:val="bg-BG"/>
              </w:rPr>
            </w:pPr>
            <w:r w:rsidRPr="000C201A">
              <w:rPr>
                <w:rFonts w:ascii="Verdana" w:hAnsi="Verdana"/>
                <w:sz w:val="18"/>
                <w:szCs w:val="18"/>
                <w:lang w:val="bg-BG"/>
              </w:rPr>
              <w:t>2003/72</w:t>
            </w:r>
            <w:r w:rsidRPr="000C201A">
              <w:rPr>
                <w:rFonts w:ascii="Verdana" w:hAnsi="Verdana"/>
                <w:sz w:val="18"/>
                <w:szCs w:val="18"/>
              </w:rPr>
              <w:t>2</w:t>
            </w:r>
            <w:r w:rsidRPr="000C201A">
              <w:rPr>
                <w:rFonts w:ascii="Verdana" w:hAnsi="Verdana"/>
                <w:sz w:val="18"/>
                <w:szCs w:val="18"/>
                <w:lang w:val="bg-BG"/>
              </w:rPr>
              <w:t>/EC</w:t>
            </w:r>
          </w:p>
        </w:tc>
        <w:tc>
          <w:tcPr>
            <w:tcW w:w="2477" w:type="dxa"/>
          </w:tcPr>
          <w:p w14:paraId="7479EF12"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Комплекти за полагане на течна хидроизолация на мостови настилки</w:t>
            </w:r>
          </w:p>
        </w:tc>
        <w:tc>
          <w:tcPr>
            <w:tcW w:w="2057" w:type="dxa"/>
          </w:tcPr>
          <w:p w14:paraId="04D5764F" w14:textId="77777777" w:rsidR="000C201A" w:rsidRPr="000C201A" w:rsidRDefault="000C201A" w:rsidP="000C201A">
            <w:pPr>
              <w:overflowPunct/>
              <w:jc w:val="center"/>
              <w:textAlignment w:val="auto"/>
              <w:rPr>
                <w:rFonts w:ascii="Verdana" w:hAnsi="Verdana" w:cs="Arial"/>
                <w:color w:val="000000"/>
                <w:sz w:val="18"/>
                <w:szCs w:val="18"/>
              </w:rPr>
            </w:pPr>
            <w:r w:rsidRPr="000C201A">
              <w:rPr>
                <w:rFonts w:ascii="Verdana" w:hAnsi="Verdana" w:cs="Arial"/>
                <w:color w:val="000000"/>
                <w:sz w:val="18"/>
                <w:szCs w:val="18"/>
              </w:rPr>
              <w:t>2+</w:t>
            </w:r>
          </w:p>
        </w:tc>
        <w:tc>
          <w:tcPr>
            <w:tcW w:w="3331" w:type="dxa"/>
          </w:tcPr>
          <w:p w14:paraId="0C28766A"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030675-00-0107</w:t>
            </w:r>
          </w:p>
        </w:tc>
      </w:tr>
      <w:tr w:rsidR="000C201A" w:rsidRPr="000C201A" w14:paraId="7588D396" w14:textId="77777777" w:rsidTr="00610A9C">
        <w:trPr>
          <w:trHeight w:val="277"/>
          <w:jc w:val="center"/>
        </w:trPr>
        <w:tc>
          <w:tcPr>
            <w:tcW w:w="546" w:type="dxa"/>
          </w:tcPr>
          <w:p w14:paraId="294D286F"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sz w:val="18"/>
                <w:szCs w:val="18"/>
                <w:lang w:val="bg-BG"/>
              </w:rPr>
              <w:t>89.</w:t>
            </w:r>
          </w:p>
        </w:tc>
        <w:tc>
          <w:tcPr>
            <w:tcW w:w="1650" w:type="dxa"/>
          </w:tcPr>
          <w:p w14:paraId="1014F302"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2003/728/EC</w:t>
            </w:r>
          </w:p>
        </w:tc>
        <w:tc>
          <w:tcPr>
            <w:tcW w:w="2477" w:type="dxa"/>
          </w:tcPr>
          <w:p w14:paraId="0EBB4E8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Комплекти за строителство на метални рамки, бетонови комплекти,</w:t>
            </w:r>
          </w:p>
          <w:p w14:paraId="42C11AE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сглобяеми сгради, комплекти за хладилни помещения и комплекти за защита от падане на скали</w:t>
            </w:r>
          </w:p>
        </w:tc>
        <w:tc>
          <w:tcPr>
            <w:tcW w:w="2057" w:type="dxa"/>
          </w:tcPr>
          <w:p w14:paraId="053161FE"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5288F37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230004-00-0106</w:t>
            </w:r>
          </w:p>
          <w:p w14:paraId="6AF1CE4F"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230005-00-0106</w:t>
            </w:r>
          </w:p>
          <w:p w14:paraId="5984ACF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230025-00-0106</w:t>
            </w:r>
          </w:p>
          <w:p w14:paraId="51ECCB76"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340020-00-0106</w:t>
            </w:r>
          </w:p>
          <w:p w14:paraId="04464324"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340037-00-0204</w:t>
            </w:r>
          </w:p>
          <w:p w14:paraId="168A645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340002-00-0204</w:t>
            </w:r>
          </w:p>
          <w:p w14:paraId="56373FA8"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230008-00-0106</w:t>
            </w:r>
          </w:p>
          <w:p w14:paraId="2091EDC5"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340059-00-0106</w:t>
            </w:r>
          </w:p>
          <w:p w14:paraId="195B5AF6"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340179-00-0203</w:t>
            </w:r>
          </w:p>
          <w:p w14:paraId="60BD5247"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340383-00-0203</w:t>
            </w:r>
          </w:p>
          <w:p w14:paraId="5A0A4F80"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lastRenderedPageBreak/>
              <w:t>EAD 340287-00-0203</w:t>
            </w:r>
          </w:p>
          <w:p w14:paraId="5898B5F1"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340452-00-0204</w:t>
            </w:r>
          </w:p>
        </w:tc>
      </w:tr>
      <w:tr w:rsidR="000C201A" w:rsidRPr="000C201A" w14:paraId="4CA8C4E4" w14:textId="77777777" w:rsidTr="00B25366">
        <w:trPr>
          <w:trHeight w:val="277"/>
          <w:jc w:val="center"/>
        </w:trPr>
        <w:tc>
          <w:tcPr>
            <w:tcW w:w="546" w:type="dxa"/>
          </w:tcPr>
          <w:p w14:paraId="1D2A170F" w14:textId="77777777" w:rsidR="000C201A" w:rsidRPr="000C201A" w:rsidRDefault="000C201A" w:rsidP="000C201A">
            <w:pPr>
              <w:overflowPunct/>
              <w:ind w:left="-124"/>
              <w:jc w:val="center"/>
              <w:textAlignment w:val="auto"/>
              <w:rPr>
                <w:rFonts w:ascii="Verdana" w:hAnsi="Verdana"/>
                <w:bCs/>
                <w:sz w:val="18"/>
                <w:szCs w:val="18"/>
              </w:rPr>
            </w:pPr>
            <w:r w:rsidRPr="000C201A">
              <w:rPr>
                <w:rFonts w:ascii="Verdana" w:hAnsi="Verdana"/>
                <w:sz w:val="18"/>
                <w:szCs w:val="18"/>
                <w:lang w:val="bg-BG"/>
              </w:rPr>
              <w:lastRenderedPageBreak/>
              <w:t>90</w:t>
            </w:r>
            <w:r w:rsidRPr="000C201A">
              <w:rPr>
                <w:rFonts w:ascii="Verdana" w:hAnsi="Verdana"/>
                <w:sz w:val="18"/>
                <w:szCs w:val="18"/>
              </w:rPr>
              <w:t>.</w:t>
            </w:r>
          </w:p>
        </w:tc>
        <w:tc>
          <w:tcPr>
            <w:tcW w:w="1650" w:type="dxa"/>
          </w:tcPr>
          <w:p w14:paraId="72C34DC6"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2011/19/EС</w:t>
            </w:r>
          </w:p>
        </w:tc>
        <w:tc>
          <w:tcPr>
            <w:tcW w:w="2477" w:type="dxa"/>
            <w:vAlign w:val="center"/>
          </w:tcPr>
          <w:p w14:paraId="498B8F07"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Съединителни елементи за фуги на конструкции и пешеходни пътеки (2/2)</w:t>
            </w:r>
          </w:p>
        </w:tc>
        <w:tc>
          <w:tcPr>
            <w:tcW w:w="2057" w:type="dxa"/>
          </w:tcPr>
          <w:p w14:paraId="09FAE12E"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tcPr>
          <w:p w14:paraId="789D48D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15651-1:2012</w:t>
            </w:r>
          </w:p>
          <w:p w14:paraId="44FF997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15651-2:2012</w:t>
            </w:r>
          </w:p>
          <w:p w14:paraId="1CAE9FAE"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15651-3:2012</w:t>
            </w:r>
          </w:p>
          <w:p w14:paraId="723093F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15651-4:2012</w:t>
            </w:r>
          </w:p>
        </w:tc>
      </w:tr>
      <w:tr w:rsidR="000C201A" w:rsidRPr="000C201A" w14:paraId="1F376FCF" w14:textId="77777777" w:rsidTr="00610A9C">
        <w:trPr>
          <w:trHeight w:val="277"/>
          <w:jc w:val="center"/>
        </w:trPr>
        <w:tc>
          <w:tcPr>
            <w:tcW w:w="546" w:type="dxa"/>
          </w:tcPr>
          <w:p w14:paraId="01964329" w14:textId="77777777" w:rsidR="000C201A" w:rsidRPr="000C201A" w:rsidRDefault="000C201A" w:rsidP="000C201A">
            <w:pPr>
              <w:overflowPunct/>
              <w:ind w:left="-124"/>
              <w:jc w:val="center"/>
              <w:textAlignment w:val="auto"/>
              <w:rPr>
                <w:rFonts w:ascii="Verdana" w:hAnsi="Verdana"/>
                <w:bCs/>
                <w:sz w:val="18"/>
                <w:szCs w:val="18"/>
                <w:lang w:val="bg-BG"/>
              </w:rPr>
            </w:pPr>
            <w:r w:rsidRPr="000C201A">
              <w:rPr>
                <w:rFonts w:ascii="Verdana" w:hAnsi="Verdana"/>
                <w:sz w:val="18"/>
                <w:szCs w:val="18"/>
              </w:rPr>
              <w:t>91.</w:t>
            </w:r>
          </w:p>
        </w:tc>
        <w:tc>
          <w:tcPr>
            <w:tcW w:w="1650" w:type="dxa"/>
          </w:tcPr>
          <w:p w14:paraId="7C9B37AF"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2011/284/EС</w:t>
            </w:r>
          </w:p>
        </w:tc>
        <w:tc>
          <w:tcPr>
            <w:tcW w:w="2477" w:type="dxa"/>
            <w:vAlign w:val="center"/>
          </w:tcPr>
          <w:p w14:paraId="69B432D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Кабели за захранване, управление и комуникация (1/3)</w:t>
            </w:r>
          </w:p>
        </w:tc>
        <w:tc>
          <w:tcPr>
            <w:tcW w:w="2057" w:type="dxa"/>
          </w:tcPr>
          <w:p w14:paraId="410ED6F1"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bCs/>
                <w:color w:val="000000"/>
                <w:sz w:val="18"/>
                <w:szCs w:val="18"/>
                <w:lang w:val="bg-BG"/>
              </w:rPr>
              <w:t>1+</w:t>
            </w:r>
          </w:p>
        </w:tc>
        <w:tc>
          <w:tcPr>
            <w:tcW w:w="3331" w:type="dxa"/>
            <w:vAlign w:val="center"/>
          </w:tcPr>
          <w:p w14:paraId="7158B2EA"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БДС EN 50575:2014</w:t>
            </w:r>
          </w:p>
          <w:p w14:paraId="72D4B344"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БДС EN</w:t>
            </w:r>
            <w:r w:rsidRPr="000C201A">
              <w:rPr>
                <w:rFonts w:ascii="Verdana" w:hAnsi="Verdana"/>
                <w:bCs/>
                <w:sz w:val="18"/>
                <w:szCs w:val="18"/>
                <w:lang w:val="sv-SE"/>
              </w:rPr>
              <w:t xml:space="preserve"> </w:t>
            </w:r>
            <w:r w:rsidRPr="000C201A">
              <w:rPr>
                <w:rFonts w:ascii="Verdana" w:hAnsi="Verdana"/>
                <w:bCs/>
                <w:sz w:val="18"/>
                <w:szCs w:val="18"/>
                <w:lang w:val="bg-BG"/>
              </w:rPr>
              <w:t>50575:2014/A1:2016</w:t>
            </w:r>
          </w:p>
          <w:p w14:paraId="64EE2612"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p>
        </w:tc>
      </w:tr>
      <w:tr w:rsidR="000C201A" w:rsidRPr="000C201A" w14:paraId="733D57E4" w14:textId="77777777" w:rsidTr="00610A9C">
        <w:trPr>
          <w:trHeight w:val="277"/>
          <w:jc w:val="center"/>
        </w:trPr>
        <w:tc>
          <w:tcPr>
            <w:tcW w:w="546" w:type="dxa"/>
          </w:tcPr>
          <w:p w14:paraId="2CC927ED" w14:textId="77777777" w:rsidR="000C201A" w:rsidRPr="000C201A" w:rsidRDefault="000C201A" w:rsidP="000C201A">
            <w:pPr>
              <w:overflowPunct/>
              <w:ind w:left="-124"/>
              <w:jc w:val="center"/>
              <w:textAlignment w:val="auto"/>
              <w:rPr>
                <w:rFonts w:ascii="Verdana" w:hAnsi="Verdana"/>
                <w:sz w:val="18"/>
                <w:szCs w:val="18"/>
                <w:lang w:val="bg-BG"/>
              </w:rPr>
            </w:pPr>
            <w:r w:rsidRPr="000C201A">
              <w:rPr>
                <w:rFonts w:ascii="Verdana" w:hAnsi="Verdana"/>
                <w:sz w:val="18"/>
                <w:szCs w:val="18"/>
                <w:lang w:val="bg-BG"/>
              </w:rPr>
              <w:t>9</w:t>
            </w:r>
            <w:r w:rsidRPr="000C201A">
              <w:rPr>
                <w:rFonts w:ascii="Verdana" w:hAnsi="Verdana"/>
                <w:sz w:val="18"/>
                <w:szCs w:val="18"/>
              </w:rPr>
              <w:t>2</w:t>
            </w:r>
            <w:r w:rsidRPr="000C201A">
              <w:rPr>
                <w:rFonts w:ascii="Verdana" w:hAnsi="Verdana"/>
                <w:sz w:val="18"/>
                <w:szCs w:val="18"/>
                <w:lang w:val="bg-BG"/>
              </w:rPr>
              <w:t>.</w:t>
            </w:r>
          </w:p>
        </w:tc>
        <w:tc>
          <w:tcPr>
            <w:tcW w:w="1650" w:type="dxa"/>
          </w:tcPr>
          <w:p w14:paraId="3C0D6CC4"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sz w:val="18"/>
                <w:szCs w:val="18"/>
                <w:lang w:val="bg-BG"/>
              </w:rPr>
              <w:t>2015/1936/EC</w:t>
            </w:r>
          </w:p>
        </w:tc>
        <w:tc>
          <w:tcPr>
            <w:tcW w:w="2477" w:type="dxa"/>
            <w:vAlign w:val="center"/>
          </w:tcPr>
          <w:p w14:paraId="6A12617C"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sz w:val="18"/>
                <w:szCs w:val="18"/>
                <w:lang w:val="bg-BG"/>
              </w:rPr>
              <w:t>Вентилационни въздуховоди и тръби за вентилиране на въздух</w:t>
            </w:r>
          </w:p>
        </w:tc>
        <w:tc>
          <w:tcPr>
            <w:tcW w:w="2057" w:type="dxa"/>
          </w:tcPr>
          <w:p w14:paraId="5E32BA6C" w14:textId="77777777" w:rsidR="000C201A" w:rsidRPr="000C201A" w:rsidRDefault="000C201A" w:rsidP="000C201A">
            <w:pPr>
              <w:overflowPunct/>
              <w:jc w:val="center"/>
              <w:textAlignment w:val="auto"/>
              <w:rPr>
                <w:rFonts w:ascii="Verdana" w:hAnsi="Verdana" w:cs="Arial"/>
                <w:bCs/>
                <w:color w:val="000000"/>
                <w:sz w:val="18"/>
                <w:szCs w:val="18"/>
                <w:lang w:val="bg-BG"/>
              </w:rPr>
            </w:pPr>
            <w:r w:rsidRPr="000C201A">
              <w:rPr>
                <w:rFonts w:ascii="Verdana" w:hAnsi="Verdana" w:cs="Arial"/>
                <w:color w:val="000000"/>
                <w:sz w:val="18"/>
                <w:szCs w:val="18"/>
              </w:rPr>
              <w:t>1</w:t>
            </w:r>
          </w:p>
        </w:tc>
        <w:tc>
          <w:tcPr>
            <w:tcW w:w="3331" w:type="dxa"/>
            <w:vAlign w:val="center"/>
          </w:tcPr>
          <w:p w14:paraId="5B269C0C"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sz w:val="18"/>
                <w:szCs w:val="18"/>
                <w:lang w:val="bg-BG"/>
              </w:rPr>
              <w:t>EAD 360032-00-0803</w:t>
            </w:r>
          </w:p>
        </w:tc>
      </w:tr>
      <w:tr w:rsidR="000C201A" w:rsidRPr="000C201A" w14:paraId="2F8339B4" w14:textId="77777777" w:rsidTr="00610A9C">
        <w:trPr>
          <w:trHeight w:val="277"/>
          <w:jc w:val="center"/>
        </w:trPr>
        <w:tc>
          <w:tcPr>
            <w:tcW w:w="546" w:type="dxa"/>
          </w:tcPr>
          <w:p w14:paraId="1361B660" w14:textId="77777777" w:rsidR="000C201A" w:rsidRPr="000C201A" w:rsidRDefault="000C201A" w:rsidP="000C201A">
            <w:pPr>
              <w:overflowPunct/>
              <w:ind w:left="-124"/>
              <w:jc w:val="center"/>
              <w:textAlignment w:val="auto"/>
              <w:rPr>
                <w:rFonts w:ascii="Verdana" w:hAnsi="Verdana"/>
                <w:sz w:val="18"/>
                <w:szCs w:val="18"/>
                <w:lang w:val="bg-BG"/>
              </w:rPr>
            </w:pPr>
            <w:r w:rsidRPr="000C201A">
              <w:rPr>
                <w:rFonts w:ascii="Verdana" w:hAnsi="Verdana"/>
                <w:sz w:val="18"/>
                <w:szCs w:val="18"/>
              </w:rPr>
              <w:t>93.</w:t>
            </w:r>
          </w:p>
        </w:tc>
        <w:tc>
          <w:tcPr>
            <w:tcW w:w="1650" w:type="dxa"/>
          </w:tcPr>
          <w:p w14:paraId="269E2DC2" w14:textId="77777777" w:rsidR="000C201A" w:rsidRPr="000C201A" w:rsidRDefault="000C201A" w:rsidP="000C201A">
            <w:pPr>
              <w:widowControl w:val="0"/>
              <w:overflowPunct/>
              <w:autoSpaceDE/>
              <w:autoSpaceDN/>
              <w:adjustRightInd/>
              <w:ind w:left="720" w:hanging="720"/>
              <w:jc w:val="center"/>
              <w:textAlignment w:val="auto"/>
              <w:rPr>
                <w:rFonts w:ascii="Verdana" w:hAnsi="Verdana"/>
                <w:bCs/>
                <w:sz w:val="18"/>
                <w:szCs w:val="18"/>
                <w:lang w:val="bg-BG"/>
              </w:rPr>
            </w:pPr>
            <w:r w:rsidRPr="000C201A">
              <w:rPr>
                <w:rFonts w:ascii="Verdana" w:hAnsi="Verdana"/>
                <w:bCs/>
                <w:sz w:val="18"/>
                <w:szCs w:val="18"/>
                <w:lang w:val="bg-BG"/>
              </w:rPr>
              <w:t>2015/1959/EC</w:t>
            </w:r>
          </w:p>
        </w:tc>
        <w:tc>
          <w:tcPr>
            <w:tcW w:w="2477" w:type="dxa"/>
            <w:vAlign w:val="center"/>
          </w:tcPr>
          <w:p w14:paraId="1D4E3DC0" w14:textId="77777777" w:rsidR="000C201A" w:rsidRPr="000C201A" w:rsidRDefault="000C201A" w:rsidP="000C201A">
            <w:pPr>
              <w:widowControl w:val="0"/>
              <w:overflowPunct/>
              <w:autoSpaceDE/>
              <w:autoSpaceDN/>
              <w:adjustRightInd/>
              <w:textAlignment w:val="auto"/>
              <w:rPr>
                <w:rFonts w:ascii="Verdana" w:hAnsi="Verdana"/>
                <w:bCs/>
                <w:sz w:val="18"/>
                <w:szCs w:val="18"/>
                <w:lang w:val="bg-BG"/>
              </w:rPr>
            </w:pPr>
            <w:r w:rsidRPr="000C201A">
              <w:rPr>
                <w:rFonts w:ascii="Verdana" w:hAnsi="Verdana"/>
                <w:bCs/>
                <w:sz w:val="18"/>
                <w:szCs w:val="18"/>
                <w:lang w:val="bg-BG"/>
              </w:rPr>
              <w:t>Геотекстил (1/2)</w:t>
            </w:r>
          </w:p>
        </w:tc>
        <w:tc>
          <w:tcPr>
            <w:tcW w:w="2057" w:type="dxa"/>
          </w:tcPr>
          <w:p w14:paraId="5DA3B328" w14:textId="77777777" w:rsidR="000C201A" w:rsidRPr="000C201A" w:rsidRDefault="000C201A" w:rsidP="000C201A">
            <w:pPr>
              <w:overflowPunct/>
              <w:jc w:val="center"/>
              <w:textAlignment w:val="auto"/>
              <w:rPr>
                <w:rFonts w:ascii="Verdana" w:hAnsi="Verdana" w:cs="Arial"/>
                <w:bCs/>
                <w:color w:val="000000"/>
                <w:sz w:val="18"/>
                <w:szCs w:val="18"/>
              </w:rPr>
            </w:pPr>
            <w:r w:rsidRPr="000C201A">
              <w:rPr>
                <w:rFonts w:ascii="Verdana" w:hAnsi="Verdana" w:cs="Arial"/>
                <w:bCs/>
                <w:color w:val="000000"/>
                <w:sz w:val="18"/>
                <w:szCs w:val="18"/>
              </w:rPr>
              <w:t>1</w:t>
            </w:r>
          </w:p>
        </w:tc>
        <w:tc>
          <w:tcPr>
            <w:tcW w:w="3331" w:type="dxa"/>
            <w:vAlign w:val="center"/>
          </w:tcPr>
          <w:p w14:paraId="6C1CFF83"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340225-00-1109</w:t>
            </w:r>
          </w:p>
        </w:tc>
      </w:tr>
      <w:tr w:rsidR="000C201A" w:rsidRPr="000C201A" w14:paraId="34D88CD4" w14:textId="77777777" w:rsidTr="00610A9C">
        <w:trPr>
          <w:trHeight w:val="277"/>
          <w:jc w:val="center"/>
        </w:trPr>
        <w:tc>
          <w:tcPr>
            <w:tcW w:w="546" w:type="dxa"/>
          </w:tcPr>
          <w:p w14:paraId="584984A2" w14:textId="77777777" w:rsidR="000C201A" w:rsidRPr="000C201A" w:rsidRDefault="000C201A" w:rsidP="000C201A">
            <w:pPr>
              <w:overflowPunct/>
              <w:ind w:left="-124"/>
              <w:jc w:val="center"/>
              <w:textAlignment w:val="auto"/>
              <w:rPr>
                <w:rFonts w:ascii="Verdana" w:hAnsi="Verdana"/>
                <w:sz w:val="18"/>
                <w:szCs w:val="18"/>
                <w:lang w:val="bg-BG"/>
              </w:rPr>
            </w:pPr>
            <w:r w:rsidRPr="000C201A">
              <w:rPr>
                <w:rFonts w:ascii="Verdana" w:hAnsi="Verdana"/>
                <w:sz w:val="18"/>
                <w:szCs w:val="18"/>
                <w:lang w:val="bg-BG"/>
              </w:rPr>
              <w:t>94.</w:t>
            </w:r>
          </w:p>
        </w:tc>
        <w:tc>
          <w:tcPr>
            <w:tcW w:w="1650" w:type="dxa"/>
          </w:tcPr>
          <w:p w14:paraId="17721751"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lang w:val="bg-BG"/>
              </w:rPr>
            </w:pPr>
            <w:r w:rsidRPr="000C201A">
              <w:rPr>
                <w:rFonts w:ascii="Verdana" w:hAnsi="Verdana"/>
                <w:sz w:val="18"/>
                <w:szCs w:val="18"/>
              </w:rPr>
              <w:t>EU</w:t>
            </w:r>
            <w:r w:rsidRPr="000C201A">
              <w:rPr>
                <w:rFonts w:ascii="Verdana" w:hAnsi="Verdana"/>
                <w:sz w:val="18"/>
                <w:szCs w:val="18"/>
                <w:lang w:val="bg-BG"/>
              </w:rPr>
              <w:t>2018/771</w:t>
            </w:r>
          </w:p>
        </w:tc>
        <w:tc>
          <w:tcPr>
            <w:tcW w:w="2477" w:type="dxa"/>
            <w:vAlign w:val="center"/>
          </w:tcPr>
          <w:p w14:paraId="0EF53773"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Анкери за закрепване на лично оборудване за защита от падане</w:t>
            </w:r>
          </w:p>
        </w:tc>
        <w:tc>
          <w:tcPr>
            <w:tcW w:w="2057" w:type="dxa"/>
          </w:tcPr>
          <w:p w14:paraId="705CF304" w14:textId="77777777" w:rsidR="000C201A" w:rsidRPr="000C201A" w:rsidRDefault="000C201A" w:rsidP="000C201A">
            <w:pPr>
              <w:overflowPunct/>
              <w:jc w:val="center"/>
              <w:textAlignment w:val="auto"/>
              <w:rPr>
                <w:rFonts w:ascii="Verdana" w:hAnsi="Verdana" w:cs="Arial"/>
                <w:color w:val="000000"/>
                <w:sz w:val="18"/>
                <w:szCs w:val="18"/>
              </w:rPr>
            </w:pPr>
            <w:r w:rsidRPr="000C201A">
              <w:rPr>
                <w:rFonts w:ascii="Verdana" w:hAnsi="Verdana" w:cs="Arial"/>
                <w:color w:val="000000"/>
                <w:sz w:val="18"/>
                <w:szCs w:val="18"/>
                <w:lang w:val="bg-BG"/>
              </w:rPr>
              <w:t>1+</w:t>
            </w:r>
          </w:p>
        </w:tc>
        <w:tc>
          <w:tcPr>
            <w:tcW w:w="3331" w:type="dxa"/>
            <w:vAlign w:val="center"/>
          </w:tcPr>
          <w:p w14:paraId="38E3E228"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330340-00-0606</w:t>
            </w:r>
          </w:p>
          <w:p w14:paraId="1967DC32"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331072-00-0601</w:t>
            </w:r>
          </w:p>
          <w:p w14:paraId="40771E77" w14:textId="77777777" w:rsidR="000C201A" w:rsidRPr="000C201A" w:rsidRDefault="000C201A" w:rsidP="000C201A">
            <w:pPr>
              <w:widowControl w:val="0"/>
              <w:overflowPunct/>
              <w:autoSpaceDE/>
              <w:autoSpaceDN/>
              <w:adjustRightInd/>
              <w:ind w:left="720" w:hanging="720"/>
              <w:textAlignment w:val="auto"/>
              <w:rPr>
                <w:rFonts w:ascii="Verdana" w:hAnsi="Verdana"/>
                <w:bCs/>
                <w:sz w:val="18"/>
                <w:szCs w:val="18"/>
                <w:lang w:val="bg-BG"/>
              </w:rPr>
            </w:pPr>
            <w:r w:rsidRPr="000C201A">
              <w:rPr>
                <w:rFonts w:ascii="Verdana" w:hAnsi="Verdana"/>
                <w:bCs/>
                <w:sz w:val="18"/>
                <w:szCs w:val="18"/>
                <w:lang w:val="bg-BG"/>
              </w:rPr>
              <w:t>EAD 331846-00-0603</w:t>
            </w:r>
          </w:p>
        </w:tc>
      </w:tr>
      <w:tr w:rsidR="000C201A" w:rsidRPr="000C201A" w14:paraId="38D3F64B" w14:textId="77777777" w:rsidTr="00610A9C">
        <w:trPr>
          <w:trHeight w:val="277"/>
          <w:jc w:val="center"/>
        </w:trPr>
        <w:tc>
          <w:tcPr>
            <w:tcW w:w="546" w:type="dxa"/>
          </w:tcPr>
          <w:p w14:paraId="729F736F" w14:textId="77777777" w:rsidR="000C201A" w:rsidRPr="000C201A" w:rsidRDefault="000C201A" w:rsidP="000C201A">
            <w:pPr>
              <w:overflowPunct/>
              <w:ind w:left="-124"/>
              <w:jc w:val="center"/>
              <w:textAlignment w:val="auto"/>
              <w:rPr>
                <w:rFonts w:ascii="Verdana" w:hAnsi="Verdana"/>
                <w:sz w:val="18"/>
                <w:szCs w:val="18"/>
              </w:rPr>
            </w:pPr>
            <w:r w:rsidRPr="000C201A">
              <w:rPr>
                <w:rFonts w:ascii="Verdana" w:hAnsi="Verdana"/>
                <w:sz w:val="18"/>
                <w:szCs w:val="18"/>
              </w:rPr>
              <w:t>95.</w:t>
            </w:r>
          </w:p>
        </w:tc>
        <w:tc>
          <w:tcPr>
            <w:tcW w:w="1650" w:type="dxa"/>
          </w:tcPr>
          <w:p w14:paraId="6A1C6208" w14:textId="77777777" w:rsidR="000C201A" w:rsidRPr="000C201A" w:rsidRDefault="000C201A" w:rsidP="000C201A">
            <w:pPr>
              <w:widowControl w:val="0"/>
              <w:overflowPunct/>
              <w:autoSpaceDE/>
              <w:autoSpaceDN/>
              <w:adjustRightInd/>
              <w:ind w:left="720" w:hanging="720"/>
              <w:jc w:val="center"/>
              <w:textAlignment w:val="auto"/>
              <w:rPr>
                <w:rFonts w:ascii="Verdana" w:hAnsi="Verdana"/>
                <w:sz w:val="18"/>
                <w:szCs w:val="18"/>
              </w:rPr>
            </w:pPr>
            <w:r w:rsidRPr="000C201A">
              <w:rPr>
                <w:rFonts w:ascii="Verdana" w:hAnsi="Verdana"/>
                <w:sz w:val="18"/>
                <w:szCs w:val="18"/>
                <w:lang w:val="bg-BG"/>
              </w:rPr>
              <w:t>2019/1764/EC</w:t>
            </w:r>
          </w:p>
        </w:tc>
        <w:tc>
          <w:tcPr>
            <w:tcW w:w="2477" w:type="dxa"/>
            <w:vAlign w:val="center"/>
          </w:tcPr>
          <w:p w14:paraId="5DE9BEB9" w14:textId="77777777" w:rsidR="000C201A" w:rsidRPr="000C201A" w:rsidRDefault="000C201A" w:rsidP="000C201A">
            <w:pPr>
              <w:widowControl w:val="0"/>
              <w:overflowPunct/>
              <w:autoSpaceDE/>
              <w:autoSpaceDN/>
              <w:adjustRightInd/>
              <w:textAlignment w:val="auto"/>
              <w:rPr>
                <w:rFonts w:ascii="Verdana" w:hAnsi="Verdana"/>
                <w:sz w:val="18"/>
                <w:szCs w:val="18"/>
                <w:lang w:val="bg-BG"/>
              </w:rPr>
            </w:pPr>
            <w:r w:rsidRPr="000C201A">
              <w:rPr>
                <w:rFonts w:ascii="Verdana" w:hAnsi="Verdana"/>
                <w:sz w:val="18"/>
                <w:szCs w:val="18"/>
                <w:lang w:val="bg-BG"/>
              </w:rPr>
              <w:t>Комплектите перила и комплектите парапети</w:t>
            </w:r>
          </w:p>
        </w:tc>
        <w:tc>
          <w:tcPr>
            <w:tcW w:w="2057" w:type="dxa"/>
          </w:tcPr>
          <w:p w14:paraId="6B4695AC" w14:textId="77777777" w:rsidR="000C201A" w:rsidRPr="000C201A" w:rsidRDefault="000C201A" w:rsidP="000C201A">
            <w:pPr>
              <w:overflowPunct/>
              <w:jc w:val="center"/>
              <w:textAlignment w:val="auto"/>
              <w:rPr>
                <w:rFonts w:ascii="Verdana" w:hAnsi="Verdana" w:cs="Arial"/>
                <w:color w:val="000000"/>
                <w:sz w:val="18"/>
                <w:szCs w:val="18"/>
                <w:lang w:val="bg-BG"/>
              </w:rPr>
            </w:pPr>
            <w:r w:rsidRPr="000C201A">
              <w:rPr>
                <w:rFonts w:ascii="Verdana" w:hAnsi="Verdana" w:cs="Arial"/>
                <w:color w:val="000000"/>
                <w:sz w:val="18"/>
                <w:szCs w:val="18"/>
              </w:rPr>
              <w:t>1</w:t>
            </w:r>
          </w:p>
        </w:tc>
        <w:tc>
          <w:tcPr>
            <w:tcW w:w="3331" w:type="dxa"/>
            <w:vAlign w:val="center"/>
          </w:tcPr>
          <w:p w14:paraId="0DE8D8DB" w14:textId="77777777" w:rsidR="000C201A" w:rsidRPr="000C201A" w:rsidRDefault="000C201A" w:rsidP="000C201A">
            <w:pPr>
              <w:widowControl w:val="0"/>
              <w:overflowPunct/>
              <w:autoSpaceDE/>
              <w:autoSpaceDN/>
              <w:adjustRightInd/>
              <w:ind w:left="720" w:hanging="720"/>
              <w:textAlignment w:val="auto"/>
              <w:rPr>
                <w:rFonts w:ascii="Verdana" w:hAnsi="Verdana"/>
                <w:sz w:val="18"/>
                <w:szCs w:val="18"/>
                <w:lang w:val="bg-BG"/>
              </w:rPr>
            </w:pPr>
            <w:r w:rsidRPr="000C201A">
              <w:rPr>
                <w:rFonts w:ascii="Verdana" w:hAnsi="Verdana"/>
                <w:sz w:val="18"/>
                <w:szCs w:val="18"/>
                <w:lang w:val="bg-BG"/>
              </w:rPr>
              <w:t>EAD 090040-00-0404</w:t>
            </w:r>
          </w:p>
        </w:tc>
      </w:tr>
    </w:tbl>
    <w:p w14:paraId="764167D8" w14:textId="77777777" w:rsidR="005041DF" w:rsidRPr="005041DF" w:rsidRDefault="005041DF" w:rsidP="005041DF">
      <w:pPr>
        <w:tabs>
          <w:tab w:val="left" w:pos="5670"/>
        </w:tabs>
        <w:overflowPunct/>
        <w:autoSpaceDE/>
        <w:autoSpaceDN/>
        <w:adjustRightInd/>
        <w:ind w:left="284" w:right="-41"/>
        <w:jc w:val="both"/>
        <w:textAlignment w:val="auto"/>
        <w:rPr>
          <w:rFonts w:ascii="Verdana" w:hAnsi="Verdana"/>
        </w:rPr>
      </w:pPr>
    </w:p>
    <w:p w14:paraId="4A8CF30A" w14:textId="77777777" w:rsidR="00A035CA" w:rsidRDefault="00A035CA" w:rsidP="003D6BD6">
      <w:pPr>
        <w:ind w:left="-142"/>
        <w:jc w:val="both"/>
        <w:rPr>
          <w:rFonts w:ascii="Verdana" w:hAnsi="Verdana"/>
          <w:i/>
          <w:lang w:val="bg-BG"/>
        </w:rPr>
      </w:pPr>
    </w:p>
    <w:p w14:paraId="59D7B4B1" w14:textId="77777777" w:rsidR="00A035CA" w:rsidRPr="00535ACA" w:rsidRDefault="00A035CA" w:rsidP="003D6BD6">
      <w:pPr>
        <w:ind w:left="-142"/>
        <w:jc w:val="both"/>
        <w:rPr>
          <w:rFonts w:ascii="Verdana" w:hAnsi="Verdana"/>
          <w:i/>
          <w:lang w:val="bg-BG"/>
        </w:rPr>
      </w:pPr>
    </w:p>
    <w:sectPr w:rsidR="00A035CA" w:rsidRPr="00535ACA" w:rsidSect="00B43521">
      <w:footerReference w:type="default" r:id="rId7"/>
      <w:headerReference w:type="first" r:id="rId8"/>
      <w:footerReference w:type="first" r:id="rId9"/>
      <w:pgSz w:w="11907" w:h="16840" w:code="9"/>
      <w:pgMar w:top="1134" w:right="567" w:bottom="567" w:left="1418" w:header="1247" w:footer="6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5E22" w14:textId="77777777" w:rsidR="00DF76A1" w:rsidRDefault="00DF76A1">
      <w:r>
        <w:separator/>
      </w:r>
    </w:p>
  </w:endnote>
  <w:endnote w:type="continuationSeparator" w:id="0">
    <w:p w14:paraId="17AE0CEE" w14:textId="77777777" w:rsidR="00DF76A1" w:rsidRDefault="00DF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7033" w14:textId="77777777" w:rsidR="00973AAE" w:rsidRDefault="00973AAE" w:rsidP="00973AAE">
    <w:pPr>
      <w:pStyle w:val="Footer"/>
      <w:pBdr>
        <w:top w:val="single" w:sz="4" w:space="1" w:color="D9D9D9"/>
      </w:pBdr>
      <w:tabs>
        <w:tab w:val="clear" w:pos="8640"/>
      </w:tabs>
      <w:spacing w:before="120"/>
      <w:rPr>
        <w:rFonts w:ascii="Verdana" w:hAnsi="Verdana"/>
        <w:sz w:val="16"/>
        <w:szCs w:val="16"/>
        <w:lang w:val="bg-BG"/>
      </w:rPr>
    </w:pPr>
  </w:p>
  <w:p w14:paraId="728914F7" w14:textId="733CB082" w:rsidR="005041DF" w:rsidRPr="00375D7C" w:rsidRDefault="00EF5F7E" w:rsidP="00973AAE">
    <w:pPr>
      <w:pStyle w:val="Footer"/>
      <w:pBdr>
        <w:top w:val="single" w:sz="4" w:space="1" w:color="D9D9D9"/>
      </w:pBdr>
      <w:tabs>
        <w:tab w:val="clear" w:pos="8640"/>
      </w:tabs>
      <w:spacing w:before="120"/>
      <w:rPr>
        <w:rFonts w:ascii="Verdana" w:hAnsi="Verdana"/>
        <w:sz w:val="16"/>
        <w:szCs w:val="16"/>
        <w:lang w:val="bg-BG"/>
      </w:rPr>
    </w:pPr>
    <w:r>
      <w:rPr>
        <w:rFonts w:ascii="Verdana" w:hAnsi="Verdana"/>
        <w:sz w:val="16"/>
        <w:szCs w:val="16"/>
        <w:lang w:val="bg-BG"/>
      </w:rPr>
      <w:tab/>
    </w:r>
    <w:r>
      <w:rPr>
        <w:rFonts w:ascii="Verdana" w:hAnsi="Verdana"/>
        <w:sz w:val="16"/>
        <w:szCs w:val="16"/>
        <w:lang w:val="bg-BG"/>
      </w:rPr>
      <w:tab/>
    </w:r>
    <w:r>
      <w:rPr>
        <w:rFonts w:ascii="Verdana" w:hAnsi="Verdana"/>
        <w:sz w:val="16"/>
        <w:szCs w:val="16"/>
        <w:lang w:val="bg-BG"/>
      </w:rPr>
      <w:tab/>
    </w:r>
    <w:r>
      <w:rPr>
        <w:rFonts w:ascii="Verdana" w:hAnsi="Verdana"/>
        <w:sz w:val="16"/>
        <w:szCs w:val="16"/>
        <w:lang w:val="bg-BG"/>
      </w:rPr>
      <w:tab/>
    </w:r>
    <w:r>
      <w:rPr>
        <w:rFonts w:ascii="Verdana" w:hAnsi="Verdana"/>
        <w:sz w:val="16"/>
        <w:szCs w:val="16"/>
        <w:lang w:val="bg-BG"/>
      </w:rPr>
      <w:tab/>
    </w:r>
    <w:r>
      <w:rPr>
        <w:rFonts w:ascii="Verdana" w:hAnsi="Verdana"/>
        <w:sz w:val="16"/>
        <w:szCs w:val="16"/>
        <w:lang w:val="bg-BG"/>
      </w:rPr>
      <w:tab/>
    </w:r>
    <w:r>
      <w:rPr>
        <w:rFonts w:ascii="Verdana" w:hAnsi="Verdana"/>
        <w:sz w:val="16"/>
        <w:szCs w:val="16"/>
        <w:lang w:val="bg-BG"/>
      </w:rPr>
      <w:tab/>
    </w:r>
    <w:r w:rsidR="005041DF" w:rsidRPr="003D6BD6">
      <w:rPr>
        <w:rFonts w:ascii="Verdana" w:hAnsi="Verdana"/>
        <w:sz w:val="16"/>
        <w:szCs w:val="16"/>
        <w:lang w:val="bg-BG"/>
      </w:rPr>
      <w:t xml:space="preserve">стр. </w:t>
    </w:r>
    <w:r w:rsidR="005041DF" w:rsidRPr="003D6BD6">
      <w:rPr>
        <w:rFonts w:ascii="Verdana" w:hAnsi="Verdana"/>
        <w:sz w:val="16"/>
        <w:szCs w:val="16"/>
        <w:lang w:val="bg-BG"/>
      </w:rPr>
      <w:fldChar w:fldCharType="begin"/>
    </w:r>
    <w:r w:rsidR="005041DF" w:rsidRPr="003D6BD6">
      <w:rPr>
        <w:rFonts w:ascii="Verdana" w:hAnsi="Verdana"/>
        <w:sz w:val="16"/>
        <w:szCs w:val="16"/>
        <w:lang w:val="bg-BG"/>
      </w:rPr>
      <w:instrText xml:space="preserve"> PAGE </w:instrText>
    </w:r>
    <w:r w:rsidR="005041DF" w:rsidRPr="003D6BD6">
      <w:rPr>
        <w:rFonts w:ascii="Verdana" w:hAnsi="Verdana"/>
        <w:sz w:val="16"/>
        <w:szCs w:val="16"/>
        <w:lang w:val="bg-BG"/>
      </w:rPr>
      <w:fldChar w:fldCharType="separate"/>
    </w:r>
    <w:r w:rsidR="009E7ADB">
      <w:rPr>
        <w:rFonts w:ascii="Verdana" w:hAnsi="Verdana"/>
        <w:noProof/>
        <w:sz w:val="16"/>
        <w:szCs w:val="16"/>
        <w:lang w:val="bg-BG"/>
      </w:rPr>
      <w:t>24</w:t>
    </w:r>
    <w:r w:rsidR="005041DF" w:rsidRPr="003D6BD6">
      <w:rPr>
        <w:rFonts w:ascii="Verdana" w:hAnsi="Verdana"/>
        <w:sz w:val="16"/>
        <w:szCs w:val="16"/>
        <w:lang w:val="bg-BG"/>
      </w:rPr>
      <w:fldChar w:fldCharType="end"/>
    </w:r>
    <w:r w:rsidR="005041DF" w:rsidRPr="003D6BD6">
      <w:rPr>
        <w:rFonts w:ascii="Verdana" w:hAnsi="Verdana"/>
        <w:sz w:val="16"/>
        <w:szCs w:val="16"/>
        <w:lang w:val="bg-BG"/>
      </w:rPr>
      <w:t>/</w:t>
    </w:r>
    <w:r w:rsidR="00B47F81">
      <w:rPr>
        <w:rFonts w:ascii="Verdana" w:hAnsi="Verdana"/>
        <w:sz w:val="16"/>
        <w:szCs w:val="16"/>
        <w:lang w:val="bg-BG"/>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83CE" w14:textId="49DC518D" w:rsidR="005041DF" w:rsidRPr="00973AAE" w:rsidRDefault="004F57BD" w:rsidP="00973AAE">
    <w:pPr>
      <w:tabs>
        <w:tab w:val="center" w:pos="4320"/>
        <w:tab w:val="left" w:pos="7230"/>
        <w:tab w:val="left" w:pos="7655"/>
        <w:tab w:val="right" w:pos="8640"/>
      </w:tabs>
      <w:spacing w:line="216" w:lineRule="auto"/>
      <w:ind w:left="-851" w:right="-285"/>
      <w:jc w:val="center"/>
      <w:rPr>
        <w:sz w:val="16"/>
        <w:szCs w:val="16"/>
        <w:lang w:val="bg-BG"/>
      </w:rPr>
    </w:pPr>
    <w:r w:rsidRPr="005041DF">
      <w:rPr>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98CC" w14:textId="77777777" w:rsidR="00DF76A1" w:rsidRDefault="00DF76A1">
      <w:r>
        <w:separator/>
      </w:r>
    </w:p>
  </w:footnote>
  <w:footnote w:type="continuationSeparator" w:id="0">
    <w:p w14:paraId="67FEBB98" w14:textId="77777777" w:rsidR="00DF76A1" w:rsidRDefault="00DF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6AC2" w14:textId="6B4C92FE" w:rsidR="005041DF" w:rsidRPr="000C201A" w:rsidRDefault="005041DF" w:rsidP="007F3C0E">
    <w:pPr>
      <w:ind w:left="1260"/>
      <w:rPr>
        <w:rFonts w:ascii="Verdana" w:hAnsi="Verdana"/>
        <w:b/>
        <w:i/>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CE500D"/>
    <w:multiLevelType w:val="hybridMultilevel"/>
    <w:tmpl w:val="5C1293A0"/>
    <w:lvl w:ilvl="0" w:tplc="FFFFFFFF">
      <w:numFmt w:val="bullet"/>
      <w:lvlText w:val="-"/>
      <w:lvlJc w:val="left"/>
      <w:pPr>
        <w:tabs>
          <w:tab w:val="num" w:pos="3231"/>
        </w:tabs>
        <w:ind w:left="3231" w:hanging="360"/>
      </w:pPr>
      <w:rPr>
        <w:rFonts w:ascii="Times New Roman" w:eastAsia="Times New Roman" w:hAnsi="Times New Roman" w:cs="Times New Roman" w:hint="default"/>
      </w:rPr>
    </w:lvl>
    <w:lvl w:ilvl="1" w:tplc="FFFFFFFF" w:tentative="1">
      <w:start w:val="1"/>
      <w:numFmt w:val="bullet"/>
      <w:lvlText w:val="o"/>
      <w:lvlJc w:val="left"/>
      <w:pPr>
        <w:tabs>
          <w:tab w:val="num" w:pos="3951"/>
        </w:tabs>
        <w:ind w:left="3951" w:hanging="360"/>
      </w:pPr>
      <w:rPr>
        <w:rFonts w:ascii="Courier New" w:hAnsi="Courier New" w:hint="default"/>
      </w:rPr>
    </w:lvl>
    <w:lvl w:ilvl="2" w:tplc="FFFFFFFF" w:tentative="1">
      <w:start w:val="1"/>
      <w:numFmt w:val="bullet"/>
      <w:lvlText w:val=""/>
      <w:lvlJc w:val="left"/>
      <w:pPr>
        <w:tabs>
          <w:tab w:val="num" w:pos="4671"/>
        </w:tabs>
        <w:ind w:left="4671" w:hanging="360"/>
      </w:pPr>
      <w:rPr>
        <w:rFonts w:ascii="Wingdings" w:hAnsi="Wingdings" w:hint="default"/>
      </w:rPr>
    </w:lvl>
    <w:lvl w:ilvl="3" w:tplc="FFFFFFFF" w:tentative="1">
      <w:start w:val="1"/>
      <w:numFmt w:val="bullet"/>
      <w:lvlText w:val=""/>
      <w:lvlJc w:val="left"/>
      <w:pPr>
        <w:tabs>
          <w:tab w:val="num" w:pos="5391"/>
        </w:tabs>
        <w:ind w:left="5391" w:hanging="360"/>
      </w:pPr>
      <w:rPr>
        <w:rFonts w:ascii="Symbol" w:hAnsi="Symbol" w:hint="default"/>
      </w:rPr>
    </w:lvl>
    <w:lvl w:ilvl="4" w:tplc="FFFFFFFF" w:tentative="1">
      <w:start w:val="1"/>
      <w:numFmt w:val="bullet"/>
      <w:lvlText w:val="o"/>
      <w:lvlJc w:val="left"/>
      <w:pPr>
        <w:tabs>
          <w:tab w:val="num" w:pos="6111"/>
        </w:tabs>
        <w:ind w:left="6111" w:hanging="360"/>
      </w:pPr>
      <w:rPr>
        <w:rFonts w:ascii="Courier New" w:hAnsi="Courier New" w:hint="default"/>
      </w:rPr>
    </w:lvl>
    <w:lvl w:ilvl="5" w:tplc="FFFFFFFF" w:tentative="1">
      <w:start w:val="1"/>
      <w:numFmt w:val="bullet"/>
      <w:lvlText w:val=""/>
      <w:lvlJc w:val="left"/>
      <w:pPr>
        <w:tabs>
          <w:tab w:val="num" w:pos="6831"/>
        </w:tabs>
        <w:ind w:left="6831" w:hanging="360"/>
      </w:pPr>
      <w:rPr>
        <w:rFonts w:ascii="Wingdings" w:hAnsi="Wingdings" w:hint="default"/>
      </w:rPr>
    </w:lvl>
    <w:lvl w:ilvl="6" w:tplc="FFFFFFFF" w:tentative="1">
      <w:start w:val="1"/>
      <w:numFmt w:val="bullet"/>
      <w:lvlText w:val=""/>
      <w:lvlJc w:val="left"/>
      <w:pPr>
        <w:tabs>
          <w:tab w:val="num" w:pos="7551"/>
        </w:tabs>
        <w:ind w:left="7551" w:hanging="360"/>
      </w:pPr>
      <w:rPr>
        <w:rFonts w:ascii="Symbol" w:hAnsi="Symbol" w:hint="default"/>
      </w:rPr>
    </w:lvl>
    <w:lvl w:ilvl="7" w:tplc="FFFFFFFF" w:tentative="1">
      <w:start w:val="1"/>
      <w:numFmt w:val="bullet"/>
      <w:lvlText w:val="o"/>
      <w:lvlJc w:val="left"/>
      <w:pPr>
        <w:tabs>
          <w:tab w:val="num" w:pos="8271"/>
        </w:tabs>
        <w:ind w:left="8271" w:hanging="360"/>
      </w:pPr>
      <w:rPr>
        <w:rFonts w:ascii="Courier New" w:hAnsi="Courier New" w:hint="default"/>
      </w:rPr>
    </w:lvl>
    <w:lvl w:ilvl="8" w:tplc="FFFFFFFF" w:tentative="1">
      <w:start w:val="1"/>
      <w:numFmt w:val="bullet"/>
      <w:lvlText w:val=""/>
      <w:lvlJc w:val="left"/>
      <w:pPr>
        <w:tabs>
          <w:tab w:val="num" w:pos="8991"/>
        </w:tabs>
        <w:ind w:left="8991" w:hanging="360"/>
      </w:pPr>
      <w:rPr>
        <w:rFonts w:ascii="Wingdings" w:hAnsi="Wingdings" w:hint="default"/>
      </w:rPr>
    </w:lvl>
  </w:abstractNum>
  <w:abstractNum w:abstractNumId="2" w15:restartNumberingAfterBreak="0">
    <w:nsid w:val="0C7B0D78"/>
    <w:multiLevelType w:val="hybridMultilevel"/>
    <w:tmpl w:val="D304F3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53A7E"/>
    <w:multiLevelType w:val="hybridMultilevel"/>
    <w:tmpl w:val="590A49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6790C"/>
    <w:multiLevelType w:val="hybridMultilevel"/>
    <w:tmpl w:val="4880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D21F8"/>
    <w:multiLevelType w:val="hybridMultilevel"/>
    <w:tmpl w:val="C334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F77A3"/>
    <w:multiLevelType w:val="hybridMultilevel"/>
    <w:tmpl w:val="FEE4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D3F06"/>
    <w:multiLevelType w:val="hybridMultilevel"/>
    <w:tmpl w:val="78AA7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57765"/>
    <w:multiLevelType w:val="hybridMultilevel"/>
    <w:tmpl w:val="3F98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D5AE8"/>
    <w:multiLevelType w:val="hybridMultilevel"/>
    <w:tmpl w:val="0CB84E52"/>
    <w:lvl w:ilvl="0" w:tplc="0A6ABF44">
      <w:start w:val="80"/>
      <w:numFmt w:val="decimal"/>
      <w:lvlText w:val="%1."/>
      <w:lvlJc w:val="left"/>
      <w:pPr>
        <w:ind w:left="596" w:hanging="596"/>
      </w:pPr>
      <w:rPr>
        <w:rFonts w:hint="default"/>
      </w:rPr>
    </w:lvl>
    <w:lvl w:ilvl="1" w:tplc="04090019" w:tentative="1">
      <w:start w:val="1"/>
      <w:numFmt w:val="lowerLetter"/>
      <w:lvlText w:val="%2."/>
      <w:lvlJc w:val="left"/>
      <w:pPr>
        <w:ind w:left="1316" w:hanging="360"/>
      </w:pPr>
    </w:lvl>
    <w:lvl w:ilvl="2" w:tplc="0409001B" w:tentative="1">
      <w:start w:val="1"/>
      <w:numFmt w:val="lowerRoman"/>
      <w:lvlText w:val="%3."/>
      <w:lvlJc w:val="right"/>
      <w:pPr>
        <w:ind w:left="2036" w:hanging="180"/>
      </w:pPr>
    </w:lvl>
    <w:lvl w:ilvl="3" w:tplc="0409000F" w:tentative="1">
      <w:start w:val="1"/>
      <w:numFmt w:val="decimal"/>
      <w:lvlText w:val="%4."/>
      <w:lvlJc w:val="left"/>
      <w:pPr>
        <w:ind w:left="2756" w:hanging="360"/>
      </w:pPr>
    </w:lvl>
    <w:lvl w:ilvl="4" w:tplc="04090019" w:tentative="1">
      <w:start w:val="1"/>
      <w:numFmt w:val="lowerLetter"/>
      <w:lvlText w:val="%5."/>
      <w:lvlJc w:val="left"/>
      <w:pPr>
        <w:ind w:left="3476" w:hanging="360"/>
      </w:pPr>
    </w:lvl>
    <w:lvl w:ilvl="5" w:tplc="0409001B" w:tentative="1">
      <w:start w:val="1"/>
      <w:numFmt w:val="lowerRoman"/>
      <w:lvlText w:val="%6."/>
      <w:lvlJc w:val="right"/>
      <w:pPr>
        <w:ind w:left="4196" w:hanging="180"/>
      </w:pPr>
    </w:lvl>
    <w:lvl w:ilvl="6" w:tplc="0409000F" w:tentative="1">
      <w:start w:val="1"/>
      <w:numFmt w:val="decimal"/>
      <w:lvlText w:val="%7."/>
      <w:lvlJc w:val="left"/>
      <w:pPr>
        <w:ind w:left="4916" w:hanging="360"/>
      </w:pPr>
    </w:lvl>
    <w:lvl w:ilvl="7" w:tplc="04090019" w:tentative="1">
      <w:start w:val="1"/>
      <w:numFmt w:val="lowerLetter"/>
      <w:lvlText w:val="%8."/>
      <w:lvlJc w:val="left"/>
      <w:pPr>
        <w:ind w:left="5636" w:hanging="360"/>
      </w:pPr>
    </w:lvl>
    <w:lvl w:ilvl="8" w:tplc="0409001B" w:tentative="1">
      <w:start w:val="1"/>
      <w:numFmt w:val="lowerRoman"/>
      <w:lvlText w:val="%9."/>
      <w:lvlJc w:val="right"/>
      <w:pPr>
        <w:ind w:left="6356" w:hanging="180"/>
      </w:pPr>
    </w:lvl>
  </w:abstractNum>
  <w:abstractNum w:abstractNumId="10" w15:restartNumberingAfterBreak="0">
    <w:nsid w:val="414D6CAB"/>
    <w:multiLevelType w:val="hybridMultilevel"/>
    <w:tmpl w:val="4594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64B50"/>
    <w:multiLevelType w:val="hybridMultilevel"/>
    <w:tmpl w:val="1B3A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A5B3D"/>
    <w:multiLevelType w:val="hybridMultilevel"/>
    <w:tmpl w:val="1014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C4A4A"/>
    <w:multiLevelType w:val="hybridMultilevel"/>
    <w:tmpl w:val="572CB89C"/>
    <w:lvl w:ilvl="0" w:tplc="384620E6">
      <w:numFmt w:val="bullet"/>
      <w:lvlText w:val="-"/>
      <w:lvlJc w:val="left"/>
      <w:pPr>
        <w:tabs>
          <w:tab w:val="num" w:pos="3425"/>
        </w:tabs>
        <w:ind w:left="3425" w:hanging="360"/>
      </w:pPr>
      <w:rPr>
        <w:rFonts w:ascii="Times New Roman" w:eastAsia="Times New Roman" w:hAnsi="Times New Roman" w:cs="Times New Roman"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6A3D0502"/>
    <w:multiLevelType w:val="hybridMultilevel"/>
    <w:tmpl w:val="BC48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C6E7F"/>
    <w:multiLevelType w:val="hybridMultilevel"/>
    <w:tmpl w:val="1714A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759380">
    <w:abstractNumId w:val="0"/>
  </w:num>
  <w:num w:numId="2" w16cid:durableId="283773639">
    <w:abstractNumId w:val="1"/>
  </w:num>
  <w:num w:numId="3" w16cid:durableId="685325464">
    <w:abstractNumId w:val="13"/>
  </w:num>
  <w:num w:numId="4" w16cid:durableId="1682048539">
    <w:abstractNumId w:val="1"/>
  </w:num>
  <w:num w:numId="5" w16cid:durableId="1960063362">
    <w:abstractNumId w:val="3"/>
  </w:num>
  <w:num w:numId="6" w16cid:durableId="337122815">
    <w:abstractNumId w:val="2"/>
  </w:num>
  <w:num w:numId="7" w16cid:durableId="91632517">
    <w:abstractNumId w:val="7"/>
  </w:num>
  <w:num w:numId="8" w16cid:durableId="996955487">
    <w:abstractNumId w:val="15"/>
  </w:num>
  <w:num w:numId="9" w16cid:durableId="1546676125">
    <w:abstractNumId w:val="5"/>
  </w:num>
  <w:num w:numId="10" w16cid:durableId="1291207346">
    <w:abstractNumId w:val="10"/>
  </w:num>
  <w:num w:numId="11" w16cid:durableId="1781608528">
    <w:abstractNumId w:val="6"/>
  </w:num>
  <w:num w:numId="12" w16cid:durableId="730814866">
    <w:abstractNumId w:val="8"/>
  </w:num>
  <w:num w:numId="13" w16cid:durableId="2133328138">
    <w:abstractNumId w:val="12"/>
  </w:num>
  <w:num w:numId="14" w16cid:durableId="2085252210">
    <w:abstractNumId w:val="11"/>
  </w:num>
  <w:num w:numId="15" w16cid:durableId="683676850">
    <w:abstractNumId w:val="14"/>
  </w:num>
  <w:num w:numId="16" w16cid:durableId="745153789">
    <w:abstractNumId w:val="4"/>
  </w:num>
  <w:num w:numId="17" w16cid:durableId="1047532141">
    <w:abstractNumId w:val="9"/>
  </w:num>
  <w:num w:numId="18" w16cid:durableId="34767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3BF0"/>
    <w:rsid w:val="00004642"/>
    <w:rsid w:val="000378C5"/>
    <w:rsid w:val="00057A71"/>
    <w:rsid w:val="000B7482"/>
    <w:rsid w:val="000C201A"/>
    <w:rsid w:val="000D781B"/>
    <w:rsid w:val="000F28C5"/>
    <w:rsid w:val="000F775C"/>
    <w:rsid w:val="00121B0B"/>
    <w:rsid w:val="00134C55"/>
    <w:rsid w:val="001471B7"/>
    <w:rsid w:val="00157D1E"/>
    <w:rsid w:val="00182D0C"/>
    <w:rsid w:val="00193DE4"/>
    <w:rsid w:val="001B4BA5"/>
    <w:rsid w:val="001C2290"/>
    <w:rsid w:val="001D538A"/>
    <w:rsid w:val="0020653E"/>
    <w:rsid w:val="00207A76"/>
    <w:rsid w:val="00207C5C"/>
    <w:rsid w:val="00214042"/>
    <w:rsid w:val="002402DF"/>
    <w:rsid w:val="002574C5"/>
    <w:rsid w:val="002604E1"/>
    <w:rsid w:val="00266D04"/>
    <w:rsid w:val="002761D1"/>
    <w:rsid w:val="00282395"/>
    <w:rsid w:val="002A367E"/>
    <w:rsid w:val="002A4CAF"/>
    <w:rsid w:val="002B21D1"/>
    <w:rsid w:val="002B4914"/>
    <w:rsid w:val="002E25EF"/>
    <w:rsid w:val="00306746"/>
    <w:rsid w:val="00310997"/>
    <w:rsid w:val="00367748"/>
    <w:rsid w:val="00375D7C"/>
    <w:rsid w:val="00380269"/>
    <w:rsid w:val="003D03AD"/>
    <w:rsid w:val="003D6BD6"/>
    <w:rsid w:val="003D7037"/>
    <w:rsid w:val="003E0FBD"/>
    <w:rsid w:val="003E41E8"/>
    <w:rsid w:val="003F0163"/>
    <w:rsid w:val="004214F2"/>
    <w:rsid w:val="004364AC"/>
    <w:rsid w:val="0043718E"/>
    <w:rsid w:val="00473253"/>
    <w:rsid w:val="00475521"/>
    <w:rsid w:val="004825D6"/>
    <w:rsid w:val="004826D8"/>
    <w:rsid w:val="00483E51"/>
    <w:rsid w:val="004876AF"/>
    <w:rsid w:val="00492389"/>
    <w:rsid w:val="004B2CAF"/>
    <w:rsid w:val="004B5900"/>
    <w:rsid w:val="004C3144"/>
    <w:rsid w:val="004C5C51"/>
    <w:rsid w:val="004F57BD"/>
    <w:rsid w:val="004F765C"/>
    <w:rsid w:val="005041DF"/>
    <w:rsid w:val="00535ACA"/>
    <w:rsid w:val="005451EF"/>
    <w:rsid w:val="005554D1"/>
    <w:rsid w:val="005622C2"/>
    <w:rsid w:val="0057056E"/>
    <w:rsid w:val="00575636"/>
    <w:rsid w:val="00576676"/>
    <w:rsid w:val="005903A8"/>
    <w:rsid w:val="005A169A"/>
    <w:rsid w:val="005A3B17"/>
    <w:rsid w:val="005B69F7"/>
    <w:rsid w:val="005C753F"/>
    <w:rsid w:val="005D60DD"/>
    <w:rsid w:val="005D7788"/>
    <w:rsid w:val="005F0F19"/>
    <w:rsid w:val="00602A0B"/>
    <w:rsid w:val="00606097"/>
    <w:rsid w:val="00610A9C"/>
    <w:rsid w:val="00617F6E"/>
    <w:rsid w:val="00635BD1"/>
    <w:rsid w:val="00651CC3"/>
    <w:rsid w:val="006575FB"/>
    <w:rsid w:val="00660F1B"/>
    <w:rsid w:val="00663C91"/>
    <w:rsid w:val="00676057"/>
    <w:rsid w:val="00680B3F"/>
    <w:rsid w:val="006851BD"/>
    <w:rsid w:val="006909E0"/>
    <w:rsid w:val="006C5947"/>
    <w:rsid w:val="006E1608"/>
    <w:rsid w:val="006E3A8C"/>
    <w:rsid w:val="006F1B93"/>
    <w:rsid w:val="00735898"/>
    <w:rsid w:val="00765D08"/>
    <w:rsid w:val="00776298"/>
    <w:rsid w:val="00792B0B"/>
    <w:rsid w:val="00794146"/>
    <w:rsid w:val="007A6290"/>
    <w:rsid w:val="007B64C7"/>
    <w:rsid w:val="007C1645"/>
    <w:rsid w:val="007D79C8"/>
    <w:rsid w:val="007F3C0E"/>
    <w:rsid w:val="008201DA"/>
    <w:rsid w:val="00842D4E"/>
    <w:rsid w:val="0085348A"/>
    <w:rsid w:val="008669C3"/>
    <w:rsid w:val="00875522"/>
    <w:rsid w:val="00877BFC"/>
    <w:rsid w:val="008904A4"/>
    <w:rsid w:val="008A38C6"/>
    <w:rsid w:val="008B11D4"/>
    <w:rsid w:val="00926F14"/>
    <w:rsid w:val="00932358"/>
    <w:rsid w:val="00946D85"/>
    <w:rsid w:val="00964FD9"/>
    <w:rsid w:val="00971879"/>
    <w:rsid w:val="00973AAE"/>
    <w:rsid w:val="00974546"/>
    <w:rsid w:val="00990F16"/>
    <w:rsid w:val="009A49E5"/>
    <w:rsid w:val="009B1EA3"/>
    <w:rsid w:val="009B61D7"/>
    <w:rsid w:val="009C0F81"/>
    <w:rsid w:val="009C486A"/>
    <w:rsid w:val="009E1615"/>
    <w:rsid w:val="009E7ADB"/>
    <w:rsid w:val="00A02FD1"/>
    <w:rsid w:val="00A035CA"/>
    <w:rsid w:val="00A06FD1"/>
    <w:rsid w:val="00A201F7"/>
    <w:rsid w:val="00A27F5E"/>
    <w:rsid w:val="00A45F4F"/>
    <w:rsid w:val="00A610B9"/>
    <w:rsid w:val="00A62836"/>
    <w:rsid w:val="00A64607"/>
    <w:rsid w:val="00A83C5F"/>
    <w:rsid w:val="00A85FA0"/>
    <w:rsid w:val="00A9386E"/>
    <w:rsid w:val="00A952F0"/>
    <w:rsid w:val="00AA0C44"/>
    <w:rsid w:val="00AA35DF"/>
    <w:rsid w:val="00AC6964"/>
    <w:rsid w:val="00AD13E8"/>
    <w:rsid w:val="00AE2B9B"/>
    <w:rsid w:val="00B01442"/>
    <w:rsid w:val="00B13E26"/>
    <w:rsid w:val="00B23572"/>
    <w:rsid w:val="00B25366"/>
    <w:rsid w:val="00B3550D"/>
    <w:rsid w:val="00B43521"/>
    <w:rsid w:val="00B47F81"/>
    <w:rsid w:val="00B5252C"/>
    <w:rsid w:val="00B60A14"/>
    <w:rsid w:val="00B618A5"/>
    <w:rsid w:val="00BB5043"/>
    <w:rsid w:val="00BD7B24"/>
    <w:rsid w:val="00BF7B45"/>
    <w:rsid w:val="00C01FBC"/>
    <w:rsid w:val="00C07C2C"/>
    <w:rsid w:val="00C10A43"/>
    <w:rsid w:val="00C16D52"/>
    <w:rsid w:val="00C24A40"/>
    <w:rsid w:val="00C326C3"/>
    <w:rsid w:val="00C473A4"/>
    <w:rsid w:val="00CF4A83"/>
    <w:rsid w:val="00D12A3B"/>
    <w:rsid w:val="00D17A31"/>
    <w:rsid w:val="00D259F5"/>
    <w:rsid w:val="00D26F06"/>
    <w:rsid w:val="00D450FA"/>
    <w:rsid w:val="00D60971"/>
    <w:rsid w:val="00D61AE4"/>
    <w:rsid w:val="00D61FD6"/>
    <w:rsid w:val="00D6361F"/>
    <w:rsid w:val="00D7472F"/>
    <w:rsid w:val="00D81E66"/>
    <w:rsid w:val="00DD6FE6"/>
    <w:rsid w:val="00DE3EB6"/>
    <w:rsid w:val="00DF76A1"/>
    <w:rsid w:val="00E2552E"/>
    <w:rsid w:val="00E301F1"/>
    <w:rsid w:val="00E3512D"/>
    <w:rsid w:val="00E54655"/>
    <w:rsid w:val="00E6094D"/>
    <w:rsid w:val="00E92DEA"/>
    <w:rsid w:val="00EA3193"/>
    <w:rsid w:val="00EB6A1B"/>
    <w:rsid w:val="00EF5351"/>
    <w:rsid w:val="00EF5F7E"/>
    <w:rsid w:val="00F03253"/>
    <w:rsid w:val="00F13FE5"/>
    <w:rsid w:val="00F26708"/>
    <w:rsid w:val="00F308B2"/>
    <w:rsid w:val="00F447EF"/>
    <w:rsid w:val="00F51F2B"/>
    <w:rsid w:val="00F5202B"/>
    <w:rsid w:val="00F72CF1"/>
    <w:rsid w:val="00FB7E69"/>
    <w:rsid w:val="00FC07C0"/>
    <w:rsid w:val="00FC4179"/>
    <w:rsid w:val="00FC6D3C"/>
    <w:rsid w:val="00FD19E8"/>
    <w:rsid w:val="00FD26DE"/>
    <w:rsid w:val="00FE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F0CA5"/>
  <w15:chartTrackingRefBased/>
  <w15:docId w15:val="{91D82312-56B9-4178-942F-90481756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qFormat/>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C753F"/>
    <w:rPr>
      <w:u w:val="single"/>
      <w:lang w:eastAsia="en-US"/>
    </w:rPr>
  </w:style>
  <w:style w:type="paragraph" w:styleId="Header">
    <w:name w:val="header"/>
    <w:basedOn w:val="Normal"/>
    <w:link w:val="HeaderChar1"/>
    <w:pPr>
      <w:tabs>
        <w:tab w:val="center" w:pos="4320"/>
        <w:tab w:val="right" w:pos="8640"/>
      </w:tabs>
    </w:pPr>
  </w:style>
  <w:style w:type="character" w:customStyle="1" w:styleId="HeaderChar1">
    <w:name w:val="Header Char1"/>
    <w:link w:val="Header"/>
    <w:rsid w:val="00BF7B45"/>
    <w:rPr>
      <w:rFonts w:ascii="Arial" w:hAnsi="Arial"/>
    </w:rPr>
  </w:style>
  <w:style w:type="paragraph" w:styleId="Footer">
    <w:name w:val="footer"/>
    <w:aliases w:val="Знак,Char3,Char3 Char Char Char Char,Char3 Char Char Char Char Char,Char3 Char Char,Body Text 21 Char Char,Body Text 21 Char Char Char Char,Footer1,Char Char1 Char Char,Char Char1 Char"/>
    <w:basedOn w:val="Normal"/>
    <w:link w:val="FooterChar"/>
    <w:pPr>
      <w:tabs>
        <w:tab w:val="center" w:pos="4320"/>
        <w:tab w:val="right" w:pos="8640"/>
      </w:tabs>
    </w:pPr>
  </w:style>
  <w:style w:type="character" w:customStyle="1" w:styleId="FooterChar">
    <w:name w:val="Footer Char"/>
    <w:aliases w:val="Знак Char,Char3 Char,Char3 Char Char Char Char Char1,Char3 Char Char Char Char Char Char,Char3 Char Char Char,Body Text 21 Char Char Char,Body Text 21 Char Char Char Char Char,Footer1 Char,Char Char1 Char Char Char,Char Char1 Char Char1"/>
    <w:link w:val="Footer"/>
    <w:rsid w:val="006C5947"/>
    <w:rPr>
      <w:rFonts w:ascii="Arial" w:hAnsi="Arial"/>
      <w:lang w:val="en-US" w:eastAsia="en-US"/>
    </w:rPr>
  </w:style>
  <w:style w:type="paragraph" w:styleId="BodyText">
    <w:name w:val="Body Text"/>
    <w:basedOn w:val="Normal"/>
    <w:pPr>
      <w:jc w:val="both"/>
    </w:pPr>
    <w:rPr>
      <w:rFonts w:ascii="Times New Roman" w:hAnsi="Times New Roman"/>
      <w:lang w:val="bg-BG"/>
    </w:rPr>
  </w:style>
  <w:style w:type="paragraph" w:styleId="BodyText2">
    <w:name w:val="Body Text 2"/>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styleId="PageNumber">
    <w:name w:val="page number"/>
    <w:basedOn w:val="DefaultParagraphFont"/>
    <w:rsid w:val="006C5947"/>
  </w:style>
  <w:style w:type="paragraph" w:styleId="BalloonText">
    <w:name w:val="Balloon Text"/>
    <w:basedOn w:val="Normal"/>
    <w:link w:val="BalloonTextChar"/>
    <w:rsid w:val="003D6BD6"/>
    <w:rPr>
      <w:rFonts w:ascii="Tahoma" w:hAnsi="Tahoma" w:cs="Tahoma"/>
      <w:sz w:val="16"/>
      <w:szCs w:val="16"/>
    </w:rPr>
  </w:style>
  <w:style w:type="character" w:customStyle="1" w:styleId="BalloonTextChar">
    <w:name w:val="Balloon Text Char"/>
    <w:link w:val="BalloonText"/>
    <w:rsid w:val="003D6BD6"/>
    <w:rPr>
      <w:rFonts w:ascii="Tahoma" w:hAnsi="Tahoma" w:cs="Tahoma"/>
      <w:sz w:val="16"/>
      <w:szCs w:val="16"/>
    </w:rPr>
  </w:style>
  <w:style w:type="paragraph" w:styleId="BodyTextIndent">
    <w:name w:val="Body Text Indent"/>
    <w:basedOn w:val="Normal"/>
    <w:link w:val="BodyTextIndentChar"/>
    <w:rsid w:val="00BF7B45"/>
    <w:pPr>
      <w:spacing w:after="120"/>
      <w:ind w:left="360"/>
    </w:pPr>
  </w:style>
  <w:style w:type="character" w:customStyle="1" w:styleId="BodyTextIndentChar">
    <w:name w:val="Body Text Indent Char"/>
    <w:link w:val="BodyTextIndent"/>
    <w:rsid w:val="00BF7B45"/>
    <w:rPr>
      <w:rFonts w:ascii="Arial" w:hAnsi="Arial"/>
    </w:rPr>
  </w:style>
  <w:style w:type="character" w:customStyle="1" w:styleId="PlainTextChar">
    <w:name w:val="Plain Text Char"/>
    <w:link w:val="PlainText"/>
    <w:rsid w:val="00BF7B45"/>
    <w:rPr>
      <w:rFonts w:ascii="Courier New" w:hAnsi="Courier New"/>
      <w:lang w:val="x-none"/>
    </w:rPr>
  </w:style>
  <w:style w:type="paragraph" w:styleId="PlainText">
    <w:name w:val="Plain Text"/>
    <w:basedOn w:val="Normal"/>
    <w:link w:val="PlainTextChar"/>
    <w:rsid w:val="00BF7B45"/>
    <w:pPr>
      <w:overflowPunct/>
      <w:autoSpaceDE/>
      <w:autoSpaceDN/>
      <w:adjustRightInd/>
      <w:textAlignment w:val="auto"/>
    </w:pPr>
    <w:rPr>
      <w:rFonts w:ascii="Courier New" w:hAnsi="Courier New"/>
      <w:lang w:val="x-none"/>
    </w:rPr>
  </w:style>
  <w:style w:type="character" w:customStyle="1" w:styleId="BodyTextIndent2Char">
    <w:name w:val="Body Text Indent 2 Char"/>
    <w:link w:val="BodyTextIndent2"/>
    <w:rsid w:val="00BF7B45"/>
    <w:rPr>
      <w:rFonts w:ascii="Arial" w:hAnsi="Arial"/>
    </w:rPr>
  </w:style>
  <w:style w:type="paragraph" w:styleId="BodyTextIndent2">
    <w:name w:val="Body Text Indent 2"/>
    <w:basedOn w:val="Normal"/>
    <w:link w:val="BodyTextIndent2Char"/>
    <w:rsid w:val="00BF7B45"/>
    <w:pPr>
      <w:spacing w:after="120" w:line="480" w:lineRule="auto"/>
      <w:ind w:left="360"/>
    </w:pPr>
  </w:style>
  <w:style w:type="numbering" w:customStyle="1" w:styleId="NoList1">
    <w:name w:val="No List1"/>
    <w:next w:val="NoList"/>
    <w:uiPriority w:val="99"/>
    <w:semiHidden/>
    <w:unhideWhenUsed/>
    <w:rsid w:val="00492389"/>
  </w:style>
  <w:style w:type="character" w:customStyle="1" w:styleId="WW8Num1z0">
    <w:name w:val="WW8Num1z0"/>
    <w:rsid w:val="00492389"/>
  </w:style>
  <w:style w:type="character" w:customStyle="1" w:styleId="WW8Num1z1">
    <w:name w:val="WW8Num1z1"/>
    <w:rsid w:val="00492389"/>
  </w:style>
  <w:style w:type="character" w:customStyle="1" w:styleId="WW8Num1z2">
    <w:name w:val="WW8Num1z2"/>
    <w:rsid w:val="00492389"/>
  </w:style>
  <w:style w:type="character" w:customStyle="1" w:styleId="WW8Num1z3">
    <w:name w:val="WW8Num1z3"/>
    <w:rsid w:val="00492389"/>
  </w:style>
  <w:style w:type="character" w:customStyle="1" w:styleId="WW8Num1z4">
    <w:name w:val="WW8Num1z4"/>
    <w:rsid w:val="00492389"/>
  </w:style>
  <w:style w:type="character" w:customStyle="1" w:styleId="WW8Num1z5">
    <w:name w:val="WW8Num1z5"/>
    <w:rsid w:val="00492389"/>
  </w:style>
  <w:style w:type="character" w:customStyle="1" w:styleId="WW8Num1z6">
    <w:name w:val="WW8Num1z6"/>
    <w:rsid w:val="00492389"/>
  </w:style>
  <w:style w:type="character" w:customStyle="1" w:styleId="WW8Num1z7">
    <w:name w:val="WW8Num1z7"/>
    <w:rsid w:val="00492389"/>
  </w:style>
  <w:style w:type="character" w:customStyle="1" w:styleId="WW8Num1z8">
    <w:name w:val="WW8Num1z8"/>
    <w:rsid w:val="00492389"/>
  </w:style>
  <w:style w:type="character" w:customStyle="1" w:styleId="Heading4Char">
    <w:name w:val="Heading 4 Char"/>
    <w:rsid w:val="00492389"/>
    <w:rPr>
      <w:rFonts w:ascii="Calibri" w:hAnsi="Calibri" w:cs="Times New Roman"/>
      <w:b/>
      <w:bCs/>
      <w:sz w:val="28"/>
      <w:szCs w:val="28"/>
      <w:lang w:val="bg-BG"/>
    </w:rPr>
  </w:style>
  <w:style w:type="character" w:customStyle="1" w:styleId="HeaderChar">
    <w:name w:val="Header Char"/>
    <w:rsid w:val="00492389"/>
    <w:rPr>
      <w:rFonts w:cs="Times New Roman"/>
    </w:rPr>
  </w:style>
  <w:style w:type="character" w:customStyle="1" w:styleId="hps">
    <w:name w:val="hps"/>
    <w:rsid w:val="00492389"/>
    <w:rPr>
      <w:rFonts w:cs="Times New Roman"/>
    </w:rPr>
  </w:style>
  <w:style w:type="character" w:customStyle="1" w:styleId="longtext">
    <w:name w:val="long_text"/>
    <w:rsid w:val="00492389"/>
    <w:rPr>
      <w:rFonts w:cs="Times New Roman"/>
    </w:rPr>
  </w:style>
  <w:style w:type="character" w:customStyle="1" w:styleId="gt-icon-text1">
    <w:name w:val="gt-icon-text1"/>
    <w:rsid w:val="00492389"/>
    <w:rPr>
      <w:rFonts w:cs="Times New Roman"/>
    </w:rPr>
  </w:style>
  <w:style w:type="character" w:customStyle="1" w:styleId="BodyTextChar">
    <w:name w:val="Body Text Char"/>
    <w:rsid w:val="00492389"/>
    <w:rPr>
      <w:rFonts w:ascii="Times New Roman" w:eastAsia="MS Mincho" w:hAnsi="Times New Roman" w:cs="Times New Roman"/>
      <w:sz w:val="20"/>
      <w:szCs w:val="20"/>
      <w:lang w:val="bg-BG"/>
    </w:rPr>
  </w:style>
  <w:style w:type="character" w:customStyle="1" w:styleId="FooterChar1">
    <w:name w:val="Footer Char1"/>
    <w:rsid w:val="00492389"/>
    <w:rPr>
      <w:rFonts w:ascii="Times New Roman" w:hAnsi="Times New Roman" w:cs="Times New Roman"/>
      <w:sz w:val="20"/>
    </w:rPr>
  </w:style>
  <w:style w:type="character" w:customStyle="1" w:styleId="PlainTextChar1">
    <w:name w:val="Plain Text Char1"/>
    <w:rsid w:val="00492389"/>
    <w:rPr>
      <w:rFonts w:ascii="Courier New" w:hAnsi="Courier New" w:cs="Courier New"/>
      <w:lang w:val="bg-BG" w:eastAsia="ar-SA" w:bidi="ar-SA"/>
    </w:rPr>
  </w:style>
  <w:style w:type="character" w:customStyle="1" w:styleId="PageNumber1">
    <w:name w:val="Page Number1"/>
    <w:rsid w:val="00492389"/>
    <w:rPr>
      <w:rFonts w:cs="Times New Roman"/>
    </w:rPr>
  </w:style>
  <w:style w:type="character" w:customStyle="1" w:styleId="CharCharCharCharChar1">
    <w:name w:val="Char Char Char Char Char1"/>
    <w:rsid w:val="00492389"/>
    <w:rPr>
      <w:rFonts w:ascii="Courier New" w:hAnsi="Courier New" w:cs="Courier New"/>
      <w:lang w:val="bg-BG"/>
    </w:rPr>
  </w:style>
  <w:style w:type="character" w:customStyle="1" w:styleId="shorttext">
    <w:name w:val="short_text"/>
    <w:rsid w:val="00492389"/>
  </w:style>
  <w:style w:type="character" w:customStyle="1" w:styleId="ListLabel1">
    <w:name w:val="ListLabel 1"/>
    <w:rsid w:val="00492389"/>
    <w:rPr>
      <w:rFonts w:cs="Times New Roman"/>
    </w:rPr>
  </w:style>
  <w:style w:type="character" w:customStyle="1" w:styleId="ListLabel2">
    <w:name w:val="ListLabel 2"/>
    <w:rsid w:val="00492389"/>
    <w:rPr>
      <w:rFonts w:cs="Times New Roman"/>
      <w:b w:val="0"/>
    </w:rPr>
  </w:style>
  <w:style w:type="character" w:customStyle="1" w:styleId="ListLabel3">
    <w:name w:val="ListLabel 3"/>
    <w:rsid w:val="00492389"/>
    <w:rPr>
      <w:rFonts w:cs="Times New Roman"/>
      <w:b/>
    </w:rPr>
  </w:style>
  <w:style w:type="character" w:customStyle="1" w:styleId="ListLabel4">
    <w:name w:val="ListLabel 4"/>
    <w:rsid w:val="00492389"/>
    <w:rPr>
      <w:rFonts w:cs="Times New Roman"/>
      <w:color w:val="00000A"/>
    </w:rPr>
  </w:style>
  <w:style w:type="character" w:customStyle="1" w:styleId="ListLabel5">
    <w:name w:val="ListLabel 5"/>
    <w:rsid w:val="00492389"/>
    <w:rPr>
      <w:rFonts w:cs="Times New Roman"/>
      <w:color w:val="000000"/>
    </w:rPr>
  </w:style>
  <w:style w:type="character" w:customStyle="1" w:styleId="ListLabel6">
    <w:name w:val="ListLabel 6"/>
    <w:rsid w:val="00492389"/>
    <w:rPr>
      <w:rFonts w:eastAsia="Times New Roman" w:cs="Times New Roman"/>
    </w:rPr>
  </w:style>
  <w:style w:type="character" w:styleId="Strong">
    <w:name w:val="Strong"/>
    <w:qFormat/>
    <w:rsid w:val="00492389"/>
    <w:rPr>
      <w:b/>
      <w:bCs/>
    </w:rPr>
  </w:style>
  <w:style w:type="paragraph" w:customStyle="1" w:styleId="a">
    <w:name w:val="Заглавие"/>
    <w:basedOn w:val="Normal"/>
    <w:next w:val="BodyText"/>
    <w:rsid w:val="00492389"/>
    <w:pPr>
      <w:keepNext/>
      <w:suppressAutoHyphens/>
      <w:overflowPunct/>
      <w:autoSpaceDE/>
      <w:autoSpaceDN/>
      <w:adjustRightInd/>
      <w:spacing w:before="240" w:after="120"/>
      <w:textAlignment w:val="auto"/>
    </w:pPr>
    <w:rPr>
      <w:rFonts w:eastAsia="Microsoft YaHei" w:cs="Lucida Sans"/>
      <w:sz w:val="28"/>
      <w:szCs w:val="28"/>
      <w:lang w:val="bg-BG" w:eastAsia="ar-SA"/>
    </w:rPr>
  </w:style>
  <w:style w:type="paragraph" w:styleId="List">
    <w:name w:val="List"/>
    <w:basedOn w:val="BodyText"/>
    <w:rsid w:val="00492389"/>
    <w:pPr>
      <w:suppressAutoHyphens/>
      <w:overflowPunct/>
      <w:autoSpaceDE/>
      <w:autoSpaceDN/>
      <w:adjustRightInd/>
      <w:spacing w:after="120"/>
      <w:jc w:val="left"/>
      <w:textAlignment w:val="auto"/>
    </w:pPr>
    <w:rPr>
      <w:rFonts w:eastAsia="MS Mincho" w:cs="Lucida Sans"/>
      <w:lang w:eastAsia="ar-SA"/>
    </w:rPr>
  </w:style>
  <w:style w:type="paragraph" w:customStyle="1" w:styleId="a0">
    <w:name w:val="Надпис"/>
    <w:basedOn w:val="Normal"/>
    <w:rsid w:val="00492389"/>
    <w:pPr>
      <w:suppressLineNumbers/>
      <w:suppressAutoHyphens/>
      <w:overflowPunct/>
      <w:autoSpaceDE/>
      <w:autoSpaceDN/>
      <w:adjustRightInd/>
      <w:spacing w:before="120" w:after="120"/>
      <w:textAlignment w:val="auto"/>
    </w:pPr>
    <w:rPr>
      <w:rFonts w:ascii="Times New Roman" w:eastAsia="MS Mincho" w:hAnsi="Times New Roman" w:cs="Lucida Sans"/>
      <w:i/>
      <w:iCs/>
      <w:sz w:val="24"/>
      <w:szCs w:val="24"/>
      <w:lang w:val="bg-BG" w:eastAsia="ar-SA"/>
    </w:rPr>
  </w:style>
  <w:style w:type="paragraph" w:customStyle="1" w:styleId="a1">
    <w:name w:val="Указател"/>
    <w:basedOn w:val="Normal"/>
    <w:rsid w:val="00492389"/>
    <w:pPr>
      <w:suppressLineNumbers/>
      <w:suppressAutoHyphens/>
      <w:overflowPunct/>
      <w:autoSpaceDE/>
      <w:autoSpaceDN/>
      <w:adjustRightInd/>
      <w:textAlignment w:val="auto"/>
    </w:pPr>
    <w:rPr>
      <w:rFonts w:ascii="Times New Roman" w:eastAsia="MS Mincho" w:hAnsi="Times New Roman" w:cs="Lucida Sans"/>
      <w:lang w:val="bg-BG" w:eastAsia="ar-SA"/>
    </w:rPr>
  </w:style>
  <w:style w:type="paragraph" w:customStyle="1" w:styleId="CM15">
    <w:name w:val="CM15"/>
    <w:basedOn w:val="Normal"/>
    <w:rsid w:val="00492389"/>
    <w:pPr>
      <w:widowControl w:val="0"/>
      <w:suppressAutoHyphens/>
      <w:overflowPunct/>
      <w:autoSpaceDE/>
      <w:autoSpaceDN/>
      <w:adjustRightInd/>
      <w:spacing w:after="223"/>
      <w:textAlignment w:val="auto"/>
    </w:pPr>
    <w:rPr>
      <w:rFonts w:ascii="Tahoma" w:hAnsi="Tahoma" w:cs="Tahoma"/>
      <w:sz w:val="24"/>
      <w:szCs w:val="24"/>
      <w:lang w:val="bg-BG" w:eastAsia="ar-SA"/>
    </w:rPr>
  </w:style>
  <w:style w:type="paragraph" w:customStyle="1" w:styleId="CM16">
    <w:name w:val="CM16"/>
    <w:basedOn w:val="Normal"/>
    <w:rsid w:val="00492389"/>
    <w:pPr>
      <w:widowControl w:val="0"/>
      <w:suppressAutoHyphens/>
      <w:overflowPunct/>
      <w:autoSpaceDE/>
      <w:autoSpaceDN/>
      <w:adjustRightInd/>
      <w:textAlignment w:val="auto"/>
    </w:pPr>
    <w:rPr>
      <w:rFonts w:ascii="Cambria" w:eastAsia="MS Mincho" w:hAnsi="Cambria" w:cs="Cambria"/>
      <w:color w:val="000000"/>
      <w:sz w:val="24"/>
      <w:szCs w:val="24"/>
      <w:lang w:val="bg-BG" w:eastAsia="ar-SA"/>
    </w:rPr>
  </w:style>
  <w:style w:type="paragraph" w:styleId="ListParagraph">
    <w:name w:val="List Paragraph"/>
    <w:basedOn w:val="Normal"/>
    <w:uiPriority w:val="34"/>
    <w:qFormat/>
    <w:rsid w:val="00492389"/>
    <w:pPr>
      <w:suppressAutoHyphens/>
      <w:overflowPunct/>
      <w:autoSpaceDE/>
      <w:autoSpaceDN/>
      <w:adjustRightInd/>
      <w:ind w:left="720"/>
      <w:textAlignment w:val="auto"/>
    </w:pPr>
    <w:rPr>
      <w:rFonts w:ascii="Times New Roman" w:eastAsia="MS Mincho" w:hAnsi="Times New Roman"/>
      <w:lang w:val="bg-BG" w:eastAsia="ar-SA"/>
    </w:rPr>
  </w:style>
  <w:style w:type="paragraph" w:customStyle="1" w:styleId="CM44">
    <w:name w:val="CM44"/>
    <w:basedOn w:val="Normal"/>
    <w:rsid w:val="00492389"/>
    <w:pPr>
      <w:widowControl w:val="0"/>
      <w:suppressAutoHyphens/>
      <w:overflowPunct/>
      <w:autoSpaceDE/>
      <w:autoSpaceDN/>
      <w:adjustRightInd/>
      <w:textAlignment w:val="auto"/>
    </w:pPr>
    <w:rPr>
      <w:rFonts w:ascii="Cambria" w:eastAsia="MS Mincho" w:hAnsi="Cambria" w:cs="Cambria"/>
      <w:color w:val="000000"/>
      <w:sz w:val="24"/>
      <w:szCs w:val="24"/>
      <w:lang w:val="bg-BG" w:eastAsia="ar-SA"/>
    </w:rPr>
  </w:style>
  <w:style w:type="paragraph" w:customStyle="1" w:styleId="CM45">
    <w:name w:val="CM45"/>
    <w:basedOn w:val="Normal"/>
    <w:rsid w:val="00492389"/>
    <w:pPr>
      <w:widowControl w:val="0"/>
      <w:suppressAutoHyphens/>
      <w:overflowPunct/>
      <w:autoSpaceDE/>
      <w:autoSpaceDN/>
      <w:adjustRightInd/>
      <w:textAlignment w:val="auto"/>
    </w:pPr>
    <w:rPr>
      <w:rFonts w:ascii="Cambria" w:eastAsia="MS Mincho" w:hAnsi="Cambria" w:cs="Cambria"/>
      <w:color w:val="000000"/>
      <w:sz w:val="24"/>
      <w:szCs w:val="24"/>
      <w:lang w:val="bg-BG" w:eastAsia="ar-SA"/>
    </w:rPr>
  </w:style>
  <w:style w:type="paragraph" w:customStyle="1" w:styleId="CharCharCharCharCharCharCharCharCharCharCharCharCharCharChar">
    <w:name w:val="Char Char Char Char Char Char Char Char Char Char Char Char Char Char Char"/>
    <w:basedOn w:val="Normal"/>
    <w:rsid w:val="00492389"/>
    <w:pPr>
      <w:tabs>
        <w:tab w:val="left" w:pos="709"/>
      </w:tabs>
      <w:suppressAutoHyphens/>
      <w:overflowPunct/>
      <w:autoSpaceDE/>
      <w:autoSpaceDN/>
      <w:adjustRightInd/>
      <w:textAlignment w:val="auto"/>
    </w:pPr>
    <w:rPr>
      <w:rFonts w:ascii="Tahoma" w:hAnsi="Tahoma" w:cs="Tahoma"/>
      <w:sz w:val="24"/>
      <w:szCs w:val="24"/>
      <w:lang w:val="pl-PL" w:eastAsia="ar-SA"/>
    </w:rPr>
  </w:style>
  <w:style w:type="paragraph" w:customStyle="1" w:styleId="CharCharCharCharCharCharChar">
    <w:name w:val="Char Char Char Char Char Char Char"/>
    <w:basedOn w:val="Normal"/>
    <w:rsid w:val="00492389"/>
    <w:pPr>
      <w:tabs>
        <w:tab w:val="left" w:pos="709"/>
      </w:tabs>
      <w:suppressAutoHyphens/>
      <w:overflowPunct/>
      <w:autoSpaceDE/>
      <w:autoSpaceDN/>
      <w:adjustRightInd/>
      <w:textAlignment w:val="auto"/>
    </w:pPr>
    <w:rPr>
      <w:rFonts w:ascii="Tahoma" w:hAnsi="Tahoma" w:cs="Tahoma"/>
      <w:sz w:val="24"/>
      <w:szCs w:val="24"/>
      <w:lang w:val="pl-PL" w:eastAsia="ar-SA"/>
    </w:rPr>
  </w:style>
  <w:style w:type="paragraph" w:customStyle="1" w:styleId="-">
    <w:name w:val="Рамка - съдържание"/>
    <w:basedOn w:val="BodyText"/>
    <w:rsid w:val="00492389"/>
    <w:pPr>
      <w:suppressAutoHyphens/>
      <w:overflowPunct/>
      <w:autoSpaceDE/>
      <w:autoSpaceDN/>
      <w:adjustRightInd/>
      <w:spacing w:after="120"/>
      <w:jc w:val="left"/>
      <w:textAlignment w:val="auto"/>
    </w:pPr>
    <w:rPr>
      <w:rFonts w:eastAsia="MS Mincho"/>
      <w:lang w:eastAsia="ar-SA"/>
    </w:rPr>
  </w:style>
  <w:style w:type="paragraph" w:customStyle="1" w:styleId="-0">
    <w:name w:val="Таблица - съдържание"/>
    <w:basedOn w:val="Normal"/>
    <w:rsid w:val="00492389"/>
    <w:pPr>
      <w:suppressLineNumbers/>
      <w:suppressAutoHyphens/>
      <w:overflowPunct/>
      <w:autoSpaceDE/>
      <w:autoSpaceDN/>
      <w:adjustRightInd/>
      <w:textAlignment w:val="auto"/>
    </w:pPr>
    <w:rPr>
      <w:rFonts w:ascii="Times New Roman" w:eastAsia="MS Mincho" w:hAnsi="Times New Roman"/>
      <w:lang w:val="bg-BG" w:eastAsia="ar-SA"/>
    </w:rPr>
  </w:style>
  <w:style w:type="paragraph" w:customStyle="1" w:styleId="-1">
    <w:name w:val="Таблица - заглавие"/>
    <w:basedOn w:val="-0"/>
    <w:rsid w:val="00492389"/>
    <w:pPr>
      <w:jc w:val="center"/>
    </w:pPr>
    <w:rPr>
      <w:b/>
      <w:bCs/>
    </w:rPr>
  </w:style>
  <w:style w:type="paragraph" w:customStyle="1" w:styleId="Default">
    <w:name w:val="Default"/>
    <w:rsid w:val="00492389"/>
    <w:pPr>
      <w:suppressAutoHyphens/>
      <w:autoSpaceDE w:val="0"/>
    </w:pPr>
    <w:rPr>
      <w:rFonts w:ascii="Arial" w:hAnsi="Arial" w:cs="Arial"/>
      <w:color w:val="000000"/>
      <w:sz w:val="24"/>
      <w:szCs w:val="24"/>
      <w:lang w:eastAsia="ar-SA"/>
    </w:rPr>
  </w:style>
  <w:style w:type="character" w:customStyle="1" w:styleId="Heading1Char">
    <w:name w:val="Heading 1 Char"/>
    <w:link w:val="Heading1"/>
    <w:rsid w:val="00492389"/>
    <w:rPr>
      <w:rFonts w:ascii="Bookman Old Style" w:hAnsi="Bookman Old Style"/>
      <w:b/>
      <w:spacing w:val="30"/>
      <w:sz w:val="24"/>
      <w:lang w:val="bg-BG"/>
    </w:rPr>
  </w:style>
  <w:style w:type="numbering" w:customStyle="1" w:styleId="NoList11">
    <w:name w:val="No List11"/>
    <w:next w:val="NoList"/>
    <w:semiHidden/>
    <w:rsid w:val="00492389"/>
  </w:style>
  <w:style w:type="character" w:customStyle="1" w:styleId="BodyText2Char">
    <w:name w:val="Body Text 2 Char"/>
    <w:link w:val="BodyText2"/>
    <w:rsid w:val="00492389"/>
    <w:rPr>
      <w:sz w:val="24"/>
      <w:lang w:val="bg-BG"/>
    </w:rPr>
  </w:style>
  <w:style w:type="numbering" w:customStyle="1" w:styleId="NoList2">
    <w:name w:val="No List2"/>
    <w:next w:val="NoList"/>
    <w:semiHidden/>
    <w:rsid w:val="00492389"/>
  </w:style>
  <w:style w:type="numbering" w:customStyle="1" w:styleId="NoList3">
    <w:name w:val="No List3"/>
    <w:next w:val="NoList"/>
    <w:semiHidden/>
    <w:rsid w:val="00492389"/>
  </w:style>
  <w:style w:type="numbering" w:customStyle="1" w:styleId="NoList4">
    <w:name w:val="No List4"/>
    <w:next w:val="NoList"/>
    <w:uiPriority w:val="99"/>
    <w:semiHidden/>
    <w:unhideWhenUsed/>
    <w:rsid w:val="005041DF"/>
  </w:style>
  <w:style w:type="numbering" w:customStyle="1" w:styleId="NoList12">
    <w:name w:val="No List12"/>
    <w:next w:val="NoList"/>
    <w:semiHidden/>
    <w:rsid w:val="005041DF"/>
  </w:style>
  <w:style w:type="numbering" w:customStyle="1" w:styleId="NoList21">
    <w:name w:val="No List21"/>
    <w:next w:val="NoList"/>
    <w:semiHidden/>
    <w:rsid w:val="005041DF"/>
  </w:style>
  <w:style w:type="numbering" w:customStyle="1" w:styleId="NoList31">
    <w:name w:val="No List31"/>
    <w:next w:val="NoList"/>
    <w:semiHidden/>
    <w:rsid w:val="005041DF"/>
  </w:style>
  <w:style w:type="numbering" w:customStyle="1" w:styleId="NoList41">
    <w:name w:val="No List41"/>
    <w:next w:val="NoList"/>
    <w:semiHidden/>
    <w:rsid w:val="005041DF"/>
  </w:style>
  <w:style w:type="character" w:customStyle="1" w:styleId="Heading3Char">
    <w:name w:val="Heading 3 Char"/>
    <w:basedOn w:val="DefaultParagraphFont"/>
    <w:link w:val="Heading3"/>
    <w:rsid w:val="000C201A"/>
    <w:rPr>
      <w:rFonts w:ascii="Arial" w:hAnsi="Arial"/>
      <w:b/>
      <w:sz w:val="28"/>
    </w:rPr>
  </w:style>
  <w:style w:type="character" w:customStyle="1" w:styleId="BodyTextIndent2Char1">
    <w:name w:val="Body Text Indent 2 Char1"/>
    <w:basedOn w:val="DefaultParagraphFont"/>
    <w:uiPriority w:val="99"/>
    <w:semiHidden/>
    <w:rsid w:val="000C201A"/>
    <w:rPr>
      <w:rFonts w:ascii="Arial" w:hAnsi="Arial"/>
    </w:rPr>
  </w:style>
  <w:style w:type="character" w:customStyle="1" w:styleId="PageNumber2">
    <w:name w:val="Page Number2"/>
    <w:rsid w:val="000C20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8313">
      <w:bodyDiv w:val="1"/>
      <w:marLeft w:val="0"/>
      <w:marRight w:val="0"/>
      <w:marTop w:val="0"/>
      <w:marBottom w:val="0"/>
      <w:divBdr>
        <w:top w:val="none" w:sz="0" w:space="0" w:color="auto"/>
        <w:left w:val="none" w:sz="0" w:space="0" w:color="auto"/>
        <w:bottom w:val="none" w:sz="0" w:space="0" w:color="auto"/>
        <w:right w:val="none" w:sz="0" w:space="0" w:color="auto"/>
      </w:divBdr>
      <w:divsChild>
        <w:div w:id="1350378502">
          <w:marLeft w:val="0"/>
          <w:marRight w:val="0"/>
          <w:marTop w:val="0"/>
          <w:marBottom w:val="0"/>
          <w:divBdr>
            <w:top w:val="none" w:sz="0" w:space="0" w:color="auto"/>
            <w:left w:val="none" w:sz="0" w:space="0" w:color="auto"/>
            <w:bottom w:val="none" w:sz="0" w:space="0" w:color="auto"/>
            <w:right w:val="none" w:sz="0" w:space="0" w:color="auto"/>
          </w:divBdr>
          <w:divsChild>
            <w:div w:id="830175226">
              <w:marLeft w:val="0"/>
              <w:marRight w:val="0"/>
              <w:marTop w:val="0"/>
              <w:marBottom w:val="0"/>
              <w:divBdr>
                <w:top w:val="none" w:sz="0" w:space="0" w:color="auto"/>
                <w:left w:val="none" w:sz="0" w:space="0" w:color="auto"/>
                <w:bottom w:val="none" w:sz="0" w:space="0" w:color="auto"/>
                <w:right w:val="none" w:sz="0" w:space="0" w:color="auto"/>
              </w:divBdr>
              <w:divsChild>
                <w:div w:id="7481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3392">
          <w:marLeft w:val="0"/>
          <w:marRight w:val="0"/>
          <w:marTop w:val="0"/>
          <w:marBottom w:val="0"/>
          <w:divBdr>
            <w:top w:val="none" w:sz="0" w:space="0" w:color="auto"/>
            <w:left w:val="none" w:sz="0" w:space="0" w:color="auto"/>
            <w:bottom w:val="none" w:sz="0" w:space="0" w:color="auto"/>
            <w:right w:val="none" w:sz="0" w:space="0" w:color="auto"/>
          </w:divBdr>
          <w:divsChild>
            <w:div w:id="2101828604">
              <w:marLeft w:val="0"/>
              <w:marRight w:val="0"/>
              <w:marTop w:val="0"/>
              <w:marBottom w:val="0"/>
              <w:divBdr>
                <w:top w:val="none" w:sz="0" w:space="0" w:color="auto"/>
                <w:left w:val="none" w:sz="0" w:space="0" w:color="auto"/>
                <w:bottom w:val="none" w:sz="0" w:space="0" w:color="auto"/>
                <w:right w:val="none" w:sz="0" w:space="0" w:color="auto"/>
              </w:divBdr>
            </w:div>
          </w:divsChild>
        </w:div>
        <w:div w:id="1781605462">
          <w:marLeft w:val="0"/>
          <w:marRight w:val="0"/>
          <w:marTop w:val="0"/>
          <w:marBottom w:val="0"/>
          <w:divBdr>
            <w:top w:val="none" w:sz="0" w:space="0" w:color="auto"/>
            <w:left w:val="none" w:sz="0" w:space="0" w:color="auto"/>
            <w:bottom w:val="none" w:sz="0" w:space="0" w:color="auto"/>
            <w:right w:val="none" w:sz="0" w:space="0" w:color="auto"/>
          </w:divBdr>
          <w:divsChild>
            <w:div w:id="7485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49907904">
      <w:bodyDiv w:val="1"/>
      <w:marLeft w:val="0"/>
      <w:marRight w:val="0"/>
      <w:marTop w:val="0"/>
      <w:marBottom w:val="0"/>
      <w:divBdr>
        <w:top w:val="none" w:sz="0" w:space="0" w:color="auto"/>
        <w:left w:val="none" w:sz="0" w:space="0" w:color="auto"/>
        <w:bottom w:val="none" w:sz="0" w:space="0" w:color="auto"/>
        <w:right w:val="none" w:sz="0" w:space="0" w:color="auto"/>
      </w:divBdr>
      <w:divsChild>
        <w:div w:id="924846499">
          <w:marLeft w:val="0"/>
          <w:marRight w:val="0"/>
          <w:marTop w:val="0"/>
          <w:marBottom w:val="0"/>
          <w:divBdr>
            <w:top w:val="none" w:sz="0" w:space="0" w:color="auto"/>
            <w:left w:val="none" w:sz="0" w:space="0" w:color="auto"/>
            <w:bottom w:val="none" w:sz="0" w:space="0" w:color="auto"/>
            <w:right w:val="none" w:sz="0" w:space="0" w:color="auto"/>
          </w:divBdr>
          <w:divsChild>
            <w:div w:id="1824467839">
              <w:marLeft w:val="0"/>
              <w:marRight w:val="0"/>
              <w:marTop w:val="0"/>
              <w:marBottom w:val="0"/>
              <w:divBdr>
                <w:top w:val="none" w:sz="0" w:space="0" w:color="auto"/>
                <w:left w:val="none" w:sz="0" w:space="0" w:color="auto"/>
                <w:bottom w:val="none" w:sz="0" w:space="0" w:color="auto"/>
                <w:right w:val="none" w:sz="0" w:space="0" w:color="auto"/>
              </w:divBdr>
            </w:div>
          </w:divsChild>
        </w:div>
        <w:div w:id="1585381484">
          <w:marLeft w:val="0"/>
          <w:marRight w:val="0"/>
          <w:marTop w:val="0"/>
          <w:marBottom w:val="0"/>
          <w:divBdr>
            <w:top w:val="none" w:sz="0" w:space="0" w:color="auto"/>
            <w:left w:val="none" w:sz="0" w:space="0" w:color="auto"/>
            <w:bottom w:val="none" w:sz="0" w:space="0" w:color="auto"/>
            <w:right w:val="none" w:sz="0" w:space="0" w:color="auto"/>
          </w:divBdr>
          <w:divsChild>
            <w:div w:id="1917981253">
              <w:marLeft w:val="0"/>
              <w:marRight w:val="0"/>
              <w:marTop w:val="0"/>
              <w:marBottom w:val="0"/>
              <w:divBdr>
                <w:top w:val="none" w:sz="0" w:space="0" w:color="auto"/>
                <w:left w:val="none" w:sz="0" w:space="0" w:color="auto"/>
                <w:bottom w:val="none" w:sz="0" w:space="0" w:color="auto"/>
                <w:right w:val="none" w:sz="0" w:space="0" w:color="auto"/>
              </w:divBdr>
              <w:divsChild>
                <w:div w:id="17650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6374">
          <w:marLeft w:val="0"/>
          <w:marRight w:val="0"/>
          <w:marTop w:val="0"/>
          <w:marBottom w:val="0"/>
          <w:divBdr>
            <w:top w:val="none" w:sz="0" w:space="0" w:color="auto"/>
            <w:left w:val="none" w:sz="0" w:space="0" w:color="auto"/>
            <w:bottom w:val="none" w:sz="0" w:space="0" w:color="auto"/>
            <w:right w:val="none" w:sz="0" w:space="0" w:color="auto"/>
          </w:divBdr>
          <w:divsChild>
            <w:div w:id="11892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3326">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18377852">
      <w:bodyDiv w:val="1"/>
      <w:marLeft w:val="0"/>
      <w:marRight w:val="0"/>
      <w:marTop w:val="0"/>
      <w:marBottom w:val="0"/>
      <w:divBdr>
        <w:top w:val="none" w:sz="0" w:space="0" w:color="auto"/>
        <w:left w:val="none" w:sz="0" w:space="0" w:color="auto"/>
        <w:bottom w:val="none" w:sz="0" w:space="0" w:color="auto"/>
        <w:right w:val="none" w:sz="0" w:space="0" w:color="auto"/>
      </w:divBdr>
    </w:div>
    <w:div w:id="1922442180">
      <w:bodyDiv w:val="1"/>
      <w:marLeft w:val="0"/>
      <w:marRight w:val="0"/>
      <w:marTop w:val="0"/>
      <w:marBottom w:val="0"/>
      <w:divBdr>
        <w:top w:val="none" w:sz="0" w:space="0" w:color="auto"/>
        <w:left w:val="none" w:sz="0" w:space="0" w:color="auto"/>
        <w:bottom w:val="none" w:sz="0" w:space="0" w:color="auto"/>
        <w:right w:val="none" w:sz="0" w:space="0" w:color="auto"/>
      </w:divBdr>
      <w:divsChild>
        <w:div w:id="59829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3796</Words>
  <Characters>21640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25386</CharactersWithSpaces>
  <SharedDoc>false</SharedDoc>
  <HLinks>
    <vt:vector size="144" baseType="variant">
      <vt:variant>
        <vt:i4>852069</vt:i4>
      </vt:variant>
      <vt:variant>
        <vt:i4>63</vt:i4>
      </vt:variant>
      <vt:variant>
        <vt:i4>0</vt:i4>
      </vt:variant>
      <vt:variant>
        <vt:i4>5</vt:i4>
      </vt:variant>
      <vt:variant>
        <vt:lpwstr>http://www.bds-bg.org/standard/info.php?standard_id=46223</vt:lpwstr>
      </vt:variant>
      <vt:variant>
        <vt:lpwstr/>
      </vt:variant>
      <vt:variant>
        <vt:i4>131171</vt:i4>
      </vt:variant>
      <vt:variant>
        <vt:i4>60</vt:i4>
      </vt:variant>
      <vt:variant>
        <vt:i4>0</vt:i4>
      </vt:variant>
      <vt:variant>
        <vt:i4>5</vt:i4>
      </vt:variant>
      <vt:variant>
        <vt:lpwstr>http://www.bds-bg.org/standard/info.php?standard_id=32397</vt:lpwstr>
      </vt:variant>
      <vt:variant>
        <vt:lpwstr/>
      </vt:variant>
      <vt:variant>
        <vt:i4>786530</vt:i4>
      </vt:variant>
      <vt:variant>
        <vt:i4>57</vt:i4>
      </vt:variant>
      <vt:variant>
        <vt:i4>0</vt:i4>
      </vt:variant>
      <vt:variant>
        <vt:i4>5</vt:i4>
      </vt:variant>
      <vt:variant>
        <vt:lpwstr>http://www.bds-bg.org/standard/info.php?standard_id=51448</vt:lpwstr>
      </vt:variant>
      <vt:variant>
        <vt:lpwstr/>
      </vt:variant>
      <vt:variant>
        <vt:i4>786530</vt:i4>
      </vt:variant>
      <vt:variant>
        <vt:i4>54</vt:i4>
      </vt:variant>
      <vt:variant>
        <vt:i4>0</vt:i4>
      </vt:variant>
      <vt:variant>
        <vt:i4>5</vt:i4>
      </vt:variant>
      <vt:variant>
        <vt:lpwstr>http://www.bds-bg.org/standard/info.php?standard_id=51449</vt:lpwstr>
      </vt:variant>
      <vt:variant>
        <vt:lpwstr/>
      </vt:variant>
      <vt:variant>
        <vt:i4>6946938</vt:i4>
      </vt:variant>
      <vt:variant>
        <vt:i4>51</vt:i4>
      </vt:variant>
      <vt:variant>
        <vt:i4>0</vt:i4>
      </vt:variant>
      <vt:variant>
        <vt:i4>5</vt:i4>
      </vt:variant>
      <vt:variant>
        <vt:lpwstr>http://www.bds-bg.org/bg/standard/?natstandard_document_id=73171</vt:lpwstr>
      </vt:variant>
      <vt:variant>
        <vt:lpwstr/>
      </vt:variant>
      <vt:variant>
        <vt:i4>6553717</vt:i4>
      </vt:variant>
      <vt:variant>
        <vt:i4>48</vt:i4>
      </vt:variant>
      <vt:variant>
        <vt:i4>0</vt:i4>
      </vt:variant>
      <vt:variant>
        <vt:i4>5</vt:i4>
      </vt:variant>
      <vt:variant>
        <vt:lpwstr>http://www.bds-bg.org/bg/standard/?natstandard_document_id=73886</vt:lpwstr>
      </vt:variant>
      <vt:variant>
        <vt:lpwstr/>
      </vt:variant>
      <vt:variant>
        <vt:i4>7012474</vt:i4>
      </vt:variant>
      <vt:variant>
        <vt:i4>45</vt:i4>
      </vt:variant>
      <vt:variant>
        <vt:i4>0</vt:i4>
      </vt:variant>
      <vt:variant>
        <vt:i4>5</vt:i4>
      </vt:variant>
      <vt:variant>
        <vt:lpwstr>http://www.bds-bg.org/bg/standard/?natstandard_document_id=50241</vt:lpwstr>
      </vt:variant>
      <vt:variant>
        <vt:lpwstr/>
      </vt:variant>
      <vt:variant>
        <vt:i4>7209081</vt:i4>
      </vt:variant>
      <vt:variant>
        <vt:i4>42</vt:i4>
      </vt:variant>
      <vt:variant>
        <vt:i4>0</vt:i4>
      </vt:variant>
      <vt:variant>
        <vt:i4>5</vt:i4>
      </vt:variant>
      <vt:variant>
        <vt:lpwstr>http://www.bds-bg.org/bg/standard/?natstandard_document_id=74531</vt:lpwstr>
      </vt:variant>
      <vt:variant>
        <vt:lpwstr/>
      </vt:variant>
      <vt:variant>
        <vt:i4>655459</vt:i4>
      </vt:variant>
      <vt:variant>
        <vt:i4>39</vt:i4>
      </vt:variant>
      <vt:variant>
        <vt:i4>0</vt:i4>
      </vt:variant>
      <vt:variant>
        <vt:i4>5</vt:i4>
      </vt:variant>
      <vt:variant>
        <vt:lpwstr>http://www.bds-bg.org/standard/info.php?standard_id=50534</vt:lpwstr>
      </vt:variant>
      <vt:variant>
        <vt:lpwstr/>
      </vt:variant>
      <vt:variant>
        <vt:i4>7012465</vt:i4>
      </vt:variant>
      <vt:variant>
        <vt:i4>36</vt:i4>
      </vt:variant>
      <vt:variant>
        <vt:i4>0</vt:i4>
      </vt:variant>
      <vt:variant>
        <vt:i4>5</vt:i4>
      </vt:variant>
      <vt:variant>
        <vt:lpwstr>http://www.bds-bg.org/bg/standard/?natstandard_document_id=69060</vt:lpwstr>
      </vt:variant>
      <vt:variant>
        <vt:lpwstr/>
      </vt:variant>
      <vt:variant>
        <vt:i4>7209085</vt:i4>
      </vt:variant>
      <vt:variant>
        <vt:i4>33</vt:i4>
      </vt:variant>
      <vt:variant>
        <vt:i4>0</vt:i4>
      </vt:variant>
      <vt:variant>
        <vt:i4>5</vt:i4>
      </vt:variant>
      <vt:variant>
        <vt:lpwstr>http://www.bds-bg.org/bg/standard/?natstandard_document_id=35262</vt:lpwstr>
      </vt:variant>
      <vt:variant>
        <vt:lpwstr/>
      </vt:variant>
      <vt:variant>
        <vt:i4>524385</vt:i4>
      </vt:variant>
      <vt:variant>
        <vt:i4>30</vt:i4>
      </vt:variant>
      <vt:variant>
        <vt:i4>0</vt:i4>
      </vt:variant>
      <vt:variant>
        <vt:i4>5</vt:i4>
      </vt:variant>
      <vt:variant>
        <vt:lpwstr>http://www.bds-bg.org/standard/info.php?standard_id=53729</vt:lpwstr>
      </vt:variant>
      <vt:variant>
        <vt:lpwstr/>
      </vt:variant>
      <vt:variant>
        <vt:i4>7012477</vt:i4>
      </vt:variant>
      <vt:variant>
        <vt:i4>27</vt:i4>
      </vt:variant>
      <vt:variant>
        <vt:i4>0</vt:i4>
      </vt:variant>
      <vt:variant>
        <vt:i4>5</vt:i4>
      </vt:variant>
      <vt:variant>
        <vt:lpwstr>http://www.bds-bg.org/bg/standard/?natstandard_document_id=63707</vt:lpwstr>
      </vt:variant>
      <vt:variant>
        <vt:lpwstr/>
      </vt:variant>
      <vt:variant>
        <vt:i4>6815859</vt:i4>
      </vt:variant>
      <vt:variant>
        <vt:i4>24</vt:i4>
      </vt:variant>
      <vt:variant>
        <vt:i4>0</vt:i4>
      </vt:variant>
      <vt:variant>
        <vt:i4>5</vt:i4>
      </vt:variant>
      <vt:variant>
        <vt:lpwstr>http://www.bds-bg.org/bg/standard/?natstandard_document_id=74496</vt:lpwstr>
      </vt:variant>
      <vt:variant>
        <vt:lpwstr/>
      </vt:variant>
      <vt:variant>
        <vt:i4>6946941</vt:i4>
      </vt:variant>
      <vt:variant>
        <vt:i4>21</vt:i4>
      </vt:variant>
      <vt:variant>
        <vt:i4>0</vt:i4>
      </vt:variant>
      <vt:variant>
        <vt:i4>5</vt:i4>
      </vt:variant>
      <vt:variant>
        <vt:lpwstr>http://www.bds-bg.org/bg/standard/?natstandard_document_id=63706</vt:lpwstr>
      </vt:variant>
      <vt:variant>
        <vt:lpwstr/>
      </vt:variant>
      <vt:variant>
        <vt:i4>524399</vt:i4>
      </vt:variant>
      <vt:variant>
        <vt:i4>18</vt:i4>
      </vt:variant>
      <vt:variant>
        <vt:i4>0</vt:i4>
      </vt:variant>
      <vt:variant>
        <vt:i4>5</vt:i4>
      </vt:variant>
      <vt:variant>
        <vt:lpwstr>http://www.bds-bg.org/standard/info.php?standard_id=48892</vt:lpwstr>
      </vt:variant>
      <vt:variant>
        <vt:lpwstr/>
      </vt:variant>
      <vt:variant>
        <vt:i4>458863</vt:i4>
      </vt:variant>
      <vt:variant>
        <vt:i4>15</vt:i4>
      </vt:variant>
      <vt:variant>
        <vt:i4>0</vt:i4>
      </vt:variant>
      <vt:variant>
        <vt:i4>5</vt:i4>
      </vt:variant>
      <vt:variant>
        <vt:lpwstr>http://www.bds-bg.org/standard/info.php?standard_id=47897</vt:lpwstr>
      </vt:variant>
      <vt:variant>
        <vt:lpwstr/>
      </vt:variant>
      <vt:variant>
        <vt:i4>589924</vt:i4>
      </vt:variant>
      <vt:variant>
        <vt:i4>12</vt:i4>
      </vt:variant>
      <vt:variant>
        <vt:i4>0</vt:i4>
      </vt:variant>
      <vt:variant>
        <vt:i4>5</vt:i4>
      </vt:variant>
      <vt:variant>
        <vt:lpwstr>http://www.bds-bg.org/standard/info.php?standard_id=36461</vt:lpwstr>
      </vt:variant>
      <vt:variant>
        <vt:lpwstr/>
      </vt:variant>
      <vt:variant>
        <vt:i4>720998</vt:i4>
      </vt:variant>
      <vt:variant>
        <vt:i4>9</vt:i4>
      </vt:variant>
      <vt:variant>
        <vt:i4>0</vt:i4>
      </vt:variant>
      <vt:variant>
        <vt:i4>5</vt:i4>
      </vt:variant>
      <vt:variant>
        <vt:lpwstr>http://www.bds-bg.org/standard/info.php?standard_id=52008</vt:lpwstr>
      </vt:variant>
      <vt:variant>
        <vt:lpwstr/>
      </vt:variant>
      <vt:variant>
        <vt:i4>917606</vt:i4>
      </vt:variant>
      <vt:variant>
        <vt:i4>6</vt:i4>
      </vt:variant>
      <vt:variant>
        <vt:i4>0</vt:i4>
      </vt:variant>
      <vt:variant>
        <vt:i4>5</vt:i4>
      </vt:variant>
      <vt:variant>
        <vt:lpwstr>http://www.bds-bg.org/standard/info.php?standard_id=32656</vt:lpwstr>
      </vt:variant>
      <vt:variant>
        <vt:lpwstr/>
      </vt:variant>
      <vt:variant>
        <vt:i4>786534</vt:i4>
      </vt:variant>
      <vt:variant>
        <vt:i4>3</vt:i4>
      </vt:variant>
      <vt:variant>
        <vt:i4>0</vt:i4>
      </vt:variant>
      <vt:variant>
        <vt:i4>5</vt:i4>
      </vt:variant>
      <vt:variant>
        <vt:lpwstr>http://www.bds-bg.org/standard/info.php?standard_id=44111</vt:lpwstr>
      </vt:variant>
      <vt:variant>
        <vt:lpwstr/>
      </vt:variant>
      <vt:variant>
        <vt:i4>786534</vt:i4>
      </vt:variant>
      <vt:variant>
        <vt:i4>0</vt:i4>
      </vt:variant>
      <vt:variant>
        <vt:i4>0</vt:i4>
      </vt:variant>
      <vt:variant>
        <vt:i4>5</vt:i4>
      </vt:variant>
      <vt:variant>
        <vt:lpwstr>http://www.bds-bg.org/standard/info.php?standard_id=44111</vt:lpwstr>
      </vt:variant>
      <vt:variant>
        <vt:lpwstr/>
      </vt:variant>
      <vt:variant>
        <vt:i4>8060980</vt:i4>
      </vt:variant>
      <vt:variant>
        <vt:i4>6</vt:i4>
      </vt:variant>
      <vt:variant>
        <vt:i4>0</vt:i4>
      </vt:variant>
      <vt:variant>
        <vt:i4>5</vt:i4>
      </vt:variant>
      <vt:variant>
        <vt:lpwstr>http://www.nab-bas.bg/</vt:lpwstr>
      </vt:variant>
      <vt:variant>
        <vt:lpwstr/>
      </vt:variant>
      <vt:variant>
        <vt:i4>2883679</vt:i4>
      </vt:variant>
      <vt:variant>
        <vt:i4>3</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Martin Rusev</cp:lastModifiedBy>
  <cp:revision>4</cp:revision>
  <cp:lastPrinted>2026-07-07T11:46:00Z</cp:lastPrinted>
  <dcterms:created xsi:type="dcterms:W3CDTF">2026-07-07T13:51:00Z</dcterms:created>
  <dcterms:modified xsi:type="dcterms:W3CDTF">2026-07-10T08:24:00Z</dcterms:modified>
</cp:coreProperties>
</file>