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A6C99" w14:textId="0B80BA77" w:rsidR="0044510E" w:rsidRPr="00693405" w:rsidRDefault="00693405" w:rsidP="0044510E">
      <w:pPr>
        <w:spacing w:line="480" w:lineRule="auto"/>
        <w:jc w:val="center"/>
        <w:rPr>
          <w:rFonts w:ascii="Verdana" w:eastAsia="Calibri" w:hAnsi="Verdana"/>
          <w:b/>
          <w:iCs/>
        </w:rPr>
      </w:pPr>
      <w:r>
        <w:rPr>
          <w:rFonts w:ascii="Verdana" w:hAnsi="Verdana"/>
          <w:b/>
        </w:rPr>
        <w:t xml:space="preserve">SCOPE 153 </w:t>
      </w:r>
      <w:r>
        <w:rPr>
          <w:rFonts w:ascii="Verdana" w:hAnsi="Verdana"/>
          <w:b/>
          <w:lang w:val="bg-BG"/>
        </w:rPr>
        <w:t>ЛИ</w:t>
      </w:r>
    </w:p>
    <w:p w14:paraId="0D25170E" w14:textId="77777777" w:rsidR="0044510E" w:rsidRPr="00EB2B69" w:rsidRDefault="0044510E" w:rsidP="0044510E">
      <w:pPr>
        <w:spacing w:line="276" w:lineRule="auto"/>
        <w:jc w:val="center"/>
        <w:rPr>
          <w:rFonts w:ascii="Verdana" w:eastAsia="NSimSun" w:hAnsi="Verdana"/>
          <w:b/>
          <w:bCs/>
          <w:kern w:val="2"/>
          <w:lang w:val="en-GB" w:eastAsia="zh-CN" w:bidi="hi-IN"/>
        </w:rPr>
      </w:pPr>
      <w:r w:rsidRPr="00EB2B69">
        <w:rPr>
          <w:rFonts w:ascii="Verdana" w:eastAsia="NSimSun" w:hAnsi="Verdana"/>
          <w:b/>
          <w:bCs/>
          <w:kern w:val="2"/>
          <w:lang w:val="en-GB" w:eastAsia="zh-CN" w:bidi="hi-IN"/>
        </w:rPr>
        <w:t>TOBACCO AND TOBACCO PRODUCTS INSTITUTE</w:t>
      </w:r>
    </w:p>
    <w:p w14:paraId="62F23605" w14:textId="77777777" w:rsidR="0044510E" w:rsidRPr="00EB2B69" w:rsidRDefault="0044510E" w:rsidP="0044510E">
      <w:pPr>
        <w:jc w:val="center"/>
        <w:rPr>
          <w:rFonts w:ascii="Verdana" w:eastAsia="NSimSun" w:hAnsi="Verdana"/>
          <w:b/>
          <w:bCs/>
          <w:kern w:val="2"/>
          <w:lang w:val="en-GB" w:eastAsia="zh-CN" w:bidi="hi-IN"/>
        </w:rPr>
      </w:pPr>
      <w:r w:rsidRPr="00EB2B69">
        <w:rPr>
          <w:rFonts w:ascii="Verdana" w:eastAsia="NSimSun" w:hAnsi="Verdana"/>
          <w:b/>
          <w:bCs/>
          <w:kern w:val="2"/>
          <w:lang w:val="en-GB" w:eastAsia="zh-CN" w:bidi="hi-IN"/>
        </w:rPr>
        <w:t>TESTING LABORATORY</w:t>
      </w:r>
      <w:bookmarkStart w:id="0" w:name="bookmark8"/>
      <w:r w:rsidRPr="00EB2B69">
        <w:rPr>
          <w:rFonts w:ascii="Verdana" w:eastAsia="NSimSun" w:hAnsi="Verdana"/>
          <w:b/>
          <w:bCs/>
          <w:kern w:val="2"/>
          <w:lang w:val="en-GB" w:eastAsia="zh-CN" w:bidi="hi-IN"/>
        </w:rPr>
        <w:t xml:space="preserve"> COMPLEX</w:t>
      </w:r>
    </w:p>
    <w:p w14:paraId="010F5807" w14:textId="77777777" w:rsidR="0044510E" w:rsidRPr="00EB2B69" w:rsidRDefault="0044510E" w:rsidP="0044510E">
      <w:pPr>
        <w:spacing w:line="276" w:lineRule="auto"/>
        <w:jc w:val="center"/>
        <w:rPr>
          <w:rFonts w:ascii="Verdana" w:hAnsi="Verdana"/>
          <w:b/>
        </w:rPr>
      </w:pPr>
    </w:p>
    <w:p w14:paraId="4C08F88C" w14:textId="1E30312C" w:rsidR="0044510E" w:rsidRDefault="0044510E" w:rsidP="0044510E">
      <w:pPr>
        <w:jc w:val="center"/>
        <w:rPr>
          <w:rFonts w:ascii="Verdana" w:hAnsi="Verdana"/>
        </w:rPr>
      </w:pPr>
      <w:r w:rsidRPr="00EB2B69">
        <w:rPr>
          <w:rFonts w:ascii="Verdana" w:hAnsi="Verdana"/>
          <w:b/>
        </w:rPr>
        <w:t>Management</w:t>
      </w:r>
      <w:r w:rsidRPr="00EB2B69">
        <w:rPr>
          <w:rFonts w:ascii="Verdana" w:hAnsi="Verdana"/>
          <w:b/>
          <w:lang w:val="bg-BG"/>
        </w:rPr>
        <w:t xml:space="preserve"> </w:t>
      </w:r>
      <w:r w:rsidRPr="00EB2B69">
        <w:rPr>
          <w:rFonts w:ascii="Verdana" w:hAnsi="Verdana"/>
          <w:b/>
        </w:rPr>
        <w:t>and L</w:t>
      </w:r>
      <w:r w:rsidRPr="00EB2B69">
        <w:rPr>
          <w:rFonts w:ascii="Verdana" w:hAnsi="Verdana"/>
          <w:b/>
          <w:bCs/>
          <w:color w:val="000000"/>
          <w:lang w:bidi="en-US"/>
        </w:rPr>
        <w:t>aboratory</w:t>
      </w:r>
      <w:r w:rsidRPr="00EB2B69">
        <w:rPr>
          <w:rFonts w:ascii="Verdana" w:hAnsi="Verdana"/>
          <w:b/>
          <w:color w:val="000000"/>
          <w:lang w:bidi="en-US"/>
        </w:rPr>
        <w:t xml:space="preserve"> address:</w:t>
      </w:r>
      <w:bookmarkEnd w:id="0"/>
      <w:r w:rsidR="00FE261A">
        <w:rPr>
          <w:rFonts w:ascii="Verdana" w:hAnsi="Verdana"/>
          <w:b/>
          <w:color w:val="000000"/>
          <w:lang w:bidi="en-US"/>
        </w:rPr>
        <w:t xml:space="preserve"> </w:t>
      </w:r>
      <w:r w:rsidRPr="00EB2B69">
        <w:rPr>
          <w:rFonts w:ascii="Verdana" w:hAnsi="Verdana"/>
        </w:rPr>
        <w:t xml:space="preserve">4108, </w:t>
      </w:r>
      <w:proofErr w:type="spellStart"/>
      <w:r w:rsidRPr="00EB2B69">
        <w:rPr>
          <w:rFonts w:ascii="Verdana" w:hAnsi="Verdana"/>
        </w:rPr>
        <w:t>Markovo</w:t>
      </w:r>
      <w:proofErr w:type="spellEnd"/>
      <w:r w:rsidRPr="00EB2B69">
        <w:rPr>
          <w:rFonts w:ascii="Verdana" w:hAnsi="Verdana"/>
        </w:rPr>
        <w:t>, Plovdiv Region</w:t>
      </w:r>
    </w:p>
    <w:p w14:paraId="0F33F4F2" w14:textId="77777777" w:rsidR="0044510E" w:rsidRPr="00EB2B69" w:rsidRDefault="0044510E" w:rsidP="0044510E">
      <w:pPr>
        <w:jc w:val="both"/>
        <w:rPr>
          <w:rFonts w:ascii="Verdana" w:hAnsi="Verdana"/>
          <w:b/>
          <w:bCs/>
          <w:color w:val="000000"/>
          <w:lang w:val="en-GB"/>
        </w:rPr>
      </w:pPr>
    </w:p>
    <w:p w14:paraId="57489279" w14:textId="77777777" w:rsidR="0044510E" w:rsidRDefault="0044510E" w:rsidP="0044510E">
      <w:pPr>
        <w:jc w:val="both"/>
        <w:rPr>
          <w:rFonts w:ascii="Verdana" w:hAnsi="Verdana"/>
          <w:b/>
          <w:bCs/>
          <w:color w:val="000000"/>
          <w:sz w:val="18"/>
          <w:szCs w:val="18"/>
          <w:lang w:val="en-GB"/>
        </w:rPr>
      </w:pPr>
      <w:r w:rsidRPr="00C72C92">
        <w:rPr>
          <w:rFonts w:ascii="Verdana" w:hAnsi="Verdana"/>
          <w:b/>
          <w:bCs/>
          <w:color w:val="000000"/>
          <w:sz w:val="18"/>
          <w:szCs w:val="18"/>
          <w:lang w:val="en-GB"/>
        </w:rPr>
        <w:t>To perform testing of:</w:t>
      </w:r>
    </w:p>
    <w:tbl>
      <w:tblPr>
        <w:tblW w:w="9483" w:type="dxa"/>
        <w:tblInd w:w="10" w:type="dxa"/>
        <w:tblLayout w:type="fixed"/>
        <w:tblCellMar>
          <w:left w:w="10" w:type="dxa"/>
          <w:right w:w="10" w:type="dxa"/>
        </w:tblCellMar>
        <w:tblLook w:val="0000" w:firstRow="0" w:lastRow="0" w:firstColumn="0" w:lastColumn="0" w:noHBand="0" w:noVBand="0"/>
      </w:tblPr>
      <w:tblGrid>
        <w:gridCol w:w="411"/>
        <w:gridCol w:w="2126"/>
        <w:gridCol w:w="3118"/>
        <w:gridCol w:w="3828"/>
      </w:tblGrid>
      <w:tr w:rsidR="0044510E" w:rsidRPr="000B7848" w14:paraId="7EF11C6C" w14:textId="77777777" w:rsidTr="002A55BC">
        <w:tc>
          <w:tcPr>
            <w:tcW w:w="9483" w:type="dxa"/>
            <w:gridSpan w:val="4"/>
            <w:tcBorders>
              <w:top w:val="single" w:sz="4" w:space="0" w:color="auto"/>
              <w:left w:val="single" w:sz="4" w:space="0" w:color="auto"/>
              <w:right w:val="single" w:sz="4" w:space="0" w:color="auto"/>
            </w:tcBorders>
            <w:shd w:val="clear" w:color="auto" w:fill="FFFFFF"/>
            <w:tcMar>
              <w:left w:w="85" w:type="dxa"/>
              <w:right w:w="28" w:type="dxa"/>
            </w:tcMar>
            <w:vAlign w:val="bottom"/>
          </w:tcPr>
          <w:p w14:paraId="19702967" w14:textId="77777777" w:rsidR="0044510E" w:rsidRPr="000B7848" w:rsidRDefault="0044510E" w:rsidP="00C16758">
            <w:pPr>
              <w:widowControl w:val="0"/>
              <w:overflowPunct/>
              <w:autoSpaceDE/>
              <w:autoSpaceDN/>
              <w:adjustRightInd/>
              <w:textAlignment w:val="auto"/>
              <w:rPr>
                <w:rFonts w:ascii="Verdana" w:eastAsia="Tahoma" w:hAnsi="Verdana"/>
                <w:color w:val="000000"/>
                <w:lang w:eastAsia="bg-BG" w:bidi="bg-BG"/>
              </w:rPr>
            </w:pPr>
            <w:r w:rsidRPr="00740F1D">
              <w:rPr>
                <w:rFonts w:ascii="Verdana" w:eastAsia="Tahoma" w:hAnsi="Verdana"/>
                <w:b/>
                <w:color w:val="000000"/>
                <w:lang w:eastAsia="bg-BG" w:bidi="bg-BG"/>
              </w:rPr>
              <w:t>Scope type</w:t>
            </w:r>
            <w:r w:rsidRPr="00740F1D">
              <w:rPr>
                <w:rFonts w:ascii="Verdana" w:eastAsia="Tahoma" w:hAnsi="Verdana"/>
                <w:b/>
                <w:color w:val="000000"/>
                <w:lang w:val="bg-BG" w:eastAsia="bg-BG" w:bidi="bg-BG"/>
              </w:rPr>
              <w:t>:</w:t>
            </w:r>
            <w:r w:rsidRPr="000B7848">
              <w:rPr>
                <w:rFonts w:ascii="Verdana" w:eastAsia="Tahoma" w:hAnsi="Verdana"/>
                <w:color w:val="000000"/>
                <w:lang w:val="bg-BG" w:eastAsia="bg-BG" w:bidi="bg-BG"/>
              </w:rPr>
              <w:t xml:space="preserve"> </w:t>
            </w:r>
            <w:r w:rsidRPr="000B7848">
              <w:rPr>
                <w:rFonts w:ascii="Verdana" w:eastAsia="Tahoma" w:hAnsi="Verdana"/>
                <w:i/>
                <w:iCs/>
                <w:color w:val="000000"/>
                <w:lang w:eastAsia="bg-BG" w:bidi="bg-BG"/>
              </w:rPr>
              <w:t>flexible for part of scope</w:t>
            </w:r>
          </w:p>
        </w:tc>
      </w:tr>
      <w:tr w:rsidR="002A55BC" w:rsidRPr="00740F1D" w14:paraId="67D884AB" w14:textId="77777777" w:rsidTr="00DE3A0C">
        <w:tc>
          <w:tcPr>
            <w:tcW w:w="411" w:type="dxa"/>
            <w:tcBorders>
              <w:top w:val="single" w:sz="4" w:space="0" w:color="auto"/>
              <w:left w:val="single" w:sz="4" w:space="0" w:color="auto"/>
            </w:tcBorders>
            <w:shd w:val="clear" w:color="auto" w:fill="FFFFFF"/>
            <w:tcMar>
              <w:left w:w="85" w:type="dxa"/>
              <w:right w:w="28" w:type="dxa"/>
            </w:tcMar>
            <w:vAlign w:val="center"/>
          </w:tcPr>
          <w:p w14:paraId="02DC4A6F" w14:textId="40E0AC49" w:rsidR="00990661" w:rsidRPr="00740F1D" w:rsidRDefault="00990661" w:rsidP="00990661">
            <w:pPr>
              <w:widowControl w:val="0"/>
              <w:overflowPunct/>
              <w:autoSpaceDE/>
              <w:autoSpaceDN/>
              <w:adjustRightInd/>
              <w:jc w:val="center"/>
              <w:textAlignment w:val="auto"/>
              <w:rPr>
                <w:rFonts w:ascii="Verdana" w:eastAsia="Tahoma" w:hAnsi="Verdana"/>
                <w:b/>
                <w:color w:val="000000"/>
                <w:lang w:val="bg-BG" w:eastAsia="bg-BG" w:bidi="bg-BG"/>
              </w:rPr>
            </w:pPr>
            <w:r w:rsidRPr="00325F97">
              <w:rPr>
                <w:rFonts w:ascii="Verdana" w:eastAsia="Arial Unicode MS" w:hAnsi="Verdana"/>
                <w:b/>
                <w:lang w:val="bg-BG" w:eastAsia="bg-BG" w:bidi="bg-BG"/>
              </w:rPr>
              <w:t>№</w:t>
            </w:r>
            <w:r w:rsidRPr="00325F97">
              <w:rPr>
                <w:rFonts w:ascii="Verdana" w:eastAsia="Arial Unicode MS" w:hAnsi="Verdana"/>
                <w:b/>
                <w:lang w:val="en-GB" w:eastAsia="bg-BG" w:bidi="bg-BG"/>
              </w:rPr>
              <w:t xml:space="preserve"> </w:t>
            </w:r>
          </w:p>
        </w:tc>
        <w:tc>
          <w:tcPr>
            <w:tcW w:w="2126" w:type="dxa"/>
            <w:tcBorders>
              <w:top w:val="single" w:sz="4" w:space="0" w:color="auto"/>
              <w:left w:val="single" w:sz="4" w:space="0" w:color="auto"/>
            </w:tcBorders>
            <w:shd w:val="clear" w:color="auto" w:fill="FFFFFF"/>
            <w:tcMar>
              <w:left w:w="85" w:type="dxa"/>
              <w:right w:w="28" w:type="dxa"/>
            </w:tcMar>
            <w:vAlign w:val="center"/>
          </w:tcPr>
          <w:p w14:paraId="582026B7" w14:textId="1F9C57E5" w:rsidR="00990661" w:rsidRPr="00740F1D" w:rsidRDefault="00990661" w:rsidP="00990661">
            <w:pPr>
              <w:widowControl w:val="0"/>
              <w:overflowPunct/>
              <w:autoSpaceDE/>
              <w:autoSpaceDN/>
              <w:adjustRightInd/>
              <w:jc w:val="center"/>
              <w:textAlignment w:val="auto"/>
              <w:rPr>
                <w:rFonts w:ascii="Verdana" w:eastAsia="Tahoma" w:hAnsi="Verdana"/>
                <w:b/>
                <w:color w:val="000000"/>
                <w:lang w:eastAsia="bg-BG" w:bidi="bg-BG"/>
              </w:rPr>
            </w:pPr>
            <w:r w:rsidRPr="00325F97">
              <w:rPr>
                <w:rFonts w:ascii="Verdana" w:hAnsi="Verdana"/>
                <w:b/>
              </w:rPr>
              <w:t>Tested products</w:t>
            </w:r>
          </w:p>
        </w:tc>
        <w:tc>
          <w:tcPr>
            <w:tcW w:w="3118" w:type="dxa"/>
            <w:tcBorders>
              <w:top w:val="single" w:sz="4" w:space="0" w:color="auto"/>
              <w:left w:val="single" w:sz="4" w:space="0" w:color="auto"/>
            </w:tcBorders>
            <w:shd w:val="clear" w:color="auto" w:fill="FFFFFF"/>
            <w:tcMar>
              <w:left w:w="85" w:type="dxa"/>
              <w:right w:w="28" w:type="dxa"/>
            </w:tcMar>
            <w:vAlign w:val="center"/>
          </w:tcPr>
          <w:p w14:paraId="647A22A2" w14:textId="20D6265E" w:rsidR="00990661" w:rsidRPr="00740F1D" w:rsidRDefault="00990661" w:rsidP="00990661">
            <w:pPr>
              <w:widowControl w:val="0"/>
              <w:overflowPunct/>
              <w:autoSpaceDE/>
              <w:autoSpaceDN/>
              <w:adjustRightInd/>
              <w:jc w:val="center"/>
              <w:textAlignment w:val="auto"/>
              <w:rPr>
                <w:rFonts w:ascii="Verdana" w:eastAsia="Tahoma" w:hAnsi="Verdana"/>
                <w:b/>
                <w:color w:val="000000"/>
                <w:lang w:eastAsia="bg-BG" w:bidi="bg-BG"/>
              </w:rPr>
            </w:pPr>
            <w:r w:rsidRPr="00325F97">
              <w:rPr>
                <w:rFonts w:ascii="Verdana" w:hAnsi="Verdana"/>
                <w:b/>
              </w:rPr>
              <w:t>Type of test / characteristic</w:t>
            </w:r>
          </w:p>
        </w:tc>
        <w:tc>
          <w:tcPr>
            <w:tcW w:w="3828" w:type="dxa"/>
            <w:tcBorders>
              <w:top w:val="single" w:sz="4" w:space="0" w:color="auto"/>
              <w:left w:val="single" w:sz="4" w:space="0" w:color="auto"/>
              <w:right w:val="single" w:sz="4" w:space="0" w:color="auto"/>
            </w:tcBorders>
            <w:shd w:val="clear" w:color="auto" w:fill="FFFFFF"/>
            <w:tcMar>
              <w:left w:w="85" w:type="dxa"/>
              <w:right w:w="28" w:type="dxa"/>
            </w:tcMar>
            <w:vAlign w:val="center"/>
          </w:tcPr>
          <w:p w14:paraId="2C576ABC" w14:textId="77777777" w:rsidR="00990661" w:rsidRPr="00325F97" w:rsidRDefault="00990661" w:rsidP="00990661">
            <w:pPr>
              <w:pStyle w:val="PlainText"/>
              <w:spacing w:line="276" w:lineRule="auto"/>
              <w:ind w:right="-41"/>
              <w:jc w:val="center"/>
              <w:rPr>
                <w:rFonts w:ascii="Verdana" w:hAnsi="Verdana"/>
                <w:lang w:eastAsia="zh-CN"/>
              </w:rPr>
            </w:pPr>
            <w:r w:rsidRPr="00325F97">
              <w:rPr>
                <w:rFonts w:ascii="Verdana" w:hAnsi="Verdana"/>
                <w:b/>
                <w:lang w:val="en-US"/>
              </w:rPr>
              <w:t>Testing methods</w:t>
            </w:r>
          </w:p>
          <w:p w14:paraId="3C8F7DC3" w14:textId="30A67BC6" w:rsidR="00990661" w:rsidRPr="00740F1D" w:rsidRDefault="00990661" w:rsidP="00990661">
            <w:pPr>
              <w:widowControl w:val="0"/>
              <w:overflowPunct/>
              <w:autoSpaceDE/>
              <w:autoSpaceDN/>
              <w:adjustRightInd/>
              <w:jc w:val="center"/>
              <w:textAlignment w:val="auto"/>
              <w:rPr>
                <w:rFonts w:ascii="Verdana" w:eastAsia="Tahoma" w:hAnsi="Verdana"/>
                <w:b/>
                <w:color w:val="000000"/>
                <w:lang w:val="bg-BG" w:eastAsia="bg-BG" w:bidi="bg-BG"/>
              </w:rPr>
            </w:pPr>
            <w:r w:rsidRPr="00325F97">
              <w:rPr>
                <w:rFonts w:ascii="Verdana" w:hAnsi="Verdana"/>
                <w:b/>
              </w:rPr>
              <w:t>(standard / validated method)</w:t>
            </w:r>
          </w:p>
        </w:tc>
      </w:tr>
      <w:tr w:rsidR="00DE3A0C" w:rsidRPr="00740F1D" w14:paraId="181403C2" w14:textId="77777777" w:rsidTr="00DE3A0C">
        <w:tc>
          <w:tcPr>
            <w:tcW w:w="411" w:type="dxa"/>
            <w:tcBorders>
              <w:top w:val="single" w:sz="4" w:space="0" w:color="auto"/>
              <w:left w:val="single" w:sz="4" w:space="0" w:color="auto"/>
            </w:tcBorders>
            <w:shd w:val="clear" w:color="auto" w:fill="FFFFFF"/>
            <w:tcMar>
              <w:left w:w="85" w:type="dxa"/>
              <w:right w:w="28" w:type="dxa"/>
            </w:tcMar>
            <w:vAlign w:val="bottom"/>
          </w:tcPr>
          <w:p w14:paraId="7866845C" w14:textId="77777777" w:rsidR="0044510E" w:rsidRPr="00B44B95" w:rsidRDefault="0044510E" w:rsidP="00F27B81">
            <w:pPr>
              <w:widowControl w:val="0"/>
              <w:overflowPunct/>
              <w:autoSpaceDE/>
              <w:autoSpaceDN/>
              <w:adjustRightInd/>
              <w:jc w:val="center"/>
              <w:textAlignment w:val="auto"/>
              <w:rPr>
                <w:rFonts w:ascii="Verdana" w:eastAsia="Tahoma" w:hAnsi="Verdana"/>
                <w:iCs/>
                <w:color w:val="000000"/>
                <w:lang w:val="bg-BG" w:eastAsia="bg-BG" w:bidi="bg-BG"/>
              </w:rPr>
            </w:pPr>
            <w:r w:rsidRPr="00B44B95">
              <w:rPr>
                <w:rFonts w:ascii="Verdana" w:eastAsia="MS Reference Sans Serif" w:hAnsi="Verdana"/>
                <w:iCs/>
                <w:color w:val="000000"/>
                <w:lang w:val="bg-BG" w:eastAsia="bg-BG" w:bidi="bg-BG"/>
              </w:rPr>
              <w:t>1</w:t>
            </w:r>
          </w:p>
        </w:tc>
        <w:tc>
          <w:tcPr>
            <w:tcW w:w="2126" w:type="dxa"/>
            <w:tcBorders>
              <w:top w:val="single" w:sz="4" w:space="0" w:color="auto"/>
              <w:left w:val="single" w:sz="4" w:space="0" w:color="auto"/>
            </w:tcBorders>
            <w:shd w:val="clear" w:color="auto" w:fill="FFFFFF"/>
            <w:tcMar>
              <w:left w:w="85" w:type="dxa"/>
              <w:right w:w="28" w:type="dxa"/>
            </w:tcMar>
            <w:vAlign w:val="bottom"/>
          </w:tcPr>
          <w:p w14:paraId="0FF0C160" w14:textId="77777777" w:rsidR="0044510E" w:rsidRPr="00B44B95" w:rsidRDefault="0044510E" w:rsidP="00F27B81">
            <w:pPr>
              <w:widowControl w:val="0"/>
              <w:overflowPunct/>
              <w:autoSpaceDE/>
              <w:autoSpaceDN/>
              <w:adjustRightInd/>
              <w:jc w:val="center"/>
              <w:textAlignment w:val="auto"/>
              <w:rPr>
                <w:rFonts w:ascii="Verdana" w:eastAsia="Tahoma" w:hAnsi="Verdana"/>
                <w:iCs/>
                <w:color w:val="000000"/>
                <w:lang w:val="bg-BG" w:eastAsia="bg-BG" w:bidi="bg-BG"/>
              </w:rPr>
            </w:pPr>
            <w:r w:rsidRPr="00B44B95">
              <w:rPr>
                <w:rFonts w:ascii="Verdana" w:eastAsia="Tahoma" w:hAnsi="Verdana"/>
                <w:iCs/>
                <w:color w:val="000000"/>
                <w:lang w:val="bg-BG" w:eastAsia="bg-BG" w:bidi="bg-BG"/>
              </w:rPr>
              <w:t>2</w:t>
            </w:r>
          </w:p>
        </w:tc>
        <w:tc>
          <w:tcPr>
            <w:tcW w:w="3118" w:type="dxa"/>
            <w:tcBorders>
              <w:top w:val="single" w:sz="4" w:space="0" w:color="auto"/>
              <w:left w:val="single" w:sz="4" w:space="0" w:color="auto"/>
            </w:tcBorders>
            <w:shd w:val="clear" w:color="auto" w:fill="FFFFFF"/>
            <w:tcMar>
              <w:left w:w="85" w:type="dxa"/>
              <w:right w:w="28" w:type="dxa"/>
            </w:tcMar>
            <w:vAlign w:val="bottom"/>
          </w:tcPr>
          <w:p w14:paraId="22372E68" w14:textId="77777777" w:rsidR="0044510E" w:rsidRPr="00B44B95" w:rsidRDefault="0044510E" w:rsidP="00F27B81">
            <w:pPr>
              <w:widowControl w:val="0"/>
              <w:overflowPunct/>
              <w:autoSpaceDE/>
              <w:autoSpaceDN/>
              <w:adjustRightInd/>
              <w:jc w:val="center"/>
              <w:textAlignment w:val="auto"/>
              <w:rPr>
                <w:rFonts w:ascii="Verdana" w:eastAsia="Tahoma" w:hAnsi="Verdana"/>
                <w:iCs/>
                <w:color w:val="000000"/>
                <w:lang w:val="bg-BG" w:eastAsia="bg-BG" w:bidi="bg-BG"/>
              </w:rPr>
            </w:pPr>
            <w:r w:rsidRPr="00B44B95">
              <w:rPr>
                <w:rFonts w:ascii="Verdana" w:eastAsia="Tahoma" w:hAnsi="Verdana"/>
                <w:iCs/>
                <w:color w:val="000000"/>
                <w:lang w:val="bg-BG" w:eastAsia="bg-BG" w:bidi="bg-BG"/>
              </w:rPr>
              <w:t>3</w:t>
            </w:r>
          </w:p>
        </w:tc>
        <w:tc>
          <w:tcPr>
            <w:tcW w:w="3828" w:type="dxa"/>
            <w:tcBorders>
              <w:top w:val="single" w:sz="4" w:space="0" w:color="auto"/>
              <w:left w:val="single" w:sz="4" w:space="0" w:color="auto"/>
              <w:right w:val="single" w:sz="4" w:space="0" w:color="auto"/>
            </w:tcBorders>
            <w:shd w:val="clear" w:color="auto" w:fill="FFFFFF"/>
            <w:tcMar>
              <w:left w:w="85" w:type="dxa"/>
              <w:right w:w="28" w:type="dxa"/>
            </w:tcMar>
            <w:vAlign w:val="bottom"/>
          </w:tcPr>
          <w:p w14:paraId="39FC1DE7" w14:textId="77777777" w:rsidR="0044510E" w:rsidRPr="00B44B95" w:rsidRDefault="0044510E" w:rsidP="00F27B81">
            <w:pPr>
              <w:widowControl w:val="0"/>
              <w:overflowPunct/>
              <w:autoSpaceDE/>
              <w:autoSpaceDN/>
              <w:adjustRightInd/>
              <w:jc w:val="center"/>
              <w:textAlignment w:val="auto"/>
              <w:rPr>
                <w:rFonts w:ascii="Verdana" w:eastAsia="Tahoma" w:hAnsi="Verdana"/>
                <w:iCs/>
                <w:color w:val="000000"/>
                <w:lang w:val="bg-BG" w:eastAsia="bg-BG" w:bidi="bg-BG"/>
              </w:rPr>
            </w:pPr>
            <w:r w:rsidRPr="00B44B95">
              <w:rPr>
                <w:rFonts w:ascii="Verdana" w:eastAsia="Tahoma" w:hAnsi="Verdana"/>
                <w:iCs/>
                <w:color w:val="000000"/>
                <w:lang w:val="bg-BG" w:eastAsia="bg-BG" w:bidi="bg-BG"/>
              </w:rPr>
              <w:t>4</w:t>
            </w:r>
          </w:p>
        </w:tc>
      </w:tr>
      <w:tr w:rsidR="002A55BC" w:rsidRPr="000B7848" w14:paraId="7E6CC15E" w14:textId="77777777" w:rsidTr="00DE3A0C">
        <w:tc>
          <w:tcPr>
            <w:tcW w:w="411" w:type="dxa"/>
            <w:vMerge w:val="restart"/>
            <w:tcBorders>
              <w:top w:val="single" w:sz="4" w:space="0" w:color="auto"/>
              <w:left w:val="single" w:sz="4" w:space="0" w:color="auto"/>
            </w:tcBorders>
            <w:shd w:val="clear" w:color="auto" w:fill="FFFFFF"/>
            <w:tcMar>
              <w:left w:w="85" w:type="dxa"/>
              <w:right w:w="28" w:type="dxa"/>
            </w:tcMar>
          </w:tcPr>
          <w:p w14:paraId="52E0DEF9" w14:textId="77777777" w:rsidR="0044510E" w:rsidRPr="00B44B95" w:rsidRDefault="0044510E" w:rsidP="00990661">
            <w:pPr>
              <w:widowControl w:val="0"/>
              <w:overflowPunct/>
              <w:autoSpaceDE/>
              <w:autoSpaceDN/>
              <w:adjustRightInd/>
              <w:textAlignment w:val="auto"/>
              <w:rPr>
                <w:rFonts w:ascii="Verdana" w:eastAsia="Tahoma" w:hAnsi="Verdana"/>
                <w:color w:val="000000"/>
                <w:lang w:val="bg-BG" w:eastAsia="bg-BG" w:bidi="bg-BG"/>
              </w:rPr>
            </w:pPr>
            <w:r w:rsidRPr="00B44B95">
              <w:rPr>
                <w:rFonts w:ascii="Verdana" w:eastAsia="MS Reference Sans Serif" w:hAnsi="Verdana"/>
                <w:color w:val="000000"/>
                <w:lang w:val="bg-BG" w:eastAsia="bg-BG" w:bidi="bg-BG"/>
              </w:rPr>
              <w:t>1</w:t>
            </w:r>
            <w:r w:rsidRPr="00B44B95">
              <w:rPr>
                <w:rFonts w:ascii="Verdana" w:eastAsia="Tahoma" w:hAnsi="Verdana"/>
                <w:b/>
                <w:bCs/>
                <w:color w:val="000000"/>
                <w:lang w:val="bg-BG" w:eastAsia="bg-BG" w:bidi="bg-BG"/>
              </w:rPr>
              <w:t>.</w:t>
            </w:r>
          </w:p>
        </w:tc>
        <w:tc>
          <w:tcPr>
            <w:tcW w:w="2126" w:type="dxa"/>
            <w:vMerge w:val="restart"/>
            <w:tcBorders>
              <w:top w:val="single" w:sz="4" w:space="0" w:color="auto"/>
              <w:left w:val="single" w:sz="4" w:space="0" w:color="auto"/>
            </w:tcBorders>
            <w:shd w:val="clear" w:color="auto" w:fill="FFFFFF"/>
            <w:tcMar>
              <w:left w:w="85" w:type="dxa"/>
              <w:right w:w="28" w:type="dxa"/>
            </w:tcMar>
          </w:tcPr>
          <w:p w14:paraId="17D6EAD3" w14:textId="77777777" w:rsidR="0044510E" w:rsidRPr="000B7848" w:rsidRDefault="0044510E" w:rsidP="00F27B81">
            <w:pPr>
              <w:overflowPunct/>
              <w:autoSpaceDE/>
              <w:autoSpaceDN/>
              <w:adjustRightInd/>
              <w:textAlignment w:val="auto"/>
              <w:rPr>
                <w:rFonts w:ascii="Verdana" w:hAnsi="Verdana"/>
                <w:lang w:eastAsia="bg-BG" w:bidi="he-IL"/>
              </w:rPr>
            </w:pPr>
            <w:r w:rsidRPr="000B7848">
              <w:rPr>
                <w:rFonts w:ascii="Verdana" w:hAnsi="Verdana"/>
                <w:lang w:eastAsia="bg-BG" w:bidi="he-IL"/>
              </w:rPr>
              <w:t>Tobacco</w:t>
            </w:r>
          </w:p>
          <w:p w14:paraId="4D83331D" w14:textId="77777777" w:rsidR="00990661" w:rsidRDefault="0044510E" w:rsidP="00990661">
            <w:pPr>
              <w:widowControl w:val="0"/>
              <w:overflowPunct/>
              <w:autoSpaceDE/>
              <w:autoSpaceDN/>
              <w:adjustRightInd/>
              <w:textAlignment w:val="auto"/>
              <w:rPr>
                <w:rFonts w:ascii="Verdana" w:hAnsi="Verdana"/>
                <w:lang w:eastAsia="bg-BG" w:bidi="he-IL"/>
              </w:rPr>
            </w:pPr>
            <w:r w:rsidRPr="000B7848">
              <w:rPr>
                <w:rFonts w:ascii="Verdana" w:hAnsi="Verdana"/>
                <w:lang w:eastAsia="bg-BG" w:bidi="he-IL"/>
              </w:rPr>
              <w:t xml:space="preserve">-tobacco leaves </w:t>
            </w:r>
          </w:p>
          <w:p w14:paraId="6E61CC6E" w14:textId="77777777" w:rsidR="00990661" w:rsidRDefault="0044510E" w:rsidP="00990661">
            <w:pPr>
              <w:widowControl w:val="0"/>
              <w:overflowPunct/>
              <w:autoSpaceDE/>
              <w:autoSpaceDN/>
              <w:adjustRightInd/>
              <w:textAlignment w:val="auto"/>
              <w:rPr>
                <w:rFonts w:ascii="Verdana" w:hAnsi="Verdana"/>
                <w:lang w:eastAsia="bg-BG" w:bidi="he-IL"/>
              </w:rPr>
            </w:pPr>
            <w:r w:rsidRPr="000B7848">
              <w:rPr>
                <w:rFonts w:ascii="Verdana" w:hAnsi="Verdana"/>
                <w:lang w:eastAsia="bg-BG" w:bidi="he-IL"/>
              </w:rPr>
              <w:t xml:space="preserve">-tobacco strips </w:t>
            </w:r>
          </w:p>
          <w:p w14:paraId="6770F6C2" w14:textId="77777777" w:rsidR="00990661" w:rsidRDefault="0044510E" w:rsidP="00990661">
            <w:pPr>
              <w:widowControl w:val="0"/>
              <w:overflowPunct/>
              <w:autoSpaceDE/>
              <w:autoSpaceDN/>
              <w:adjustRightInd/>
              <w:textAlignment w:val="auto"/>
              <w:rPr>
                <w:rFonts w:ascii="Verdana" w:hAnsi="Verdana"/>
                <w:lang w:eastAsia="bg-BG" w:bidi="he-IL"/>
              </w:rPr>
            </w:pPr>
            <w:r w:rsidRPr="000B7848">
              <w:rPr>
                <w:rFonts w:ascii="Verdana" w:hAnsi="Verdana"/>
                <w:lang w:eastAsia="bg-BG" w:bidi="he-IL"/>
              </w:rPr>
              <w:t xml:space="preserve">-tobacco veins </w:t>
            </w:r>
          </w:p>
          <w:p w14:paraId="5DF7C590" w14:textId="77777777" w:rsidR="00990661" w:rsidRDefault="0044510E" w:rsidP="00990661">
            <w:pPr>
              <w:widowControl w:val="0"/>
              <w:overflowPunct/>
              <w:autoSpaceDE/>
              <w:autoSpaceDN/>
              <w:adjustRightInd/>
              <w:textAlignment w:val="auto"/>
              <w:rPr>
                <w:rFonts w:ascii="Verdana" w:hAnsi="Verdana"/>
                <w:lang w:eastAsia="bg-BG" w:bidi="he-IL"/>
              </w:rPr>
            </w:pPr>
            <w:r w:rsidRPr="000B7848">
              <w:rPr>
                <w:rFonts w:ascii="Verdana" w:hAnsi="Verdana"/>
                <w:lang w:eastAsia="bg-BG" w:bidi="he-IL"/>
              </w:rPr>
              <w:t xml:space="preserve">-tobacco foil </w:t>
            </w:r>
          </w:p>
          <w:p w14:paraId="46C2D4B6" w14:textId="77777777" w:rsidR="00990661" w:rsidRDefault="0044510E" w:rsidP="00990661">
            <w:pPr>
              <w:widowControl w:val="0"/>
              <w:overflowPunct/>
              <w:autoSpaceDE/>
              <w:autoSpaceDN/>
              <w:adjustRightInd/>
              <w:textAlignment w:val="auto"/>
              <w:rPr>
                <w:rFonts w:ascii="Verdana" w:hAnsi="Verdana"/>
                <w:lang w:eastAsia="bg-BG" w:bidi="he-IL"/>
              </w:rPr>
            </w:pPr>
            <w:r w:rsidRPr="000B7848">
              <w:rPr>
                <w:rFonts w:ascii="Verdana" w:hAnsi="Verdana"/>
                <w:lang w:eastAsia="bg-BG" w:bidi="he-IL"/>
              </w:rPr>
              <w:t xml:space="preserve">-cut tobacco from and for tobacco products </w:t>
            </w:r>
          </w:p>
          <w:p w14:paraId="2AFB5780" w14:textId="05631FAD" w:rsidR="0044510E" w:rsidRPr="000B7848" w:rsidRDefault="0044510E" w:rsidP="00990661">
            <w:pPr>
              <w:widowControl w:val="0"/>
              <w:overflowPunct/>
              <w:autoSpaceDE/>
              <w:autoSpaceDN/>
              <w:adjustRightInd/>
              <w:textAlignment w:val="auto"/>
              <w:rPr>
                <w:rFonts w:ascii="Verdana" w:eastAsia="Tahoma" w:hAnsi="Verdana"/>
                <w:color w:val="000000"/>
                <w:lang w:val="bg-BG" w:eastAsia="bg-BG" w:bidi="bg-BG"/>
              </w:rPr>
            </w:pPr>
            <w:r w:rsidRPr="000B7848">
              <w:rPr>
                <w:rFonts w:ascii="Verdana" w:hAnsi="Verdana"/>
                <w:lang w:eastAsia="bg-BG" w:bidi="he-IL"/>
              </w:rPr>
              <w:t>-tobacco powder</w:t>
            </w:r>
          </w:p>
        </w:tc>
        <w:tc>
          <w:tcPr>
            <w:tcW w:w="3118" w:type="dxa"/>
            <w:tcBorders>
              <w:top w:val="single" w:sz="4" w:space="0" w:color="auto"/>
              <w:left w:val="single" w:sz="4" w:space="0" w:color="auto"/>
            </w:tcBorders>
            <w:shd w:val="clear" w:color="auto" w:fill="FFFFFF"/>
            <w:tcMar>
              <w:left w:w="85" w:type="dxa"/>
              <w:right w:w="28" w:type="dxa"/>
            </w:tcMar>
          </w:tcPr>
          <w:p w14:paraId="0758A1D8" w14:textId="77777777" w:rsidR="0044510E" w:rsidRPr="000B7848" w:rsidRDefault="0044510E" w:rsidP="00B44B95">
            <w:pPr>
              <w:widowControl w:val="0"/>
              <w:overflowPunct/>
              <w:autoSpaceDE/>
              <w:autoSpaceDN/>
              <w:adjustRightInd/>
              <w:textAlignment w:val="auto"/>
              <w:rPr>
                <w:rFonts w:ascii="Verdana" w:eastAsia="Tahoma" w:hAnsi="Verdana"/>
                <w:color w:val="000000"/>
                <w:lang w:eastAsia="bg-BG" w:bidi="bg-BG"/>
              </w:rPr>
            </w:pPr>
            <w:r w:rsidRPr="000B7848">
              <w:rPr>
                <w:rFonts w:ascii="Verdana" w:eastAsia="Tahoma" w:hAnsi="Verdana"/>
                <w:color w:val="000000"/>
                <w:lang w:val="bg-BG" w:eastAsia="bg-BG" w:bidi="bg-BG"/>
              </w:rPr>
              <w:t xml:space="preserve">1.1. </w:t>
            </w:r>
            <w:r w:rsidRPr="000B7848">
              <w:rPr>
                <w:rFonts w:ascii="Verdana" w:hAnsi="Verdana"/>
                <w:lang w:eastAsia="bg-BG" w:bidi="he-IL"/>
              </w:rPr>
              <w:t>Moisture</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6E4594DC" w14:textId="77777777" w:rsidR="0044510E" w:rsidRPr="000B7848" w:rsidRDefault="0044510E" w:rsidP="002A55BC">
            <w:pPr>
              <w:widowControl w:val="0"/>
              <w:overflowPunct/>
              <w:autoSpaceDE/>
              <w:autoSpaceDN/>
              <w:adjustRightInd/>
              <w:textAlignment w:val="auto"/>
              <w:rPr>
                <w:rFonts w:ascii="Verdana" w:eastAsia="Tahoma" w:hAnsi="Verdana"/>
                <w:color w:val="000000"/>
                <w:lang w:val="bg-BG" w:eastAsia="bg-BG" w:bidi="bg-BG"/>
              </w:rPr>
            </w:pPr>
            <w:r>
              <w:rPr>
                <w:rFonts w:ascii="Verdana" w:eastAsia="Tahoma" w:hAnsi="Verdana"/>
                <w:color w:val="000000"/>
                <w:lang w:val="bg-BG" w:eastAsia="bg-BG" w:bidi="bg-BG"/>
              </w:rPr>
              <w:t>БДС</w:t>
            </w:r>
            <w:r w:rsidRPr="000B7848">
              <w:rPr>
                <w:rFonts w:ascii="Verdana" w:eastAsia="Tahoma" w:hAnsi="Verdana"/>
                <w:color w:val="000000"/>
                <w:lang w:val="bg-BG" w:eastAsia="bg-BG" w:bidi="bg-BG"/>
              </w:rPr>
              <w:t xml:space="preserve"> 8025</w:t>
            </w:r>
          </w:p>
        </w:tc>
      </w:tr>
      <w:tr w:rsidR="002A55BC" w:rsidRPr="000B7848" w14:paraId="141184D5" w14:textId="77777777" w:rsidTr="00DE3A0C">
        <w:tc>
          <w:tcPr>
            <w:tcW w:w="411" w:type="dxa"/>
            <w:vMerge/>
            <w:tcBorders>
              <w:left w:val="single" w:sz="4" w:space="0" w:color="auto"/>
            </w:tcBorders>
            <w:shd w:val="clear" w:color="auto" w:fill="FFFFFF"/>
            <w:tcMar>
              <w:left w:w="85" w:type="dxa"/>
              <w:right w:w="28" w:type="dxa"/>
            </w:tcMar>
          </w:tcPr>
          <w:p w14:paraId="2D432052" w14:textId="77777777" w:rsidR="0044510E" w:rsidRPr="00B44B95"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2126" w:type="dxa"/>
            <w:vMerge/>
            <w:tcBorders>
              <w:left w:val="single" w:sz="4" w:space="0" w:color="auto"/>
            </w:tcBorders>
            <w:shd w:val="clear" w:color="auto" w:fill="FFFFFF"/>
            <w:tcMar>
              <w:left w:w="85" w:type="dxa"/>
              <w:right w:w="28" w:type="dxa"/>
            </w:tcMar>
          </w:tcPr>
          <w:p w14:paraId="033BB64B" w14:textId="77777777" w:rsidR="0044510E" w:rsidRPr="000B7848"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3118" w:type="dxa"/>
            <w:tcBorders>
              <w:top w:val="single" w:sz="4" w:space="0" w:color="auto"/>
              <w:left w:val="single" w:sz="4" w:space="0" w:color="auto"/>
            </w:tcBorders>
            <w:shd w:val="clear" w:color="auto" w:fill="FFFFFF"/>
            <w:tcMar>
              <w:left w:w="85" w:type="dxa"/>
              <w:right w:w="28" w:type="dxa"/>
            </w:tcMar>
          </w:tcPr>
          <w:p w14:paraId="24CD202F" w14:textId="77777777" w:rsidR="0044510E" w:rsidRPr="000B7848" w:rsidRDefault="0044510E" w:rsidP="00B44B95">
            <w:pPr>
              <w:widowControl w:val="0"/>
              <w:overflowPunct/>
              <w:autoSpaceDE/>
              <w:autoSpaceDN/>
              <w:adjustRightInd/>
              <w:textAlignment w:val="auto"/>
              <w:rPr>
                <w:rFonts w:ascii="Verdana" w:eastAsia="Tahoma" w:hAnsi="Verdana"/>
                <w:color w:val="000000"/>
                <w:lang w:eastAsia="bg-BG" w:bidi="bg-BG"/>
              </w:rPr>
            </w:pPr>
            <w:r w:rsidRPr="000B7848">
              <w:rPr>
                <w:rFonts w:ascii="Verdana" w:eastAsia="Tahoma" w:hAnsi="Verdana"/>
                <w:color w:val="000000"/>
                <w:lang w:val="bg-BG" w:eastAsia="bg-BG" w:bidi="bg-BG"/>
              </w:rPr>
              <w:t>1.2.</w:t>
            </w:r>
            <w:r w:rsidRPr="000B7848">
              <w:rPr>
                <w:rFonts w:ascii="Verdana" w:eastAsia="Tahoma" w:hAnsi="Verdana"/>
                <w:color w:val="000000"/>
                <w:lang w:eastAsia="bg-BG" w:bidi="bg-BG"/>
              </w:rPr>
              <w:t xml:space="preserve"> </w:t>
            </w:r>
            <w:r w:rsidRPr="000B7848">
              <w:rPr>
                <w:rFonts w:ascii="Verdana" w:hAnsi="Verdana"/>
                <w:lang w:eastAsia="bg-BG" w:bidi="he-IL"/>
              </w:rPr>
              <w:t>Nicotine</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6C5862BF" w14:textId="67A98B78" w:rsidR="0044510E" w:rsidRDefault="0044510E" w:rsidP="002A55BC">
            <w:pPr>
              <w:widowControl w:val="0"/>
              <w:overflowPunct/>
              <w:autoSpaceDE/>
              <w:autoSpaceDN/>
              <w:adjustRightInd/>
              <w:textAlignment w:val="auto"/>
              <w:rPr>
                <w:rFonts w:ascii="Verdana" w:eastAsia="Tahoma" w:hAnsi="Verdana"/>
                <w:color w:val="000000"/>
                <w:lang w:val="bg-BG" w:eastAsia="bg-BG" w:bidi="bg-BG"/>
              </w:rPr>
            </w:pPr>
            <w:r w:rsidRPr="00FB09AF">
              <w:rPr>
                <w:rFonts w:ascii="Verdana" w:eastAsia="Tahoma" w:hAnsi="Verdana"/>
                <w:color w:val="000000"/>
                <w:lang w:eastAsia="bg-BG" w:bidi="bg-BG"/>
              </w:rPr>
              <w:t xml:space="preserve">БДС </w:t>
            </w:r>
            <w:r w:rsidRPr="000B7848">
              <w:rPr>
                <w:rFonts w:ascii="Verdana" w:eastAsia="Tahoma" w:hAnsi="Verdana"/>
                <w:color w:val="000000"/>
                <w:lang w:bidi="en-US"/>
              </w:rPr>
              <w:t xml:space="preserve">ISO </w:t>
            </w:r>
            <w:r w:rsidRPr="000B7848">
              <w:rPr>
                <w:rFonts w:ascii="Verdana" w:eastAsia="Tahoma" w:hAnsi="Verdana"/>
                <w:color w:val="000000"/>
                <w:lang w:val="bg-BG" w:eastAsia="bg-BG" w:bidi="bg-BG"/>
              </w:rPr>
              <w:t>2881</w:t>
            </w:r>
            <w:r w:rsidR="00946A6D">
              <w:rPr>
                <w:rFonts w:ascii="Verdana" w:eastAsia="Tahoma" w:hAnsi="Verdana"/>
                <w:color w:val="000000"/>
                <w:lang w:eastAsia="bg-BG" w:bidi="bg-BG"/>
              </w:rPr>
              <w:t>,</w:t>
            </w:r>
            <w:r w:rsidRPr="000B7848">
              <w:rPr>
                <w:rFonts w:ascii="Verdana" w:eastAsia="Tahoma" w:hAnsi="Verdana"/>
                <w:color w:val="000000"/>
                <w:lang w:val="bg-BG" w:eastAsia="bg-BG" w:bidi="bg-BG"/>
              </w:rPr>
              <w:t xml:space="preserve"> </w:t>
            </w:r>
          </w:p>
          <w:p w14:paraId="15D128A8" w14:textId="77777777" w:rsidR="0044510E" w:rsidRPr="000B7848" w:rsidRDefault="0044510E" w:rsidP="002A55BC">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bidi="en-US"/>
              </w:rPr>
              <w:t xml:space="preserve">ISO </w:t>
            </w:r>
            <w:r w:rsidRPr="000B7848">
              <w:rPr>
                <w:rFonts w:ascii="Verdana" w:eastAsia="Tahoma" w:hAnsi="Verdana"/>
                <w:color w:val="000000"/>
                <w:lang w:val="bg-BG" w:eastAsia="bg-BG" w:bidi="bg-BG"/>
              </w:rPr>
              <w:t>15152</w:t>
            </w:r>
          </w:p>
        </w:tc>
      </w:tr>
      <w:tr w:rsidR="004C1DB8" w:rsidRPr="000B7848" w14:paraId="19DA6209" w14:textId="77777777" w:rsidTr="00174435">
        <w:tc>
          <w:tcPr>
            <w:tcW w:w="411" w:type="dxa"/>
            <w:vMerge/>
            <w:tcBorders>
              <w:left w:val="single" w:sz="4" w:space="0" w:color="auto"/>
            </w:tcBorders>
            <w:shd w:val="clear" w:color="auto" w:fill="FFFFFF"/>
            <w:tcMar>
              <w:left w:w="85" w:type="dxa"/>
              <w:right w:w="28" w:type="dxa"/>
            </w:tcMar>
          </w:tcPr>
          <w:p w14:paraId="7F21A402" w14:textId="77777777" w:rsidR="004C1DB8" w:rsidRPr="00B44B95" w:rsidRDefault="004C1DB8" w:rsidP="004C1DB8">
            <w:pPr>
              <w:widowControl w:val="0"/>
              <w:overflowPunct/>
              <w:autoSpaceDE/>
              <w:autoSpaceDN/>
              <w:adjustRightInd/>
              <w:textAlignment w:val="auto"/>
              <w:rPr>
                <w:rFonts w:ascii="Verdana" w:eastAsia="Courier New" w:hAnsi="Verdana"/>
                <w:color w:val="000000"/>
                <w:lang w:val="bg-BG" w:eastAsia="bg-BG" w:bidi="bg-BG"/>
              </w:rPr>
            </w:pPr>
          </w:p>
        </w:tc>
        <w:tc>
          <w:tcPr>
            <w:tcW w:w="2126" w:type="dxa"/>
            <w:vMerge/>
            <w:tcBorders>
              <w:left w:val="single" w:sz="4" w:space="0" w:color="auto"/>
            </w:tcBorders>
            <w:shd w:val="clear" w:color="auto" w:fill="FFFFFF"/>
            <w:tcMar>
              <w:left w:w="85" w:type="dxa"/>
              <w:right w:w="28" w:type="dxa"/>
            </w:tcMar>
          </w:tcPr>
          <w:p w14:paraId="489DEF9D" w14:textId="77777777" w:rsidR="004C1DB8" w:rsidRPr="000B7848" w:rsidRDefault="004C1DB8" w:rsidP="004C1DB8">
            <w:pPr>
              <w:widowControl w:val="0"/>
              <w:overflowPunct/>
              <w:autoSpaceDE/>
              <w:autoSpaceDN/>
              <w:adjustRightInd/>
              <w:textAlignment w:val="auto"/>
              <w:rPr>
                <w:rFonts w:ascii="Verdana" w:eastAsia="Courier New" w:hAnsi="Verdana"/>
                <w:color w:val="000000"/>
                <w:lang w:val="bg-BG" w:eastAsia="bg-BG" w:bidi="bg-BG"/>
              </w:rPr>
            </w:pPr>
          </w:p>
        </w:tc>
        <w:tc>
          <w:tcPr>
            <w:tcW w:w="3118" w:type="dxa"/>
            <w:tcBorders>
              <w:top w:val="single" w:sz="4" w:space="0" w:color="auto"/>
              <w:left w:val="single" w:sz="4" w:space="0" w:color="auto"/>
            </w:tcBorders>
            <w:shd w:val="clear" w:color="auto" w:fill="FFFFFF"/>
            <w:tcMar>
              <w:left w:w="85" w:type="dxa"/>
              <w:right w:w="28" w:type="dxa"/>
            </w:tcMar>
          </w:tcPr>
          <w:p w14:paraId="6DFE42DB" w14:textId="282C5EE1" w:rsidR="004C1DB8" w:rsidRPr="000B7848" w:rsidRDefault="004C1DB8" w:rsidP="004C1DB8">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val="bg-BG" w:eastAsia="bg-BG" w:bidi="bg-BG"/>
              </w:rPr>
              <w:t>1.</w:t>
            </w:r>
            <w:r>
              <w:rPr>
                <w:rFonts w:ascii="Verdana" w:eastAsia="Tahoma" w:hAnsi="Verdana"/>
                <w:color w:val="000000"/>
                <w:lang w:eastAsia="bg-BG" w:bidi="bg-BG"/>
              </w:rPr>
              <w:t>3</w:t>
            </w:r>
            <w:r w:rsidRPr="000B7848">
              <w:rPr>
                <w:rFonts w:ascii="Verdana" w:eastAsia="Tahoma" w:hAnsi="Verdana"/>
                <w:color w:val="000000"/>
                <w:lang w:val="bg-BG" w:eastAsia="bg-BG" w:bidi="bg-BG"/>
              </w:rPr>
              <w:t xml:space="preserve">. </w:t>
            </w:r>
            <w:r w:rsidRPr="000B7848">
              <w:rPr>
                <w:rFonts w:ascii="Verdana" w:hAnsi="Verdana"/>
                <w:lang w:eastAsia="bg-BG" w:bidi="he-IL"/>
              </w:rPr>
              <w:t>Total sugars</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4F74011B" w14:textId="77777777" w:rsidR="004C1DB8" w:rsidRDefault="004C1DB8" w:rsidP="004C1DB8">
            <w:pPr>
              <w:widowControl w:val="0"/>
              <w:overflowPunct/>
              <w:autoSpaceDE/>
              <w:autoSpaceDN/>
              <w:adjustRightInd/>
              <w:textAlignment w:val="auto"/>
              <w:rPr>
                <w:rFonts w:ascii="Verdana" w:eastAsia="Tahoma" w:hAnsi="Verdana"/>
                <w:color w:val="000000"/>
                <w:lang w:bidi="en-US"/>
              </w:rPr>
            </w:pPr>
            <w:r w:rsidRPr="000B7848">
              <w:rPr>
                <w:rFonts w:ascii="Verdana" w:eastAsia="Tahoma" w:hAnsi="Verdana"/>
                <w:color w:val="000000"/>
                <w:lang w:eastAsia="bg-BG" w:bidi="bg-BG"/>
              </w:rPr>
              <w:t>Validated method according to</w:t>
            </w:r>
            <w:r w:rsidRPr="000B7848">
              <w:rPr>
                <w:rFonts w:ascii="Verdana" w:eastAsia="Tahoma" w:hAnsi="Verdana"/>
                <w:color w:val="000000"/>
                <w:lang w:val="bg-BG" w:eastAsia="bg-BG" w:bidi="bg-BG"/>
              </w:rPr>
              <w:t xml:space="preserve"> </w:t>
            </w:r>
            <w:proofErr w:type="spellStart"/>
            <w:r w:rsidRPr="000B7848">
              <w:rPr>
                <w:rFonts w:ascii="Verdana" w:eastAsia="Tahoma" w:hAnsi="Verdana"/>
                <w:color w:val="000000"/>
                <w:lang w:bidi="en-US"/>
              </w:rPr>
              <w:t>Coresta</w:t>
            </w:r>
            <w:proofErr w:type="spellEnd"/>
            <w:r w:rsidRPr="000B7848">
              <w:rPr>
                <w:rFonts w:ascii="Verdana" w:eastAsia="Tahoma" w:hAnsi="Verdana"/>
                <w:color w:val="000000"/>
                <w:lang w:bidi="en-US"/>
              </w:rPr>
              <w:t xml:space="preserve"> Recommended </w:t>
            </w:r>
          </w:p>
          <w:p w14:paraId="4E57D02E" w14:textId="305B46C5" w:rsidR="004C1DB8" w:rsidRPr="000B7848" w:rsidRDefault="004C1DB8" w:rsidP="004C1DB8">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bidi="en-US"/>
              </w:rPr>
              <w:t xml:space="preserve">Method </w:t>
            </w:r>
            <w:r w:rsidRPr="000B7848">
              <w:rPr>
                <w:rFonts w:ascii="Verdana" w:eastAsia="Tahoma" w:hAnsi="Verdana"/>
                <w:color w:val="000000"/>
                <w:lang w:val="bg-BG" w:eastAsia="bg-BG" w:bidi="bg-BG"/>
              </w:rPr>
              <w:t>№</w:t>
            </w:r>
            <w:r w:rsidRPr="000B7848">
              <w:rPr>
                <w:rFonts w:ascii="Verdana" w:eastAsia="Tahoma" w:hAnsi="Verdana"/>
                <w:color w:val="000000"/>
                <w:lang w:eastAsia="bg-BG" w:bidi="bg-BG"/>
              </w:rPr>
              <w:t xml:space="preserve"> </w:t>
            </w:r>
            <w:r w:rsidRPr="000B7848">
              <w:rPr>
                <w:rFonts w:ascii="Verdana" w:eastAsia="Tahoma" w:hAnsi="Verdana"/>
                <w:color w:val="000000"/>
                <w:lang w:val="bg-BG" w:eastAsia="bg-BG" w:bidi="bg-BG"/>
              </w:rPr>
              <w:t>89</w:t>
            </w:r>
          </w:p>
        </w:tc>
      </w:tr>
      <w:tr w:rsidR="004C1DB8" w:rsidRPr="000B7848" w14:paraId="56D82D37" w14:textId="77777777" w:rsidTr="00174435">
        <w:tc>
          <w:tcPr>
            <w:tcW w:w="411" w:type="dxa"/>
            <w:vMerge/>
            <w:tcBorders>
              <w:left w:val="single" w:sz="4" w:space="0" w:color="auto"/>
            </w:tcBorders>
            <w:shd w:val="clear" w:color="auto" w:fill="FFFFFF"/>
            <w:tcMar>
              <w:left w:w="85" w:type="dxa"/>
              <w:right w:w="28" w:type="dxa"/>
            </w:tcMar>
          </w:tcPr>
          <w:p w14:paraId="69EFA744" w14:textId="77777777" w:rsidR="004C1DB8" w:rsidRPr="00B44B95" w:rsidRDefault="004C1DB8" w:rsidP="004C1DB8">
            <w:pPr>
              <w:widowControl w:val="0"/>
              <w:overflowPunct/>
              <w:autoSpaceDE/>
              <w:autoSpaceDN/>
              <w:adjustRightInd/>
              <w:textAlignment w:val="auto"/>
              <w:rPr>
                <w:rFonts w:ascii="Verdana" w:eastAsia="Courier New" w:hAnsi="Verdana"/>
                <w:color w:val="000000"/>
                <w:lang w:val="bg-BG" w:eastAsia="bg-BG" w:bidi="bg-BG"/>
              </w:rPr>
            </w:pPr>
          </w:p>
        </w:tc>
        <w:tc>
          <w:tcPr>
            <w:tcW w:w="2126" w:type="dxa"/>
            <w:vMerge/>
            <w:tcBorders>
              <w:left w:val="single" w:sz="4" w:space="0" w:color="auto"/>
            </w:tcBorders>
            <w:shd w:val="clear" w:color="auto" w:fill="FFFFFF"/>
            <w:tcMar>
              <w:left w:w="85" w:type="dxa"/>
              <w:right w:w="28" w:type="dxa"/>
            </w:tcMar>
          </w:tcPr>
          <w:p w14:paraId="29F0DE28" w14:textId="77777777" w:rsidR="004C1DB8" w:rsidRPr="000B7848" w:rsidRDefault="004C1DB8" w:rsidP="004C1DB8">
            <w:pPr>
              <w:widowControl w:val="0"/>
              <w:overflowPunct/>
              <w:autoSpaceDE/>
              <w:autoSpaceDN/>
              <w:adjustRightInd/>
              <w:textAlignment w:val="auto"/>
              <w:rPr>
                <w:rFonts w:ascii="Verdana" w:eastAsia="Courier New" w:hAnsi="Verdana"/>
                <w:color w:val="000000"/>
                <w:lang w:val="bg-BG" w:eastAsia="bg-BG" w:bidi="bg-BG"/>
              </w:rPr>
            </w:pPr>
          </w:p>
        </w:tc>
        <w:tc>
          <w:tcPr>
            <w:tcW w:w="3118" w:type="dxa"/>
            <w:tcBorders>
              <w:top w:val="single" w:sz="4" w:space="0" w:color="auto"/>
              <w:left w:val="single" w:sz="4" w:space="0" w:color="auto"/>
            </w:tcBorders>
            <w:shd w:val="clear" w:color="auto" w:fill="FFFFFF"/>
            <w:tcMar>
              <w:left w:w="85" w:type="dxa"/>
              <w:right w:w="28" w:type="dxa"/>
            </w:tcMar>
          </w:tcPr>
          <w:p w14:paraId="18876113" w14:textId="56AB2F32" w:rsidR="004C1DB8" w:rsidRPr="000B7848" w:rsidRDefault="004C1DB8" w:rsidP="004C1DB8">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val="bg-BG" w:eastAsia="bg-BG" w:bidi="bg-BG"/>
              </w:rPr>
              <w:t>1.</w:t>
            </w:r>
            <w:r>
              <w:rPr>
                <w:rFonts w:ascii="Verdana" w:eastAsia="Tahoma" w:hAnsi="Verdana"/>
                <w:color w:val="000000"/>
                <w:lang w:eastAsia="bg-BG" w:bidi="bg-BG"/>
              </w:rPr>
              <w:t>4</w:t>
            </w:r>
            <w:r w:rsidRPr="000B7848">
              <w:rPr>
                <w:rFonts w:ascii="Verdana" w:eastAsia="Tahoma" w:hAnsi="Verdana"/>
                <w:color w:val="000000"/>
                <w:lang w:val="bg-BG" w:eastAsia="bg-BG" w:bidi="bg-BG"/>
              </w:rPr>
              <w:t xml:space="preserve">. </w:t>
            </w:r>
            <w:r w:rsidRPr="000B7848">
              <w:rPr>
                <w:rFonts w:ascii="Verdana" w:hAnsi="Verdana"/>
                <w:lang w:eastAsia="bg-BG" w:bidi="he-IL"/>
              </w:rPr>
              <w:t>Chlorides</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76F4C783" w14:textId="77777777" w:rsidR="004C1DB8" w:rsidRDefault="004C1DB8" w:rsidP="004C1DB8">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eastAsia="bg-BG" w:bidi="bg-BG"/>
              </w:rPr>
              <w:t>Validated method according to</w:t>
            </w:r>
            <w:r w:rsidRPr="000B7848">
              <w:rPr>
                <w:rFonts w:ascii="Verdana" w:eastAsia="Tahoma" w:hAnsi="Verdana"/>
                <w:color w:val="000000"/>
                <w:lang w:val="bg-BG" w:eastAsia="bg-BG" w:bidi="bg-BG"/>
              </w:rPr>
              <w:t xml:space="preserve"> </w:t>
            </w:r>
          </w:p>
          <w:p w14:paraId="2796F08B" w14:textId="77777777" w:rsidR="004C1DB8" w:rsidRDefault="004C1DB8" w:rsidP="004C1DB8">
            <w:pPr>
              <w:widowControl w:val="0"/>
              <w:overflowPunct/>
              <w:autoSpaceDE/>
              <w:autoSpaceDN/>
              <w:adjustRightInd/>
              <w:textAlignment w:val="auto"/>
              <w:rPr>
                <w:rFonts w:ascii="Verdana" w:eastAsia="Tahoma" w:hAnsi="Verdana"/>
                <w:color w:val="000000"/>
                <w:lang w:bidi="en-US"/>
              </w:rPr>
            </w:pPr>
            <w:r w:rsidRPr="000B7848">
              <w:rPr>
                <w:rFonts w:ascii="Verdana" w:eastAsia="Tahoma" w:hAnsi="Verdana"/>
                <w:color w:val="000000"/>
                <w:lang w:bidi="en-US"/>
              </w:rPr>
              <w:t xml:space="preserve">SEAL Analytical Method </w:t>
            </w:r>
          </w:p>
          <w:p w14:paraId="1CA3E6C1" w14:textId="6496C169" w:rsidR="004C1DB8" w:rsidRPr="000B7848" w:rsidRDefault="004C1DB8" w:rsidP="004C1DB8">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val="bg-BG" w:eastAsia="bg-BG" w:bidi="bg-BG"/>
              </w:rPr>
              <w:t xml:space="preserve">№ </w:t>
            </w:r>
            <w:r w:rsidRPr="000B7848">
              <w:rPr>
                <w:rFonts w:ascii="Verdana" w:eastAsia="Tahoma" w:hAnsi="Verdana"/>
                <w:color w:val="000000"/>
                <w:lang w:bidi="en-US"/>
              </w:rPr>
              <w:t>G-267-01</w:t>
            </w:r>
            <w:r>
              <w:rPr>
                <w:rFonts w:ascii="Verdana" w:eastAsia="Tahoma" w:hAnsi="Verdana"/>
                <w:color w:val="000000"/>
                <w:lang w:bidi="en-US"/>
              </w:rPr>
              <w:t>,</w:t>
            </w:r>
            <w:r w:rsidRPr="000B7848">
              <w:rPr>
                <w:rFonts w:ascii="Verdana" w:eastAsia="Tahoma" w:hAnsi="Verdana"/>
                <w:color w:val="000000"/>
                <w:lang w:bidi="en-US"/>
              </w:rPr>
              <w:t xml:space="preserve"> Rev.4</w:t>
            </w:r>
          </w:p>
        </w:tc>
      </w:tr>
      <w:tr w:rsidR="004C1DB8" w:rsidRPr="000B7848" w14:paraId="6E9E9F23" w14:textId="77777777" w:rsidTr="004C1DB8">
        <w:tc>
          <w:tcPr>
            <w:tcW w:w="411" w:type="dxa"/>
            <w:vMerge/>
            <w:tcBorders>
              <w:left w:val="single" w:sz="4" w:space="0" w:color="auto"/>
            </w:tcBorders>
            <w:shd w:val="clear" w:color="auto" w:fill="FFFFFF"/>
            <w:tcMar>
              <w:left w:w="85" w:type="dxa"/>
              <w:right w:w="28" w:type="dxa"/>
            </w:tcMar>
          </w:tcPr>
          <w:p w14:paraId="3E4B6C2D" w14:textId="77777777" w:rsidR="004C1DB8" w:rsidRPr="00B44B95" w:rsidRDefault="004C1DB8" w:rsidP="004C1DB8">
            <w:pPr>
              <w:widowControl w:val="0"/>
              <w:overflowPunct/>
              <w:autoSpaceDE/>
              <w:autoSpaceDN/>
              <w:adjustRightInd/>
              <w:textAlignment w:val="auto"/>
              <w:rPr>
                <w:rFonts w:ascii="Verdana" w:eastAsia="Courier New" w:hAnsi="Verdana"/>
                <w:color w:val="000000"/>
                <w:lang w:val="bg-BG" w:eastAsia="bg-BG" w:bidi="bg-BG"/>
              </w:rPr>
            </w:pPr>
          </w:p>
        </w:tc>
        <w:tc>
          <w:tcPr>
            <w:tcW w:w="2126" w:type="dxa"/>
            <w:vMerge/>
            <w:tcBorders>
              <w:left w:val="single" w:sz="4" w:space="0" w:color="auto"/>
            </w:tcBorders>
            <w:shd w:val="clear" w:color="auto" w:fill="FFFFFF"/>
            <w:tcMar>
              <w:left w:w="85" w:type="dxa"/>
              <w:right w:w="28" w:type="dxa"/>
            </w:tcMar>
          </w:tcPr>
          <w:p w14:paraId="6E81C1FA" w14:textId="77777777" w:rsidR="004C1DB8" w:rsidRPr="000B7848" w:rsidRDefault="004C1DB8" w:rsidP="004C1DB8">
            <w:pPr>
              <w:widowControl w:val="0"/>
              <w:overflowPunct/>
              <w:autoSpaceDE/>
              <w:autoSpaceDN/>
              <w:adjustRightInd/>
              <w:textAlignment w:val="auto"/>
              <w:rPr>
                <w:rFonts w:ascii="Verdana" w:eastAsia="Courier New" w:hAnsi="Verdana"/>
                <w:color w:val="000000"/>
                <w:lang w:val="bg-BG" w:eastAsia="bg-BG" w:bidi="bg-BG"/>
              </w:rPr>
            </w:pPr>
          </w:p>
        </w:tc>
        <w:tc>
          <w:tcPr>
            <w:tcW w:w="3118" w:type="dxa"/>
            <w:tcBorders>
              <w:top w:val="single" w:sz="4" w:space="0" w:color="auto"/>
              <w:left w:val="single" w:sz="4" w:space="0" w:color="auto"/>
            </w:tcBorders>
            <w:shd w:val="clear" w:color="auto" w:fill="FFFFFF"/>
            <w:tcMar>
              <w:left w:w="85" w:type="dxa"/>
              <w:right w:w="28" w:type="dxa"/>
            </w:tcMar>
          </w:tcPr>
          <w:p w14:paraId="02FB868A" w14:textId="435FB8D5" w:rsidR="004C1DB8" w:rsidRPr="004C1DB8" w:rsidRDefault="004C1DB8" w:rsidP="004C1DB8">
            <w:pPr>
              <w:widowControl w:val="0"/>
              <w:overflowPunct/>
              <w:autoSpaceDE/>
              <w:autoSpaceDN/>
              <w:adjustRightInd/>
              <w:textAlignment w:val="auto"/>
              <w:rPr>
                <w:rFonts w:ascii="Verdana" w:eastAsia="Tahoma" w:hAnsi="Verdana"/>
                <w:color w:val="000000"/>
                <w:lang w:val="bg-BG" w:eastAsia="bg-BG" w:bidi="bg-BG"/>
              </w:rPr>
            </w:pPr>
            <w:r w:rsidRPr="004C1DB8">
              <w:rPr>
                <w:rFonts w:ascii="Verdana" w:eastAsia="Tahoma" w:hAnsi="Verdana"/>
                <w:color w:val="000000"/>
                <w:lang w:bidi="bg-BG"/>
              </w:rPr>
              <w:t xml:space="preserve"> 1.5.</w:t>
            </w:r>
            <w:r w:rsidRPr="004C1DB8">
              <w:rPr>
                <w:rFonts w:ascii="Verdana" w:hAnsi="Verdana"/>
              </w:rPr>
              <w:t xml:space="preserve"> Glycerin (glycerol)</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06651335" w14:textId="3F9B75AD" w:rsidR="004C1DB8" w:rsidRPr="004C1DB8" w:rsidRDefault="004C1DB8" w:rsidP="004C1DB8">
            <w:pPr>
              <w:widowControl w:val="0"/>
              <w:overflowPunct/>
              <w:autoSpaceDE/>
              <w:autoSpaceDN/>
              <w:adjustRightInd/>
              <w:textAlignment w:val="auto"/>
              <w:rPr>
                <w:rFonts w:ascii="Verdana" w:eastAsia="Tahoma" w:hAnsi="Verdana"/>
                <w:color w:val="000000"/>
                <w:lang w:val="bg-BG" w:eastAsia="bg-BG" w:bidi="bg-BG"/>
              </w:rPr>
            </w:pPr>
            <w:r w:rsidRPr="004C1DB8">
              <w:rPr>
                <w:rFonts w:ascii="Verdana" w:eastAsia="Tahoma" w:hAnsi="Verdana"/>
                <w:color w:val="000000"/>
                <w:lang w:bidi="bg-BG"/>
              </w:rPr>
              <w:t xml:space="preserve">Validated method according to </w:t>
            </w:r>
            <w:r w:rsidRPr="004C1DB8">
              <w:rPr>
                <w:rFonts w:ascii="Verdana" w:eastAsia="Tahoma" w:hAnsi="Verdana"/>
                <w:color w:val="000000"/>
                <w:lang w:bidi="en-US"/>
              </w:rPr>
              <w:t xml:space="preserve">Standard Operating Procedure </w:t>
            </w:r>
            <w:r w:rsidRPr="004C1DB8">
              <w:rPr>
                <w:rFonts w:ascii="Verdana" w:eastAsia="Tahoma" w:hAnsi="Verdana"/>
                <w:color w:val="000000"/>
                <w:lang w:bidi="bg-BG"/>
              </w:rPr>
              <w:t>№ 06</w:t>
            </w:r>
          </w:p>
        </w:tc>
      </w:tr>
      <w:tr w:rsidR="002A55BC" w:rsidRPr="000B7848" w14:paraId="5CB765E4" w14:textId="77777777" w:rsidTr="00DE3A0C">
        <w:tc>
          <w:tcPr>
            <w:tcW w:w="411" w:type="dxa"/>
            <w:vMerge w:val="restart"/>
            <w:tcBorders>
              <w:top w:val="single" w:sz="4" w:space="0" w:color="auto"/>
              <w:left w:val="single" w:sz="4" w:space="0" w:color="auto"/>
            </w:tcBorders>
            <w:shd w:val="clear" w:color="auto" w:fill="FFFFFF"/>
            <w:tcMar>
              <w:left w:w="85" w:type="dxa"/>
              <w:right w:w="28" w:type="dxa"/>
            </w:tcMar>
          </w:tcPr>
          <w:p w14:paraId="0156D768" w14:textId="77777777" w:rsidR="0044510E" w:rsidRPr="00B44B95" w:rsidRDefault="0044510E" w:rsidP="00990661">
            <w:pPr>
              <w:widowControl w:val="0"/>
              <w:overflowPunct/>
              <w:autoSpaceDE/>
              <w:autoSpaceDN/>
              <w:adjustRightInd/>
              <w:textAlignment w:val="auto"/>
              <w:rPr>
                <w:rFonts w:ascii="Verdana" w:eastAsia="Tahoma" w:hAnsi="Verdana"/>
                <w:color w:val="000000"/>
                <w:lang w:val="bg-BG" w:eastAsia="bg-BG" w:bidi="bg-BG"/>
              </w:rPr>
            </w:pPr>
            <w:r w:rsidRPr="00B44B95">
              <w:rPr>
                <w:rFonts w:ascii="Verdana" w:eastAsia="Tahoma" w:hAnsi="Verdana"/>
                <w:color w:val="000000"/>
                <w:lang w:val="bg-BG" w:eastAsia="bg-BG" w:bidi="bg-BG"/>
              </w:rPr>
              <w:t>2.</w:t>
            </w:r>
          </w:p>
        </w:tc>
        <w:tc>
          <w:tcPr>
            <w:tcW w:w="2126" w:type="dxa"/>
            <w:vMerge w:val="restart"/>
            <w:tcBorders>
              <w:top w:val="single" w:sz="4" w:space="0" w:color="auto"/>
              <w:left w:val="single" w:sz="4" w:space="0" w:color="auto"/>
            </w:tcBorders>
            <w:shd w:val="clear" w:color="auto" w:fill="FFFFFF"/>
            <w:tcMar>
              <w:left w:w="85" w:type="dxa"/>
              <w:right w:w="28" w:type="dxa"/>
            </w:tcMar>
          </w:tcPr>
          <w:p w14:paraId="0FE10487" w14:textId="77777777" w:rsidR="006045F8" w:rsidRDefault="0044510E" w:rsidP="00990661">
            <w:pPr>
              <w:widowControl w:val="0"/>
              <w:overflowPunct/>
              <w:autoSpaceDE/>
              <w:autoSpaceDN/>
              <w:adjustRightInd/>
              <w:textAlignment w:val="auto"/>
              <w:rPr>
                <w:rFonts w:ascii="Verdana" w:hAnsi="Verdana"/>
                <w:lang w:eastAsia="bg-BG" w:bidi="he-IL"/>
              </w:rPr>
            </w:pPr>
            <w:r w:rsidRPr="000B7848">
              <w:rPr>
                <w:rFonts w:ascii="Verdana" w:hAnsi="Verdana"/>
                <w:lang w:eastAsia="bg-BG" w:bidi="he-IL"/>
              </w:rPr>
              <w:t xml:space="preserve">Tobacco products </w:t>
            </w:r>
          </w:p>
          <w:p w14:paraId="7B924FF3" w14:textId="467767EA" w:rsidR="0044510E" w:rsidRPr="000B7848" w:rsidRDefault="0044510E" w:rsidP="00990661">
            <w:pPr>
              <w:widowControl w:val="0"/>
              <w:overflowPunct/>
              <w:autoSpaceDE/>
              <w:autoSpaceDN/>
              <w:adjustRightInd/>
              <w:textAlignment w:val="auto"/>
              <w:rPr>
                <w:rFonts w:ascii="Verdana" w:eastAsia="Tahoma" w:hAnsi="Verdana"/>
                <w:color w:val="000000"/>
                <w:lang w:eastAsia="bg-BG" w:bidi="bg-BG"/>
              </w:rPr>
            </w:pPr>
            <w:r w:rsidRPr="000B7848">
              <w:rPr>
                <w:rFonts w:ascii="Verdana" w:hAnsi="Verdana"/>
                <w:lang w:eastAsia="bg-BG" w:bidi="he-IL"/>
              </w:rPr>
              <w:t>-cigarettes</w:t>
            </w:r>
          </w:p>
        </w:tc>
        <w:tc>
          <w:tcPr>
            <w:tcW w:w="3118" w:type="dxa"/>
            <w:tcBorders>
              <w:top w:val="single" w:sz="4" w:space="0" w:color="auto"/>
              <w:left w:val="single" w:sz="4" w:space="0" w:color="auto"/>
            </w:tcBorders>
            <w:shd w:val="clear" w:color="auto" w:fill="FFFFFF"/>
            <w:tcMar>
              <w:left w:w="85" w:type="dxa"/>
              <w:right w:w="28" w:type="dxa"/>
            </w:tcMar>
            <w:vAlign w:val="bottom"/>
          </w:tcPr>
          <w:p w14:paraId="37120CB3" w14:textId="77777777" w:rsidR="0044510E" w:rsidRPr="000B7848" w:rsidRDefault="0044510E" w:rsidP="00B44B95">
            <w:pPr>
              <w:widowControl w:val="0"/>
              <w:overflowPunct/>
              <w:autoSpaceDE/>
              <w:autoSpaceDN/>
              <w:adjustRightInd/>
              <w:textAlignment w:val="auto"/>
              <w:rPr>
                <w:rFonts w:ascii="Verdana" w:eastAsia="Tahoma" w:hAnsi="Verdana"/>
                <w:color w:val="000000"/>
                <w:lang w:eastAsia="bg-BG" w:bidi="bg-BG"/>
              </w:rPr>
            </w:pPr>
            <w:r w:rsidRPr="000B7848">
              <w:rPr>
                <w:rFonts w:ascii="Verdana" w:eastAsia="Tahoma" w:hAnsi="Verdana"/>
                <w:color w:val="000000"/>
                <w:lang w:val="bg-BG" w:eastAsia="bg-BG" w:bidi="bg-BG"/>
              </w:rPr>
              <w:t>2.1</w:t>
            </w:r>
            <w:r w:rsidRPr="000B7848">
              <w:rPr>
                <w:rFonts w:ascii="Verdana" w:hAnsi="Verdana"/>
                <w:lang w:eastAsia="bg-BG" w:bidi="he-IL"/>
              </w:rPr>
              <w:t xml:space="preserve"> Mass</w:t>
            </w:r>
            <w:r w:rsidRPr="000B7848">
              <w:rPr>
                <w:rFonts w:ascii="Verdana" w:eastAsia="Tahoma" w:hAnsi="Verdana"/>
                <w:color w:val="000000"/>
                <w:lang w:val="bg-BG" w:eastAsia="bg-BG" w:bidi="bg-BG"/>
              </w:rPr>
              <w:t xml:space="preserve">. </w:t>
            </w:r>
            <w:r w:rsidRPr="000B7848">
              <w:rPr>
                <w:rFonts w:ascii="Verdana" w:eastAsia="Tahoma" w:hAnsi="Verdana"/>
                <w:color w:val="000000"/>
                <w:lang w:eastAsia="bg-BG" w:bidi="bg-BG"/>
              </w:rPr>
              <w:t xml:space="preserve"> </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4A7DF1F0" w14:textId="77777777" w:rsidR="0044510E" w:rsidRPr="000B7848" w:rsidRDefault="0044510E" w:rsidP="002A55BC">
            <w:pPr>
              <w:widowControl w:val="0"/>
              <w:overflowPunct/>
              <w:autoSpaceDE/>
              <w:autoSpaceDN/>
              <w:adjustRightInd/>
              <w:textAlignment w:val="auto"/>
              <w:rPr>
                <w:rFonts w:ascii="Verdana" w:eastAsia="Tahoma" w:hAnsi="Verdana"/>
                <w:color w:val="000000"/>
                <w:lang w:val="bg-BG" w:eastAsia="bg-BG" w:bidi="bg-BG"/>
              </w:rPr>
            </w:pPr>
            <w:r w:rsidRPr="00FB09AF">
              <w:rPr>
                <w:rFonts w:ascii="Verdana" w:eastAsia="Tahoma" w:hAnsi="Verdana"/>
                <w:color w:val="000000"/>
                <w:lang w:eastAsia="bg-BG" w:bidi="bg-BG"/>
              </w:rPr>
              <w:t xml:space="preserve">БДС </w:t>
            </w:r>
            <w:r w:rsidRPr="000B7848">
              <w:rPr>
                <w:rFonts w:ascii="Verdana" w:eastAsia="Tahoma" w:hAnsi="Verdana"/>
                <w:color w:val="000000"/>
                <w:lang w:bidi="en-US"/>
              </w:rPr>
              <w:t>12975</w:t>
            </w:r>
          </w:p>
        </w:tc>
      </w:tr>
      <w:tr w:rsidR="002A55BC" w:rsidRPr="000B7848" w14:paraId="4150B2FC" w14:textId="77777777" w:rsidTr="00DE3A0C">
        <w:tc>
          <w:tcPr>
            <w:tcW w:w="411" w:type="dxa"/>
            <w:vMerge/>
            <w:tcBorders>
              <w:left w:val="single" w:sz="4" w:space="0" w:color="auto"/>
            </w:tcBorders>
            <w:shd w:val="clear" w:color="auto" w:fill="FFFFFF"/>
            <w:tcMar>
              <w:left w:w="85" w:type="dxa"/>
              <w:right w:w="28" w:type="dxa"/>
            </w:tcMar>
          </w:tcPr>
          <w:p w14:paraId="02CCD6A4" w14:textId="77777777" w:rsidR="0044510E" w:rsidRPr="000B7848"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2126" w:type="dxa"/>
            <w:vMerge/>
            <w:tcBorders>
              <w:left w:val="single" w:sz="4" w:space="0" w:color="auto"/>
            </w:tcBorders>
            <w:shd w:val="clear" w:color="auto" w:fill="FFFFFF"/>
            <w:tcMar>
              <w:left w:w="85" w:type="dxa"/>
              <w:right w:w="28" w:type="dxa"/>
            </w:tcMar>
          </w:tcPr>
          <w:p w14:paraId="0752F9E5" w14:textId="77777777" w:rsidR="0044510E" w:rsidRPr="000B7848"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3118" w:type="dxa"/>
            <w:tcBorders>
              <w:top w:val="single" w:sz="4" w:space="0" w:color="auto"/>
              <w:left w:val="single" w:sz="4" w:space="0" w:color="auto"/>
            </w:tcBorders>
            <w:shd w:val="clear" w:color="auto" w:fill="FFFFFF"/>
            <w:tcMar>
              <w:left w:w="85" w:type="dxa"/>
              <w:right w:w="28" w:type="dxa"/>
            </w:tcMar>
            <w:vAlign w:val="bottom"/>
          </w:tcPr>
          <w:p w14:paraId="15496F08" w14:textId="77777777" w:rsidR="0044510E" w:rsidRPr="000B7848" w:rsidRDefault="0044510E" w:rsidP="00B44B95">
            <w:pPr>
              <w:widowControl w:val="0"/>
              <w:overflowPunct/>
              <w:autoSpaceDE/>
              <w:autoSpaceDN/>
              <w:adjustRightInd/>
              <w:textAlignment w:val="auto"/>
              <w:rPr>
                <w:rFonts w:ascii="Verdana" w:eastAsia="Tahoma" w:hAnsi="Verdana"/>
                <w:color w:val="000000"/>
                <w:lang w:eastAsia="bg-BG" w:bidi="bg-BG"/>
              </w:rPr>
            </w:pPr>
            <w:r w:rsidRPr="000B7848">
              <w:rPr>
                <w:rFonts w:ascii="Verdana" w:eastAsia="Tahoma" w:hAnsi="Verdana"/>
                <w:color w:val="000000"/>
                <w:lang w:val="bg-BG" w:eastAsia="bg-BG" w:bidi="bg-BG"/>
              </w:rPr>
              <w:t xml:space="preserve">2.2. </w:t>
            </w:r>
            <w:r w:rsidRPr="000B7848">
              <w:rPr>
                <w:rFonts w:ascii="Verdana" w:hAnsi="Verdana"/>
                <w:lang w:eastAsia="bg-BG" w:bidi="he-IL"/>
              </w:rPr>
              <w:t>Tar</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3D355027" w14:textId="77777777" w:rsidR="0044510E" w:rsidRPr="000B7848" w:rsidRDefault="0044510E" w:rsidP="002A55BC">
            <w:pPr>
              <w:widowControl w:val="0"/>
              <w:overflowPunct/>
              <w:autoSpaceDE/>
              <w:autoSpaceDN/>
              <w:adjustRightInd/>
              <w:textAlignment w:val="auto"/>
              <w:rPr>
                <w:rFonts w:ascii="Verdana" w:eastAsia="Tahoma" w:hAnsi="Verdana"/>
                <w:color w:val="000000"/>
                <w:lang w:val="bg-BG" w:eastAsia="bg-BG" w:bidi="bg-BG"/>
              </w:rPr>
            </w:pPr>
            <w:r w:rsidRPr="00FB09AF">
              <w:rPr>
                <w:rFonts w:ascii="Verdana" w:eastAsia="Tahoma" w:hAnsi="Verdana"/>
                <w:color w:val="000000"/>
                <w:lang w:eastAsia="bg-BG" w:bidi="bg-BG"/>
              </w:rPr>
              <w:t xml:space="preserve">БДС </w:t>
            </w:r>
            <w:r w:rsidRPr="000B7848">
              <w:rPr>
                <w:rFonts w:ascii="Verdana" w:eastAsia="Tahoma" w:hAnsi="Verdana"/>
                <w:color w:val="000000"/>
                <w:lang w:bidi="en-US"/>
              </w:rPr>
              <w:t>ISO 4387</w:t>
            </w:r>
          </w:p>
        </w:tc>
      </w:tr>
      <w:tr w:rsidR="002A55BC" w:rsidRPr="000B7848" w14:paraId="522E0DCC" w14:textId="77777777" w:rsidTr="00DE3A0C">
        <w:tc>
          <w:tcPr>
            <w:tcW w:w="411" w:type="dxa"/>
            <w:vMerge/>
            <w:tcBorders>
              <w:left w:val="single" w:sz="4" w:space="0" w:color="auto"/>
            </w:tcBorders>
            <w:shd w:val="clear" w:color="auto" w:fill="FFFFFF"/>
            <w:tcMar>
              <w:left w:w="85" w:type="dxa"/>
              <w:right w:w="28" w:type="dxa"/>
            </w:tcMar>
          </w:tcPr>
          <w:p w14:paraId="4FEF425D" w14:textId="77777777" w:rsidR="0044510E" w:rsidRPr="000B7848"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2126" w:type="dxa"/>
            <w:vMerge/>
            <w:tcBorders>
              <w:left w:val="single" w:sz="4" w:space="0" w:color="auto"/>
            </w:tcBorders>
            <w:shd w:val="clear" w:color="auto" w:fill="FFFFFF"/>
            <w:tcMar>
              <w:left w:w="85" w:type="dxa"/>
              <w:right w:w="28" w:type="dxa"/>
            </w:tcMar>
          </w:tcPr>
          <w:p w14:paraId="28D1DB4E" w14:textId="77777777" w:rsidR="0044510E" w:rsidRPr="000B7848"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3118" w:type="dxa"/>
            <w:tcBorders>
              <w:top w:val="single" w:sz="4" w:space="0" w:color="auto"/>
              <w:left w:val="single" w:sz="4" w:space="0" w:color="auto"/>
            </w:tcBorders>
            <w:shd w:val="clear" w:color="auto" w:fill="FFFFFF"/>
            <w:tcMar>
              <w:left w:w="85" w:type="dxa"/>
              <w:right w:w="28" w:type="dxa"/>
            </w:tcMar>
            <w:vAlign w:val="bottom"/>
          </w:tcPr>
          <w:p w14:paraId="15D6F9EF" w14:textId="77777777" w:rsidR="0044510E" w:rsidRPr="000B7848" w:rsidRDefault="0044510E" w:rsidP="00B44B95">
            <w:pPr>
              <w:widowControl w:val="0"/>
              <w:overflowPunct/>
              <w:autoSpaceDE/>
              <w:autoSpaceDN/>
              <w:adjustRightInd/>
              <w:textAlignment w:val="auto"/>
              <w:rPr>
                <w:rFonts w:ascii="Verdana" w:eastAsia="Tahoma" w:hAnsi="Verdana"/>
                <w:color w:val="000000"/>
                <w:lang w:eastAsia="bg-BG" w:bidi="bg-BG"/>
              </w:rPr>
            </w:pPr>
            <w:r w:rsidRPr="000B7848">
              <w:rPr>
                <w:rFonts w:ascii="Verdana" w:eastAsia="Tahoma" w:hAnsi="Verdana"/>
                <w:color w:val="000000"/>
                <w:lang w:val="bg-BG" w:eastAsia="bg-BG" w:bidi="bg-BG"/>
              </w:rPr>
              <w:t xml:space="preserve">2.3. </w:t>
            </w:r>
            <w:r w:rsidRPr="000B7848">
              <w:rPr>
                <w:rFonts w:ascii="Verdana" w:hAnsi="Verdana"/>
                <w:lang w:eastAsia="bg-BG" w:bidi="he-IL"/>
              </w:rPr>
              <w:t>Nicotine</w:t>
            </w:r>
          </w:p>
        </w:tc>
        <w:tc>
          <w:tcPr>
            <w:tcW w:w="3828" w:type="dxa"/>
            <w:tcBorders>
              <w:top w:val="single" w:sz="4" w:space="0" w:color="auto"/>
              <w:left w:val="single" w:sz="4" w:space="0" w:color="auto"/>
              <w:right w:val="single" w:sz="4" w:space="0" w:color="auto"/>
            </w:tcBorders>
            <w:shd w:val="clear" w:color="auto" w:fill="FFFFFF"/>
            <w:tcMar>
              <w:left w:w="85" w:type="dxa"/>
              <w:right w:w="57" w:type="dxa"/>
            </w:tcMar>
          </w:tcPr>
          <w:p w14:paraId="733EFAF2" w14:textId="77777777" w:rsidR="0044510E" w:rsidRPr="000B7848" w:rsidRDefault="0044510E" w:rsidP="002A55BC">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bidi="en-US"/>
              </w:rPr>
              <w:t>ISO 10315</w:t>
            </w:r>
          </w:p>
        </w:tc>
      </w:tr>
      <w:tr w:rsidR="002A55BC" w:rsidRPr="000B7848" w14:paraId="0C51742B" w14:textId="77777777" w:rsidTr="00DE3A0C">
        <w:tc>
          <w:tcPr>
            <w:tcW w:w="411" w:type="dxa"/>
            <w:vMerge/>
            <w:tcBorders>
              <w:left w:val="single" w:sz="4" w:space="0" w:color="auto"/>
              <w:bottom w:val="single" w:sz="4" w:space="0" w:color="auto"/>
            </w:tcBorders>
            <w:shd w:val="clear" w:color="auto" w:fill="FFFFFF"/>
            <w:tcMar>
              <w:left w:w="85" w:type="dxa"/>
              <w:right w:w="28" w:type="dxa"/>
            </w:tcMar>
          </w:tcPr>
          <w:p w14:paraId="4BD43CED" w14:textId="77777777" w:rsidR="0044510E" w:rsidRPr="000B7848"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2126" w:type="dxa"/>
            <w:vMerge/>
            <w:tcBorders>
              <w:left w:val="single" w:sz="4" w:space="0" w:color="auto"/>
              <w:bottom w:val="single" w:sz="4" w:space="0" w:color="auto"/>
            </w:tcBorders>
            <w:shd w:val="clear" w:color="auto" w:fill="FFFFFF"/>
            <w:tcMar>
              <w:left w:w="85" w:type="dxa"/>
              <w:right w:w="28" w:type="dxa"/>
            </w:tcMar>
          </w:tcPr>
          <w:p w14:paraId="28322691" w14:textId="77777777" w:rsidR="0044510E" w:rsidRPr="000B7848" w:rsidRDefault="0044510E" w:rsidP="00F27B81">
            <w:pPr>
              <w:widowControl w:val="0"/>
              <w:overflowPunct/>
              <w:autoSpaceDE/>
              <w:autoSpaceDN/>
              <w:adjustRightInd/>
              <w:textAlignment w:val="auto"/>
              <w:rPr>
                <w:rFonts w:ascii="Verdana" w:eastAsia="Courier New" w:hAnsi="Verdana"/>
                <w:color w:val="000000"/>
                <w:lang w:val="bg-BG" w:eastAsia="bg-BG" w:bidi="bg-BG"/>
              </w:rPr>
            </w:pPr>
          </w:p>
        </w:tc>
        <w:tc>
          <w:tcPr>
            <w:tcW w:w="3118" w:type="dxa"/>
            <w:tcBorders>
              <w:top w:val="single" w:sz="4" w:space="0" w:color="auto"/>
              <w:left w:val="single" w:sz="4" w:space="0" w:color="auto"/>
              <w:bottom w:val="single" w:sz="4" w:space="0" w:color="auto"/>
            </w:tcBorders>
            <w:shd w:val="clear" w:color="auto" w:fill="FFFFFF"/>
            <w:tcMar>
              <w:left w:w="85" w:type="dxa"/>
              <w:right w:w="28" w:type="dxa"/>
            </w:tcMar>
            <w:vAlign w:val="bottom"/>
          </w:tcPr>
          <w:p w14:paraId="26FE53AE" w14:textId="21F8B09D" w:rsidR="0044510E" w:rsidRPr="000B7848" w:rsidRDefault="0044510E" w:rsidP="00F27B81">
            <w:pPr>
              <w:widowControl w:val="0"/>
              <w:overflowPunct/>
              <w:autoSpaceDE/>
              <w:autoSpaceDN/>
              <w:adjustRightInd/>
              <w:textAlignment w:val="auto"/>
              <w:rPr>
                <w:rFonts w:ascii="Verdana" w:eastAsia="Tahoma" w:hAnsi="Verdana"/>
                <w:color w:val="000000"/>
                <w:lang w:eastAsia="bg-BG" w:bidi="bg-BG"/>
              </w:rPr>
            </w:pPr>
            <w:r w:rsidRPr="000B7848">
              <w:rPr>
                <w:rFonts w:ascii="Verdana" w:eastAsia="Tahoma" w:hAnsi="Verdana"/>
                <w:color w:val="000000"/>
                <w:lang w:val="bg-BG" w:eastAsia="bg-BG" w:bidi="bg-BG"/>
              </w:rPr>
              <w:t xml:space="preserve">2.4. </w:t>
            </w:r>
            <w:r w:rsidRPr="000B7848">
              <w:rPr>
                <w:rFonts w:ascii="Verdana" w:hAnsi="Verdana"/>
                <w:lang w:eastAsia="bg-BG" w:bidi="he-IL"/>
              </w:rPr>
              <w:t>Carbon monoxide</w:t>
            </w:r>
          </w:p>
        </w:tc>
        <w:tc>
          <w:tcPr>
            <w:tcW w:w="3828" w:type="dxa"/>
            <w:tcBorders>
              <w:top w:val="single" w:sz="4" w:space="0" w:color="auto"/>
              <w:left w:val="single" w:sz="4" w:space="0" w:color="auto"/>
              <w:bottom w:val="single" w:sz="4" w:space="0" w:color="auto"/>
              <w:right w:val="single" w:sz="4" w:space="0" w:color="auto"/>
            </w:tcBorders>
            <w:shd w:val="clear" w:color="auto" w:fill="FFFFFF"/>
            <w:tcMar>
              <w:left w:w="85" w:type="dxa"/>
              <w:right w:w="57" w:type="dxa"/>
            </w:tcMar>
          </w:tcPr>
          <w:p w14:paraId="05DD0D3C" w14:textId="77777777" w:rsidR="0044510E" w:rsidRPr="000B7848" w:rsidRDefault="0044510E" w:rsidP="002A55BC">
            <w:pPr>
              <w:widowControl w:val="0"/>
              <w:overflowPunct/>
              <w:autoSpaceDE/>
              <w:autoSpaceDN/>
              <w:adjustRightInd/>
              <w:textAlignment w:val="auto"/>
              <w:rPr>
                <w:rFonts w:ascii="Verdana" w:eastAsia="Tahoma" w:hAnsi="Verdana"/>
                <w:color w:val="000000"/>
                <w:lang w:val="bg-BG" w:eastAsia="bg-BG" w:bidi="bg-BG"/>
              </w:rPr>
            </w:pPr>
            <w:r w:rsidRPr="000B7848">
              <w:rPr>
                <w:rFonts w:ascii="Verdana" w:eastAsia="Tahoma" w:hAnsi="Verdana"/>
                <w:color w:val="000000"/>
                <w:lang w:bidi="en-US"/>
              </w:rPr>
              <w:t>ISO 8454</w:t>
            </w:r>
          </w:p>
        </w:tc>
      </w:tr>
      <w:tr w:rsidR="006919C1" w:rsidRPr="000B7848" w14:paraId="564E794D" w14:textId="77777777" w:rsidTr="00DE3A0C">
        <w:tc>
          <w:tcPr>
            <w:tcW w:w="411" w:type="dxa"/>
            <w:tcBorders>
              <w:left w:val="single" w:sz="4" w:space="0" w:color="auto"/>
              <w:bottom w:val="single" w:sz="4" w:space="0" w:color="auto"/>
            </w:tcBorders>
            <w:shd w:val="clear" w:color="auto" w:fill="FFFFFF"/>
            <w:tcMar>
              <w:left w:w="85" w:type="dxa"/>
              <w:right w:w="28" w:type="dxa"/>
            </w:tcMar>
          </w:tcPr>
          <w:p w14:paraId="0A0B9E44" w14:textId="55B1898D" w:rsidR="006919C1" w:rsidRPr="00990661" w:rsidRDefault="006919C1" w:rsidP="006919C1">
            <w:pPr>
              <w:widowControl w:val="0"/>
              <w:overflowPunct/>
              <w:autoSpaceDE/>
              <w:autoSpaceDN/>
              <w:adjustRightInd/>
              <w:textAlignment w:val="auto"/>
              <w:rPr>
                <w:rFonts w:ascii="Verdana" w:eastAsia="Courier New" w:hAnsi="Verdana"/>
                <w:color w:val="000000"/>
                <w:lang w:eastAsia="bg-BG" w:bidi="bg-BG"/>
              </w:rPr>
            </w:pPr>
            <w:r>
              <w:rPr>
                <w:rFonts w:ascii="Verdana" w:eastAsia="Courier New" w:hAnsi="Verdana"/>
                <w:color w:val="000000"/>
                <w:lang w:eastAsia="bg-BG" w:bidi="bg-BG"/>
              </w:rPr>
              <w:t>3.</w:t>
            </w:r>
          </w:p>
        </w:tc>
        <w:tc>
          <w:tcPr>
            <w:tcW w:w="2126" w:type="dxa"/>
            <w:tcBorders>
              <w:left w:val="single" w:sz="4" w:space="0" w:color="auto"/>
              <w:bottom w:val="single" w:sz="4" w:space="0" w:color="auto"/>
            </w:tcBorders>
            <w:shd w:val="clear" w:color="auto" w:fill="FFFFFF"/>
            <w:tcMar>
              <w:left w:w="85" w:type="dxa"/>
              <w:right w:w="57" w:type="dxa"/>
            </w:tcMar>
          </w:tcPr>
          <w:p w14:paraId="7AC35FE8" w14:textId="17CA4C78" w:rsidR="006919C1" w:rsidRPr="006919C1" w:rsidRDefault="006919C1" w:rsidP="006919C1">
            <w:pPr>
              <w:widowControl w:val="0"/>
              <w:overflowPunct/>
              <w:autoSpaceDE/>
              <w:autoSpaceDN/>
              <w:adjustRightInd/>
              <w:textAlignment w:val="auto"/>
              <w:rPr>
                <w:rFonts w:ascii="Verdana" w:eastAsia="Courier New" w:hAnsi="Verdana"/>
                <w:color w:val="000000"/>
                <w:lang w:val="bg-BG" w:eastAsia="bg-BG" w:bidi="bg-BG"/>
              </w:rPr>
            </w:pPr>
            <w:r w:rsidRPr="006919C1">
              <w:rPr>
                <w:rFonts w:ascii="Verdana" w:hAnsi="Verdana"/>
              </w:rPr>
              <w:t>Liquids for electronic cigarettes</w:t>
            </w:r>
          </w:p>
        </w:tc>
        <w:tc>
          <w:tcPr>
            <w:tcW w:w="3118" w:type="dxa"/>
            <w:tcBorders>
              <w:top w:val="single" w:sz="4" w:space="0" w:color="auto"/>
              <w:left w:val="single" w:sz="4" w:space="0" w:color="auto"/>
              <w:bottom w:val="single" w:sz="4" w:space="0" w:color="auto"/>
            </w:tcBorders>
            <w:shd w:val="clear" w:color="auto" w:fill="FFFFFF"/>
            <w:tcMar>
              <w:left w:w="85" w:type="dxa"/>
              <w:right w:w="57" w:type="dxa"/>
            </w:tcMar>
          </w:tcPr>
          <w:p w14:paraId="46E44E84" w14:textId="77777777" w:rsidR="006919C1" w:rsidRPr="006919C1" w:rsidRDefault="006919C1" w:rsidP="002A55BC">
            <w:pPr>
              <w:widowControl w:val="0"/>
              <w:rPr>
                <w:rFonts w:ascii="Verdana" w:hAnsi="Verdana"/>
              </w:rPr>
            </w:pPr>
            <w:r w:rsidRPr="006919C1">
              <w:rPr>
                <w:rFonts w:ascii="Verdana" w:hAnsi="Verdana"/>
              </w:rPr>
              <w:t>3.1. Nicotine</w:t>
            </w:r>
          </w:p>
          <w:p w14:paraId="344332E1" w14:textId="77777777" w:rsidR="006919C1" w:rsidRPr="006919C1" w:rsidRDefault="006919C1" w:rsidP="006919C1">
            <w:pPr>
              <w:widowControl w:val="0"/>
              <w:overflowPunct/>
              <w:autoSpaceDE/>
              <w:autoSpaceDN/>
              <w:adjustRightInd/>
              <w:textAlignment w:val="auto"/>
              <w:rPr>
                <w:rFonts w:ascii="Verdana" w:eastAsia="Tahoma" w:hAnsi="Verdana"/>
                <w:color w:val="000000"/>
                <w:lang w:val="bg-BG" w:eastAsia="bg-BG" w:bidi="bg-BG"/>
              </w:rPr>
            </w:pPr>
          </w:p>
        </w:tc>
        <w:tc>
          <w:tcPr>
            <w:tcW w:w="3828" w:type="dxa"/>
            <w:tcBorders>
              <w:top w:val="single" w:sz="4" w:space="0" w:color="auto"/>
              <w:left w:val="single" w:sz="4" w:space="0" w:color="auto"/>
              <w:bottom w:val="single" w:sz="4" w:space="0" w:color="auto"/>
              <w:right w:val="single" w:sz="4" w:space="0" w:color="auto"/>
            </w:tcBorders>
            <w:shd w:val="clear" w:color="auto" w:fill="FFFFFF"/>
            <w:tcMar>
              <w:left w:w="85" w:type="dxa"/>
              <w:right w:w="57" w:type="dxa"/>
            </w:tcMar>
          </w:tcPr>
          <w:p w14:paraId="3FA4FD43" w14:textId="5D127163" w:rsidR="006919C1" w:rsidRPr="006919C1" w:rsidRDefault="006919C1" w:rsidP="002A55BC">
            <w:pPr>
              <w:rPr>
                <w:rFonts w:ascii="Verdana" w:hAnsi="Verdana"/>
              </w:rPr>
            </w:pPr>
            <w:r w:rsidRPr="006919C1">
              <w:rPr>
                <w:rFonts w:ascii="Verdana" w:hAnsi="Verdana"/>
              </w:rPr>
              <w:t xml:space="preserve">Validated method according to Standard </w:t>
            </w:r>
            <w:r w:rsidR="0092032F" w:rsidRPr="006919C1">
              <w:rPr>
                <w:rFonts w:ascii="Verdana" w:hAnsi="Verdana"/>
              </w:rPr>
              <w:t>O</w:t>
            </w:r>
            <w:r w:rsidRPr="006919C1">
              <w:rPr>
                <w:rFonts w:ascii="Verdana" w:hAnsi="Verdana"/>
              </w:rPr>
              <w:t xml:space="preserve">perating </w:t>
            </w:r>
            <w:r w:rsidR="0092032F" w:rsidRPr="006919C1">
              <w:rPr>
                <w:rFonts w:ascii="Verdana" w:hAnsi="Verdana"/>
              </w:rPr>
              <w:t>P</w:t>
            </w:r>
            <w:r w:rsidRPr="006919C1">
              <w:rPr>
                <w:rFonts w:ascii="Verdana" w:hAnsi="Verdana"/>
              </w:rPr>
              <w:t>rocedure 11</w:t>
            </w:r>
          </w:p>
          <w:p w14:paraId="1103B549" w14:textId="77777777" w:rsidR="006919C1" w:rsidRPr="006919C1" w:rsidRDefault="006919C1" w:rsidP="002A55BC">
            <w:pPr>
              <w:widowControl w:val="0"/>
              <w:overflowPunct/>
              <w:autoSpaceDE/>
              <w:autoSpaceDN/>
              <w:adjustRightInd/>
              <w:textAlignment w:val="auto"/>
              <w:rPr>
                <w:rFonts w:ascii="Verdana" w:eastAsia="Tahoma" w:hAnsi="Verdana"/>
                <w:color w:val="000000"/>
                <w:lang w:bidi="en-US"/>
              </w:rPr>
            </w:pPr>
          </w:p>
        </w:tc>
      </w:tr>
      <w:tr w:rsidR="006919C1" w:rsidRPr="000B7848" w14:paraId="3E8130C3" w14:textId="77777777" w:rsidTr="00DE3A0C">
        <w:tc>
          <w:tcPr>
            <w:tcW w:w="411" w:type="dxa"/>
            <w:tcBorders>
              <w:left w:val="single" w:sz="4" w:space="0" w:color="auto"/>
              <w:bottom w:val="single" w:sz="4" w:space="0" w:color="auto"/>
            </w:tcBorders>
            <w:shd w:val="clear" w:color="auto" w:fill="FFFFFF"/>
            <w:tcMar>
              <w:left w:w="85" w:type="dxa"/>
              <w:right w:w="28" w:type="dxa"/>
            </w:tcMar>
          </w:tcPr>
          <w:p w14:paraId="5EAD8CDF" w14:textId="15AE3AE8" w:rsidR="006919C1" w:rsidRPr="00990661" w:rsidRDefault="006919C1" w:rsidP="006919C1">
            <w:pPr>
              <w:widowControl w:val="0"/>
              <w:overflowPunct/>
              <w:autoSpaceDE/>
              <w:autoSpaceDN/>
              <w:adjustRightInd/>
              <w:textAlignment w:val="auto"/>
              <w:rPr>
                <w:rFonts w:ascii="Verdana" w:eastAsia="Courier New" w:hAnsi="Verdana"/>
                <w:color w:val="000000"/>
                <w:lang w:eastAsia="bg-BG" w:bidi="bg-BG"/>
              </w:rPr>
            </w:pPr>
            <w:r>
              <w:rPr>
                <w:rFonts w:ascii="Verdana" w:eastAsia="Courier New" w:hAnsi="Verdana"/>
                <w:color w:val="000000"/>
                <w:lang w:eastAsia="bg-BG" w:bidi="bg-BG"/>
              </w:rPr>
              <w:t>4.</w:t>
            </w:r>
          </w:p>
        </w:tc>
        <w:tc>
          <w:tcPr>
            <w:tcW w:w="2126" w:type="dxa"/>
            <w:tcBorders>
              <w:left w:val="single" w:sz="4" w:space="0" w:color="auto"/>
              <w:bottom w:val="single" w:sz="4" w:space="0" w:color="auto"/>
            </w:tcBorders>
            <w:shd w:val="clear" w:color="auto" w:fill="FFFFFF"/>
            <w:tcMar>
              <w:left w:w="85" w:type="dxa"/>
              <w:right w:w="57" w:type="dxa"/>
            </w:tcMar>
          </w:tcPr>
          <w:p w14:paraId="43023EBF" w14:textId="3794CEFA" w:rsidR="006919C1" w:rsidRPr="006919C1" w:rsidRDefault="006919C1" w:rsidP="006919C1">
            <w:pPr>
              <w:widowControl w:val="0"/>
              <w:overflowPunct/>
              <w:autoSpaceDE/>
              <w:autoSpaceDN/>
              <w:adjustRightInd/>
              <w:textAlignment w:val="auto"/>
              <w:rPr>
                <w:rFonts w:ascii="Verdana" w:eastAsia="Courier New" w:hAnsi="Verdana"/>
                <w:color w:val="000000"/>
                <w:lang w:val="bg-BG" w:eastAsia="bg-BG" w:bidi="bg-BG"/>
              </w:rPr>
            </w:pPr>
            <w:r w:rsidRPr="006919C1">
              <w:rPr>
                <w:rFonts w:ascii="Verdana" w:hAnsi="Verdana"/>
              </w:rPr>
              <w:t>Hemp</w:t>
            </w:r>
          </w:p>
        </w:tc>
        <w:tc>
          <w:tcPr>
            <w:tcW w:w="3118" w:type="dxa"/>
            <w:tcBorders>
              <w:top w:val="single" w:sz="4" w:space="0" w:color="auto"/>
              <w:left w:val="single" w:sz="4" w:space="0" w:color="auto"/>
              <w:bottom w:val="single" w:sz="4" w:space="0" w:color="auto"/>
            </w:tcBorders>
            <w:shd w:val="clear" w:color="auto" w:fill="FFFFFF"/>
            <w:tcMar>
              <w:left w:w="85" w:type="dxa"/>
              <w:right w:w="57" w:type="dxa"/>
            </w:tcMar>
          </w:tcPr>
          <w:p w14:paraId="62D52C47" w14:textId="2CDA94F0" w:rsidR="006919C1" w:rsidRPr="006919C1" w:rsidRDefault="006919C1" w:rsidP="002A55BC">
            <w:pPr>
              <w:widowControl w:val="0"/>
              <w:rPr>
                <w:rFonts w:ascii="Verdana" w:hAnsi="Verdana"/>
              </w:rPr>
            </w:pPr>
            <w:r w:rsidRPr="006919C1">
              <w:rPr>
                <w:rFonts w:ascii="Verdana" w:hAnsi="Verdana"/>
              </w:rPr>
              <w:t xml:space="preserve">4.1. </w:t>
            </w:r>
            <w:r w:rsidR="002A55BC">
              <w:rPr>
                <w:rFonts w:ascii="Verdana" w:hAnsi="Verdana"/>
              </w:rPr>
              <w:t>Δ</w:t>
            </w:r>
            <w:r w:rsidRPr="006919C1">
              <w:rPr>
                <w:rFonts w:ascii="Verdana" w:hAnsi="Verdana"/>
              </w:rPr>
              <w:t>9-etrahydrocannabinol</w:t>
            </w:r>
          </w:p>
          <w:p w14:paraId="482E0944" w14:textId="77777777" w:rsidR="006919C1" w:rsidRPr="006919C1" w:rsidRDefault="006919C1" w:rsidP="006919C1">
            <w:pPr>
              <w:widowControl w:val="0"/>
              <w:overflowPunct/>
              <w:autoSpaceDE/>
              <w:autoSpaceDN/>
              <w:adjustRightInd/>
              <w:textAlignment w:val="auto"/>
              <w:rPr>
                <w:rFonts w:ascii="Verdana" w:eastAsia="Tahoma" w:hAnsi="Verdana"/>
                <w:color w:val="000000"/>
                <w:lang w:val="bg-BG" w:eastAsia="bg-BG" w:bidi="bg-BG"/>
              </w:rPr>
            </w:pPr>
          </w:p>
        </w:tc>
        <w:tc>
          <w:tcPr>
            <w:tcW w:w="3828" w:type="dxa"/>
            <w:tcBorders>
              <w:top w:val="single" w:sz="4" w:space="0" w:color="auto"/>
              <w:left w:val="single" w:sz="4" w:space="0" w:color="auto"/>
              <w:bottom w:val="single" w:sz="4" w:space="0" w:color="auto"/>
              <w:right w:val="single" w:sz="4" w:space="0" w:color="auto"/>
            </w:tcBorders>
            <w:shd w:val="clear" w:color="auto" w:fill="FFFFFF"/>
            <w:tcMar>
              <w:left w:w="85" w:type="dxa"/>
              <w:right w:w="57" w:type="dxa"/>
            </w:tcMar>
          </w:tcPr>
          <w:p w14:paraId="2926546A" w14:textId="75E1881F" w:rsidR="006919C1" w:rsidRPr="006919C1" w:rsidRDefault="006919C1" w:rsidP="002A55BC">
            <w:pPr>
              <w:rPr>
                <w:rFonts w:ascii="Verdana" w:eastAsia="Tahoma" w:hAnsi="Verdana"/>
                <w:color w:val="000000"/>
                <w:lang w:bidi="en-US"/>
              </w:rPr>
            </w:pPr>
            <w:r w:rsidRPr="006919C1">
              <w:rPr>
                <w:rFonts w:ascii="Verdana" w:hAnsi="Verdana"/>
              </w:rPr>
              <w:t>Validated method according to Commission Delegated Regulation (EU) 2017/1155, Annex III</w:t>
            </w:r>
          </w:p>
        </w:tc>
      </w:tr>
    </w:tbl>
    <w:p w14:paraId="1FA6B56E" w14:textId="77777777" w:rsidR="002A55BC" w:rsidRDefault="002A55BC" w:rsidP="00B44B95">
      <w:pPr>
        <w:jc w:val="both"/>
        <w:rPr>
          <w:rFonts w:ascii="Verdana" w:hAnsi="Verdana"/>
          <w:b/>
          <w:i/>
        </w:rPr>
      </w:pPr>
    </w:p>
    <w:p w14:paraId="7B305D77" w14:textId="774C1528" w:rsidR="0044510E" w:rsidRDefault="00B44B95" w:rsidP="00B44B95">
      <w:pPr>
        <w:jc w:val="both"/>
        <w:rPr>
          <w:rFonts w:ascii="Verdana" w:hAnsi="Verdana"/>
          <w:i/>
          <w:iCs/>
        </w:rPr>
      </w:pPr>
      <w:r w:rsidRPr="001E2818">
        <w:rPr>
          <w:rFonts w:ascii="Verdana" w:hAnsi="Verdana"/>
          <w:b/>
          <w:i/>
        </w:rPr>
        <w:t>Flexible Scope:</w:t>
      </w:r>
      <w:r>
        <w:rPr>
          <w:rFonts w:ascii="Verdana" w:hAnsi="Verdana"/>
          <w:b/>
          <w:i/>
          <w:lang w:val="bg-BG"/>
        </w:rPr>
        <w:t xml:space="preserve"> </w:t>
      </w:r>
      <w:r w:rsidRPr="00CB46F6">
        <w:rPr>
          <w:rFonts w:ascii="Verdana" w:hAnsi="Verdana" w:cs="Verdana"/>
          <w:i/>
        </w:rPr>
        <w:t>Implementing a new version of standards/documents or standards/ documents replacing them is allowed. An updated list of standards/documents and their dated versions is provided by laboratory</w:t>
      </w:r>
      <w:r w:rsidRPr="00CB46F6">
        <w:rPr>
          <w:rFonts w:ascii="Verdana" w:hAnsi="Verdana"/>
          <w:i/>
          <w:iCs/>
        </w:rPr>
        <w:t>.</w:t>
      </w:r>
    </w:p>
    <w:p w14:paraId="6C95E2C0" w14:textId="77777777" w:rsidR="00B44B95" w:rsidRDefault="00B44B95" w:rsidP="0044510E">
      <w:pPr>
        <w:rPr>
          <w:rFonts w:ascii="Verdana" w:eastAsia="Calibri" w:hAnsi="Verdana"/>
          <w:iCs/>
          <w:lang w:val="x-none"/>
        </w:rPr>
      </w:pPr>
    </w:p>
    <w:p w14:paraId="097EA900" w14:textId="1DD174A3" w:rsidR="0044510E" w:rsidRPr="000B7848" w:rsidRDefault="00B44B95" w:rsidP="00FE261A">
      <w:pPr>
        <w:overflowPunct/>
        <w:autoSpaceDE/>
        <w:autoSpaceDN/>
        <w:adjustRightInd/>
        <w:spacing w:line="276" w:lineRule="auto"/>
        <w:ind w:firstLine="426"/>
        <w:textAlignment w:val="auto"/>
        <w:rPr>
          <w:rFonts w:ascii="Verdana" w:hAnsi="Verdana"/>
          <w:b/>
          <w:lang w:eastAsia="bg-BG" w:bidi="he-IL"/>
        </w:rPr>
      </w:pPr>
      <w:r>
        <w:rPr>
          <w:rFonts w:ascii="Verdana" w:hAnsi="Verdana"/>
          <w:b/>
          <w:lang w:eastAsia="bg-BG" w:bidi="he-IL"/>
        </w:rPr>
        <w:t>Fixed scope r</w:t>
      </w:r>
      <w:r w:rsidR="0044510E" w:rsidRPr="000B7848">
        <w:rPr>
          <w:rFonts w:ascii="Verdana" w:hAnsi="Verdana"/>
          <w:b/>
          <w:lang w:eastAsia="bg-BG" w:bidi="he-IL"/>
        </w:rPr>
        <w:t>eferences:</w:t>
      </w:r>
    </w:p>
    <w:p w14:paraId="43AB4F90" w14:textId="0356155D" w:rsidR="003A6D01" w:rsidRPr="00946A6D" w:rsidRDefault="00946A6D" w:rsidP="00946A6D">
      <w:pPr>
        <w:pStyle w:val="HTMLPreformatted"/>
        <w:spacing w:after="120"/>
        <w:jc w:val="both"/>
        <w:rPr>
          <w:rFonts w:ascii="Verdana" w:hAnsi="Verdana"/>
          <w:lang w:val="en"/>
        </w:rPr>
      </w:pPr>
      <w:r>
        <w:rPr>
          <w:rFonts w:ascii="Verdana" w:hAnsi="Verdana"/>
          <w:lang w:val="en"/>
        </w:rPr>
        <w:t xml:space="preserve">1. </w:t>
      </w:r>
      <w:r w:rsidR="003A6D01" w:rsidRPr="00946A6D">
        <w:rPr>
          <w:rFonts w:ascii="Verdana" w:hAnsi="Verdana"/>
          <w:lang w:val="en"/>
        </w:rPr>
        <w:t xml:space="preserve">Validated method according to </w:t>
      </w:r>
      <w:proofErr w:type="spellStart"/>
      <w:r w:rsidR="003A6D01" w:rsidRPr="00946A6D">
        <w:rPr>
          <w:rFonts w:ascii="Verdana" w:hAnsi="Verdana"/>
          <w:lang w:val="en"/>
        </w:rPr>
        <w:t>Coresta</w:t>
      </w:r>
      <w:proofErr w:type="spellEnd"/>
      <w:r w:rsidR="003A6D01" w:rsidRPr="00946A6D">
        <w:rPr>
          <w:rFonts w:ascii="Verdana" w:hAnsi="Verdana"/>
          <w:lang w:val="en"/>
        </w:rPr>
        <w:t xml:space="preserve"> Recommended Method № 89 - </w:t>
      </w:r>
      <w:proofErr w:type="spellStart"/>
      <w:r w:rsidR="003A6D01" w:rsidRPr="00946A6D">
        <w:rPr>
          <w:rFonts w:ascii="Verdana" w:hAnsi="Verdana"/>
          <w:lang w:val="en"/>
        </w:rPr>
        <w:t>Coresta</w:t>
      </w:r>
      <w:proofErr w:type="spellEnd"/>
      <w:r w:rsidR="003A6D01" w:rsidRPr="00946A6D">
        <w:rPr>
          <w:rFonts w:ascii="Verdana" w:hAnsi="Verdana"/>
          <w:lang w:val="en"/>
        </w:rPr>
        <w:t xml:space="preserve"> Recommended Method № 89:2019 - Tobacco - Determination of total sugars content - In-stream analysis method using hydrochloric acid/p-hydroxybenzoic acid hydrazide (RANVAN).</w:t>
      </w:r>
    </w:p>
    <w:p w14:paraId="1E182580" w14:textId="0F8BF95E" w:rsidR="003A6D01" w:rsidRPr="00946A6D" w:rsidRDefault="00946A6D" w:rsidP="00946A6D">
      <w:pPr>
        <w:pStyle w:val="HTMLPreformatted"/>
        <w:spacing w:after="120"/>
        <w:jc w:val="both"/>
        <w:rPr>
          <w:rFonts w:ascii="Verdana" w:hAnsi="Verdana"/>
          <w:lang w:val="en"/>
        </w:rPr>
      </w:pPr>
      <w:r>
        <w:rPr>
          <w:rFonts w:ascii="Verdana" w:hAnsi="Verdana"/>
          <w:lang w:val="en"/>
        </w:rPr>
        <w:t xml:space="preserve">2. </w:t>
      </w:r>
      <w:r w:rsidR="003A6D01" w:rsidRPr="00946A6D">
        <w:rPr>
          <w:rFonts w:ascii="Verdana" w:hAnsi="Verdana"/>
          <w:lang w:val="en"/>
        </w:rPr>
        <w:t>Validated method according to SEAL Analytical Method № G-267-01 Rev.4- SEAL Analytical Method № G-267-01 Rev.4 - Chloride in tobacco extracts</w:t>
      </w:r>
      <w:r w:rsidR="00DE2DD4" w:rsidRPr="00946A6D">
        <w:rPr>
          <w:rFonts w:ascii="Verdana" w:hAnsi="Verdana"/>
          <w:lang w:val="en"/>
        </w:rPr>
        <w:t>.</w:t>
      </w:r>
    </w:p>
    <w:p w14:paraId="1F635F57" w14:textId="28CAA66E" w:rsidR="003A6D01" w:rsidRPr="00946A6D" w:rsidRDefault="00946A6D" w:rsidP="00946A6D">
      <w:pPr>
        <w:pStyle w:val="HTMLPreformatted"/>
        <w:spacing w:after="120"/>
        <w:jc w:val="both"/>
        <w:rPr>
          <w:rFonts w:ascii="Verdana" w:hAnsi="Verdana"/>
          <w:lang w:val="en"/>
        </w:rPr>
      </w:pPr>
      <w:r>
        <w:rPr>
          <w:rFonts w:ascii="Verdana" w:hAnsi="Verdana"/>
          <w:lang w:val="en"/>
        </w:rPr>
        <w:t xml:space="preserve">3. </w:t>
      </w:r>
      <w:r w:rsidR="003A6D01" w:rsidRPr="00946A6D">
        <w:rPr>
          <w:rFonts w:ascii="Verdana" w:hAnsi="Verdana"/>
          <w:lang w:val="en"/>
        </w:rPr>
        <w:t xml:space="preserve">Validated method according to Standard </w:t>
      </w:r>
      <w:r w:rsidR="0092032F" w:rsidRPr="00946A6D">
        <w:rPr>
          <w:rFonts w:ascii="Verdana" w:hAnsi="Verdana"/>
          <w:lang w:val="en"/>
        </w:rPr>
        <w:t>O</w:t>
      </w:r>
      <w:r w:rsidR="003A6D01" w:rsidRPr="00946A6D">
        <w:rPr>
          <w:rFonts w:ascii="Verdana" w:hAnsi="Verdana"/>
          <w:lang w:val="en"/>
        </w:rPr>
        <w:t xml:space="preserve">perating </w:t>
      </w:r>
      <w:r w:rsidR="0092032F" w:rsidRPr="00946A6D">
        <w:rPr>
          <w:rFonts w:ascii="Verdana" w:hAnsi="Verdana"/>
          <w:lang w:val="en"/>
        </w:rPr>
        <w:t>P</w:t>
      </w:r>
      <w:r w:rsidR="003A6D01" w:rsidRPr="00946A6D">
        <w:rPr>
          <w:rFonts w:ascii="Verdana" w:hAnsi="Verdana"/>
          <w:lang w:val="en"/>
        </w:rPr>
        <w:t xml:space="preserve">rocedure 06 </w:t>
      </w:r>
      <w:r w:rsidR="003A6D01" w:rsidRPr="00946A6D">
        <w:rPr>
          <w:rFonts w:ascii="Arial" w:hAnsi="Arial" w:cs="Arial"/>
          <w:lang w:val="en"/>
        </w:rPr>
        <w:t>־</w:t>
      </w:r>
      <w:r w:rsidR="003A6D01" w:rsidRPr="00946A6D">
        <w:rPr>
          <w:rFonts w:ascii="Verdana" w:hAnsi="Verdana"/>
          <w:lang w:val="en"/>
        </w:rPr>
        <w:t xml:space="preserve"> Standard operating procedure 06:2016 Standard operating procedure - Method for the determination of softeners in tobacco filler of cigarettes</w:t>
      </w:r>
      <w:r w:rsidR="00DE2DD4" w:rsidRPr="00946A6D">
        <w:rPr>
          <w:rFonts w:ascii="Verdana" w:hAnsi="Verdana"/>
          <w:lang w:val="en"/>
        </w:rPr>
        <w:t>.</w:t>
      </w:r>
    </w:p>
    <w:p w14:paraId="424D5D27" w14:textId="7AADDA60" w:rsidR="003A6D01" w:rsidRPr="00946A6D" w:rsidRDefault="00946A6D" w:rsidP="00946A6D">
      <w:pPr>
        <w:pStyle w:val="HTMLPreformatted"/>
        <w:spacing w:after="120"/>
        <w:jc w:val="both"/>
        <w:rPr>
          <w:rFonts w:ascii="Verdana" w:hAnsi="Verdana"/>
          <w:lang w:val="en"/>
        </w:rPr>
      </w:pPr>
      <w:r>
        <w:rPr>
          <w:rFonts w:ascii="Verdana" w:hAnsi="Verdana"/>
          <w:lang w:val="en"/>
        </w:rPr>
        <w:t xml:space="preserve">4. </w:t>
      </w:r>
      <w:r w:rsidR="003A6D01" w:rsidRPr="00946A6D">
        <w:rPr>
          <w:rFonts w:ascii="Verdana" w:hAnsi="Verdana"/>
          <w:lang w:val="en"/>
        </w:rPr>
        <w:t xml:space="preserve">Validated method according to Standard </w:t>
      </w:r>
      <w:r w:rsidR="0092032F" w:rsidRPr="00946A6D">
        <w:rPr>
          <w:rFonts w:ascii="Verdana" w:hAnsi="Verdana"/>
          <w:lang w:val="en"/>
        </w:rPr>
        <w:t>O</w:t>
      </w:r>
      <w:r w:rsidR="003A6D01" w:rsidRPr="00946A6D">
        <w:rPr>
          <w:rFonts w:ascii="Verdana" w:hAnsi="Verdana"/>
          <w:lang w:val="en"/>
        </w:rPr>
        <w:t xml:space="preserve">perating </w:t>
      </w:r>
      <w:r w:rsidR="0092032F" w:rsidRPr="00946A6D">
        <w:rPr>
          <w:rFonts w:ascii="Verdana" w:hAnsi="Verdana"/>
          <w:lang w:val="en"/>
        </w:rPr>
        <w:t>P</w:t>
      </w:r>
      <w:r w:rsidR="003A6D01" w:rsidRPr="00946A6D">
        <w:rPr>
          <w:rFonts w:ascii="Verdana" w:hAnsi="Verdana"/>
          <w:lang w:val="en"/>
        </w:rPr>
        <w:t xml:space="preserve">rocedure 11 - Standard operating procedure SOP 11:2021 - Standard </w:t>
      </w:r>
      <w:r w:rsidR="0092032F" w:rsidRPr="00946A6D">
        <w:rPr>
          <w:rFonts w:ascii="Verdana" w:hAnsi="Verdana"/>
          <w:lang w:val="en"/>
        </w:rPr>
        <w:t>O</w:t>
      </w:r>
      <w:r w:rsidR="003A6D01" w:rsidRPr="00946A6D">
        <w:rPr>
          <w:rFonts w:ascii="Verdana" w:hAnsi="Verdana"/>
          <w:lang w:val="en"/>
        </w:rPr>
        <w:t xml:space="preserve">perating </w:t>
      </w:r>
      <w:r w:rsidR="0092032F" w:rsidRPr="00946A6D">
        <w:rPr>
          <w:rFonts w:ascii="Verdana" w:hAnsi="Verdana"/>
          <w:lang w:val="en"/>
        </w:rPr>
        <w:t>P</w:t>
      </w:r>
      <w:r w:rsidR="003A6D01" w:rsidRPr="00946A6D">
        <w:rPr>
          <w:rFonts w:ascii="Verdana" w:hAnsi="Verdana"/>
          <w:lang w:val="en"/>
        </w:rPr>
        <w:t xml:space="preserve">rocedure </w:t>
      </w:r>
      <w:r w:rsidR="003A6D01" w:rsidRPr="00946A6D">
        <w:rPr>
          <w:rFonts w:ascii="Arial" w:hAnsi="Arial" w:cs="Arial"/>
          <w:lang w:val="en"/>
        </w:rPr>
        <w:t>־</w:t>
      </w:r>
      <w:r w:rsidR="003A6D01" w:rsidRPr="00946A6D">
        <w:rPr>
          <w:rFonts w:ascii="Verdana" w:hAnsi="Verdana"/>
          <w:lang w:val="en"/>
        </w:rPr>
        <w:t xml:space="preserve"> Method for the determination of nicotine, glycerol and propylene glycol in liquids for electronic cigarettes</w:t>
      </w:r>
      <w:r w:rsidR="00DE2DD4" w:rsidRPr="00946A6D">
        <w:rPr>
          <w:rFonts w:ascii="Verdana" w:hAnsi="Verdana"/>
          <w:lang w:val="en"/>
        </w:rPr>
        <w:t>.</w:t>
      </w:r>
    </w:p>
    <w:p w14:paraId="2CFB8520" w14:textId="1843448D" w:rsidR="003A6D01" w:rsidRPr="00946A6D" w:rsidRDefault="00946A6D" w:rsidP="00946A6D">
      <w:pPr>
        <w:pStyle w:val="HTMLPreformatted"/>
        <w:spacing w:after="120"/>
        <w:jc w:val="both"/>
        <w:rPr>
          <w:rFonts w:ascii="Verdana" w:hAnsi="Verdana"/>
          <w:lang w:val="en"/>
        </w:rPr>
      </w:pPr>
      <w:r>
        <w:rPr>
          <w:rFonts w:ascii="Verdana" w:hAnsi="Verdana"/>
          <w:lang w:val="en"/>
        </w:rPr>
        <w:t xml:space="preserve">5. </w:t>
      </w:r>
      <w:r w:rsidR="003A6D01" w:rsidRPr="00946A6D">
        <w:rPr>
          <w:rFonts w:ascii="Verdana" w:hAnsi="Verdana"/>
          <w:lang w:val="en"/>
        </w:rPr>
        <w:t>Validated method according to Commission Delegated Regulation (EU) 2017/1155, Annex III - Union method for the quantitative determination of Δ9-tetrahydrocannabinol content in hemp varieties. Delegated Regulation (EU) № 2017/1155, Annex III.</w:t>
      </w:r>
    </w:p>
    <w:p w14:paraId="0BF2385D" w14:textId="77777777" w:rsidR="0044510E" w:rsidRPr="000B7848" w:rsidRDefault="0044510E" w:rsidP="00FE261A">
      <w:pPr>
        <w:overflowPunct/>
        <w:autoSpaceDE/>
        <w:autoSpaceDN/>
        <w:adjustRightInd/>
        <w:jc w:val="both"/>
        <w:textAlignment w:val="auto"/>
        <w:rPr>
          <w:rFonts w:ascii="Times New Roman" w:hAnsi="Times New Roman"/>
          <w:sz w:val="24"/>
          <w:szCs w:val="24"/>
          <w:lang w:eastAsia="bg-BG" w:bidi="he-IL"/>
        </w:rPr>
      </w:pPr>
    </w:p>
    <w:sectPr w:rsidR="0044510E" w:rsidRPr="000B7848"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11051" w14:textId="77777777" w:rsidR="00A80E7A" w:rsidRDefault="00A80E7A">
      <w:r>
        <w:separator/>
      </w:r>
    </w:p>
  </w:endnote>
  <w:endnote w:type="continuationSeparator" w:id="0">
    <w:p w14:paraId="5A950E84" w14:textId="77777777" w:rsidR="00A80E7A" w:rsidRDefault="00A8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9848C" w14:textId="77777777" w:rsidR="00F84BB5" w:rsidRPr="006839E2" w:rsidRDefault="00F84BB5" w:rsidP="002C7293">
    <w:pPr>
      <w:rPr>
        <w:rFonts w:ascii="Verdana" w:hAnsi="Verdana"/>
        <w:sz w:val="16"/>
        <w:szCs w:val="16"/>
        <w:lang w:val="bg-BG"/>
      </w:rPr>
    </w:pPr>
  </w:p>
  <w:p w14:paraId="557E973F" w14:textId="29824F9C" w:rsidR="00F84BB5" w:rsidRPr="00D36F2C" w:rsidRDefault="00F84BB5"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BD0AD1">
      <w:rPr>
        <w:rFonts w:ascii="Verdana" w:hAnsi="Verdana"/>
      </w:rPr>
      <w:t>O</w:t>
    </w:r>
    <w:r w:rsidR="00222AB0" w:rsidRPr="00222AB0">
      <w:rPr>
        <w:rFonts w:ascii="Verdana" w:hAnsi="Verdana"/>
      </w:rPr>
      <w:t>rder</w:t>
    </w:r>
    <w:r w:rsidRPr="00222AB0">
      <w:rPr>
        <w:rFonts w:ascii="Verdana" w:hAnsi="Verdana"/>
      </w:rPr>
      <w:t xml:space="preserve"> </w:t>
    </w:r>
    <w:r w:rsidRPr="00222AB0">
      <w:rPr>
        <w:rFonts w:ascii="Verdana" w:hAnsi="Verdana"/>
        <w:lang w:val="bg-BG"/>
      </w:rPr>
      <w:t xml:space="preserve">№ </w:t>
    </w:r>
    <w:r w:rsidR="00683AC8" w:rsidRPr="00222AB0">
      <w:rPr>
        <w:rFonts w:ascii="Verdana" w:hAnsi="Verdana"/>
      </w:rPr>
      <w:t xml:space="preserve">А </w:t>
    </w:r>
    <w:r w:rsidR="00B44B95">
      <w:rPr>
        <w:rFonts w:ascii="Verdana" w:hAnsi="Verdana"/>
        <w:lang w:val="bg-BG"/>
      </w:rPr>
      <w:t>73</w:t>
    </w:r>
    <w:r w:rsidR="00683AC8" w:rsidRPr="00222AB0">
      <w:rPr>
        <w:rFonts w:ascii="Verdana" w:hAnsi="Verdana"/>
      </w:rPr>
      <w:t>/</w:t>
    </w:r>
    <w:r w:rsidR="00B44B95">
      <w:rPr>
        <w:rFonts w:ascii="Verdana" w:hAnsi="Verdana"/>
        <w:lang w:val="bg-BG"/>
      </w:rPr>
      <w:t>27</w:t>
    </w:r>
    <w:r w:rsidR="00683AC8" w:rsidRPr="00222AB0">
      <w:rPr>
        <w:rFonts w:ascii="Verdana" w:hAnsi="Verdana"/>
      </w:rPr>
      <w:t>.</w:t>
    </w:r>
    <w:r w:rsidR="00171324" w:rsidRPr="00222AB0">
      <w:rPr>
        <w:rFonts w:ascii="Verdana" w:hAnsi="Verdana"/>
      </w:rPr>
      <w:t>0</w:t>
    </w:r>
    <w:r w:rsidR="00CA2188">
      <w:rPr>
        <w:rFonts w:ascii="Verdana" w:hAnsi="Verdana"/>
      </w:rPr>
      <w:t>2</w:t>
    </w:r>
    <w:r w:rsidR="00683AC8" w:rsidRPr="00222AB0">
      <w:rPr>
        <w:rFonts w:ascii="Verdana" w:hAnsi="Verdana"/>
      </w:rPr>
      <w:t>.202</w:t>
    </w:r>
    <w:r w:rsidR="00F912B7">
      <w:rPr>
        <w:rFonts w:ascii="Verdana" w:hAnsi="Verdana"/>
      </w:rPr>
      <w:t>5</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4C5749">
      <w:rPr>
        <w:rStyle w:val="PageNumber"/>
        <w:rFonts w:ascii="Verdana" w:hAnsi="Verdana"/>
        <w:noProof/>
        <w:sz w:val="18"/>
        <w:szCs w:val="18"/>
      </w:rPr>
      <w:t>4</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4C5749">
      <w:rPr>
        <w:rFonts w:ascii="Verdana" w:eastAsia="Calibri" w:hAnsi="Verdana"/>
        <w:bCs/>
        <w:noProof/>
        <w:sz w:val="18"/>
        <w:szCs w:val="18"/>
        <w:lang w:val="bg-BG"/>
      </w:rPr>
      <w:t>4</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1755F"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5F56385C" w14:textId="77777777" w:rsidR="00461920" w:rsidRPr="00461920" w:rsidRDefault="00461920" w:rsidP="00461920">
    <w:pPr>
      <w:pStyle w:val="Footer"/>
      <w:jc w:val="center"/>
      <w:rPr>
        <w:rFonts w:ascii="Verdana" w:hAnsi="Verdana"/>
        <w:noProof/>
        <w:sz w:val="16"/>
        <w:szCs w:val="16"/>
        <w:lang w:val="x-none"/>
      </w:rPr>
    </w:pPr>
    <w:r w:rsidRPr="00461920">
      <w:rPr>
        <w:rFonts w:ascii="Verdana" w:hAnsi="Verdana"/>
        <w:noProof/>
        <w:sz w:val="16"/>
        <w:szCs w:val="16"/>
        <w:lang w:val="bg-BG"/>
      </w:rPr>
      <w:t>52 А</w:t>
    </w:r>
    <w:r w:rsidRPr="00461920">
      <w:rPr>
        <w:rFonts w:ascii="Verdana" w:hAnsi="Verdana"/>
        <w:noProof/>
        <w:sz w:val="16"/>
        <w:szCs w:val="16"/>
        <w:lang w:val="x-none"/>
      </w:rPr>
      <w:t xml:space="preserve"> “Dr. G. M. Dimitrov” Blvd. 1797 Sofia Bulgaria</w:t>
    </w:r>
  </w:p>
  <w:p w14:paraId="09BD0DC6" w14:textId="77777777" w:rsidR="00461920" w:rsidRPr="00461920" w:rsidRDefault="00461920" w:rsidP="00461920">
    <w:pPr>
      <w:pStyle w:val="Footer"/>
      <w:jc w:val="center"/>
      <w:rPr>
        <w:rFonts w:ascii="Verdana" w:hAnsi="Verdana"/>
        <w:noProof/>
        <w:sz w:val="16"/>
        <w:szCs w:val="16"/>
        <w:lang w:val="x-none"/>
      </w:rPr>
    </w:pPr>
    <w:r w:rsidRPr="00461920">
      <w:rPr>
        <w:rFonts w:ascii="Verdana" w:hAnsi="Verdana"/>
        <w:noProof/>
        <w:sz w:val="16"/>
        <w:szCs w:val="16"/>
        <w:lang w:val="x-none"/>
      </w:rPr>
      <w:t>phone</w:t>
    </w:r>
    <w:r w:rsidRPr="00461920">
      <w:rPr>
        <w:rFonts w:ascii="Verdana" w:hAnsi="Verdana"/>
        <w:noProof/>
        <w:sz w:val="16"/>
        <w:szCs w:val="16"/>
        <w:lang w:val="bg-BG"/>
      </w:rPr>
      <w:t>: +359</w:t>
    </w:r>
    <w:r w:rsidRPr="00461920">
      <w:rPr>
        <w:rFonts w:ascii="Verdana" w:hAnsi="Verdana"/>
        <w:noProof/>
        <w:sz w:val="16"/>
        <w:szCs w:val="16"/>
        <w:lang w:val="x-none"/>
      </w:rPr>
      <w:t xml:space="preserve"> 2 9766 401</w:t>
    </w:r>
    <w:r w:rsidRPr="00461920">
      <w:rPr>
        <w:rFonts w:ascii="Verdana" w:hAnsi="Verdana"/>
        <w:noProof/>
        <w:sz w:val="16"/>
        <w:szCs w:val="16"/>
        <w:lang w:val="bg-BG"/>
      </w:rPr>
      <w:t xml:space="preserve">; </w:t>
    </w:r>
    <w:r w:rsidRPr="00461920">
      <w:rPr>
        <w:rFonts w:ascii="Verdana" w:hAnsi="Verdana"/>
        <w:noProof/>
        <w:sz w:val="16"/>
        <w:szCs w:val="16"/>
        <w:lang w:val="x-none"/>
      </w:rPr>
      <w:t>fax</w:t>
    </w:r>
    <w:r w:rsidRPr="00461920">
      <w:rPr>
        <w:rFonts w:ascii="Verdana" w:hAnsi="Verdana"/>
        <w:noProof/>
        <w:sz w:val="16"/>
        <w:szCs w:val="16"/>
        <w:lang w:val="it-IT"/>
      </w:rPr>
      <w:t>: +359 2 873 53 02</w:t>
    </w:r>
  </w:p>
  <w:p w14:paraId="34C60B12" w14:textId="77777777" w:rsidR="00461920" w:rsidRPr="00461920" w:rsidRDefault="00461920" w:rsidP="00461920">
    <w:pPr>
      <w:pStyle w:val="Footer"/>
      <w:jc w:val="center"/>
      <w:rPr>
        <w:rFonts w:ascii="Verdana" w:hAnsi="Verdana"/>
        <w:noProof/>
        <w:sz w:val="16"/>
        <w:szCs w:val="16"/>
        <w:lang w:val="x-none"/>
      </w:rPr>
    </w:pPr>
    <w:r w:rsidRPr="00461920">
      <w:rPr>
        <w:rFonts w:ascii="Verdana" w:hAnsi="Verdana"/>
        <w:noProof/>
        <w:sz w:val="16"/>
        <w:szCs w:val="16"/>
        <w:lang w:val="it-IT"/>
      </w:rPr>
      <w:t xml:space="preserve">e-mail: </w:t>
    </w:r>
    <w:r w:rsidRPr="00461920">
      <w:rPr>
        <w:rFonts w:ascii="Verdana" w:hAnsi="Verdana"/>
        <w:noProof/>
        <w:sz w:val="16"/>
        <w:szCs w:val="16"/>
        <w:lang w:val="de-DE"/>
      </w:rPr>
      <w:t>office</w:t>
    </w:r>
    <w:r w:rsidRPr="00461920">
      <w:rPr>
        <w:rFonts w:ascii="Verdana" w:hAnsi="Verdana"/>
        <w:noProof/>
        <w:sz w:val="16"/>
        <w:szCs w:val="16"/>
        <w:lang w:val="it-IT"/>
      </w:rPr>
      <w:t>@nab-bas.bg</w:t>
    </w:r>
    <w:r w:rsidRPr="00461920">
      <w:rPr>
        <w:rFonts w:ascii="Verdana" w:hAnsi="Verdana"/>
        <w:noProof/>
        <w:sz w:val="16"/>
        <w:szCs w:val="16"/>
        <w:lang w:val="bg-BG"/>
      </w:rPr>
      <w:t xml:space="preserve">; </w:t>
    </w:r>
    <w:r w:rsidRPr="00461920">
      <w:rPr>
        <w:rFonts w:ascii="Verdana" w:hAnsi="Verdana"/>
        <w:noProof/>
        <w:sz w:val="16"/>
        <w:szCs w:val="16"/>
        <w:lang w:val="x-none"/>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048F4" w14:textId="77777777" w:rsidR="00A80E7A" w:rsidRDefault="00A80E7A">
      <w:r>
        <w:separator/>
      </w:r>
    </w:p>
  </w:footnote>
  <w:footnote w:type="continuationSeparator" w:id="0">
    <w:p w14:paraId="6EE59D2E" w14:textId="77777777" w:rsidR="00A80E7A" w:rsidRDefault="00A80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4"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8"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85D67"/>
    <w:multiLevelType w:val="hybridMultilevel"/>
    <w:tmpl w:val="D9621B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3"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7601429"/>
    <w:multiLevelType w:val="hybridMultilevel"/>
    <w:tmpl w:val="B428E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3"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5" w15:restartNumberingAfterBreak="0">
    <w:nsid w:val="5E9B36BA"/>
    <w:multiLevelType w:val="multilevel"/>
    <w:tmpl w:val="3A66C8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8" w15:restartNumberingAfterBreak="0">
    <w:nsid w:val="6E0F0A7E"/>
    <w:multiLevelType w:val="hybridMultilevel"/>
    <w:tmpl w:val="67C202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4D85F0E"/>
    <w:multiLevelType w:val="hybridMultilevel"/>
    <w:tmpl w:val="CF884580"/>
    <w:lvl w:ilvl="0" w:tplc="D2CA057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A2162A"/>
    <w:multiLevelType w:val="multilevel"/>
    <w:tmpl w:val="F4F4DC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4"/>
  </w:num>
  <w:num w:numId="2">
    <w:abstractNumId w:val="11"/>
  </w:num>
  <w:num w:numId="3">
    <w:abstractNumId w:val="18"/>
  </w:num>
  <w:num w:numId="4">
    <w:abstractNumId w:val="21"/>
  </w:num>
  <w:num w:numId="5">
    <w:abstractNumId w:val="15"/>
  </w:num>
  <w:num w:numId="6">
    <w:abstractNumId w:val="6"/>
  </w:num>
  <w:num w:numId="7">
    <w:abstractNumId w:val="23"/>
  </w:num>
  <w:num w:numId="8">
    <w:abstractNumId w:val="22"/>
  </w:num>
  <w:num w:numId="9">
    <w:abstractNumId w:val="3"/>
  </w:num>
  <w:num w:numId="10">
    <w:abstractNumId w:val="2"/>
  </w:num>
  <w:num w:numId="11">
    <w:abstractNumId w:val="12"/>
  </w:num>
  <w:num w:numId="12">
    <w:abstractNumId w:val="1"/>
  </w:num>
  <w:num w:numId="13">
    <w:abstractNumId w:val="27"/>
  </w:num>
  <w:num w:numId="14">
    <w:abstractNumId w:val="7"/>
  </w:num>
  <w:num w:numId="15">
    <w:abstractNumId w:val="24"/>
  </w:num>
  <w:num w:numId="16">
    <w:abstractNumId w:val="13"/>
  </w:num>
  <w:num w:numId="17">
    <w:abstractNumId w:val="31"/>
  </w:num>
  <w:num w:numId="18">
    <w:abstractNumId w:val="4"/>
  </w:num>
  <w:num w:numId="19">
    <w:abstractNumId w:val="17"/>
  </w:num>
  <w:num w:numId="20">
    <w:abstractNumId w:val="16"/>
  </w:num>
  <w:num w:numId="21">
    <w:abstractNumId w:val="8"/>
  </w:num>
  <w:num w:numId="22">
    <w:abstractNumId w:val="20"/>
  </w:num>
  <w:num w:numId="23">
    <w:abstractNumId w:val="9"/>
  </w:num>
  <w:num w:numId="24">
    <w:abstractNumId w:val="5"/>
  </w:num>
  <w:num w:numId="25">
    <w:abstractNumId w:val="26"/>
  </w:num>
  <w:num w:numId="26">
    <w:abstractNumId w:val="10"/>
  </w:num>
  <w:num w:numId="27">
    <w:abstractNumId w:val="19"/>
  </w:num>
  <w:num w:numId="28">
    <w:abstractNumId w:val="30"/>
  </w:num>
  <w:num w:numId="29">
    <w:abstractNumId w:val="29"/>
  </w:num>
  <w:num w:numId="30">
    <w:abstractNumId w:val="25"/>
  </w:num>
  <w:num w:numId="31">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4BF4"/>
    <w:rsid w:val="00017FB2"/>
    <w:rsid w:val="000215AE"/>
    <w:rsid w:val="0002291A"/>
    <w:rsid w:val="00023290"/>
    <w:rsid w:val="000253B8"/>
    <w:rsid w:val="00025F02"/>
    <w:rsid w:val="000278C4"/>
    <w:rsid w:val="00030231"/>
    <w:rsid w:val="00030A52"/>
    <w:rsid w:val="000312BC"/>
    <w:rsid w:val="0003164B"/>
    <w:rsid w:val="00034152"/>
    <w:rsid w:val="00037762"/>
    <w:rsid w:val="00040172"/>
    <w:rsid w:val="00040EE8"/>
    <w:rsid w:val="00041D0A"/>
    <w:rsid w:val="0004212B"/>
    <w:rsid w:val="00044946"/>
    <w:rsid w:val="0004513C"/>
    <w:rsid w:val="000475F0"/>
    <w:rsid w:val="000479AB"/>
    <w:rsid w:val="000502E9"/>
    <w:rsid w:val="0005269E"/>
    <w:rsid w:val="00056BA8"/>
    <w:rsid w:val="000656F4"/>
    <w:rsid w:val="00067DB5"/>
    <w:rsid w:val="0007047A"/>
    <w:rsid w:val="0007196E"/>
    <w:rsid w:val="00071FE8"/>
    <w:rsid w:val="00072C11"/>
    <w:rsid w:val="0007396C"/>
    <w:rsid w:val="0007554A"/>
    <w:rsid w:val="0008021D"/>
    <w:rsid w:val="00080AD5"/>
    <w:rsid w:val="00082A04"/>
    <w:rsid w:val="00082A4C"/>
    <w:rsid w:val="000830DE"/>
    <w:rsid w:val="000841E5"/>
    <w:rsid w:val="000844AF"/>
    <w:rsid w:val="0008617D"/>
    <w:rsid w:val="00086A65"/>
    <w:rsid w:val="00086D56"/>
    <w:rsid w:val="000908B0"/>
    <w:rsid w:val="000928D4"/>
    <w:rsid w:val="00092CE6"/>
    <w:rsid w:val="00093BC0"/>
    <w:rsid w:val="00094549"/>
    <w:rsid w:val="000957B4"/>
    <w:rsid w:val="00097F62"/>
    <w:rsid w:val="000A098B"/>
    <w:rsid w:val="000A1C66"/>
    <w:rsid w:val="000A57B7"/>
    <w:rsid w:val="000A6E90"/>
    <w:rsid w:val="000A70C7"/>
    <w:rsid w:val="000A75AE"/>
    <w:rsid w:val="000B2941"/>
    <w:rsid w:val="000B349B"/>
    <w:rsid w:val="000B369F"/>
    <w:rsid w:val="000B6E2E"/>
    <w:rsid w:val="000C2F5E"/>
    <w:rsid w:val="000C635D"/>
    <w:rsid w:val="000E3F1A"/>
    <w:rsid w:val="000E50BA"/>
    <w:rsid w:val="000E560C"/>
    <w:rsid w:val="000E7D4E"/>
    <w:rsid w:val="000F1607"/>
    <w:rsid w:val="000F3187"/>
    <w:rsid w:val="000F3330"/>
    <w:rsid w:val="000F6E2B"/>
    <w:rsid w:val="0010256F"/>
    <w:rsid w:val="001043E3"/>
    <w:rsid w:val="00106FFE"/>
    <w:rsid w:val="00107AE1"/>
    <w:rsid w:val="001110A8"/>
    <w:rsid w:val="001129FC"/>
    <w:rsid w:val="00115B94"/>
    <w:rsid w:val="00117184"/>
    <w:rsid w:val="00117FD8"/>
    <w:rsid w:val="00120738"/>
    <w:rsid w:val="00120B23"/>
    <w:rsid w:val="00120B24"/>
    <w:rsid w:val="00121D49"/>
    <w:rsid w:val="001236B0"/>
    <w:rsid w:val="00123C3B"/>
    <w:rsid w:val="0012457F"/>
    <w:rsid w:val="00124839"/>
    <w:rsid w:val="001252CE"/>
    <w:rsid w:val="00127241"/>
    <w:rsid w:val="001273A3"/>
    <w:rsid w:val="0013033F"/>
    <w:rsid w:val="00130CCF"/>
    <w:rsid w:val="0013294C"/>
    <w:rsid w:val="001344CC"/>
    <w:rsid w:val="00135DD8"/>
    <w:rsid w:val="00137319"/>
    <w:rsid w:val="00142A44"/>
    <w:rsid w:val="00147D63"/>
    <w:rsid w:val="001502AB"/>
    <w:rsid w:val="0015143A"/>
    <w:rsid w:val="001527B5"/>
    <w:rsid w:val="00152DB2"/>
    <w:rsid w:val="001561BB"/>
    <w:rsid w:val="001564C9"/>
    <w:rsid w:val="00157D1E"/>
    <w:rsid w:val="00157D2B"/>
    <w:rsid w:val="0016074D"/>
    <w:rsid w:val="00162E81"/>
    <w:rsid w:val="0016679F"/>
    <w:rsid w:val="00167367"/>
    <w:rsid w:val="00171324"/>
    <w:rsid w:val="0017341F"/>
    <w:rsid w:val="00173DC1"/>
    <w:rsid w:val="001747C2"/>
    <w:rsid w:val="00176419"/>
    <w:rsid w:val="00181B2A"/>
    <w:rsid w:val="00185154"/>
    <w:rsid w:val="0018752E"/>
    <w:rsid w:val="00191400"/>
    <w:rsid w:val="00191C0B"/>
    <w:rsid w:val="00191D1F"/>
    <w:rsid w:val="00193582"/>
    <w:rsid w:val="001972D2"/>
    <w:rsid w:val="001A0459"/>
    <w:rsid w:val="001A1764"/>
    <w:rsid w:val="001A1D1C"/>
    <w:rsid w:val="001A467C"/>
    <w:rsid w:val="001A4D8C"/>
    <w:rsid w:val="001B043B"/>
    <w:rsid w:val="001B0A95"/>
    <w:rsid w:val="001B363E"/>
    <w:rsid w:val="001B3C72"/>
    <w:rsid w:val="001B4BA5"/>
    <w:rsid w:val="001B6B12"/>
    <w:rsid w:val="001B71A5"/>
    <w:rsid w:val="001B75DF"/>
    <w:rsid w:val="001C22C8"/>
    <w:rsid w:val="001C4B13"/>
    <w:rsid w:val="001C6884"/>
    <w:rsid w:val="001C7DF4"/>
    <w:rsid w:val="001D2CB3"/>
    <w:rsid w:val="001D5928"/>
    <w:rsid w:val="001D6EF6"/>
    <w:rsid w:val="001D7284"/>
    <w:rsid w:val="001D7BEC"/>
    <w:rsid w:val="001E17C9"/>
    <w:rsid w:val="001E2450"/>
    <w:rsid w:val="001E4E5C"/>
    <w:rsid w:val="001E6C8B"/>
    <w:rsid w:val="001E7BB1"/>
    <w:rsid w:val="001F1AE2"/>
    <w:rsid w:val="001F1E27"/>
    <w:rsid w:val="001F3EFC"/>
    <w:rsid w:val="0020059A"/>
    <w:rsid w:val="0020279F"/>
    <w:rsid w:val="00204164"/>
    <w:rsid w:val="0020450C"/>
    <w:rsid w:val="0020653E"/>
    <w:rsid w:val="002074BD"/>
    <w:rsid w:val="00207982"/>
    <w:rsid w:val="00210312"/>
    <w:rsid w:val="0021031E"/>
    <w:rsid w:val="002110A6"/>
    <w:rsid w:val="00211FE9"/>
    <w:rsid w:val="002131DB"/>
    <w:rsid w:val="00215E1B"/>
    <w:rsid w:val="00217833"/>
    <w:rsid w:val="00222AB0"/>
    <w:rsid w:val="002231AD"/>
    <w:rsid w:val="00226786"/>
    <w:rsid w:val="00230D20"/>
    <w:rsid w:val="002319B7"/>
    <w:rsid w:val="00233362"/>
    <w:rsid w:val="00234FBA"/>
    <w:rsid w:val="002354BC"/>
    <w:rsid w:val="00235F13"/>
    <w:rsid w:val="00236E89"/>
    <w:rsid w:val="002401DD"/>
    <w:rsid w:val="002402DF"/>
    <w:rsid w:val="0024070E"/>
    <w:rsid w:val="00240C25"/>
    <w:rsid w:val="00241790"/>
    <w:rsid w:val="002424B1"/>
    <w:rsid w:val="00244881"/>
    <w:rsid w:val="00246B28"/>
    <w:rsid w:val="00253A46"/>
    <w:rsid w:val="002558D9"/>
    <w:rsid w:val="00256B82"/>
    <w:rsid w:val="0025711F"/>
    <w:rsid w:val="00257AD5"/>
    <w:rsid w:val="00260378"/>
    <w:rsid w:val="002604E1"/>
    <w:rsid w:val="00260F79"/>
    <w:rsid w:val="002627D9"/>
    <w:rsid w:val="00262ABE"/>
    <w:rsid w:val="002644CE"/>
    <w:rsid w:val="00264E47"/>
    <w:rsid w:val="00266D04"/>
    <w:rsid w:val="00267DE9"/>
    <w:rsid w:val="002701F1"/>
    <w:rsid w:val="00270ECB"/>
    <w:rsid w:val="00271D7A"/>
    <w:rsid w:val="00271D7E"/>
    <w:rsid w:val="00273245"/>
    <w:rsid w:val="00275E92"/>
    <w:rsid w:val="00276EF1"/>
    <w:rsid w:val="00280DE8"/>
    <w:rsid w:val="00286298"/>
    <w:rsid w:val="002878C6"/>
    <w:rsid w:val="00287CCC"/>
    <w:rsid w:val="00290ABC"/>
    <w:rsid w:val="00292529"/>
    <w:rsid w:val="00297570"/>
    <w:rsid w:val="002A067C"/>
    <w:rsid w:val="002A1356"/>
    <w:rsid w:val="002A1AC3"/>
    <w:rsid w:val="002A4792"/>
    <w:rsid w:val="002A487B"/>
    <w:rsid w:val="002A5170"/>
    <w:rsid w:val="002A55BC"/>
    <w:rsid w:val="002A7253"/>
    <w:rsid w:val="002A7453"/>
    <w:rsid w:val="002B0871"/>
    <w:rsid w:val="002B26E6"/>
    <w:rsid w:val="002B295E"/>
    <w:rsid w:val="002B437D"/>
    <w:rsid w:val="002B44D8"/>
    <w:rsid w:val="002B4914"/>
    <w:rsid w:val="002B4C56"/>
    <w:rsid w:val="002B64A8"/>
    <w:rsid w:val="002C0ABE"/>
    <w:rsid w:val="002C2482"/>
    <w:rsid w:val="002C36B5"/>
    <w:rsid w:val="002C7142"/>
    <w:rsid w:val="002C7293"/>
    <w:rsid w:val="002C77F4"/>
    <w:rsid w:val="002C78F7"/>
    <w:rsid w:val="002C7D14"/>
    <w:rsid w:val="002D0CBC"/>
    <w:rsid w:val="002D2F54"/>
    <w:rsid w:val="002D3813"/>
    <w:rsid w:val="002D47D8"/>
    <w:rsid w:val="002D666D"/>
    <w:rsid w:val="002E052F"/>
    <w:rsid w:val="002E25EF"/>
    <w:rsid w:val="002E3F17"/>
    <w:rsid w:val="002E7FCF"/>
    <w:rsid w:val="002F2D22"/>
    <w:rsid w:val="002F3A89"/>
    <w:rsid w:val="002F53F6"/>
    <w:rsid w:val="002F6B28"/>
    <w:rsid w:val="003016BC"/>
    <w:rsid w:val="00301875"/>
    <w:rsid w:val="00302A1D"/>
    <w:rsid w:val="003060D6"/>
    <w:rsid w:val="003112BE"/>
    <w:rsid w:val="0031214E"/>
    <w:rsid w:val="003126B0"/>
    <w:rsid w:val="00313532"/>
    <w:rsid w:val="00316778"/>
    <w:rsid w:val="0031680A"/>
    <w:rsid w:val="003216C0"/>
    <w:rsid w:val="00323734"/>
    <w:rsid w:val="00324164"/>
    <w:rsid w:val="0032511D"/>
    <w:rsid w:val="00325F97"/>
    <w:rsid w:val="00326BDC"/>
    <w:rsid w:val="003324D4"/>
    <w:rsid w:val="0033362C"/>
    <w:rsid w:val="003338EC"/>
    <w:rsid w:val="003340BD"/>
    <w:rsid w:val="0033509A"/>
    <w:rsid w:val="003360AA"/>
    <w:rsid w:val="003370BA"/>
    <w:rsid w:val="003401F2"/>
    <w:rsid w:val="00341EF6"/>
    <w:rsid w:val="00342D92"/>
    <w:rsid w:val="00346A44"/>
    <w:rsid w:val="0035120B"/>
    <w:rsid w:val="00351D8F"/>
    <w:rsid w:val="003549FB"/>
    <w:rsid w:val="003550C5"/>
    <w:rsid w:val="00357AEC"/>
    <w:rsid w:val="00357CE4"/>
    <w:rsid w:val="003608E4"/>
    <w:rsid w:val="0036526A"/>
    <w:rsid w:val="0036610E"/>
    <w:rsid w:val="00366E5A"/>
    <w:rsid w:val="003702F1"/>
    <w:rsid w:val="00370B13"/>
    <w:rsid w:val="00371154"/>
    <w:rsid w:val="00371158"/>
    <w:rsid w:val="00372A3F"/>
    <w:rsid w:val="00374749"/>
    <w:rsid w:val="00374F06"/>
    <w:rsid w:val="00377C7F"/>
    <w:rsid w:val="00381B00"/>
    <w:rsid w:val="003825AE"/>
    <w:rsid w:val="003850F6"/>
    <w:rsid w:val="003852FD"/>
    <w:rsid w:val="00391526"/>
    <w:rsid w:val="0039158E"/>
    <w:rsid w:val="0039189E"/>
    <w:rsid w:val="00391DBF"/>
    <w:rsid w:val="00393567"/>
    <w:rsid w:val="003A19CD"/>
    <w:rsid w:val="003A3636"/>
    <w:rsid w:val="003A5422"/>
    <w:rsid w:val="003A6D01"/>
    <w:rsid w:val="003B269E"/>
    <w:rsid w:val="003B2AD7"/>
    <w:rsid w:val="003B4DA2"/>
    <w:rsid w:val="003B5633"/>
    <w:rsid w:val="003C0177"/>
    <w:rsid w:val="003C0512"/>
    <w:rsid w:val="003C127A"/>
    <w:rsid w:val="003C17AC"/>
    <w:rsid w:val="003C6A85"/>
    <w:rsid w:val="003C71D6"/>
    <w:rsid w:val="003D0728"/>
    <w:rsid w:val="003D0EA1"/>
    <w:rsid w:val="003D12E0"/>
    <w:rsid w:val="003D1C08"/>
    <w:rsid w:val="003E1D5B"/>
    <w:rsid w:val="003E3337"/>
    <w:rsid w:val="003E4E79"/>
    <w:rsid w:val="003F0FA7"/>
    <w:rsid w:val="003F1162"/>
    <w:rsid w:val="003F21A0"/>
    <w:rsid w:val="003F297F"/>
    <w:rsid w:val="003F414D"/>
    <w:rsid w:val="003F481A"/>
    <w:rsid w:val="003F59F6"/>
    <w:rsid w:val="003F7B8D"/>
    <w:rsid w:val="003F7D6E"/>
    <w:rsid w:val="0040072F"/>
    <w:rsid w:val="0040340C"/>
    <w:rsid w:val="00404777"/>
    <w:rsid w:val="00404AA3"/>
    <w:rsid w:val="00410B1C"/>
    <w:rsid w:val="0041100B"/>
    <w:rsid w:val="004118A6"/>
    <w:rsid w:val="0041637A"/>
    <w:rsid w:val="004215C5"/>
    <w:rsid w:val="004219E9"/>
    <w:rsid w:val="00425352"/>
    <w:rsid w:val="00425ECC"/>
    <w:rsid w:val="00427418"/>
    <w:rsid w:val="004301C8"/>
    <w:rsid w:val="00434EB3"/>
    <w:rsid w:val="00435266"/>
    <w:rsid w:val="00435A84"/>
    <w:rsid w:val="00437B79"/>
    <w:rsid w:val="0044510E"/>
    <w:rsid w:val="00445D49"/>
    <w:rsid w:val="00451573"/>
    <w:rsid w:val="00453F24"/>
    <w:rsid w:val="00454199"/>
    <w:rsid w:val="00454265"/>
    <w:rsid w:val="00454300"/>
    <w:rsid w:val="00455A7B"/>
    <w:rsid w:val="004577DC"/>
    <w:rsid w:val="00460F11"/>
    <w:rsid w:val="00461920"/>
    <w:rsid w:val="004624DA"/>
    <w:rsid w:val="00464EFA"/>
    <w:rsid w:val="004652F5"/>
    <w:rsid w:val="00467FC1"/>
    <w:rsid w:val="004732D1"/>
    <w:rsid w:val="00473DA5"/>
    <w:rsid w:val="00474696"/>
    <w:rsid w:val="004773C4"/>
    <w:rsid w:val="0047771E"/>
    <w:rsid w:val="00480B53"/>
    <w:rsid w:val="00485402"/>
    <w:rsid w:val="00485562"/>
    <w:rsid w:val="00486633"/>
    <w:rsid w:val="0048704E"/>
    <w:rsid w:val="00490012"/>
    <w:rsid w:val="00493290"/>
    <w:rsid w:val="00494F9D"/>
    <w:rsid w:val="0049646F"/>
    <w:rsid w:val="004A1303"/>
    <w:rsid w:val="004A2A08"/>
    <w:rsid w:val="004A33A8"/>
    <w:rsid w:val="004A479F"/>
    <w:rsid w:val="004A646C"/>
    <w:rsid w:val="004B14BD"/>
    <w:rsid w:val="004B5BB3"/>
    <w:rsid w:val="004B6FCC"/>
    <w:rsid w:val="004C157A"/>
    <w:rsid w:val="004C1DB8"/>
    <w:rsid w:val="004C3144"/>
    <w:rsid w:val="004C5749"/>
    <w:rsid w:val="004C5800"/>
    <w:rsid w:val="004C6ABB"/>
    <w:rsid w:val="004D03FB"/>
    <w:rsid w:val="004D16EB"/>
    <w:rsid w:val="004D25ED"/>
    <w:rsid w:val="004D2745"/>
    <w:rsid w:val="004D2AF5"/>
    <w:rsid w:val="004D4401"/>
    <w:rsid w:val="004D46AD"/>
    <w:rsid w:val="004D5185"/>
    <w:rsid w:val="004D72E6"/>
    <w:rsid w:val="004E4251"/>
    <w:rsid w:val="004E4AF8"/>
    <w:rsid w:val="004E4CBF"/>
    <w:rsid w:val="004E4F41"/>
    <w:rsid w:val="004E5711"/>
    <w:rsid w:val="004F4906"/>
    <w:rsid w:val="004F5579"/>
    <w:rsid w:val="004F6BC9"/>
    <w:rsid w:val="004F765C"/>
    <w:rsid w:val="00501225"/>
    <w:rsid w:val="005027A9"/>
    <w:rsid w:val="00506EC5"/>
    <w:rsid w:val="005074EC"/>
    <w:rsid w:val="00507E35"/>
    <w:rsid w:val="00510C25"/>
    <w:rsid w:val="00511C9D"/>
    <w:rsid w:val="00511D43"/>
    <w:rsid w:val="0051245D"/>
    <w:rsid w:val="005126D0"/>
    <w:rsid w:val="005130E2"/>
    <w:rsid w:val="00513783"/>
    <w:rsid w:val="0051582B"/>
    <w:rsid w:val="005178E7"/>
    <w:rsid w:val="00520B98"/>
    <w:rsid w:val="00521DF3"/>
    <w:rsid w:val="00523497"/>
    <w:rsid w:val="00526E2E"/>
    <w:rsid w:val="00530030"/>
    <w:rsid w:val="00530298"/>
    <w:rsid w:val="00532E18"/>
    <w:rsid w:val="00534932"/>
    <w:rsid w:val="00536CAD"/>
    <w:rsid w:val="00542905"/>
    <w:rsid w:val="005433C2"/>
    <w:rsid w:val="00546978"/>
    <w:rsid w:val="00553686"/>
    <w:rsid w:val="00554D83"/>
    <w:rsid w:val="00555D28"/>
    <w:rsid w:val="00560945"/>
    <w:rsid w:val="00562208"/>
    <w:rsid w:val="00562696"/>
    <w:rsid w:val="00564D4D"/>
    <w:rsid w:val="0056752E"/>
    <w:rsid w:val="005679A0"/>
    <w:rsid w:val="00567BA6"/>
    <w:rsid w:val="0057056E"/>
    <w:rsid w:val="005708C6"/>
    <w:rsid w:val="0057273A"/>
    <w:rsid w:val="0057282F"/>
    <w:rsid w:val="00572D07"/>
    <w:rsid w:val="00574EAB"/>
    <w:rsid w:val="00575F40"/>
    <w:rsid w:val="005761D2"/>
    <w:rsid w:val="00581EC6"/>
    <w:rsid w:val="005823F4"/>
    <w:rsid w:val="0058277E"/>
    <w:rsid w:val="00584379"/>
    <w:rsid w:val="00584A58"/>
    <w:rsid w:val="005900F4"/>
    <w:rsid w:val="0059079E"/>
    <w:rsid w:val="00592C67"/>
    <w:rsid w:val="00592D70"/>
    <w:rsid w:val="00593329"/>
    <w:rsid w:val="00593A5A"/>
    <w:rsid w:val="00593BD7"/>
    <w:rsid w:val="00594EF0"/>
    <w:rsid w:val="005A2507"/>
    <w:rsid w:val="005A3B17"/>
    <w:rsid w:val="005A4500"/>
    <w:rsid w:val="005A4575"/>
    <w:rsid w:val="005B07A4"/>
    <w:rsid w:val="005B258A"/>
    <w:rsid w:val="005B3933"/>
    <w:rsid w:val="005B69F7"/>
    <w:rsid w:val="005C0078"/>
    <w:rsid w:val="005C53BC"/>
    <w:rsid w:val="005C5D53"/>
    <w:rsid w:val="005C6164"/>
    <w:rsid w:val="005C6388"/>
    <w:rsid w:val="005C66D4"/>
    <w:rsid w:val="005C7B07"/>
    <w:rsid w:val="005D35E4"/>
    <w:rsid w:val="005D398C"/>
    <w:rsid w:val="005D4D4C"/>
    <w:rsid w:val="005D6FAB"/>
    <w:rsid w:val="005D775D"/>
    <w:rsid w:val="005D7788"/>
    <w:rsid w:val="005E1FD0"/>
    <w:rsid w:val="005E2A77"/>
    <w:rsid w:val="005E333C"/>
    <w:rsid w:val="005F11D6"/>
    <w:rsid w:val="006006DA"/>
    <w:rsid w:val="0060248A"/>
    <w:rsid w:val="00602A0B"/>
    <w:rsid w:val="0060329C"/>
    <w:rsid w:val="006045F8"/>
    <w:rsid w:val="0060569F"/>
    <w:rsid w:val="006062F7"/>
    <w:rsid w:val="00606470"/>
    <w:rsid w:val="00610D46"/>
    <w:rsid w:val="00614D63"/>
    <w:rsid w:val="00616613"/>
    <w:rsid w:val="006166BA"/>
    <w:rsid w:val="0061780A"/>
    <w:rsid w:val="00617F6E"/>
    <w:rsid w:val="00624492"/>
    <w:rsid w:val="00624611"/>
    <w:rsid w:val="006301C1"/>
    <w:rsid w:val="00631567"/>
    <w:rsid w:val="00631C3A"/>
    <w:rsid w:val="00631D26"/>
    <w:rsid w:val="00632E50"/>
    <w:rsid w:val="00635BD1"/>
    <w:rsid w:val="00636125"/>
    <w:rsid w:val="0063798E"/>
    <w:rsid w:val="00641EE8"/>
    <w:rsid w:val="0064281D"/>
    <w:rsid w:val="006446B9"/>
    <w:rsid w:val="00652758"/>
    <w:rsid w:val="00652E41"/>
    <w:rsid w:val="0065353E"/>
    <w:rsid w:val="00655020"/>
    <w:rsid w:val="0066693E"/>
    <w:rsid w:val="0066777E"/>
    <w:rsid w:val="006679F4"/>
    <w:rsid w:val="00672D7E"/>
    <w:rsid w:val="006730DE"/>
    <w:rsid w:val="006737F1"/>
    <w:rsid w:val="00673934"/>
    <w:rsid w:val="00675C61"/>
    <w:rsid w:val="0068154F"/>
    <w:rsid w:val="00682F55"/>
    <w:rsid w:val="00683110"/>
    <w:rsid w:val="006832D8"/>
    <w:rsid w:val="006839E2"/>
    <w:rsid w:val="00683AC8"/>
    <w:rsid w:val="00683C1F"/>
    <w:rsid w:val="006865D5"/>
    <w:rsid w:val="006919C1"/>
    <w:rsid w:val="00691C20"/>
    <w:rsid w:val="00693405"/>
    <w:rsid w:val="00694181"/>
    <w:rsid w:val="0069476A"/>
    <w:rsid w:val="0069570E"/>
    <w:rsid w:val="00696459"/>
    <w:rsid w:val="006979E3"/>
    <w:rsid w:val="006A218A"/>
    <w:rsid w:val="006A485B"/>
    <w:rsid w:val="006A4E5A"/>
    <w:rsid w:val="006B0C42"/>
    <w:rsid w:val="006B65F6"/>
    <w:rsid w:val="006B6818"/>
    <w:rsid w:val="006B6F36"/>
    <w:rsid w:val="006C06FB"/>
    <w:rsid w:val="006C2788"/>
    <w:rsid w:val="006C2AF3"/>
    <w:rsid w:val="006C367B"/>
    <w:rsid w:val="006C3946"/>
    <w:rsid w:val="006C4536"/>
    <w:rsid w:val="006C5B2A"/>
    <w:rsid w:val="006D298A"/>
    <w:rsid w:val="006D2B37"/>
    <w:rsid w:val="006D4494"/>
    <w:rsid w:val="006D4C59"/>
    <w:rsid w:val="006D61DB"/>
    <w:rsid w:val="006D6F25"/>
    <w:rsid w:val="006D6FB3"/>
    <w:rsid w:val="006D7799"/>
    <w:rsid w:val="006E031B"/>
    <w:rsid w:val="006E1608"/>
    <w:rsid w:val="006E2677"/>
    <w:rsid w:val="006E666B"/>
    <w:rsid w:val="006F0BA0"/>
    <w:rsid w:val="006F1734"/>
    <w:rsid w:val="006F2852"/>
    <w:rsid w:val="006F3760"/>
    <w:rsid w:val="006F62D0"/>
    <w:rsid w:val="006F66F2"/>
    <w:rsid w:val="007030E6"/>
    <w:rsid w:val="007030F7"/>
    <w:rsid w:val="0070695E"/>
    <w:rsid w:val="00710E17"/>
    <w:rsid w:val="007119B3"/>
    <w:rsid w:val="00711D25"/>
    <w:rsid w:val="00712FB0"/>
    <w:rsid w:val="0071357A"/>
    <w:rsid w:val="00715CE7"/>
    <w:rsid w:val="00716363"/>
    <w:rsid w:val="0072059F"/>
    <w:rsid w:val="00721A7D"/>
    <w:rsid w:val="00723904"/>
    <w:rsid w:val="00726F77"/>
    <w:rsid w:val="00733CDA"/>
    <w:rsid w:val="00734838"/>
    <w:rsid w:val="00735898"/>
    <w:rsid w:val="007366B3"/>
    <w:rsid w:val="007400A4"/>
    <w:rsid w:val="007412E8"/>
    <w:rsid w:val="00743406"/>
    <w:rsid w:val="007451FC"/>
    <w:rsid w:val="007452DF"/>
    <w:rsid w:val="00750F76"/>
    <w:rsid w:val="007526AF"/>
    <w:rsid w:val="0075642E"/>
    <w:rsid w:val="00762F06"/>
    <w:rsid w:val="00765B36"/>
    <w:rsid w:val="00767F29"/>
    <w:rsid w:val="00772F44"/>
    <w:rsid w:val="00773363"/>
    <w:rsid w:val="00773FF3"/>
    <w:rsid w:val="00774F41"/>
    <w:rsid w:val="00781BD9"/>
    <w:rsid w:val="007832F9"/>
    <w:rsid w:val="00783EFB"/>
    <w:rsid w:val="007854FA"/>
    <w:rsid w:val="007875BF"/>
    <w:rsid w:val="00790BF8"/>
    <w:rsid w:val="00795C16"/>
    <w:rsid w:val="0079665B"/>
    <w:rsid w:val="0079730E"/>
    <w:rsid w:val="00797EA2"/>
    <w:rsid w:val="007A219E"/>
    <w:rsid w:val="007A2B51"/>
    <w:rsid w:val="007A31CD"/>
    <w:rsid w:val="007A358E"/>
    <w:rsid w:val="007A4F23"/>
    <w:rsid w:val="007A6290"/>
    <w:rsid w:val="007A6AAE"/>
    <w:rsid w:val="007B121F"/>
    <w:rsid w:val="007B2641"/>
    <w:rsid w:val="007B3AC2"/>
    <w:rsid w:val="007B4D53"/>
    <w:rsid w:val="007B6094"/>
    <w:rsid w:val="007C03F8"/>
    <w:rsid w:val="007C2F5C"/>
    <w:rsid w:val="007D2D9A"/>
    <w:rsid w:val="007D4B09"/>
    <w:rsid w:val="007D6718"/>
    <w:rsid w:val="007E07DD"/>
    <w:rsid w:val="007E07F1"/>
    <w:rsid w:val="007E3D7C"/>
    <w:rsid w:val="007E4369"/>
    <w:rsid w:val="007E5E10"/>
    <w:rsid w:val="007E76A2"/>
    <w:rsid w:val="007F2C63"/>
    <w:rsid w:val="007F3251"/>
    <w:rsid w:val="007F797D"/>
    <w:rsid w:val="00800C86"/>
    <w:rsid w:val="00800F2F"/>
    <w:rsid w:val="00802D00"/>
    <w:rsid w:val="00803611"/>
    <w:rsid w:val="00804DE0"/>
    <w:rsid w:val="00806761"/>
    <w:rsid w:val="00806D09"/>
    <w:rsid w:val="008104A9"/>
    <w:rsid w:val="008105EC"/>
    <w:rsid w:val="00810BFB"/>
    <w:rsid w:val="008119AF"/>
    <w:rsid w:val="00812051"/>
    <w:rsid w:val="00812965"/>
    <w:rsid w:val="008142D7"/>
    <w:rsid w:val="00815157"/>
    <w:rsid w:val="00816643"/>
    <w:rsid w:val="008174A8"/>
    <w:rsid w:val="008201DA"/>
    <w:rsid w:val="00820D9E"/>
    <w:rsid w:val="00821219"/>
    <w:rsid w:val="00821E41"/>
    <w:rsid w:val="0082256C"/>
    <w:rsid w:val="008239B5"/>
    <w:rsid w:val="008247A7"/>
    <w:rsid w:val="00824B43"/>
    <w:rsid w:val="008303B4"/>
    <w:rsid w:val="008303DD"/>
    <w:rsid w:val="00830B2D"/>
    <w:rsid w:val="008322BE"/>
    <w:rsid w:val="0083245C"/>
    <w:rsid w:val="00832A41"/>
    <w:rsid w:val="008336B7"/>
    <w:rsid w:val="00835D6B"/>
    <w:rsid w:val="00836E42"/>
    <w:rsid w:val="00836EB7"/>
    <w:rsid w:val="00836F72"/>
    <w:rsid w:val="00841A47"/>
    <w:rsid w:val="00841FA3"/>
    <w:rsid w:val="008427D2"/>
    <w:rsid w:val="00846F02"/>
    <w:rsid w:val="0085348A"/>
    <w:rsid w:val="008536E4"/>
    <w:rsid w:val="00853A85"/>
    <w:rsid w:val="00854685"/>
    <w:rsid w:val="00857280"/>
    <w:rsid w:val="00860AE1"/>
    <w:rsid w:val="0086132C"/>
    <w:rsid w:val="00861C62"/>
    <w:rsid w:val="00862DED"/>
    <w:rsid w:val="00864B2F"/>
    <w:rsid w:val="00867DC1"/>
    <w:rsid w:val="0087090F"/>
    <w:rsid w:val="00871F02"/>
    <w:rsid w:val="008721D8"/>
    <w:rsid w:val="00877588"/>
    <w:rsid w:val="00880DAE"/>
    <w:rsid w:val="00881303"/>
    <w:rsid w:val="008830EA"/>
    <w:rsid w:val="00884D82"/>
    <w:rsid w:val="00885021"/>
    <w:rsid w:val="008862E4"/>
    <w:rsid w:val="00887ACF"/>
    <w:rsid w:val="008904A4"/>
    <w:rsid w:val="00890E76"/>
    <w:rsid w:val="00891BD0"/>
    <w:rsid w:val="00893C9B"/>
    <w:rsid w:val="00894D27"/>
    <w:rsid w:val="00895CDE"/>
    <w:rsid w:val="00896BD2"/>
    <w:rsid w:val="00897500"/>
    <w:rsid w:val="008A30D8"/>
    <w:rsid w:val="008A572A"/>
    <w:rsid w:val="008A5AE0"/>
    <w:rsid w:val="008B3DF4"/>
    <w:rsid w:val="008B44AF"/>
    <w:rsid w:val="008B7394"/>
    <w:rsid w:val="008B7A87"/>
    <w:rsid w:val="008C0FCF"/>
    <w:rsid w:val="008C4DBB"/>
    <w:rsid w:val="008C6593"/>
    <w:rsid w:val="008D220A"/>
    <w:rsid w:val="008D5D34"/>
    <w:rsid w:val="008D7DF7"/>
    <w:rsid w:val="008E0304"/>
    <w:rsid w:val="008E0DB8"/>
    <w:rsid w:val="008E1D45"/>
    <w:rsid w:val="008E2CD0"/>
    <w:rsid w:val="008E38F2"/>
    <w:rsid w:val="008E3AE6"/>
    <w:rsid w:val="008E3B62"/>
    <w:rsid w:val="008E6B65"/>
    <w:rsid w:val="008F0414"/>
    <w:rsid w:val="008F0FF5"/>
    <w:rsid w:val="008F246F"/>
    <w:rsid w:val="008F43BE"/>
    <w:rsid w:val="008F44AA"/>
    <w:rsid w:val="008F45B8"/>
    <w:rsid w:val="008F7E83"/>
    <w:rsid w:val="00901239"/>
    <w:rsid w:val="00902004"/>
    <w:rsid w:val="00903A59"/>
    <w:rsid w:val="009044A0"/>
    <w:rsid w:val="0090453D"/>
    <w:rsid w:val="00910059"/>
    <w:rsid w:val="00910ABC"/>
    <w:rsid w:val="00913A17"/>
    <w:rsid w:val="00916207"/>
    <w:rsid w:val="009165D0"/>
    <w:rsid w:val="0092032F"/>
    <w:rsid w:val="00920C0D"/>
    <w:rsid w:val="00920C71"/>
    <w:rsid w:val="0092165C"/>
    <w:rsid w:val="00922054"/>
    <w:rsid w:val="00923819"/>
    <w:rsid w:val="00930ED6"/>
    <w:rsid w:val="0093525C"/>
    <w:rsid w:val="00935609"/>
    <w:rsid w:val="00940ED7"/>
    <w:rsid w:val="00942559"/>
    <w:rsid w:val="0094348E"/>
    <w:rsid w:val="00943738"/>
    <w:rsid w:val="0094394C"/>
    <w:rsid w:val="009459EF"/>
    <w:rsid w:val="00946A6D"/>
    <w:rsid w:val="00946D85"/>
    <w:rsid w:val="0095000D"/>
    <w:rsid w:val="009518BB"/>
    <w:rsid w:val="0095278C"/>
    <w:rsid w:val="0095303E"/>
    <w:rsid w:val="009537B9"/>
    <w:rsid w:val="00956CFF"/>
    <w:rsid w:val="00957A41"/>
    <w:rsid w:val="0096027D"/>
    <w:rsid w:val="00960A72"/>
    <w:rsid w:val="009615D5"/>
    <w:rsid w:val="00961B73"/>
    <w:rsid w:val="00964834"/>
    <w:rsid w:val="00965794"/>
    <w:rsid w:val="00967C71"/>
    <w:rsid w:val="0097097D"/>
    <w:rsid w:val="00971642"/>
    <w:rsid w:val="00971879"/>
    <w:rsid w:val="00971B85"/>
    <w:rsid w:val="00972381"/>
    <w:rsid w:val="009723EA"/>
    <w:rsid w:val="0097353A"/>
    <w:rsid w:val="00974546"/>
    <w:rsid w:val="00975317"/>
    <w:rsid w:val="00981991"/>
    <w:rsid w:val="00983368"/>
    <w:rsid w:val="009869FC"/>
    <w:rsid w:val="00987A4B"/>
    <w:rsid w:val="00990534"/>
    <w:rsid w:val="00990661"/>
    <w:rsid w:val="00990F16"/>
    <w:rsid w:val="00994A59"/>
    <w:rsid w:val="00997777"/>
    <w:rsid w:val="009A49E5"/>
    <w:rsid w:val="009A79EC"/>
    <w:rsid w:val="009B009E"/>
    <w:rsid w:val="009B1E8D"/>
    <w:rsid w:val="009B2C0D"/>
    <w:rsid w:val="009B3CF7"/>
    <w:rsid w:val="009B41AB"/>
    <w:rsid w:val="009B43B9"/>
    <w:rsid w:val="009B4D99"/>
    <w:rsid w:val="009B53FB"/>
    <w:rsid w:val="009B5435"/>
    <w:rsid w:val="009B76ED"/>
    <w:rsid w:val="009C0272"/>
    <w:rsid w:val="009C02CB"/>
    <w:rsid w:val="009C0322"/>
    <w:rsid w:val="009C34D3"/>
    <w:rsid w:val="009C489A"/>
    <w:rsid w:val="009C4E50"/>
    <w:rsid w:val="009C5D04"/>
    <w:rsid w:val="009C6CEE"/>
    <w:rsid w:val="009C73B6"/>
    <w:rsid w:val="009D17F8"/>
    <w:rsid w:val="009D4623"/>
    <w:rsid w:val="009D46C8"/>
    <w:rsid w:val="009D6012"/>
    <w:rsid w:val="009D7FD5"/>
    <w:rsid w:val="009E27CA"/>
    <w:rsid w:val="009E5475"/>
    <w:rsid w:val="009E714E"/>
    <w:rsid w:val="009E7CFC"/>
    <w:rsid w:val="009F020F"/>
    <w:rsid w:val="009F16C7"/>
    <w:rsid w:val="009F5C71"/>
    <w:rsid w:val="009F5CEF"/>
    <w:rsid w:val="009F73F1"/>
    <w:rsid w:val="009F7A7E"/>
    <w:rsid w:val="00A04EC6"/>
    <w:rsid w:val="00A0638E"/>
    <w:rsid w:val="00A116AC"/>
    <w:rsid w:val="00A11F10"/>
    <w:rsid w:val="00A14251"/>
    <w:rsid w:val="00A146BF"/>
    <w:rsid w:val="00A14EDB"/>
    <w:rsid w:val="00A201F7"/>
    <w:rsid w:val="00A212B6"/>
    <w:rsid w:val="00A22451"/>
    <w:rsid w:val="00A27570"/>
    <w:rsid w:val="00A27A7F"/>
    <w:rsid w:val="00A35DCC"/>
    <w:rsid w:val="00A4098C"/>
    <w:rsid w:val="00A4162F"/>
    <w:rsid w:val="00A41819"/>
    <w:rsid w:val="00A431F7"/>
    <w:rsid w:val="00A4683E"/>
    <w:rsid w:val="00A470A7"/>
    <w:rsid w:val="00A47F6E"/>
    <w:rsid w:val="00A50A9B"/>
    <w:rsid w:val="00A51AEE"/>
    <w:rsid w:val="00A5427C"/>
    <w:rsid w:val="00A547C4"/>
    <w:rsid w:val="00A55731"/>
    <w:rsid w:val="00A570A1"/>
    <w:rsid w:val="00A62999"/>
    <w:rsid w:val="00A65086"/>
    <w:rsid w:val="00A672EF"/>
    <w:rsid w:val="00A677D9"/>
    <w:rsid w:val="00A708DD"/>
    <w:rsid w:val="00A728B9"/>
    <w:rsid w:val="00A7291F"/>
    <w:rsid w:val="00A73542"/>
    <w:rsid w:val="00A75B3C"/>
    <w:rsid w:val="00A7631B"/>
    <w:rsid w:val="00A80E7A"/>
    <w:rsid w:val="00A81AB7"/>
    <w:rsid w:val="00A81F25"/>
    <w:rsid w:val="00A82213"/>
    <w:rsid w:val="00A823E8"/>
    <w:rsid w:val="00A83C5F"/>
    <w:rsid w:val="00A85B03"/>
    <w:rsid w:val="00A86CA5"/>
    <w:rsid w:val="00A875A8"/>
    <w:rsid w:val="00A948F1"/>
    <w:rsid w:val="00A950EC"/>
    <w:rsid w:val="00A95573"/>
    <w:rsid w:val="00A97C63"/>
    <w:rsid w:val="00AA06DF"/>
    <w:rsid w:val="00AA3225"/>
    <w:rsid w:val="00AA5309"/>
    <w:rsid w:val="00AA5489"/>
    <w:rsid w:val="00AA5838"/>
    <w:rsid w:val="00AA61F0"/>
    <w:rsid w:val="00AB0A68"/>
    <w:rsid w:val="00AB159C"/>
    <w:rsid w:val="00AB1868"/>
    <w:rsid w:val="00AB4967"/>
    <w:rsid w:val="00AB7C57"/>
    <w:rsid w:val="00AC4029"/>
    <w:rsid w:val="00AC53A4"/>
    <w:rsid w:val="00AC6964"/>
    <w:rsid w:val="00AD13E8"/>
    <w:rsid w:val="00AD4576"/>
    <w:rsid w:val="00AD5FB0"/>
    <w:rsid w:val="00AE0592"/>
    <w:rsid w:val="00AE426E"/>
    <w:rsid w:val="00AF3251"/>
    <w:rsid w:val="00AF412A"/>
    <w:rsid w:val="00AF4FCB"/>
    <w:rsid w:val="00B00950"/>
    <w:rsid w:val="00B00A59"/>
    <w:rsid w:val="00B01442"/>
    <w:rsid w:val="00B03744"/>
    <w:rsid w:val="00B04CEC"/>
    <w:rsid w:val="00B05693"/>
    <w:rsid w:val="00B076EC"/>
    <w:rsid w:val="00B07BE8"/>
    <w:rsid w:val="00B12921"/>
    <w:rsid w:val="00B136DF"/>
    <w:rsid w:val="00B14819"/>
    <w:rsid w:val="00B1615F"/>
    <w:rsid w:val="00B163B7"/>
    <w:rsid w:val="00B168AD"/>
    <w:rsid w:val="00B204C0"/>
    <w:rsid w:val="00B21BE0"/>
    <w:rsid w:val="00B240B7"/>
    <w:rsid w:val="00B256AC"/>
    <w:rsid w:val="00B2728F"/>
    <w:rsid w:val="00B31F16"/>
    <w:rsid w:val="00B34F9D"/>
    <w:rsid w:val="00B3581A"/>
    <w:rsid w:val="00B359DD"/>
    <w:rsid w:val="00B362AB"/>
    <w:rsid w:val="00B404C9"/>
    <w:rsid w:val="00B42D7F"/>
    <w:rsid w:val="00B43021"/>
    <w:rsid w:val="00B43046"/>
    <w:rsid w:val="00B44B95"/>
    <w:rsid w:val="00B44D87"/>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70063"/>
    <w:rsid w:val="00B717F5"/>
    <w:rsid w:val="00B74C8A"/>
    <w:rsid w:val="00B7674F"/>
    <w:rsid w:val="00B8232D"/>
    <w:rsid w:val="00B847BB"/>
    <w:rsid w:val="00B849C3"/>
    <w:rsid w:val="00B87B1E"/>
    <w:rsid w:val="00B932E4"/>
    <w:rsid w:val="00B96C29"/>
    <w:rsid w:val="00B97903"/>
    <w:rsid w:val="00BA054B"/>
    <w:rsid w:val="00BA1092"/>
    <w:rsid w:val="00BA3175"/>
    <w:rsid w:val="00BA326C"/>
    <w:rsid w:val="00BA559E"/>
    <w:rsid w:val="00BA6D94"/>
    <w:rsid w:val="00BA7E0E"/>
    <w:rsid w:val="00BB63F8"/>
    <w:rsid w:val="00BB744E"/>
    <w:rsid w:val="00BC3226"/>
    <w:rsid w:val="00BC3CF3"/>
    <w:rsid w:val="00BC79B0"/>
    <w:rsid w:val="00BC7C88"/>
    <w:rsid w:val="00BD0AD1"/>
    <w:rsid w:val="00BD19F6"/>
    <w:rsid w:val="00BD601A"/>
    <w:rsid w:val="00BD6446"/>
    <w:rsid w:val="00BD645D"/>
    <w:rsid w:val="00BD64CC"/>
    <w:rsid w:val="00BD7B24"/>
    <w:rsid w:val="00BE115E"/>
    <w:rsid w:val="00BE2EC4"/>
    <w:rsid w:val="00BE311F"/>
    <w:rsid w:val="00BE3394"/>
    <w:rsid w:val="00BE35A2"/>
    <w:rsid w:val="00BE4BFC"/>
    <w:rsid w:val="00BF2950"/>
    <w:rsid w:val="00BF7FAA"/>
    <w:rsid w:val="00C005A3"/>
    <w:rsid w:val="00C00947"/>
    <w:rsid w:val="00C0286B"/>
    <w:rsid w:val="00C02932"/>
    <w:rsid w:val="00C03BEF"/>
    <w:rsid w:val="00C0479E"/>
    <w:rsid w:val="00C06565"/>
    <w:rsid w:val="00C07A6B"/>
    <w:rsid w:val="00C12FE0"/>
    <w:rsid w:val="00C1444E"/>
    <w:rsid w:val="00C1471C"/>
    <w:rsid w:val="00C16758"/>
    <w:rsid w:val="00C1713E"/>
    <w:rsid w:val="00C2595C"/>
    <w:rsid w:val="00C26A01"/>
    <w:rsid w:val="00C27439"/>
    <w:rsid w:val="00C3341B"/>
    <w:rsid w:val="00C33787"/>
    <w:rsid w:val="00C37259"/>
    <w:rsid w:val="00C404CE"/>
    <w:rsid w:val="00C41AF8"/>
    <w:rsid w:val="00C426CA"/>
    <w:rsid w:val="00C45F88"/>
    <w:rsid w:val="00C473A4"/>
    <w:rsid w:val="00C51419"/>
    <w:rsid w:val="00C5160E"/>
    <w:rsid w:val="00C533C4"/>
    <w:rsid w:val="00C5464C"/>
    <w:rsid w:val="00C54AD6"/>
    <w:rsid w:val="00C56D97"/>
    <w:rsid w:val="00C575E7"/>
    <w:rsid w:val="00C6050F"/>
    <w:rsid w:val="00C63F92"/>
    <w:rsid w:val="00C653A7"/>
    <w:rsid w:val="00C66353"/>
    <w:rsid w:val="00C66A16"/>
    <w:rsid w:val="00C66AE5"/>
    <w:rsid w:val="00C708D7"/>
    <w:rsid w:val="00C70D32"/>
    <w:rsid w:val="00C71407"/>
    <w:rsid w:val="00C724E3"/>
    <w:rsid w:val="00C75B9A"/>
    <w:rsid w:val="00C75C98"/>
    <w:rsid w:val="00C76542"/>
    <w:rsid w:val="00C7758A"/>
    <w:rsid w:val="00C8207D"/>
    <w:rsid w:val="00C82689"/>
    <w:rsid w:val="00C82F9B"/>
    <w:rsid w:val="00C8472E"/>
    <w:rsid w:val="00C84FBE"/>
    <w:rsid w:val="00C85C03"/>
    <w:rsid w:val="00C866F8"/>
    <w:rsid w:val="00C92E29"/>
    <w:rsid w:val="00C96217"/>
    <w:rsid w:val="00C96951"/>
    <w:rsid w:val="00CA0059"/>
    <w:rsid w:val="00CA0836"/>
    <w:rsid w:val="00CA2188"/>
    <w:rsid w:val="00CA328F"/>
    <w:rsid w:val="00CA3953"/>
    <w:rsid w:val="00CA46E1"/>
    <w:rsid w:val="00CA4E2B"/>
    <w:rsid w:val="00CA6C8C"/>
    <w:rsid w:val="00CB1551"/>
    <w:rsid w:val="00CB2A77"/>
    <w:rsid w:val="00CB2E9B"/>
    <w:rsid w:val="00CB4061"/>
    <w:rsid w:val="00CB42BE"/>
    <w:rsid w:val="00CB570F"/>
    <w:rsid w:val="00CB59F9"/>
    <w:rsid w:val="00CB6EB4"/>
    <w:rsid w:val="00CC06D8"/>
    <w:rsid w:val="00CC0FD5"/>
    <w:rsid w:val="00CC727E"/>
    <w:rsid w:val="00CC79F1"/>
    <w:rsid w:val="00CD0CB1"/>
    <w:rsid w:val="00CD2AF9"/>
    <w:rsid w:val="00CD468D"/>
    <w:rsid w:val="00CD5499"/>
    <w:rsid w:val="00CD5C42"/>
    <w:rsid w:val="00CD5C91"/>
    <w:rsid w:val="00CD6EE6"/>
    <w:rsid w:val="00CE015B"/>
    <w:rsid w:val="00CE1BF6"/>
    <w:rsid w:val="00CE1C71"/>
    <w:rsid w:val="00CE320F"/>
    <w:rsid w:val="00CE39FE"/>
    <w:rsid w:val="00CE416C"/>
    <w:rsid w:val="00CE500B"/>
    <w:rsid w:val="00CE7574"/>
    <w:rsid w:val="00CF007C"/>
    <w:rsid w:val="00CF20C8"/>
    <w:rsid w:val="00CF29DC"/>
    <w:rsid w:val="00CF40FE"/>
    <w:rsid w:val="00CF7230"/>
    <w:rsid w:val="00CF7FE2"/>
    <w:rsid w:val="00D022E4"/>
    <w:rsid w:val="00D027D2"/>
    <w:rsid w:val="00D03D1F"/>
    <w:rsid w:val="00D04E31"/>
    <w:rsid w:val="00D05345"/>
    <w:rsid w:val="00D072F6"/>
    <w:rsid w:val="00D078C9"/>
    <w:rsid w:val="00D12287"/>
    <w:rsid w:val="00D138B0"/>
    <w:rsid w:val="00D14BD4"/>
    <w:rsid w:val="00D16185"/>
    <w:rsid w:val="00D16C96"/>
    <w:rsid w:val="00D17AAA"/>
    <w:rsid w:val="00D22E5D"/>
    <w:rsid w:val="00D259F5"/>
    <w:rsid w:val="00D25DE2"/>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507D5"/>
    <w:rsid w:val="00D5224E"/>
    <w:rsid w:val="00D5343D"/>
    <w:rsid w:val="00D54BB5"/>
    <w:rsid w:val="00D57D2C"/>
    <w:rsid w:val="00D57F3D"/>
    <w:rsid w:val="00D606F1"/>
    <w:rsid w:val="00D617DA"/>
    <w:rsid w:val="00D61AE4"/>
    <w:rsid w:val="00D651D3"/>
    <w:rsid w:val="00D6630E"/>
    <w:rsid w:val="00D6643C"/>
    <w:rsid w:val="00D667A0"/>
    <w:rsid w:val="00D67EBE"/>
    <w:rsid w:val="00D718E4"/>
    <w:rsid w:val="00D74450"/>
    <w:rsid w:val="00D7472F"/>
    <w:rsid w:val="00D74F55"/>
    <w:rsid w:val="00D75642"/>
    <w:rsid w:val="00D76FC2"/>
    <w:rsid w:val="00D77D1E"/>
    <w:rsid w:val="00D80004"/>
    <w:rsid w:val="00D80343"/>
    <w:rsid w:val="00D83C7B"/>
    <w:rsid w:val="00D84F68"/>
    <w:rsid w:val="00D85363"/>
    <w:rsid w:val="00D86D96"/>
    <w:rsid w:val="00D95600"/>
    <w:rsid w:val="00D96E5C"/>
    <w:rsid w:val="00D97B03"/>
    <w:rsid w:val="00D97BBD"/>
    <w:rsid w:val="00DA058D"/>
    <w:rsid w:val="00DA208C"/>
    <w:rsid w:val="00DA3762"/>
    <w:rsid w:val="00DA4F25"/>
    <w:rsid w:val="00DA5019"/>
    <w:rsid w:val="00DB0B8C"/>
    <w:rsid w:val="00DB15B3"/>
    <w:rsid w:val="00DB1F02"/>
    <w:rsid w:val="00DB1F26"/>
    <w:rsid w:val="00DB3D4F"/>
    <w:rsid w:val="00DC19A6"/>
    <w:rsid w:val="00DC5EDA"/>
    <w:rsid w:val="00DC78E1"/>
    <w:rsid w:val="00DD25E0"/>
    <w:rsid w:val="00DD3DA2"/>
    <w:rsid w:val="00DD423A"/>
    <w:rsid w:val="00DD5839"/>
    <w:rsid w:val="00DE076A"/>
    <w:rsid w:val="00DE105A"/>
    <w:rsid w:val="00DE19FD"/>
    <w:rsid w:val="00DE2DD4"/>
    <w:rsid w:val="00DE3A0C"/>
    <w:rsid w:val="00DE3D45"/>
    <w:rsid w:val="00DE4B04"/>
    <w:rsid w:val="00DE4BC5"/>
    <w:rsid w:val="00DF114C"/>
    <w:rsid w:val="00DF2624"/>
    <w:rsid w:val="00DF286D"/>
    <w:rsid w:val="00DF5A28"/>
    <w:rsid w:val="00DF70DE"/>
    <w:rsid w:val="00DF7D5E"/>
    <w:rsid w:val="00E000C5"/>
    <w:rsid w:val="00E01CAA"/>
    <w:rsid w:val="00E02257"/>
    <w:rsid w:val="00E0306A"/>
    <w:rsid w:val="00E03669"/>
    <w:rsid w:val="00E0470B"/>
    <w:rsid w:val="00E0611B"/>
    <w:rsid w:val="00E1329B"/>
    <w:rsid w:val="00E13AA3"/>
    <w:rsid w:val="00E14963"/>
    <w:rsid w:val="00E15D62"/>
    <w:rsid w:val="00E1677D"/>
    <w:rsid w:val="00E177E6"/>
    <w:rsid w:val="00E17AE5"/>
    <w:rsid w:val="00E20695"/>
    <w:rsid w:val="00E206D3"/>
    <w:rsid w:val="00E20FCA"/>
    <w:rsid w:val="00E21F16"/>
    <w:rsid w:val="00E23780"/>
    <w:rsid w:val="00E2558D"/>
    <w:rsid w:val="00E32C03"/>
    <w:rsid w:val="00E3364D"/>
    <w:rsid w:val="00E34C27"/>
    <w:rsid w:val="00E3512D"/>
    <w:rsid w:val="00E35F85"/>
    <w:rsid w:val="00E4075B"/>
    <w:rsid w:val="00E416E4"/>
    <w:rsid w:val="00E43BFE"/>
    <w:rsid w:val="00E43C71"/>
    <w:rsid w:val="00E44A3F"/>
    <w:rsid w:val="00E501D5"/>
    <w:rsid w:val="00E5679A"/>
    <w:rsid w:val="00E61672"/>
    <w:rsid w:val="00E66821"/>
    <w:rsid w:val="00E67828"/>
    <w:rsid w:val="00E737A4"/>
    <w:rsid w:val="00E74613"/>
    <w:rsid w:val="00E7560C"/>
    <w:rsid w:val="00E75C1F"/>
    <w:rsid w:val="00E76606"/>
    <w:rsid w:val="00E87C34"/>
    <w:rsid w:val="00E90D27"/>
    <w:rsid w:val="00E931A9"/>
    <w:rsid w:val="00E94CCB"/>
    <w:rsid w:val="00E95FA2"/>
    <w:rsid w:val="00EA164C"/>
    <w:rsid w:val="00EA3510"/>
    <w:rsid w:val="00EA3C04"/>
    <w:rsid w:val="00EA5060"/>
    <w:rsid w:val="00EA528C"/>
    <w:rsid w:val="00EA5B6A"/>
    <w:rsid w:val="00EB1C92"/>
    <w:rsid w:val="00EB2CDB"/>
    <w:rsid w:val="00EB7626"/>
    <w:rsid w:val="00EC0355"/>
    <w:rsid w:val="00EC0542"/>
    <w:rsid w:val="00EC6A37"/>
    <w:rsid w:val="00EC7F39"/>
    <w:rsid w:val="00ED0038"/>
    <w:rsid w:val="00ED51D3"/>
    <w:rsid w:val="00EE10AE"/>
    <w:rsid w:val="00EE1588"/>
    <w:rsid w:val="00EE1661"/>
    <w:rsid w:val="00EE3E2B"/>
    <w:rsid w:val="00EF147B"/>
    <w:rsid w:val="00EF1659"/>
    <w:rsid w:val="00EF1856"/>
    <w:rsid w:val="00EF2C99"/>
    <w:rsid w:val="00EF496C"/>
    <w:rsid w:val="00EF5695"/>
    <w:rsid w:val="00EF694D"/>
    <w:rsid w:val="00F03FCE"/>
    <w:rsid w:val="00F1077F"/>
    <w:rsid w:val="00F14257"/>
    <w:rsid w:val="00F15465"/>
    <w:rsid w:val="00F15A8F"/>
    <w:rsid w:val="00F15BBC"/>
    <w:rsid w:val="00F175E8"/>
    <w:rsid w:val="00F177EF"/>
    <w:rsid w:val="00F20603"/>
    <w:rsid w:val="00F20D8C"/>
    <w:rsid w:val="00F23CF4"/>
    <w:rsid w:val="00F27538"/>
    <w:rsid w:val="00F361C9"/>
    <w:rsid w:val="00F41FFC"/>
    <w:rsid w:val="00F421F0"/>
    <w:rsid w:val="00F425EB"/>
    <w:rsid w:val="00F42B7E"/>
    <w:rsid w:val="00F42BEA"/>
    <w:rsid w:val="00F43548"/>
    <w:rsid w:val="00F43A94"/>
    <w:rsid w:val="00F44495"/>
    <w:rsid w:val="00F44696"/>
    <w:rsid w:val="00F45DE5"/>
    <w:rsid w:val="00F46B7F"/>
    <w:rsid w:val="00F46D6C"/>
    <w:rsid w:val="00F46E19"/>
    <w:rsid w:val="00F52BB5"/>
    <w:rsid w:val="00F6100C"/>
    <w:rsid w:val="00F61C37"/>
    <w:rsid w:val="00F6272B"/>
    <w:rsid w:val="00F702B6"/>
    <w:rsid w:val="00F72CF1"/>
    <w:rsid w:val="00F76BE3"/>
    <w:rsid w:val="00F7702D"/>
    <w:rsid w:val="00F82AB1"/>
    <w:rsid w:val="00F84517"/>
    <w:rsid w:val="00F84BB5"/>
    <w:rsid w:val="00F84C99"/>
    <w:rsid w:val="00F84FCB"/>
    <w:rsid w:val="00F85916"/>
    <w:rsid w:val="00F87C12"/>
    <w:rsid w:val="00F912B7"/>
    <w:rsid w:val="00F94132"/>
    <w:rsid w:val="00F9586D"/>
    <w:rsid w:val="00F95BE8"/>
    <w:rsid w:val="00F971F7"/>
    <w:rsid w:val="00FA13E1"/>
    <w:rsid w:val="00FA396D"/>
    <w:rsid w:val="00FA52AA"/>
    <w:rsid w:val="00FA5DAE"/>
    <w:rsid w:val="00FA61E1"/>
    <w:rsid w:val="00FA77DC"/>
    <w:rsid w:val="00FB2DDE"/>
    <w:rsid w:val="00FB2F64"/>
    <w:rsid w:val="00FB331B"/>
    <w:rsid w:val="00FC0DE9"/>
    <w:rsid w:val="00FC2422"/>
    <w:rsid w:val="00FC30D5"/>
    <w:rsid w:val="00FC4A5D"/>
    <w:rsid w:val="00FC7F8F"/>
    <w:rsid w:val="00FD23AF"/>
    <w:rsid w:val="00FD34A1"/>
    <w:rsid w:val="00FE0F54"/>
    <w:rsid w:val="00FE260D"/>
    <w:rsid w:val="00FE261A"/>
    <w:rsid w:val="00FE44AC"/>
    <w:rsid w:val="00FE4DD8"/>
    <w:rsid w:val="00FE5B53"/>
    <w:rsid w:val="00FE71CE"/>
    <w:rsid w:val="00FF1AD8"/>
    <w:rsid w:val="00FF4284"/>
    <w:rsid w:val="00FF4325"/>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3FD36"/>
  <w15:chartTrackingRefBased/>
  <w15:docId w15:val="{FA32C252-B5C7-4709-9E3C-D10A497B0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 Char1 Char Char Char 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uiPriority w:val="20"/>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uiPriority w:val="99"/>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uiPriority w:val="22"/>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Bodytext0">
    <w:name w:val="Body text_"/>
    <w:link w:val="BodyText5"/>
    <w:locked/>
    <w:rsid w:val="00715CE7"/>
    <w:rPr>
      <w:rFonts w:ascii="MS Reference Sans Serif" w:eastAsia="MS Reference Sans Serif" w:hAnsi="MS Reference Sans Serif" w:cs="MS Reference Sans Serif"/>
      <w:sz w:val="18"/>
      <w:szCs w:val="18"/>
      <w:shd w:val="clear" w:color="auto" w:fill="FFFFFF"/>
    </w:rPr>
  </w:style>
  <w:style w:type="paragraph" w:customStyle="1" w:styleId="BodyText5">
    <w:name w:val="Body Text5"/>
    <w:basedOn w:val="Normal"/>
    <w:link w:val="Bodytext0"/>
    <w:rsid w:val="00715CE7"/>
    <w:pPr>
      <w:shd w:val="clear" w:color="auto" w:fill="FFFFFF"/>
      <w:overflowPunct/>
      <w:autoSpaceDE/>
      <w:autoSpaceDN/>
      <w:adjustRightInd/>
      <w:spacing w:line="0" w:lineRule="atLeast"/>
      <w:jc w:val="right"/>
      <w:textAlignment w:val="auto"/>
    </w:pPr>
    <w:rPr>
      <w:rFonts w:ascii="MS Reference Sans Serif" w:eastAsia="MS Reference Sans Serif" w:hAnsi="MS Reference Sans Serif" w:cs="MS Reference Sans Serif"/>
      <w:sz w:val="18"/>
      <w:szCs w:val="18"/>
    </w:rPr>
  </w:style>
  <w:style w:type="character" w:customStyle="1" w:styleId="viiyi">
    <w:name w:val="viiyi"/>
    <w:rsid w:val="004D03FB"/>
  </w:style>
  <w:style w:type="character" w:customStyle="1" w:styleId="jlqj4b">
    <w:name w:val="jlqj4b"/>
    <w:rsid w:val="004D03FB"/>
  </w:style>
  <w:style w:type="character" w:customStyle="1" w:styleId="acopre">
    <w:name w:val="acopre"/>
    <w:rsid w:val="004D03FB"/>
  </w:style>
  <w:style w:type="character" w:customStyle="1" w:styleId="Other">
    <w:name w:val="Other_"/>
    <w:link w:val="Other0"/>
    <w:rsid w:val="009C6CEE"/>
  </w:style>
  <w:style w:type="paragraph" w:customStyle="1" w:styleId="Other0">
    <w:name w:val="Other"/>
    <w:basedOn w:val="Normal"/>
    <w:link w:val="Other"/>
    <w:rsid w:val="009C6CEE"/>
    <w:pPr>
      <w:widowControl w:val="0"/>
      <w:overflowPunct/>
      <w:autoSpaceDE/>
      <w:autoSpaceDN/>
      <w:adjustRightInd/>
      <w:textAlignment w:val="auto"/>
    </w:pPr>
    <w:rPr>
      <w:rFonts w:ascii="Times New Roman" w:hAnsi="Times New Roman"/>
    </w:rPr>
  </w:style>
  <w:style w:type="character" w:customStyle="1" w:styleId="Bodytext29pt">
    <w:name w:val="Body text (2) + 9 pt"/>
    <w:basedOn w:val="DefaultParagraphFont"/>
    <w:rsid w:val="00370B13"/>
    <w:rPr>
      <w:rFonts w:ascii="Tahoma" w:eastAsia="Tahoma" w:hAnsi="Tahoma" w:cs="Tahoma"/>
      <w:b w:val="0"/>
      <w:bCs w:val="0"/>
      <w:i w:val="0"/>
      <w:iCs w:val="0"/>
      <w:smallCaps w:val="0"/>
      <w:strike w:val="0"/>
      <w:color w:val="000000"/>
      <w:spacing w:val="0"/>
      <w:w w:val="100"/>
      <w:position w:val="0"/>
      <w:sz w:val="18"/>
      <w:szCs w:val="18"/>
      <w:u w:val="none"/>
      <w:lang w:val="bg-BG" w:eastAsia="bg-BG" w:bidi="bg-BG"/>
    </w:rPr>
  </w:style>
  <w:style w:type="character" w:customStyle="1" w:styleId="Bodytext2Verdana">
    <w:name w:val="Body text (2) + Verdana"/>
    <w:aliases w:val="Italic,Table caption (2) + Verdana"/>
    <w:basedOn w:val="DefaultParagraphFont"/>
    <w:rsid w:val="00370B13"/>
    <w:rPr>
      <w:rFonts w:ascii="Verdana" w:eastAsia="Verdana" w:hAnsi="Verdana" w:cs="Verdana"/>
      <w:b w:val="0"/>
      <w:bCs w:val="0"/>
      <w:i/>
      <w:iCs/>
      <w:smallCaps w:val="0"/>
      <w:strike w:val="0"/>
      <w:color w:val="000000"/>
      <w:spacing w:val="0"/>
      <w:w w:val="100"/>
      <w:position w:val="0"/>
      <w:sz w:val="20"/>
      <w:szCs w:val="20"/>
      <w:u w:val="none"/>
      <w:lang w:val="bg-BG" w:eastAsia="bg-BG" w:bidi="bg-BG"/>
    </w:rPr>
  </w:style>
  <w:style w:type="character" w:customStyle="1" w:styleId="Bodytext2MSReferenceSansSerif">
    <w:name w:val="Body text (2) + MS Reference Sans Serif"/>
    <w:aliases w:val="4 pt"/>
    <w:basedOn w:val="DefaultParagraphFont"/>
    <w:rsid w:val="00370B13"/>
    <w:rPr>
      <w:rFonts w:ascii="MS Reference Sans Serif" w:eastAsia="MS Reference Sans Serif" w:hAnsi="MS Reference Sans Serif" w:cs="MS Reference Sans Serif"/>
      <w:b w:val="0"/>
      <w:bCs w:val="0"/>
      <w:i w:val="0"/>
      <w:iCs w:val="0"/>
      <w:smallCaps w:val="0"/>
      <w:strike w:val="0"/>
      <w:color w:val="000000"/>
      <w:spacing w:val="0"/>
      <w:w w:val="100"/>
      <w:position w:val="0"/>
      <w:sz w:val="8"/>
      <w:szCs w:val="8"/>
      <w:u w:val="none"/>
      <w:lang w:val="bg-BG" w:eastAsia="bg-BG" w:bidi="bg-BG"/>
    </w:rPr>
  </w:style>
  <w:style w:type="character" w:customStyle="1" w:styleId="Bodytext211pt">
    <w:name w:val="Body text (2) + 11 pt"/>
    <w:basedOn w:val="DefaultParagraphFont"/>
    <w:rsid w:val="00370B13"/>
    <w:rPr>
      <w:rFonts w:ascii="Tahoma" w:eastAsia="Tahoma" w:hAnsi="Tahoma" w:cs="Tahoma"/>
      <w:b w:val="0"/>
      <w:bCs w:val="0"/>
      <w:i w:val="0"/>
      <w:iCs w:val="0"/>
      <w:smallCaps w:val="0"/>
      <w:strike w:val="0"/>
      <w:color w:val="000000"/>
      <w:spacing w:val="0"/>
      <w:w w:val="100"/>
      <w:position w:val="0"/>
      <w:sz w:val="22"/>
      <w:szCs w:val="22"/>
      <w:u w:val="none"/>
      <w:lang w:val="bg-BG" w:eastAsia="bg-BG" w:bidi="bg-BG"/>
    </w:rPr>
  </w:style>
  <w:style w:type="character" w:customStyle="1" w:styleId="Bodytext29">
    <w:name w:val="Body text (2) + 9"/>
    <w:aliases w:val="5 pt"/>
    <w:basedOn w:val="DefaultParagraphFont"/>
    <w:rsid w:val="00370B13"/>
    <w:rPr>
      <w:rFonts w:ascii="Tahoma" w:eastAsia="Tahoma" w:hAnsi="Tahoma" w:cs="Tahoma"/>
      <w:b w:val="0"/>
      <w:bCs w:val="0"/>
      <w:i w:val="0"/>
      <w:iCs w:val="0"/>
      <w:smallCaps w:val="0"/>
      <w:strike w:val="0"/>
      <w:color w:val="000000"/>
      <w:spacing w:val="0"/>
      <w:w w:val="100"/>
      <w:position w:val="0"/>
      <w:sz w:val="19"/>
      <w:szCs w:val="19"/>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287014689">
      <w:bodyDiv w:val="1"/>
      <w:marLeft w:val="0"/>
      <w:marRight w:val="0"/>
      <w:marTop w:val="0"/>
      <w:marBottom w:val="0"/>
      <w:divBdr>
        <w:top w:val="none" w:sz="0" w:space="0" w:color="auto"/>
        <w:left w:val="none" w:sz="0" w:space="0" w:color="auto"/>
        <w:bottom w:val="none" w:sz="0" w:space="0" w:color="auto"/>
        <w:right w:val="none" w:sz="0" w:space="0" w:color="auto"/>
      </w:divBdr>
    </w:div>
    <w:div w:id="406996065">
      <w:bodyDiv w:val="1"/>
      <w:marLeft w:val="0"/>
      <w:marRight w:val="0"/>
      <w:marTop w:val="0"/>
      <w:marBottom w:val="0"/>
      <w:divBdr>
        <w:top w:val="none" w:sz="0" w:space="0" w:color="auto"/>
        <w:left w:val="none" w:sz="0" w:space="0" w:color="auto"/>
        <w:bottom w:val="none" w:sz="0" w:space="0" w:color="auto"/>
        <w:right w:val="none" w:sz="0" w:space="0" w:color="auto"/>
      </w:divBdr>
    </w:div>
    <w:div w:id="429669476">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748959935">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15932072">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4812658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26368173">
      <w:bodyDiv w:val="1"/>
      <w:marLeft w:val="0"/>
      <w:marRight w:val="0"/>
      <w:marTop w:val="0"/>
      <w:marBottom w:val="0"/>
      <w:divBdr>
        <w:top w:val="none" w:sz="0" w:space="0" w:color="auto"/>
        <w:left w:val="none" w:sz="0" w:space="0" w:color="auto"/>
        <w:bottom w:val="none" w:sz="0" w:space="0" w:color="auto"/>
        <w:right w:val="none" w:sz="0" w:space="0" w:color="auto"/>
      </w:divBdr>
    </w:div>
    <w:div w:id="1802964566">
      <w:bodyDiv w:val="1"/>
      <w:marLeft w:val="0"/>
      <w:marRight w:val="0"/>
      <w:marTop w:val="0"/>
      <w:marBottom w:val="0"/>
      <w:divBdr>
        <w:top w:val="none" w:sz="0" w:space="0" w:color="auto"/>
        <w:left w:val="none" w:sz="0" w:space="0" w:color="auto"/>
        <w:bottom w:val="none" w:sz="0" w:space="0" w:color="auto"/>
        <w:right w:val="none" w:sz="0" w:space="0" w:color="auto"/>
      </w:divBdr>
    </w:div>
    <w:div w:id="1933195000">
      <w:bodyDiv w:val="1"/>
      <w:marLeft w:val="0"/>
      <w:marRight w:val="0"/>
      <w:marTop w:val="0"/>
      <w:marBottom w:val="0"/>
      <w:divBdr>
        <w:top w:val="none" w:sz="0" w:space="0" w:color="auto"/>
        <w:left w:val="none" w:sz="0" w:space="0" w:color="auto"/>
        <w:bottom w:val="none" w:sz="0" w:space="0" w:color="auto"/>
        <w:right w:val="none" w:sz="0" w:space="0" w:color="auto"/>
      </w:divBdr>
    </w:div>
    <w:div w:id="193451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C1815-FD8A-4276-A022-F8B5AEF37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373</Words>
  <Characters>2129</Characters>
  <Application>Microsoft Office Word</Application>
  <DocSecurity>0</DocSecurity>
  <Lines>17</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2025-03-14T12:42:00Z</cp:lastPrinted>
  <dcterms:created xsi:type="dcterms:W3CDTF">2025-03-19T14:32:00Z</dcterms:created>
  <dcterms:modified xsi:type="dcterms:W3CDTF">2025-03-19T14:33:00Z</dcterms:modified>
</cp:coreProperties>
</file>