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291C0" w14:textId="51EF743C" w:rsidR="00D76FC2" w:rsidRPr="00F0583A" w:rsidRDefault="00F0583A" w:rsidP="007A1E62">
      <w:pPr>
        <w:overflowPunct/>
        <w:autoSpaceDE/>
        <w:autoSpaceDN/>
        <w:adjustRightInd/>
        <w:spacing w:line="360" w:lineRule="auto"/>
        <w:jc w:val="center"/>
        <w:textAlignment w:val="auto"/>
        <w:rPr>
          <w:rFonts w:ascii="Verdana" w:eastAsia="Calibri" w:hAnsi="Verdana"/>
          <w:b/>
          <w:iCs/>
          <w:lang w:val="bg-BG"/>
        </w:rPr>
      </w:pPr>
      <w:r>
        <w:rPr>
          <w:rFonts w:ascii="Verdana" w:hAnsi="Verdana"/>
          <w:b/>
        </w:rPr>
        <w:t xml:space="preserve">SCOPE 286 </w:t>
      </w:r>
      <w:r>
        <w:rPr>
          <w:rFonts w:ascii="Verdana" w:hAnsi="Verdana"/>
          <w:b/>
          <w:lang w:val="bg-BG"/>
        </w:rPr>
        <w:t>ЛИ</w:t>
      </w:r>
    </w:p>
    <w:p w14:paraId="6A0E70C7" w14:textId="21FF3B94" w:rsidR="003B4DA2" w:rsidRPr="002C25EE" w:rsidRDefault="00D76FC2" w:rsidP="007A1E62">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C501FF">
        <w:rPr>
          <w:rFonts w:ascii="Verdana" w:eastAsia="Calibri" w:hAnsi="Verdana"/>
          <w:b/>
          <w:iCs/>
          <w:lang w:val="bg-BG"/>
        </w:rPr>
        <w:t>28</w:t>
      </w:r>
      <w:r w:rsidRPr="00D76FC2">
        <w:rPr>
          <w:rFonts w:ascii="Verdana" w:eastAsia="Calibri" w:hAnsi="Verdana"/>
          <w:b/>
          <w:iCs/>
        </w:rPr>
        <w:t>.</w:t>
      </w:r>
      <w:r w:rsidR="002C25EE">
        <w:rPr>
          <w:rFonts w:ascii="Verdana" w:eastAsia="Calibri" w:hAnsi="Verdana"/>
          <w:b/>
          <w:iCs/>
        </w:rPr>
        <w:t>0</w:t>
      </w:r>
      <w:r w:rsidR="00C501FF">
        <w:rPr>
          <w:rFonts w:ascii="Verdana" w:eastAsia="Calibri" w:hAnsi="Verdana"/>
          <w:b/>
          <w:iCs/>
          <w:lang w:val="bg-BG"/>
        </w:rPr>
        <w:t>9</w:t>
      </w:r>
      <w:r w:rsidRPr="00D76FC2">
        <w:rPr>
          <w:rFonts w:ascii="Verdana" w:eastAsia="Calibri" w:hAnsi="Verdana"/>
          <w:b/>
          <w:iCs/>
        </w:rPr>
        <w:t>.202</w:t>
      </w:r>
      <w:r w:rsidR="007B78C0">
        <w:rPr>
          <w:rFonts w:ascii="Verdana" w:eastAsia="Calibri" w:hAnsi="Verdana"/>
          <w:b/>
          <w:iCs/>
        </w:rPr>
        <w:t>6</w:t>
      </w:r>
    </w:p>
    <w:p w14:paraId="078B290D" w14:textId="77777777" w:rsidR="002D4B0D" w:rsidRPr="00787AB6" w:rsidRDefault="002D4B0D" w:rsidP="002D4B0D">
      <w:pPr>
        <w:jc w:val="center"/>
        <w:rPr>
          <w:rFonts w:ascii="Verdana" w:eastAsia="Calibri" w:hAnsi="Verdana"/>
          <w:b/>
          <w:iCs/>
        </w:rPr>
      </w:pPr>
      <w:r>
        <w:rPr>
          <w:rFonts w:ascii="Verdana" w:eastAsia="Calibri" w:hAnsi="Verdana"/>
          <w:b/>
          <w:iCs/>
        </w:rPr>
        <w:t>EUROFINS AGRO TESTING BULGARIA EOOD</w:t>
      </w:r>
      <w:r w:rsidRPr="00787AB6">
        <w:rPr>
          <w:rFonts w:ascii="Verdana" w:eastAsia="Calibri" w:hAnsi="Verdana"/>
          <w:b/>
          <w:iCs/>
        </w:rPr>
        <w:t xml:space="preserve"> </w:t>
      </w:r>
    </w:p>
    <w:p w14:paraId="53312BEF" w14:textId="00B289EE" w:rsidR="00CA2D6B" w:rsidRPr="00701D3F" w:rsidRDefault="002D4B0D" w:rsidP="002D4B0D">
      <w:pPr>
        <w:spacing w:line="360" w:lineRule="auto"/>
        <w:jc w:val="center"/>
        <w:rPr>
          <w:rFonts w:ascii="Verdana" w:hAnsi="Verdana"/>
          <w:b/>
          <w:bCs/>
        </w:rPr>
      </w:pPr>
      <w:r w:rsidRPr="00787AB6">
        <w:rPr>
          <w:rFonts w:ascii="Verdana" w:eastAsia="Calibri" w:hAnsi="Verdana"/>
          <w:b/>
          <w:iCs/>
        </w:rPr>
        <w:t>TESTING LABORATORY</w:t>
      </w:r>
    </w:p>
    <w:p w14:paraId="05827A80" w14:textId="77777777" w:rsidR="002D4B0D" w:rsidRPr="00744F3E" w:rsidRDefault="002D4B0D" w:rsidP="002D4B0D">
      <w:pPr>
        <w:ind w:left="-90"/>
        <w:jc w:val="center"/>
      </w:pPr>
      <w:r w:rsidRPr="00744F3E">
        <w:rPr>
          <w:rFonts w:ascii="Verdana" w:hAnsi="Verdana"/>
          <w:b/>
        </w:rPr>
        <w:t xml:space="preserve">Management </w:t>
      </w:r>
      <w:r>
        <w:rPr>
          <w:rFonts w:ascii="Verdana" w:hAnsi="Verdana"/>
          <w:b/>
        </w:rPr>
        <w:t>and l</w:t>
      </w:r>
      <w:r w:rsidRPr="00744F3E">
        <w:rPr>
          <w:rFonts w:ascii="Verdana" w:hAnsi="Verdana"/>
          <w:b/>
        </w:rPr>
        <w:t>aboratory address:</w:t>
      </w:r>
      <w:r w:rsidRPr="00744F3E">
        <w:t xml:space="preserve"> </w:t>
      </w:r>
    </w:p>
    <w:p w14:paraId="177490B1" w14:textId="79A2414F" w:rsidR="00BC2489" w:rsidRDefault="002D4B0D" w:rsidP="002D4B0D">
      <w:pPr>
        <w:spacing w:line="360" w:lineRule="auto"/>
        <w:ind w:right="236"/>
        <w:jc w:val="center"/>
        <w:rPr>
          <w:rFonts w:ascii="Verdana" w:hAnsi="Verdana"/>
          <w:color w:val="131313"/>
        </w:rPr>
      </w:pPr>
      <w:r w:rsidRPr="00744F3E">
        <w:rPr>
          <w:rFonts w:ascii="Verdana" w:hAnsi="Verdana"/>
        </w:rPr>
        <w:t>1784 Sofia, Mladost 1, 6 Aleksandar Malinov Blvd,</w:t>
      </w:r>
    </w:p>
    <w:p w14:paraId="32F64CC5" w14:textId="77777777" w:rsidR="002D4B0D" w:rsidRPr="004C7A7F" w:rsidRDefault="002D4B0D" w:rsidP="008209A6">
      <w:pPr>
        <w:rPr>
          <w:rFonts w:ascii="Verdana" w:hAnsi="Verdana"/>
          <w:b/>
          <w:lang w:val="bg-BG" w:eastAsia="bg-BG"/>
        </w:rPr>
      </w:pPr>
      <w:r w:rsidRPr="004C7A7F">
        <w:rPr>
          <w:rFonts w:ascii="Verdana" w:hAnsi="Verdana"/>
          <w:b/>
          <w:lang w:eastAsia="bg-BG"/>
        </w:rPr>
        <w:t>To perform testing of</w:t>
      </w:r>
      <w:r w:rsidRPr="004C7A7F">
        <w:rPr>
          <w:rFonts w:ascii="Verdana" w:hAnsi="Verdana"/>
          <w:b/>
          <w:lang w:val="bg-BG" w:eastAsia="bg-BG"/>
        </w:rPr>
        <w:t>:</w:t>
      </w:r>
    </w:p>
    <w:p w14:paraId="2DEBE215" w14:textId="77777777" w:rsidR="002D4B0D" w:rsidRPr="002D4B0D" w:rsidRDefault="002D4B0D" w:rsidP="002D4B0D">
      <w:pPr>
        <w:pStyle w:val="ListParagraph"/>
        <w:numPr>
          <w:ilvl w:val="0"/>
          <w:numId w:val="48"/>
        </w:numPr>
        <w:rPr>
          <w:sz w:val="2"/>
          <w:szCs w:val="2"/>
        </w:rPr>
      </w:pPr>
    </w:p>
    <w:p w14:paraId="4D4D022A" w14:textId="77777777" w:rsidR="002D4B0D" w:rsidRPr="002D4B0D" w:rsidRDefault="002D4B0D" w:rsidP="002D4B0D">
      <w:pPr>
        <w:pStyle w:val="ListParagraph"/>
        <w:numPr>
          <w:ilvl w:val="0"/>
          <w:numId w:val="48"/>
        </w:numP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
        <w:gridCol w:w="1918"/>
        <w:gridCol w:w="3544"/>
        <w:gridCol w:w="3118"/>
      </w:tblGrid>
      <w:tr w:rsidR="002D4B0D" w:rsidRPr="000B1C2D" w14:paraId="54288018" w14:textId="77777777" w:rsidTr="00C135BE">
        <w:trPr>
          <w:tblHeader/>
        </w:trPr>
        <w:tc>
          <w:tcPr>
            <w:tcW w:w="9067" w:type="dxa"/>
            <w:gridSpan w:val="4"/>
            <w:shd w:val="clear" w:color="auto" w:fill="FFFFFF"/>
            <w:tcMar>
              <w:left w:w="85" w:type="dxa"/>
              <w:right w:w="28" w:type="dxa"/>
            </w:tcMar>
            <w:vAlign w:val="center"/>
          </w:tcPr>
          <w:p w14:paraId="1E58EA7D" w14:textId="77777777" w:rsidR="002D4B0D" w:rsidRPr="000B1C2D" w:rsidRDefault="002D4B0D" w:rsidP="007A1E62">
            <w:pPr>
              <w:widowControl w:val="0"/>
              <w:overflowPunct/>
              <w:autoSpaceDE/>
              <w:autoSpaceDN/>
              <w:adjustRightInd/>
              <w:textAlignment w:val="auto"/>
              <w:rPr>
                <w:rFonts w:ascii="Verdana" w:eastAsia="Verdana" w:hAnsi="Verdana" w:cs="Verdana"/>
                <w:bCs/>
                <w:color w:val="000000"/>
                <w:lang w:val="en-GB" w:eastAsia="bg-BG" w:bidi="bg-BG"/>
              </w:rPr>
            </w:pPr>
            <w:r w:rsidRPr="000B1C2D">
              <w:rPr>
                <w:rFonts w:ascii="Verdana" w:eastAsia="Microsoft Sans Serif" w:hAnsi="Verdana" w:cs="Microsoft Sans Serif"/>
                <w:b/>
                <w:color w:val="000000"/>
                <w:lang w:val="en-GB" w:eastAsia="bg-BG" w:bidi="bg-BG"/>
              </w:rPr>
              <w:t xml:space="preserve">Type of </w:t>
            </w:r>
            <w:r w:rsidRPr="000B1C2D">
              <w:rPr>
                <w:rFonts w:ascii="Verdana" w:eastAsia="Microsoft Sans Serif" w:hAnsi="Verdana" w:cs="Microsoft Sans Serif"/>
                <w:b/>
                <w:color w:val="000000"/>
                <w:lang w:eastAsia="bg-BG" w:bidi="bg-BG"/>
              </w:rPr>
              <w:t xml:space="preserve">the </w:t>
            </w:r>
            <w:r w:rsidRPr="000B1C2D">
              <w:rPr>
                <w:rFonts w:ascii="Verdana" w:eastAsia="Microsoft Sans Serif" w:hAnsi="Verdana" w:cs="Microsoft Sans Serif"/>
                <w:b/>
                <w:color w:val="000000"/>
                <w:lang w:val="en-GB" w:eastAsia="bg-BG" w:bidi="bg-BG"/>
              </w:rPr>
              <w:t>scope:</w:t>
            </w:r>
            <w:r w:rsidRPr="000B1C2D">
              <w:rPr>
                <w:rFonts w:ascii="Verdana" w:eastAsia="Microsoft Sans Serif" w:hAnsi="Verdana" w:cs="Microsoft Sans Serif"/>
                <w:i/>
                <w:color w:val="000000"/>
                <w:lang w:val="en-GB" w:eastAsia="bg-BG" w:bidi="bg-BG"/>
              </w:rPr>
              <w:t xml:space="preserve"> flexible for part of the scope*</w:t>
            </w:r>
          </w:p>
        </w:tc>
      </w:tr>
      <w:tr w:rsidR="002D4B0D" w:rsidRPr="000B1C2D" w14:paraId="4014392A" w14:textId="77777777" w:rsidTr="00C135BE">
        <w:trPr>
          <w:tblHeader/>
        </w:trPr>
        <w:tc>
          <w:tcPr>
            <w:tcW w:w="0" w:type="auto"/>
            <w:shd w:val="clear" w:color="auto" w:fill="FFFFFF"/>
            <w:tcMar>
              <w:left w:w="85" w:type="dxa"/>
              <w:right w:w="28" w:type="dxa"/>
            </w:tcMar>
            <w:vAlign w:val="center"/>
          </w:tcPr>
          <w:p w14:paraId="30C70BE3" w14:textId="77777777" w:rsidR="002D4B0D" w:rsidRPr="000B1C2D" w:rsidRDefault="002D4B0D" w:rsidP="007A1E62">
            <w:pPr>
              <w:widowControl w:val="0"/>
              <w:overflowPunct/>
              <w:autoSpaceDE/>
              <w:autoSpaceDN/>
              <w:adjustRightInd/>
              <w:jc w:val="center"/>
              <w:textAlignment w:val="auto"/>
              <w:rPr>
                <w:rFonts w:ascii="Verdana" w:eastAsia="Verdana" w:hAnsi="Verdana" w:cs="Verdana"/>
                <w:bCs/>
                <w:color w:val="000000"/>
                <w:lang w:val="en-GB" w:eastAsia="bg-BG" w:bidi="bg-BG"/>
              </w:rPr>
            </w:pPr>
            <w:r w:rsidRPr="000B1C2D">
              <w:rPr>
                <w:rFonts w:ascii="Verdana" w:eastAsia="Verdana" w:hAnsi="Verdana" w:cs="Verdana"/>
                <w:b/>
                <w:bCs/>
                <w:color w:val="000000"/>
                <w:lang w:val="en-GB" w:eastAsia="bg-BG" w:bidi="bg-BG"/>
              </w:rPr>
              <w:t>№</w:t>
            </w:r>
          </w:p>
        </w:tc>
        <w:tc>
          <w:tcPr>
            <w:tcW w:w="1918" w:type="dxa"/>
            <w:shd w:val="clear" w:color="auto" w:fill="FFFFFF"/>
            <w:tcMar>
              <w:left w:w="85" w:type="dxa"/>
              <w:right w:w="28" w:type="dxa"/>
            </w:tcMar>
            <w:vAlign w:val="center"/>
          </w:tcPr>
          <w:p w14:paraId="5F1FBDE8" w14:textId="77777777" w:rsidR="002D4B0D" w:rsidRPr="000B1C2D" w:rsidRDefault="002D4B0D" w:rsidP="007A1E62">
            <w:pPr>
              <w:widowControl w:val="0"/>
              <w:overflowPunct/>
              <w:autoSpaceDE/>
              <w:autoSpaceDN/>
              <w:adjustRightInd/>
              <w:ind w:left="57" w:right="117"/>
              <w:jc w:val="center"/>
              <w:textAlignment w:val="auto"/>
              <w:rPr>
                <w:rFonts w:ascii="Verdana" w:eastAsia="Verdana" w:hAnsi="Verdana" w:cs="Verdana"/>
                <w:bCs/>
                <w:color w:val="000000"/>
                <w:lang w:val="en-GB" w:eastAsia="bg-BG" w:bidi="bg-BG"/>
              </w:rPr>
            </w:pPr>
            <w:r w:rsidRPr="000B1C2D">
              <w:rPr>
                <w:rFonts w:ascii="Verdana" w:eastAsia="Verdana" w:hAnsi="Verdana" w:cs="Verdana"/>
                <w:b/>
                <w:bCs/>
                <w:color w:val="000000"/>
                <w:lang w:val="en-GB" w:eastAsia="bg-BG" w:bidi="bg-BG"/>
              </w:rPr>
              <w:t>Tested products</w:t>
            </w:r>
          </w:p>
        </w:tc>
        <w:tc>
          <w:tcPr>
            <w:tcW w:w="3544" w:type="dxa"/>
            <w:shd w:val="clear" w:color="auto" w:fill="FFFFFF"/>
            <w:tcMar>
              <w:left w:w="85" w:type="dxa"/>
              <w:right w:w="28" w:type="dxa"/>
            </w:tcMar>
            <w:vAlign w:val="center"/>
          </w:tcPr>
          <w:p w14:paraId="5FC56132" w14:textId="77777777" w:rsidR="002D4B0D" w:rsidRPr="000B1C2D" w:rsidRDefault="002D4B0D" w:rsidP="007A1E62">
            <w:pPr>
              <w:widowControl w:val="0"/>
              <w:overflowPunct/>
              <w:autoSpaceDE/>
              <w:autoSpaceDN/>
              <w:adjustRightInd/>
              <w:ind w:left="57" w:right="117"/>
              <w:jc w:val="center"/>
              <w:textAlignment w:val="auto"/>
              <w:rPr>
                <w:rFonts w:ascii="Verdana" w:eastAsia="Verdana" w:hAnsi="Verdana" w:cs="Verdana"/>
                <w:bCs/>
                <w:color w:val="000000"/>
                <w:lang w:val="en-GB" w:eastAsia="bg-BG" w:bidi="bg-BG"/>
              </w:rPr>
            </w:pPr>
            <w:r w:rsidRPr="000B1C2D">
              <w:rPr>
                <w:rFonts w:ascii="Verdana" w:eastAsia="Verdana" w:hAnsi="Verdana" w:cs="Verdana"/>
                <w:b/>
                <w:bCs/>
                <w:color w:val="000000"/>
                <w:lang w:val="en-GB" w:eastAsia="bg-BG" w:bidi="bg-BG"/>
              </w:rPr>
              <w:t>Type of test/characteristic</w:t>
            </w:r>
          </w:p>
        </w:tc>
        <w:tc>
          <w:tcPr>
            <w:tcW w:w="3118" w:type="dxa"/>
            <w:shd w:val="clear" w:color="auto" w:fill="FFFFFF"/>
            <w:tcMar>
              <w:left w:w="85" w:type="dxa"/>
              <w:right w:w="28" w:type="dxa"/>
            </w:tcMar>
            <w:vAlign w:val="center"/>
          </w:tcPr>
          <w:p w14:paraId="322E94EE" w14:textId="77777777" w:rsidR="002D4B0D" w:rsidRPr="000B1C2D" w:rsidRDefault="002D4B0D" w:rsidP="007A1E62">
            <w:pPr>
              <w:widowControl w:val="0"/>
              <w:overflowPunct/>
              <w:autoSpaceDE/>
              <w:autoSpaceDN/>
              <w:adjustRightInd/>
              <w:jc w:val="center"/>
              <w:textAlignment w:val="auto"/>
              <w:rPr>
                <w:rFonts w:ascii="Verdana" w:eastAsia="Verdana" w:hAnsi="Verdana" w:cs="Verdana"/>
                <w:bCs/>
                <w:color w:val="000000"/>
                <w:lang w:val="en-GB" w:eastAsia="bg-BG" w:bidi="bg-BG"/>
              </w:rPr>
            </w:pPr>
            <w:r w:rsidRPr="000B1C2D">
              <w:rPr>
                <w:rFonts w:ascii="Verdana" w:eastAsia="Verdana" w:hAnsi="Verdana" w:cs="Verdana"/>
                <w:b/>
                <w:bCs/>
                <w:color w:val="000000"/>
                <w:lang w:val="en-GB" w:eastAsia="bg-BG" w:bidi="bg-BG"/>
              </w:rPr>
              <w:t xml:space="preserve">Test methods </w:t>
            </w:r>
            <w:r w:rsidRPr="000B1C2D">
              <w:rPr>
                <w:rFonts w:ascii="Verdana" w:hAnsi="Verdana"/>
                <w:b/>
                <w:bCs/>
                <w:lang w:val="en-GB"/>
              </w:rPr>
              <w:t>(standardized/ validated</w:t>
            </w:r>
            <w:r w:rsidRPr="000B1C2D">
              <w:rPr>
                <w:rFonts w:ascii="Verdana" w:hAnsi="Verdana"/>
                <w:b/>
                <w:lang w:val="en-GB"/>
              </w:rPr>
              <w:t>)</w:t>
            </w:r>
            <w:r w:rsidRPr="000B1C2D">
              <w:rPr>
                <w:rFonts w:ascii="Verdana" w:eastAsia="Verdana" w:hAnsi="Verdana" w:cs="Verdana"/>
                <w:b/>
                <w:bCs/>
                <w:color w:val="000000"/>
                <w:lang w:val="en-GB" w:eastAsia="bg-BG" w:bidi="bg-BG"/>
              </w:rPr>
              <w:t xml:space="preserve"> </w:t>
            </w:r>
          </w:p>
        </w:tc>
      </w:tr>
      <w:tr w:rsidR="002D4B0D" w:rsidRPr="000B1C2D" w14:paraId="25E0A531" w14:textId="77777777" w:rsidTr="00C135BE">
        <w:trPr>
          <w:tblHeader/>
        </w:trPr>
        <w:tc>
          <w:tcPr>
            <w:tcW w:w="0" w:type="auto"/>
            <w:shd w:val="clear" w:color="auto" w:fill="FFFFFF"/>
            <w:tcMar>
              <w:left w:w="85" w:type="dxa"/>
              <w:right w:w="28" w:type="dxa"/>
            </w:tcMar>
            <w:vAlign w:val="center"/>
          </w:tcPr>
          <w:p w14:paraId="62E1DDC4"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0B1C2D">
              <w:rPr>
                <w:rFonts w:ascii="Verdana" w:eastAsia="Verdana" w:hAnsi="Verdana" w:cs="Verdana"/>
                <w:bCs/>
                <w:color w:val="000000"/>
                <w:lang w:val="en-GB" w:eastAsia="bg-BG" w:bidi="bg-BG"/>
              </w:rPr>
              <w:t>1</w:t>
            </w:r>
          </w:p>
        </w:tc>
        <w:tc>
          <w:tcPr>
            <w:tcW w:w="1918" w:type="dxa"/>
            <w:shd w:val="clear" w:color="auto" w:fill="FFFFFF"/>
            <w:tcMar>
              <w:left w:w="85" w:type="dxa"/>
              <w:right w:w="28" w:type="dxa"/>
            </w:tcMar>
            <w:vAlign w:val="center"/>
          </w:tcPr>
          <w:p w14:paraId="0E059C6C" w14:textId="77777777" w:rsidR="002D4B0D" w:rsidRPr="000B1C2D" w:rsidRDefault="002D4B0D" w:rsidP="007A1E62">
            <w:pPr>
              <w:widowControl w:val="0"/>
              <w:overflowPunct/>
              <w:autoSpaceDE/>
              <w:autoSpaceDN/>
              <w:adjustRightInd/>
              <w:ind w:left="57" w:right="117"/>
              <w:jc w:val="center"/>
              <w:textAlignment w:val="auto"/>
              <w:rPr>
                <w:rFonts w:ascii="Verdana" w:eastAsia="Microsoft Sans Serif" w:hAnsi="Verdana" w:cs="Microsoft Sans Serif"/>
                <w:color w:val="000000"/>
                <w:lang w:val="en-GB" w:eastAsia="bg-BG" w:bidi="bg-BG"/>
              </w:rPr>
            </w:pPr>
            <w:r w:rsidRPr="000B1C2D">
              <w:rPr>
                <w:rFonts w:ascii="Verdana" w:eastAsia="Verdana" w:hAnsi="Verdana" w:cs="Verdana"/>
                <w:bCs/>
                <w:color w:val="000000"/>
                <w:lang w:val="en-GB" w:eastAsia="bg-BG" w:bidi="bg-BG"/>
              </w:rPr>
              <w:t>2</w:t>
            </w:r>
          </w:p>
        </w:tc>
        <w:tc>
          <w:tcPr>
            <w:tcW w:w="3544" w:type="dxa"/>
            <w:shd w:val="clear" w:color="auto" w:fill="FFFFFF"/>
            <w:tcMar>
              <w:left w:w="85" w:type="dxa"/>
              <w:right w:w="28" w:type="dxa"/>
            </w:tcMar>
            <w:vAlign w:val="center"/>
          </w:tcPr>
          <w:p w14:paraId="084E8426" w14:textId="77777777" w:rsidR="002D4B0D" w:rsidRPr="000B1C2D" w:rsidRDefault="002D4B0D" w:rsidP="007A1E62">
            <w:pPr>
              <w:widowControl w:val="0"/>
              <w:overflowPunct/>
              <w:autoSpaceDE/>
              <w:autoSpaceDN/>
              <w:adjustRightInd/>
              <w:ind w:left="57" w:right="117"/>
              <w:jc w:val="center"/>
              <w:textAlignment w:val="auto"/>
              <w:rPr>
                <w:rFonts w:ascii="Verdana" w:eastAsia="Microsoft Sans Serif" w:hAnsi="Verdana" w:cs="Microsoft Sans Serif"/>
                <w:color w:val="000000"/>
                <w:lang w:val="en-GB" w:eastAsia="bg-BG" w:bidi="bg-BG"/>
              </w:rPr>
            </w:pPr>
            <w:r w:rsidRPr="000B1C2D">
              <w:rPr>
                <w:rFonts w:ascii="Verdana" w:eastAsia="Verdana" w:hAnsi="Verdana" w:cs="Verdana"/>
                <w:bCs/>
                <w:color w:val="000000"/>
                <w:lang w:val="en-GB" w:eastAsia="bg-BG" w:bidi="bg-BG"/>
              </w:rPr>
              <w:t>3</w:t>
            </w:r>
          </w:p>
        </w:tc>
        <w:tc>
          <w:tcPr>
            <w:tcW w:w="3118" w:type="dxa"/>
            <w:shd w:val="clear" w:color="auto" w:fill="FFFFFF"/>
            <w:tcMar>
              <w:left w:w="85" w:type="dxa"/>
              <w:right w:w="28" w:type="dxa"/>
            </w:tcMar>
            <w:vAlign w:val="center"/>
          </w:tcPr>
          <w:p w14:paraId="47306006"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0B1C2D">
              <w:rPr>
                <w:rFonts w:ascii="Verdana" w:eastAsia="Verdana" w:hAnsi="Verdana" w:cs="Verdana"/>
                <w:bCs/>
                <w:color w:val="000000"/>
                <w:lang w:val="en-GB" w:eastAsia="bg-BG" w:bidi="bg-BG"/>
              </w:rPr>
              <w:t>4</w:t>
            </w:r>
          </w:p>
        </w:tc>
      </w:tr>
      <w:tr w:rsidR="002D4B0D" w:rsidRPr="000B1C2D" w14:paraId="6FC9CE2D" w14:textId="77777777" w:rsidTr="00C135BE">
        <w:tc>
          <w:tcPr>
            <w:tcW w:w="0" w:type="auto"/>
            <w:vMerge w:val="restart"/>
            <w:shd w:val="clear" w:color="auto" w:fill="FFFFFF"/>
            <w:tcMar>
              <w:left w:w="85" w:type="dxa"/>
              <w:right w:w="28" w:type="dxa"/>
            </w:tcMar>
          </w:tcPr>
          <w:p w14:paraId="362E0891" w14:textId="77777777" w:rsidR="002D4B0D" w:rsidRPr="000B1C2D" w:rsidRDefault="002D4B0D" w:rsidP="007A1E62">
            <w:pPr>
              <w:widowControl w:val="0"/>
              <w:overflowPunct/>
              <w:autoSpaceDE/>
              <w:autoSpaceDN/>
              <w:adjustRightInd/>
              <w:ind w:left="57" w:right="117"/>
              <w:jc w:val="center"/>
              <w:textAlignment w:val="auto"/>
              <w:rPr>
                <w:rFonts w:ascii="Verdana" w:eastAsia="Microsoft Sans Serif" w:hAnsi="Verdana" w:cs="Microsoft Sans Serif"/>
                <w:color w:val="000000"/>
                <w:lang w:val="en-GB" w:eastAsia="bg-BG" w:bidi="bg-BG"/>
              </w:rPr>
            </w:pPr>
            <w:r w:rsidRPr="000B1C2D">
              <w:rPr>
                <w:rFonts w:ascii="Verdana" w:eastAsia="Microsoft Sans Serif" w:hAnsi="Verdana" w:cs="Microsoft Sans Serif"/>
                <w:color w:val="000000"/>
                <w:lang w:val="en-GB" w:eastAsia="bg-BG" w:bidi="bg-BG"/>
              </w:rPr>
              <w:t>1.</w:t>
            </w:r>
          </w:p>
        </w:tc>
        <w:tc>
          <w:tcPr>
            <w:tcW w:w="1918" w:type="dxa"/>
            <w:vMerge w:val="restart"/>
            <w:shd w:val="clear" w:color="auto" w:fill="FFFFFF"/>
            <w:tcMar>
              <w:left w:w="85" w:type="dxa"/>
              <w:right w:w="28" w:type="dxa"/>
            </w:tcMar>
          </w:tcPr>
          <w:p w14:paraId="1F0B6C42"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Soils</w:t>
            </w:r>
            <w:r w:rsidRPr="00D721E1">
              <w:rPr>
                <w:rFonts w:ascii="Verdana" w:eastAsia="Verdana" w:hAnsi="Verdana" w:cs="Verdana"/>
                <w:color w:val="000000"/>
                <w:lang w:val="en-GB" w:eastAsia="bg-BG" w:bidi="bg-BG"/>
              </w:rPr>
              <w:t xml:space="preserve"> –</w:t>
            </w:r>
            <w:r w:rsidRPr="000B1C2D">
              <w:rPr>
                <w:rFonts w:ascii="Verdana" w:eastAsia="Verdana" w:hAnsi="Verdana" w:cs="Verdana"/>
                <w:color w:val="000000"/>
                <w:lang w:val="en-GB" w:eastAsia="bg-BG" w:bidi="bg-BG"/>
              </w:rPr>
              <w:t xml:space="preserve"> natural, near natural and cultivated</w:t>
            </w:r>
          </w:p>
        </w:tc>
        <w:tc>
          <w:tcPr>
            <w:tcW w:w="3544" w:type="dxa"/>
            <w:shd w:val="clear" w:color="auto" w:fill="FFFFFF"/>
            <w:tcMar>
              <w:left w:w="85" w:type="dxa"/>
              <w:right w:w="28" w:type="dxa"/>
            </w:tcMar>
          </w:tcPr>
          <w:p w14:paraId="1444E1B1"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1.1 Soil reaction, pH</w:t>
            </w:r>
          </w:p>
        </w:tc>
        <w:tc>
          <w:tcPr>
            <w:tcW w:w="3118" w:type="dxa"/>
            <w:shd w:val="clear" w:color="auto" w:fill="FFFFFF"/>
            <w:tcMar>
              <w:left w:w="85" w:type="dxa"/>
              <w:right w:w="28" w:type="dxa"/>
            </w:tcMar>
          </w:tcPr>
          <w:p w14:paraId="3193023E" w14:textId="77777777" w:rsidR="002D4B0D" w:rsidRPr="000B1C2D" w:rsidRDefault="002D4B0D" w:rsidP="007A1E62">
            <w:pPr>
              <w:widowControl w:val="0"/>
              <w:overflowPunct/>
              <w:autoSpaceDE/>
              <w:autoSpaceDN/>
              <w:adjustRightInd/>
              <w:textAlignment w:val="auto"/>
              <w:rPr>
                <w:rFonts w:ascii="Verdana" w:eastAsia="Microsoft Sans Serif" w:hAnsi="Verdana" w:cs="Microsoft Sans Serif"/>
                <w:color w:val="000000"/>
                <w:lang w:val="en-GB" w:eastAsia="bg-BG" w:bidi="bg-BG"/>
              </w:rPr>
            </w:pPr>
            <w:r w:rsidRPr="000B1C2D">
              <w:rPr>
                <w:rFonts w:ascii="Verdana" w:eastAsia="Verdana" w:hAnsi="Verdana" w:cs="Verdana"/>
                <w:color w:val="000000"/>
                <w:lang w:val="en-GB" w:eastAsia="bg-BG" w:bidi="bg-BG"/>
              </w:rPr>
              <w:t>БДС ISO 10390</w:t>
            </w:r>
          </w:p>
        </w:tc>
      </w:tr>
      <w:tr w:rsidR="002D4B0D" w:rsidRPr="000B1C2D" w14:paraId="08BAB10B" w14:textId="77777777" w:rsidTr="00C135BE">
        <w:tc>
          <w:tcPr>
            <w:tcW w:w="0" w:type="auto"/>
            <w:vMerge/>
            <w:shd w:val="clear" w:color="auto" w:fill="FFFFFF"/>
            <w:tcMar>
              <w:left w:w="85" w:type="dxa"/>
              <w:right w:w="28" w:type="dxa"/>
            </w:tcMar>
          </w:tcPr>
          <w:p w14:paraId="2BF78365"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517874A9"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shd w:val="clear" w:color="auto" w:fill="FFFFFF"/>
            <w:tcMar>
              <w:left w:w="85" w:type="dxa"/>
              <w:right w:w="28" w:type="dxa"/>
            </w:tcMar>
          </w:tcPr>
          <w:p w14:paraId="15204F5D" w14:textId="77777777" w:rsidR="002D4B0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 xml:space="preserve">1.2 Ammonium nitrogen </w:t>
            </w:r>
            <w:r w:rsidRPr="00D721E1">
              <w:rPr>
                <w:rFonts w:ascii="Verdana" w:eastAsia="Verdana" w:hAnsi="Verdana" w:cs="Verdana"/>
                <w:color w:val="000000"/>
                <w:lang w:val="en-GB" w:eastAsia="bg-BG" w:bidi="bg-BG"/>
              </w:rPr>
              <w:t>(N-NH</w:t>
            </w:r>
            <w:r w:rsidRPr="00F42F66">
              <w:rPr>
                <w:rFonts w:ascii="Verdana" w:eastAsia="Verdana" w:hAnsi="Verdana" w:cs="Verdana"/>
                <w:color w:val="000000"/>
                <w:vertAlign w:val="subscript"/>
                <w:lang w:val="en-GB" w:eastAsia="bg-BG" w:bidi="bg-BG"/>
              </w:rPr>
              <w:t>4</w:t>
            </w:r>
            <w:r w:rsidRPr="00D721E1">
              <w:rPr>
                <w:rFonts w:ascii="Verdana" w:eastAsia="Verdana" w:hAnsi="Verdana" w:cs="Verdana"/>
                <w:color w:val="000000"/>
                <w:lang w:val="en-GB" w:eastAsia="bg-BG" w:bidi="bg-BG"/>
              </w:rPr>
              <w:t>)</w:t>
            </w:r>
          </w:p>
          <w:p w14:paraId="13915FB4" w14:textId="77777777" w:rsidR="002D4B0D" w:rsidRPr="00F42F66"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Sum of nitrite and nitrate</w:t>
            </w:r>
            <w:r w:rsidRPr="00F42F66">
              <w:rPr>
                <w:rFonts w:ascii="Verdana" w:eastAsia="Verdana" w:hAnsi="Verdana" w:cs="Verdana"/>
                <w:color w:val="000000"/>
                <w:lang w:val="en-GB" w:eastAsia="bg-BG" w:bidi="bg-BG"/>
              </w:rPr>
              <w:t xml:space="preserve"> </w:t>
            </w:r>
            <w:r w:rsidRPr="00D721E1">
              <w:rPr>
                <w:rFonts w:ascii="Verdana" w:eastAsia="Verdana" w:hAnsi="Verdana" w:cs="Verdana"/>
                <w:color w:val="000000"/>
                <w:lang w:val="en-GB" w:eastAsia="bg-BG" w:bidi="bg-BG"/>
              </w:rPr>
              <w:t>nitrogen (N-(N</w:t>
            </w:r>
            <w:r>
              <w:rPr>
                <w:rFonts w:ascii="Verdana" w:eastAsia="Verdana" w:hAnsi="Verdana" w:cs="Verdana"/>
                <w:color w:val="000000"/>
                <w:lang w:val="bg-BG" w:eastAsia="bg-BG" w:bidi="bg-BG"/>
              </w:rPr>
              <w:t>О</w:t>
            </w:r>
            <w:r w:rsidRPr="00F42F66">
              <w:rPr>
                <w:rFonts w:ascii="Verdana" w:eastAsia="Verdana" w:hAnsi="Verdana" w:cs="Verdana"/>
                <w:color w:val="000000"/>
                <w:vertAlign w:val="subscript"/>
                <w:lang w:val="en-GB" w:eastAsia="bg-BG" w:bidi="bg-BG"/>
              </w:rPr>
              <w:t>3</w:t>
            </w:r>
            <w:r w:rsidRPr="00D721E1">
              <w:rPr>
                <w:rFonts w:ascii="Verdana" w:eastAsia="Verdana" w:hAnsi="Verdana" w:cs="Verdana"/>
                <w:color w:val="000000"/>
                <w:lang w:val="en-GB" w:eastAsia="bg-BG" w:bidi="bg-BG"/>
              </w:rPr>
              <w:t xml:space="preserve"> + N</w:t>
            </w:r>
            <w:r>
              <w:rPr>
                <w:rFonts w:ascii="Verdana" w:eastAsia="Verdana" w:hAnsi="Verdana" w:cs="Verdana"/>
                <w:color w:val="000000"/>
                <w:lang w:val="bg-BG" w:eastAsia="bg-BG" w:bidi="bg-BG"/>
              </w:rPr>
              <w:t>О</w:t>
            </w:r>
            <w:r w:rsidRPr="00F42F66">
              <w:rPr>
                <w:rFonts w:ascii="Verdana" w:eastAsia="Verdana" w:hAnsi="Verdana" w:cs="Verdana"/>
                <w:color w:val="000000"/>
                <w:vertAlign w:val="subscript"/>
                <w:lang w:val="en-GB" w:eastAsia="bg-BG" w:bidi="bg-BG"/>
              </w:rPr>
              <w:t>2</w:t>
            </w:r>
            <w:r w:rsidRPr="00D721E1">
              <w:rPr>
                <w:rFonts w:ascii="Verdana" w:eastAsia="Verdana" w:hAnsi="Verdana" w:cs="Verdana"/>
                <w:color w:val="000000"/>
                <w:lang w:val="en-GB" w:eastAsia="bg-BG" w:bidi="bg-BG"/>
              </w:rPr>
              <w:t>))</w:t>
            </w:r>
          </w:p>
        </w:tc>
        <w:tc>
          <w:tcPr>
            <w:tcW w:w="3118" w:type="dxa"/>
            <w:shd w:val="clear" w:color="auto" w:fill="FFFFFF"/>
            <w:tcMar>
              <w:left w:w="85" w:type="dxa"/>
              <w:right w:w="28" w:type="dxa"/>
            </w:tcMar>
          </w:tcPr>
          <w:p w14:paraId="4B1149B7"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БДС ISO 14255;</w:t>
            </w:r>
          </w:p>
          <w:p w14:paraId="7145DCB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eastAsia="bg-BG" w:bidi="bg-BG"/>
              </w:rPr>
            </w:pPr>
            <w:r w:rsidRPr="000B1C2D">
              <w:rPr>
                <w:rFonts w:ascii="Verdana" w:eastAsia="Verdana" w:hAnsi="Verdana" w:cs="Verdana"/>
                <w:color w:val="000000"/>
                <w:lang w:val="bg-BG" w:eastAsia="bg-BG" w:bidi="bg-BG"/>
              </w:rPr>
              <w:t>ВЛМ-П-02</w:t>
            </w:r>
            <w:r w:rsidRPr="000B1C2D">
              <w:rPr>
                <w:rFonts w:ascii="Verdana" w:eastAsia="Verdana" w:hAnsi="Verdana" w:cs="Verdana"/>
                <w:color w:val="000000"/>
                <w:lang w:eastAsia="bg-BG" w:bidi="bg-BG"/>
              </w:rPr>
              <w:t xml:space="preserve">:2015 </w:t>
            </w:r>
          </w:p>
          <w:p w14:paraId="2030BC76" w14:textId="77777777" w:rsidR="002D4B0D" w:rsidRPr="000B1C2D" w:rsidRDefault="002D4B0D" w:rsidP="007A1E62">
            <w:pPr>
              <w:widowControl w:val="0"/>
              <w:overflowPunct/>
              <w:autoSpaceDE/>
              <w:autoSpaceDN/>
              <w:adjustRightInd/>
              <w:textAlignment w:val="auto"/>
              <w:rPr>
                <w:rFonts w:ascii="Verdana" w:eastAsia="Microsoft Sans Serif" w:hAnsi="Verdana" w:cs="Microsoft Sans Serif"/>
                <w:color w:val="000000"/>
                <w:lang w:eastAsia="bg-BG" w:bidi="bg-BG"/>
              </w:rPr>
            </w:pPr>
            <w:r w:rsidRPr="000B1C2D">
              <w:rPr>
                <w:rFonts w:ascii="Verdana" w:eastAsia="Verdana" w:hAnsi="Verdana" w:cs="Verdana"/>
                <w:color w:val="000000"/>
                <w:lang w:eastAsia="bg-BG" w:bidi="bg-BG"/>
              </w:rPr>
              <w:t>(SFA)</w:t>
            </w:r>
          </w:p>
        </w:tc>
      </w:tr>
      <w:tr w:rsidR="002D4B0D" w:rsidRPr="000B1C2D" w14:paraId="5CBC60CF" w14:textId="77777777" w:rsidTr="00C135BE">
        <w:tc>
          <w:tcPr>
            <w:tcW w:w="0" w:type="auto"/>
            <w:vMerge/>
            <w:shd w:val="clear" w:color="auto" w:fill="FFFFFF"/>
            <w:tcMar>
              <w:left w:w="85" w:type="dxa"/>
              <w:right w:w="28" w:type="dxa"/>
            </w:tcMar>
          </w:tcPr>
          <w:p w14:paraId="7D26B2FB"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50AD4C08"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shd w:val="clear" w:color="auto" w:fill="FFFFFF"/>
            <w:tcMar>
              <w:left w:w="85" w:type="dxa"/>
              <w:right w:w="28" w:type="dxa"/>
            </w:tcMar>
          </w:tcPr>
          <w:p w14:paraId="234AAAB2"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1.3 Potassium (K),</w:t>
            </w:r>
          </w:p>
          <w:p w14:paraId="028335B3"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Calcium (Ca),</w:t>
            </w:r>
          </w:p>
          <w:p w14:paraId="7EAFCEFE"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Magnesium (Mg),</w:t>
            </w:r>
          </w:p>
          <w:p w14:paraId="39A4E49B"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Phosphorus (P),</w:t>
            </w:r>
          </w:p>
          <w:p w14:paraId="05E2E24F"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roofErr w:type="spellStart"/>
            <w:r w:rsidRPr="00D721E1">
              <w:rPr>
                <w:rFonts w:ascii="Verdana" w:eastAsia="Verdana" w:hAnsi="Verdana" w:cs="Verdana"/>
                <w:color w:val="000000"/>
                <w:lang w:val="en-GB" w:eastAsia="bg-BG" w:bidi="bg-BG"/>
              </w:rPr>
              <w:t>Sofium</w:t>
            </w:r>
            <w:proofErr w:type="spellEnd"/>
            <w:r w:rsidRPr="00D721E1">
              <w:rPr>
                <w:rFonts w:ascii="Verdana" w:eastAsia="Verdana" w:hAnsi="Verdana" w:cs="Verdana"/>
                <w:color w:val="000000"/>
                <w:lang w:val="en-GB" w:eastAsia="bg-BG" w:bidi="bg-BG"/>
              </w:rPr>
              <w:t xml:space="preserve"> (Na),</w:t>
            </w:r>
          </w:p>
          <w:p w14:paraId="6C109590"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Sulphur (S)</w:t>
            </w:r>
          </w:p>
        </w:tc>
        <w:tc>
          <w:tcPr>
            <w:tcW w:w="3118" w:type="dxa"/>
            <w:shd w:val="clear" w:color="auto" w:fill="FFFFFF"/>
            <w:tcMar>
              <w:left w:w="85" w:type="dxa"/>
              <w:right w:w="28" w:type="dxa"/>
            </w:tcMar>
          </w:tcPr>
          <w:p w14:paraId="53469D3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eastAsia="bg-BG" w:bidi="bg-BG"/>
              </w:rPr>
            </w:pPr>
            <w:r w:rsidRPr="000B1C2D">
              <w:rPr>
                <w:rFonts w:ascii="Verdana" w:eastAsia="Verdana" w:hAnsi="Verdana" w:cs="Verdana"/>
                <w:color w:val="000000"/>
                <w:lang w:val="bg-BG" w:eastAsia="bg-BG" w:bidi="bg-BG"/>
              </w:rPr>
              <w:t>ВЛМ-П-03</w:t>
            </w:r>
            <w:r w:rsidRPr="000B1C2D">
              <w:rPr>
                <w:rFonts w:ascii="Verdana" w:eastAsia="Verdana" w:hAnsi="Verdana" w:cs="Verdana"/>
                <w:color w:val="000000"/>
                <w:lang w:eastAsia="bg-BG" w:bidi="bg-BG"/>
              </w:rPr>
              <w:t>:2025</w:t>
            </w:r>
          </w:p>
          <w:p w14:paraId="570B049A" w14:textId="77777777" w:rsidR="002D4B0D" w:rsidRPr="000B1C2D" w:rsidRDefault="002D4B0D" w:rsidP="007A1E62">
            <w:pPr>
              <w:widowControl w:val="0"/>
              <w:overflowPunct/>
              <w:autoSpaceDE/>
              <w:autoSpaceDN/>
              <w:adjustRightInd/>
              <w:textAlignment w:val="auto"/>
              <w:rPr>
                <w:rFonts w:ascii="Verdana" w:eastAsia="Microsoft Sans Serif" w:hAnsi="Verdana" w:cs="Microsoft Sans Serif"/>
                <w:color w:val="000000"/>
                <w:lang w:eastAsia="bg-BG" w:bidi="bg-BG"/>
              </w:rPr>
            </w:pPr>
            <w:r w:rsidRPr="000B1C2D">
              <w:rPr>
                <w:rFonts w:ascii="Verdana" w:eastAsia="Verdana" w:hAnsi="Verdana" w:cs="Verdana"/>
                <w:color w:val="000000"/>
                <w:lang w:eastAsia="bg-BG" w:bidi="bg-BG"/>
              </w:rPr>
              <w:t>(ICP-OES)</w:t>
            </w:r>
          </w:p>
        </w:tc>
      </w:tr>
      <w:tr w:rsidR="002D4B0D" w:rsidRPr="000B1C2D" w14:paraId="4A17E87A" w14:textId="77777777" w:rsidTr="00C135BE">
        <w:tc>
          <w:tcPr>
            <w:tcW w:w="0" w:type="auto"/>
            <w:vMerge/>
            <w:shd w:val="clear" w:color="auto" w:fill="FFFFFF"/>
            <w:tcMar>
              <w:left w:w="85" w:type="dxa"/>
              <w:right w:w="28" w:type="dxa"/>
            </w:tcMar>
          </w:tcPr>
          <w:p w14:paraId="41DACF5F"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0252581E"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shd w:val="clear" w:color="auto" w:fill="FFFFFF"/>
            <w:tcMar>
              <w:left w:w="85" w:type="dxa"/>
              <w:right w:w="28" w:type="dxa"/>
            </w:tcMar>
          </w:tcPr>
          <w:p w14:paraId="2C0B19E4"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1.4</w:t>
            </w:r>
            <w:r w:rsidRPr="00D721E1">
              <w:rPr>
                <w:rFonts w:ascii="Verdana" w:eastAsia="Verdana" w:hAnsi="Verdana" w:cs="Verdana"/>
                <w:color w:val="000000"/>
                <w:lang w:val="en-GB" w:eastAsia="bg-BG" w:bidi="bg-BG"/>
              </w:rPr>
              <w:t xml:space="preserve"> Iron (Fe),</w:t>
            </w:r>
          </w:p>
          <w:p w14:paraId="40ED1300"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Copper (Cu),</w:t>
            </w:r>
          </w:p>
          <w:p w14:paraId="61FEC94E"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Zink (Zn),</w:t>
            </w:r>
          </w:p>
          <w:p w14:paraId="067D9B2B"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Manganese (Mn),</w:t>
            </w:r>
          </w:p>
          <w:p w14:paraId="1BB66E54"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Boron (B)</w:t>
            </w:r>
          </w:p>
        </w:tc>
        <w:tc>
          <w:tcPr>
            <w:tcW w:w="3118" w:type="dxa"/>
            <w:shd w:val="clear" w:color="auto" w:fill="FFFFFF"/>
            <w:tcMar>
              <w:left w:w="85" w:type="dxa"/>
              <w:right w:w="28" w:type="dxa"/>
            </w:tcMar>
          </w:tcPr>
          <w:p w14:paraId="40B35EB6"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eastAsia="bg-BG" w:bidi="bg-BG"/>
              </w:rPr>
            </w:pPr>
            <w:r w:rsidRPr="000B1C2D">
              <w:rPr>
                <w:rFonts w:ascii="Verdana" w:eastAsia="Verdana" w:hAnsi="Verdana" w:cs="Verdana"/>
                <w:color w:val="000000"/>
                <w:lang w:val="bg-BG" w:eastAsia="bg-BG" w:bidi="bg-BG"/>
              </w:rPr>
              <w:t>ВЛМ-П-04</w:t>
            </w:r>
            <w:r w:rsidRPr="000B1C2D">
              <w:rPr>
                <w:rFonts w:ascii="Verdana" w:eastAsia="Verdana" w:hAnsi="Verdana" w:cs="Verdana"/>
                <w:color w:val="000000"/>
                <w:lang w:eastAsia="bg-BG" w:bidi="bg-BG"/>
              </w:rPr>
              <w:t>:2025</w:t>
            </w:r>
          </w:p>
          <w:p w14:paraId="3C454FEC" w14:textId="77777777" w:rsidR="002D4B0D" w:rsidRPr="000B1C2D" w:rsidRDefault="002D4B0D" w:rsidP="007A1E62">
            <w:pPr>
              <w:widowControl w:val="0"/>
              <w:overflowPunct/>
              <w:autoSpaceDE/>
              <w:autoSpaceDN/>
              <w:adjustRightInd/>
              <w:textAlignment w:val="auto"/>
              <w:rPr>
                <w:rFonts w:ascii="Verdana" w:eastAsia="Microsoft Sans Serif" w:hAnsi="Verdana" w:cs="Microsoft Sans Serif"/>
                <w:color w:val="000000"/>
                <w:lang w:val="en-GB" w:eastAsia="bg-BG" w:bidi="bg-BG"/>
              </w:rPr>
            </w:pPr>
            <w:r w:rsidRPr="000B1C2D">
              <w:rPr>
                <w:rFonts w:ascii="Verdana" w:eastAsia="Verdana" w:hAnsi="Verdana" w:cs="Verdana"/>
                <w:color w:val="000000"/>
                <w:lang w:eastAsia="bg-BG" w:bidi="bg-BG"/>
              </w:rPr>
              <w:t>(ICP-OES)</w:t>
            </w:r>
          </w:p>
        </w:tc>
      </w:tr>
      <w:tr w:rsidR="002D4B0D" w:rsidRPr="000B1C2D" w14:paraId="5D7EC1B6" w14:textId="77777777" w:rsidTr="00C135BE">
        <w:tc>
          <w:tcPr>
            <w:tcW w:w="0" w:type="auto"/>
            <w:vMerge/>
            <w:shd w:val="clear" w:color="auto" w:fill="FFFFFF"/>
            <w:tcMar>
              <w:left w:w="85" w:type="dxa"/>
              <w:right w:w="28" w:type="dxa"/>
            </w:tcMar>
          </w:tcPr>
          <w:p w14:paraId="123E5EB3"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7DC3AC5A"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shd w:val="clear" w:color="auto" w:fill="FFFFFF"/>
            <w:tcMar>
              <w:left w:w="85" w:type="dxa"/>
              <w:right w:w="28" w:type="dxa"/>
            </w:tcMar>
          </w:tcPr>
          <w:p w14:paraId="56B7E2CB"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1.5 Total and organic carbon (C)</w:t>
            </w:r>
          </w:p>
        </w:tc>
        <w:tc>
          <w:tcPr>
            <w:tcW w:w="3118" w:type="dxa"/>
            <w:shd w:val="clear" w:color="auto" w:fill="FFFFFF"/>
            <w:tcMar>
              <w:left w:w="85" w:type="dxa"/>
              <w:right w:w="28" w:type="dxa"/>
            </w:tcMar>
          </w:tcPr>
          <w:p w14:paraId="67846760"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eastAsia="bg-BG" w:bidi="bg-BG"/>
              </w:rPr>
            </w:pPr>
            <w:r w:rsidRPr="000B1C2D">
              <w:rPr>
                <w:rFonts w:ascii="Verdana" w:eastAsia="Verdana" w:hAnsi="Verdana" w:cs="Verdana"/>
                <w:color w:val="000000"/>
                <w:lang w:eastAsia="bg-BG" w:bidi="bg-BG"/>
              </w:rPr>
              <w:t>ISO 10694</w:t>
            </w:r>
          </w:p>
        </w:tc>
      </w:tr>
      <w:tr w:rsidR="002D4B0D" w:rsidRPr="000B1C2D" w14:paraId="06C92DD5" w14:textId="77777777" w:rsidTr="00C135BE">
        <w:tc>
          <w:tcPr>
            <w:tcW w:w="0" w:type="auto"/>
            <w:vMerge/>
            <w:shd w:val="clear" w:color="auto" w:fill="FFFFFF"/>
            <w:tcMar>
              <w:left w:w="85" w:type="dxa"/>
              <w:right w:w="28" w:type="dxa"/>
            </w:tcMar>
          </w:tcPr>
          <w:p w14:paraId="62DA5C46"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6E12DE9D"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shd w:val="clear" w:color="auto" w:fill="FFFFFF"/>
            <w:tcMar>
              <w:left w:w="85" w:type="dxa"/>
              <w:right w:w="28" w:type="dxa"/>
            </w:tcMar>
          </w:tcPr>
          <w:p w14:paraId="64F33088"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1.6 Total nitrogen (N)</w:t>
            </w:r>
          </w:p>
        </w:tc>
        <w:tc>
          <w:tcPr>
            <w:tcW w:w="3118" w:type="dxa"/>
            <w:shd w:val="clear" w:color="auto" w:fill="FFFFFF"/>
            <w:tcMar>
              <w:left w:w="85" w:type="dxa"/>
              <w:right w:w="28" w:type="dxa"/>
            </w:tcMar>
          </w:tcPr>
          <w:p w14:paraId="6099C937"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eastAsia="bg-BG" w:bidi="bg-BG"/>
              </w:rPr>
            </w:pPr>
            <w:r w:rsidRPr="000B1C2D">
              <w:rPr>
                <w:rFonts w:ascii="Verdana" w:eastAsia="Verdana" w:hAnsi="Verdana" w:cs="Verdana"/>
                <w:color w:val="000000"/>
                <w:lang w:eastAsia="bg-BG" w:bidi="bg-BG"/>
              </w:rPr>
              <w:t>ISO 13878</w:t>
            </w:r>
          </w:p>
        </w:tc>
      </w:tr>
      <w:tr w:rsidR="002D4B0D" w:rsidRPr="000B1C2D" w14:paraId="721F2F2E" w14:textId="77777777" w:rsidTr="00C135BE">
        <w:tc>
          <w:tcPr>
            <w:tcW w:w="0" w:type="auto"/>
            <w:vMerge/>
            <w:shd w:val="clear" w:color="auto" w:fill="FFFFFF"/>
            <w:tcMar>
              <w:left w:w="85" w:type="dxa"/>
              <w:right w:w="28" w:type="dxa"/>
            </w:tcMar>
          </w:tcPr>
          <w:p w14:paraId="6EEFF89A"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07211CF1"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shd w:val="clear" w:color="auto" w:fill="FFFFFF"/>
            <w:tcMar>
              <w:left w:w="85" w:type="dxa"/>
              <w:right w:w="28" w:type="dxa"/>
            </w:tcMar>
          </w:tcPr>
          <w:p w14:paraId="1C5FF9BB"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1.7 Determination of chemical elements**</w:t>
            </w:r>
          </w:p>
        </w:tc>
        <w:tc>
          <w:tcPr>
            <w:tcW w:w="3118" w:type="dxa"/>
            <w:shd w:val="clear" w:color="auto" w:fill="FFFFFF"/>
            <w:tcMar>
              <w:left w:w="85" w:type="dxa"/>
              <w:right w:w="28" w:type="dxa"/>
            </w:tcMar>
          </w:tcPr>
          <w:p w14:paraId="28FC4CE8" w14:textId="77777777" w:rsidR="002D4B0D" w:rsidRPr="000B1C2D" w:rsidRDefault="002D4B0D" w:rsidP="007A1E62">
            <w:pPr>
              <w:widowControl w:val="0"/>
              <w:overflowPunct/>
              <w:autoSpaceDE/>
              <w:autoSpaceDN/>
              <w:adjustRightInd/>
              <w:textAlignment w:val="auto"/>
              <w:rPr>
                <w:rFonts w:ascii="Verdana" w:eastAsia="Microsoft Sans Serif" w:hAnsi="Verdana" w:cs="Microsoft Sans Serif"/>
                <w:color w:val="000000"/>
                <w:lang w:val="en-GB" w:eastAsia="bg-BG" w:bidi="bg-BG"/>
              </w:rPr>
            </w:pPr>
            <w:r w:rsidRPr="000B1C2D">
              <w:rPr>
                <w:rFonts w:ascii="Verdana" w:eastAsia="Verdana" w:hAnsi="Verdana" w:cs="Verdana"/>
                <w:color w:val="000000"/>
                <w:lang w:val="en-GB" w:eastAsia="bg-BG" w:bidi="bg-BG"/>
              </w:rPr>
              <w:t>БДС EN ISO 22036</w:t>
            </w:r>
          </w:p>
        </w:tc>
      </w:tr>
      <w:tr w:rsidR="002D4B0D" w:rsidRPr="000B1C2D" w14:paraId="08B35F71" w14:textId="77777777" w:rsidTr="00C135BE">
        <w:tc>
          <w:tcPr>
            <w:tcW w:w="0" w:type="auto"/>
            <w:vMerge/>
            <w:shd w:val="clear" w:color="auto" w:fill="FFFFFF"/>
            <w:tcMar>
              <w:left w:w="85" w:type="dxa"/>
              <w:right w:w="28" w:type="dxa"/>
            </w:tcMar>
          </w:tcPr>
          <w:p w14:paraId="3161DBD1"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123AAE2E"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bottom w:val="single" w:sz="4" w:space="0" w:color="auto"/>
              <w:right w:val="single" w:sz="4" w:space="0" w:color="auto"/>
            </w:tcBorders>
            <w:shd w:val="clear" w:color="auto" w:fill="FFFFFF"/>
            <w:tcMar>
              <w:left w:w="85" w:type="dxa"/>
              <w:right w:w="28" w:type="dxa"/>
            </w:tcMar>
          </w:tcPr>
          <w:p w14:paraId="7038D899"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 xml:space="preserve">1.8 Cation exchange capacity (CEC) and exchangeable cations </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4FDA6722"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БДС EN ISO 11260</w:t>
            </w:r>
          </w:p>
        </w:tc>
      </w:tr>
      <w:tr w:rsidR="002D4B0D" w:rsidRPr="000B1C2D" w14:paraId="6828CE4D" w14:textId="77777777" w:rsidTr="00C135BE">
        <w:tc>
          <w:tcPr>
            <w:tcW w:w="0" w:type="auto"/>
            <w:vMerge/>
            <w:shd w:val="clear" w:color="auto" w:fill="FFFFFF"/>
            <w:tcMar>
              <w:left w:w="85" w:type="dxa"/>
              <w:right w:w="28" w:type="dxa"/>
            </w:tcMar>
          </w:tcPr>
          <w:p w14:paraId="64612E97"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7F454E10"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bottom w:val="single" w:sz="4" w:space="0" w:color="auto"/>
              <w:right w:val="single" w:sz="4" w:space="0" w:color="auto"/>
            </w:tcBorders>
            <w:shd w:val="clear" w:color="auto" w:fill="FFFFFF"/>
            <w:tcMar>
              <w:left w:w="85" w:type="dxa"/>
              <w:right w:w="28" w:type="dxa"/>
            </w:tcMar>
          </w:tcPr>
          <w:p w14:paraId="20D0BBA4"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1.9 Electroconductivity</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02BB57E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БДС ISO 11265</w:t>
            </w:r>
          </w:p>
        </w:tc>
      </w:tr>
      <w:tr w:rsidR="002D4B0D" w:rsidRPr="000B1C2D" w14:paraId="102D5FF1" w14:textId="77777777" w:rsidTr="00C135BE">
        <w:tc>
          <w:tcPr>
            <w:tcW w:w="0" w:type="auto"/>
            <w:vMerge/>
            <w:shd w:val="clear" w:color="auto" w:fill="FFFFFF"/>
            <w:tcMar>
              <w:left w:w="85" w:type="dxa"/>
              <w:right w:w="28" w:type="dxa"/>
            </w:tcMar>
          </w:tcPr>
          <w:p w14:paraId="007F4A74"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2E57EC87"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bottom w:val="single" w:sz="4" w:space="0" w:color="auto"/>
              <w:right w:val="single" w:sz="4" w:space="0" w:color="auto"/>
            </w:tcBorders>
            <w:shd w:val="clear" w:color="auto" w:fill="FFFFFF"/>
            <w:tcMar>
              <w:left w:w="85" w:type="dxa"/>
              <w:right w:w="28" w:type="dxa"/>
            </w:tcMar>
          </w:tcPr>
          <w:p w14:paraId="7E19CD35"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 xml:space="preserve">1.10 </w:t>
            </w:r>
            <w:proofErr w:type="spellStart"/>
            <w:r w:rsidRPr="000B1C2D">
              <w:rPr>
                <w:rFonts w:ascii="Verdana" w:eastAsia="Verdana" w:hAnsi="Verdana" w:cs="Verdana"/>
                <w:color w:val="000000"/>
                <w:lang w:val="en-GB" w:eastAsia="bg-BG" w:bidi="bg-BG"/>
              </w:rPr>
              <w:t>Mechanicasl</w:t>
            </w:r>
            <w:proofErr w:type="spellEnd"/>
            <w:r w:rsidRPr="000B1C2D">
              <w:rPr>
                <w:rFonts w:ascii="Verdana" w:eastAsia="Verdana" w:hAnsi="Verdana" w:cs="Verdana"/>
                <w:color w:val="000000"/>
                <w:lang w:val="en-GB" w:eastAsia="bg-BG" w:bidi="bg-BG"/>
              </w:rPr>
              <w:t xml:space="preserve"> composition – size of particles</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3EE2719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ASTM D422***</w:t>
            </w:r>
          </w:p>
        </w:tc>
      </w:tr>
      <w:tr w:rsidR="002D4B0D" w:rsidRPr="000B1C2D" w14:paraId="280E90C9" w14:textId="77777777" w:rsidTr="00C135BE">
        <w:tc>
          <w:tcPr>
            <w:tcW w:w="0" w:type="auto"/>
            <w:vMerge/>
            <w:shd w:val="clear" w:color="auto" w:fill="FFFFFF"/>
            <w:tcMar>
              <w:left w:w="85" w:type="dxa"/>
              <w:right w:w="28" w:type="dxa"/>
            </w:tcMar>
          </w:tcPr>
          <w:p w14:paraId="37C6541A"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4E954216"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bottom w:val="single" w:sz="4" w:space="0" w:color="auto"/>
              <w:right w:val="single" w:sz="4" w:space="0" w:color="auto"/>
            </w:tcBorders>
            <w:shd w:val="clear" w:color="auto" w:fill="FFFFFF"/>
            <w:tcMar>
              <w:left w:w="85" w:type="dxa"/>
              <w:right w:w="28" w:type="dxa"/>
            </w:tcMar>
          </w:tcPr>
          <w:p w14:paraId="4F151B4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1.11 Losses after calcination</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77C3A7F0"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БДС EN 15935</w:t>
            </w:r>
          </w:p>
        </w:tc>
      </w:tr>
      <w:tr w:rsidR="002D4B0D" w:rsidRPr="000B1C2D" w14:paraId="00453072" w14:textId="77777777" w:rsidTr="00C135BE">
        <w:tc>
          <w:tcPr>
            <w:tcW w:w="0" w:type="auto"/>
            <w:vMerge/>
            <w:shd w:val="clear" w:color="auto" w:fill="FFFFFF"/>
            <w:tcMar>
              <w:left w:w="85" w:type="dxa"/>
              <w:right w:w="28" w:type="dxa"/>
            </w:tcMar>
          </w:tcPr>
          <w:p w14:paraId="51D52664"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shd w:val="clear" w:color="auto" w:fill="FFFFFF"/>
            <w:tcMar>
              <w:left w:w="85" w:type="dxa"/>
              <w:right w:w="28" w:type="dxa"/>
            </w:tcMar>
          </w:tcPr>
          <w:p w14:paraId="792EAD15"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bottom w:val="single" w:sz="4" w:space="0" w:color="auto"/>
              <w:right w:val="single" w:sz="4" w:space="0" w:color="auto"/>
            </w:tcBorders>
            <w:shd w:val="clear" w:color="auto" w:fill="FFFFFF"/>
            <w:tcMar>
              <w:left w:w="85" w:type="dxa"/>
              <w:right w:w="28" w:type="dxa"/>
            </w:tcMar>
          </w:tcPr>
          <w:p w14:paraId="0EB2E7E8"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1.12 Dry substance/ dry residue/ moisture</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00776AB4"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БДС EN 15934</w:t>
            </w:r>
          </w:p>
        </w:tc>
      </w:tr>
      <w:tr w:rsidR="002D4B0D" w:rsidRPr="000B1C2D" w14:paraId="14CC2ECF" w14:textId="77777777" w:rsidTr="00C135BE">
        <w:tc>
          <w:tcPr>
            <w:tcW w:w="0" w:type="auto"/>
            <w:vMerge/>
            <w:tcBorders>
              <w:bottom w:val="single" w:sz="4" w:space="0" w:color="auto"/>
            </w:tcBorders>
            <w:shd w:val="clear" w:color="auto" w:fill="FFFFFF"/>
            <w:tcMar>
              <w:left w:w="85" w:type="dxa"/>
              <w:right w:w="28" w:type="dxa"/>
            </w:tcMar>
          </w:tcPr>
          <w:p w14:paraId="7960299A"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tcBorders>
              <w:bottom w:val="single" w:sz="4" w:space="0" w:color="auto"/>
            </w:tcBorders>
            <w:shd w:val="clear" w:color="auto" w:fill="FFFFFF"/>
            <w:tcMar>
              <w:left w:w="85" w:type="dxa"/>
              <w:right w:w="28" w:type="dxa"/>
            </w:tcMar>
          </w:tcPr>
          <w:p w14:paraId="7928FA61"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bottom w:val="single" w:sz="4" w:space="0" w:color="auto"/>
              <w:right w:val="single" w:sz="4" w:space="0" w:color="auto"/>
            </w:tcBorders>
            <w:shd w:val="clear" w:color="auto" w:fill="FFFFFF"/>
            <w:tcMar>
              <w:left w:w="85" w:type="dxa"/>
              <w:right w:w="28" w:type="dxa"/>
            </w:tcMar>
          </w:tcPr>
          <w:p w14:paraId="341A524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1.13 Volumetric density</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70D41F9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БДС EN ISO 11272</w:t>
            </w:r>
          </w:p>
        </w:tc>
      </w:tr>
      <w:tr w:rsidR="002D4B0D" w:rsidRPr="000B1C2D" w14:paraId="3A7E49DB" w14:textId="77777777" w:rsidTr="00C135BE">
        <w:tc>
          <w:tcPr>
            <w:tcW w:w="0" w:type="auto"/>
            <w:vMerge w:val="restart"/>
            <w:tcBorders>
              <w:top w:val="single" w:sz="4" w:space="0" w:color="auto"/>
              <w:left w:val="single" w:sz="4" w:space="0" w:color="auto"/>
              <w:right w:val="single" w:sz="4" w:space="0" w:color="auto"/>
            </w:tcBorders>
            <w:shd w:val="clear" w:color="auto" w:fill="FFFFFF"/>
            <w:tcMar>
              <w:left w:w="85" w:type="dxa"/>
              <w:right w:w="28" w:type="dxa"/>
            </w:tcMar>
          </w:tcPr>
          <w:p w14:paraId="782C7DF5"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0B1C2D">
              <w:rPr>
                <w:rFonts w:ascii="Verdana" w:eastAsia="Microsoft Sans Serif" w:hAnsi="Verdana" w:cs="Microsoft Sans Serif"/>
                <w:color w:val="000000"/>
                <w:lang w:val="en-GB" w:eastAsia="bg-BG" w:bidi="bg-BG"/>
              </w:rPr>
              <w:t>2.</w:t>
            </w:r>
          </w:p>
        </w:tc>
        <w:tc>
          <w:tcPr>
            <w:tcW w:w="1918" w:type="dxa"/>
            <w:vMerge w:val="restart"/>
            <w:tcBorders>
              <w:top w:val="single" w:sz="4" w:space="0" w:color="auto"/>
              <w:left w:val="single" w:sz="4" w:space="0" w:color="auto"/>
              <w:right w:val="single" w:sz="4" w:space="0" w:color="auto"/>
            </w:tcBorders>
            <w:shd w:val="clear" w:color="auto" w:fill="FFFFFF"/>
            <w:tcMar>
              <w:left w:w="85" w:type="dxa"/>
              <w:right w:w="28" w:type="dxa"/>
            </w:tcMar>
          </w:tcPr>
          <w:p w14:paraId="5DE91A23"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 xml:space="preserve">Fertilizers </w:t>
            </w:r>
          </w:p>
        </w:tc>
        <w:tc>
          <w:tcPr>
            <w:tcW w:w="3544"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529C8D8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2.1 Potassium (K),</w:t>
            </w:r>
          </w:p>
          <w:p w14:paraId="5AEF3615"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Calcium (Ca),</w:t>
            </w:r>
          </w:p>
          <w:p w14:paraId="25FAB7FF"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Magnesium (Mg),</w:t>
            </w:r>
          </w:p>
          <w:p w14:paraId="1E71687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Phosphorus (P)</w:t>
            </w:r>
          </w:p>
          <w:p w14:paraId="7FC23562"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roofErr w:type="spellStart"/>
            <w:r w:rsidRPr="000B1C2D">
              <w:rPr>
                <w:rFonts w:ascii="Verdana" w:eastAsia="Verdana" w:hAnsi="Verdana" w:cs="Verdana"/>
                <w:color w:val="000000"/>
                <w:lang w:val="en-GB" w:eastAsia="bg-BG" w:bidi="bg-BG"/>
              </w:rPr>
              <w:t>Sofium</w:t>
            </w:r>
            <w:proofErr w:type="spellEnd"/>
            <w:r w:rsidRPr="000B1C2D">
              <w:rPr>
                <w:rFonts w:ascii="Verdana" w:eastAsia="Verdana" w:hAnsi="Verdana" w:cs="Verdana"/>
                <w:color w:val="000000"/>
                <w:lang w:val="en-GB" w:eastAsia="bg-BG" w:bidi="bg-BG"/>
              </w:rPr>
              <w:t xml:space="preserve"> (Na),</w:t>
            </w:r>
          </w:p>
          <w:p w14:paraId="5886F6B9"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Sulphur (S),</w:t>
            </w:r>
          </w:p>
          <w:p w14:paraId="4CB3F671"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Iron (Fe),</w:t>
            </w:r>
          </w:p>
          <w:p w14:paraId="2F0221B9"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Copper (Cu),</w:t>
            </w:r>
          </w:p>
          <w:p w14:paraId="7FD4736B"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Zink (Zn),</w:t>
            </w:r>
          </w:p>
          <w:p w14:paraId="145CDF70"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Manganese (Mn),</w:t>
            </w:r>
          </w:p>
          <w:p w14:paraId="49F48010"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Boron (B)</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43E1BE61"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ВЛМ-П-05:2022</w:t>
            </w:r>
          </w:p>
          <w:p w14:paraId="46515D8A"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(ICP-OES)</w:t>
            </w:r>
          </w:p>
        </w:tc>
      </w:tr>
      <w:tr w:rsidR="002D4B0D" w:rsidRPr="000B1C2D" w14:paraId="0EE5823B" w14:textId="77777777" w:rsidTr="00C135BE">
        <w:tc>
          <w:tcPr>
            <w:tcW w:w="0" w:type="auto"/>
            <w:vMerge/>
            <w:tcBorders>
              <w:left w:val="single" w:sz="4" w:space="0" w:color="auto"/>
              <w:right w:val="single" w:sz="4" w:space="0" w:color="auto"/>
            </w:tcBorders>
            <w:shd w:val="clear" w:color="auto" w:fill="FFFFFF"/>
            <w:tcMar>
              <w:left w:w="85" w:type="dxa"/>
              <w:right w:w="28" w:type="dxa"/>
            </w:tcMar>
          </w:tcPr>
          <w:p w14:paraId="19E41E6B"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tcBorders>
              <w:left w:val="single" w:sz="4" w:space="0" w:color="auto"/>
              <w:right w:val="single" w:sz="4" w:space="0" w:color="auto"/>
            </w:tcBorders>
            <w:shd w:val="clear" w:color="auto" w:fill="FFFFFF"/>
            <w:tcMar>
              <w:left w:w="85" w:type="dxa"/>
              <w:right w:w="28" w:type="dxa"/>
            </w:tcMar>
          </w:tcPr>
          <w:p w14:paraId="5F6FA9C3"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59D0953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2.2 Nitrite nitrogen (N-NO</w:t>
            </w:r>
            <w:r w:rsidRPr="00F42F66">
              <w:rPr>
                <w:rFonts w:ascii="Verdana" w:eastAsia="Verdana" w:hAnsi="Verdana" w:cs="Verdana"/>
                <w:color w:val="000000"/>
                <w:vertAlign w:val="subscript"/>
                <w:lang w:val="en-GB" w:eastAsia="bg-BG" w:bidi="bg-BG"/>
              </w:rPr>
              <w:t>2</w:t>
            </w:r>
            <w:r w:rsidRPr="000B1C2D">
              <w:rPr>
                <w:rFonts w:ascii="Verdana" w:eastAsia="Verdana" w:hAnsi="Verdana" w:cs="Verdana"/>
                <w:color w:val="000000"/>
                <w:lang w:val="en-GB" w:eastAsia="bg-BG" w:bidi="bg-BG"/>
              </w:rPr>
              <w:t>),</w:t>
            </w:r>
          </w:p>
          <w:p w14:paraId="31F8ACEE"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Nitrate nitrogen (N-NO</w:t>
            </w:r>
            <w:r w:rsidRPr="00F42F66">
              <w:rPr>
                <w:rFonts w:ascii="Verdana" w:eastAsia="Verdana" w:hAnsi="Verdana" w:cs="Verdana"/>
                <w:color w:val="000000"/>
                <w:vertAlign w:val="subscript"/>
                <w:lang w:val="en-GB" w:eastAsia="bg-BG" w:bidi="bg-BG"/>
              </w:rPr>
              <w:t>3</w:t>
            </w:r>
            <w:r w:rsidRPr="000B1C2D">
              <w:rPr>
                <w:rFonts w:ascii="Verdana" w:eastAsia="Verdana" w:hAnsi="Verdana" w:cs="Verdana"/>
                <w:color w:val="000000"/>
                <w:lang w:val="en-GB" w:eastAsia="bg-BG" w:bidi="bg-BG"/>
              </w:rPr>
              <w:t xml:space="preserve">), </w:t>
            </w:r>
          </w:p>
          <w:p w14:paraId="2C0EF36A"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Ammonium nitrogen (N-NH</w:t>
            </w:r>
            <w:r w:rsidRPr="00F42F66">
              <w:rPr>
                <w:rFonts w:ascii="Verdana" w:eastAsia="Verdana" w:hAnsi="Verdana" w:cs="Verdana"/>
                <w:color w:val="000000"/>
                <w:vertAlign w:val="subscript"/>
                <w:lang w:val="en-GB" w:eastAsia="bg-BG" w:bidi="bg-BG"/>
              </w:rPr>
              <w:t>4</w:t>
            </w:r>
            <w:r w:rsidRPr="000B1C2D">
              <w:rPr>
                <w:rFonts w:ascii="Verdana" w:eastAsia="Verdana" w:hAnsi="Verdana" w:cs="Verdana"/>
                <w:color w:val="000000"/>
                <w:lang w:val="en-GB" w:eastAsia="bg-BG" w:bidi="bg-BG"/>
              </w:rPr>
              <w:t>)</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549CF1E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ВЛМ-П-06:2022</w:t>
            </w:r>
          </w:p>
          <w:p w14:paraId="23F87D24"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(SFA)</w:t>
            </w:r>
          </w:p>
        </w:tc>
      </w:tr>
      <w:tr w:rsidR="002D4B0D" w:rsidRPr="000B1C2D" w14:paraId="0E4BB45E" w14:textId="77777777" w:rsidTr="00C135BE">
        <w:tc>
          <w:tcPr>
            <w:tcW w:w="0" w:type="auto"/>
            <w:vMerge/>
            <w:tcBorders>
              <w:left w:val="single" w:sz="4" w:space="0" w:color="auto"/>
              <w:bottom w:val="single" w:sz="4" w:space="0" w:color="auto"/>
              <w:right w:val="single" w:sz="4" w:space="0" w:color="auto"/>
            </w:tcBorders>
            <w:shd w:val="clear" w:color="auto" w:fill="FFFFFF"/>
            <w:tcMar>
              <w:left w:w="85" w:type="dxa"/>
              <w:right w:w="28" w:type="dxa"/>
            </w:tcMar>
          </w:tcPr>
          <w:p w14:paraId="15C1D519"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p>
        </w:tc>
        <w:tc>
          <w:tcPr>
            <w:tcW w:w="1918" w:type="dxa"/>
            <w:vMerge/>
            <w:tcBorders>
              <w:left w:val="single" w:sz="4" w:space="0" w:color="auto"/>
              <w:bottom w:val="single" w:sz="4" w:space="0" w:color="auto"/>
              <w:right w:val="single" w:sz="4" w:space="0" w:color="auto"/>
            </w:tcBorders>
            <w:shd w:val="clear" w:color="auto" w:fill="FFFFFF"/>
            <w:tcMar>
              <w:left w:w="85" w:type="dxa"/>
              <w:right w:w="28" w:type="dxa"/>
            </w:tcMar>
          </w:tcPr>
          <w:p w14:paraId="4818D462"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
        </w:tc>
        <w:tc>
          <w:tcPr>
            <w:tcW w:w="3544"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7B988532"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2.3 Total carbon (C),</w:t>
            </w:r>
          </w:p>
          <w:p w14:paraId="253AC7F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 xml:space="preserve">Total nitrogen (N) </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5B15879F"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ВЛМ-П-07:2022</w:t>
            </w:r>
          </w:p>
          <w:p w14:paraId="6400D080"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(C/N Analyser)</w:t>
            </w:r>
          </w:p>
        </w:tc>
      </w:tr>
      <w:tr w:rsidR="002D4B0D" w:rsidRPr="000B1C2D" w14:paraId="3F65BCD1" w14:textId="77777777" w:rsidTr="00C135BE">
        <w:tc>
          <w:tcPr>
            <w:tcW w:w="0" w:type="auto"/>
            <w:vMerge w:val="restart"/>
            <w:tcBorders>
              <w:top w:val="single" w:sz="4" w:space="0" w:color="auto"/>
              <w:left w:val="single" w:sz="4" w:space="0" w:color="auto"/>
              <w:right w:val="single" w:sz="4" w:space="0" w:color="auto"/>
            </w:tcBorders>
            <w:shd w:val="clear" w:color="auto" w:fill="FFFFFF"/>
            <w:tcMar>
              <w:left w:w="85" w:type="dxa"/>
              <w:right w:w="28" w:type="dxa"/>
            </w:tcMar>
          </w:tcPr>
          <w:p w14:paraId="095322EA" w14:textId="77777777" w:rsidR="002D4B0D" w:rsidRPr="000B1C2D"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0B1C2D">
              <w:rPr>
                <w:rFonts w:ascii="Verdana" w:eastAsia="Microsoft Sans Serif" w:hAnsi="Verdana" w:cs="Microsoft Sans Serif"/>
                <w:color w:val="000000"/>
                <w:lang w:val="en-GB" w:eastAsia="bg-BG" w:bidi="bg-BG"/>
              </w:rPr>
              <w:lastRenderedPageBreak/>
              <w:t>3.</w:t>
            </w:r>
          </w:p>
        </w:tc>
        <w:tc>
          <w:tcPr>
            <w:tcW w:w="1918" w:type="dxa"/>
            <w:vMerge w:val="restart"/>
            <w:tcBorders>
              <w:top w:val="single" w:sz="4" w:space="0" w:color="auto"/>
              <w:left w:val="single" w:sz="4" w:space="0" w:color="auto"/>
              <w:right w:val="single" w:sz="4" w:space="0" w:color="auto"/>
            </w:tcBorders>
            <w:shd w:val="clear" w:color="auto" w:fill="FFFFFF"/>
            <w:tcMar>
              <w:left w:w="85" w:type="dxa"/>
              <w:right w:w="28" w:type="dxa"/>
            </w:tcMar>
          </w:tcPr>
          <w:p w14:paraId="556F174A" w14:textId="77777777" w:rsidR="002D4B0D" w:rsidRPr="00D721E1"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D721E1">
              <w:rPr>
                <w:rFonts w:ascii="Verdana" w:eastAsia="Verdana" w:hAnsi="Verdana" w:cs="Verdana"/>
                <w:color w:val="000000"/>
                <w:lang w:val="en-GB" w:eastAsia="bg-BG" w:bidi="bg-BG"/>
              </w:rPr>
              <w:t>Plant mass</w:t>
            </w:r>
          </w:p>
        </w:tc>
        <w:tc>
          <w:tcPr>
            <w:tcW w:w="3544"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21DD5923"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3.1 Potassium (K),</w:t>
            </w:r>
          </w:p>
          <w:p w14:paraId="43B152BB"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Calcium (Ca),</w:t>
            </w:r>
          </w:p>
          <w:p w14:paraId="04BFA08F"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Magnesium (Mg),</w:t>
            </w:r>
          </w:p>
          <w:p w14:paraId="467F5282"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Phosphorus (P),</w:t>
            </w:r>
          </w:p>
          <w:p w14:paraId="1D8D26C9"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proofErr w:type="spellStart"/>
            <w:r w:rsidRPr="000B1C2D">
              <w:rPr>
                <w:rFonts w:ascii="Verdana" w:eastAsia="Verdana" w:hAnsi="Verdana" w:cs="Verdana"/>
                <w:color w:val="000000"/>
                <w:lang w:val="en-GB" w:eastAsia="bg-BG" w:bidi="bg-BG"/>
              </w:rPr>
              <w:t>Sofium</w:t>
            </w:r>
            <w:proofErr w:type="spellEnd"/>
            <w:r w:rsidRPr="000B1C2D">
              <w:rPr>
                <w:rFonts w:ascii="Verdana" w:eastAsia="Verdana" w:hAnsi="Verdana" w:cs="Verdana"/>
                <w:color w:val="000000"/>
                <w:lang w:val="en-GB" w:eastAsia="bg-BG" w:bidi="bg-BG"/>
              </w:rPr>
              <w:t xml:space="preserve"> (Na),</w:t>
            </w:r>
          </w:p>
          <w:p w14:paraId="4B15B387"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Sulphur (S),</w:t>
            </w:r>
          </w:p>
          <w:p w14:paraId="1A9518F6"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Iron (Fe),</w:t>
            </w:r>
          </w:p>
          <w:p w14:paraId="64EB63D1"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Copper (Cu),</w:t>
            </w:r>
          </w:p>
          <w:p w14:paraId="35612996"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Zink (Zn),</w:t>
            </w:r>
          </w:p>
          <w:p w14:paraId="6B851F1B"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Manganese (Mn),</w:t>
            </w:r>
          </w:p>
          <w:p w14:paraId="6D0730D0"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Boron (B)</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47E88BE1"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ВЛМ-П-08:2022</w:t>
            </w:r>
          </w:p>
          <w:p w14:paraId="3F4B1B5E"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(ICP-OES)</w:t>
            </w:r>
          </w:p>
        </w:tc>
      </w:tr>
      <w:tr w:rsidR="002D4B0D" w:rsidRPr="000B1C2D" w14:paraId="6C0D3A36" w14:textId="77777777" w:rsidTr="00C135BE">
        <w:tc>
          <w:tcPr>
            <w:tcW w:w="0" w:type="auto"/>
            <w:vMerge/>
            <w:tcBorders>
              <w:left w:val="single" w:sz="4" w:space="0" w:color="auto"/>
              <w:bottom w:val="single" w:sz="4" w:space="0" w:color="auto"/>
              <w:right w:val="single" w:sz="4" w:space="0" w:color="auto"/>
            </w:tcBorders>
            <w:shd w:val="clear" w:color="auto" w:fill="FFFFFF"/>
            <w:tcMar>
              <w:left w:w="85" w:type="dxa"/>
              <w:right w:w="28" w:type="dxa"/>
            </w:tcMar>
          </w:tcPr>
          <w:p w14:paraId="3D096555" w14:textId="77777777" w:rsidR="002D4B0D" w:rsidRPr="000B1C2D" w:rsidRDefault="002D4B0D" w:rsidP="007A1E62">
            <w:pPr>
              <w:widowControl w:val="0"/>
              <w:overflowPunct/>
              <w:autoSpaceDE/>
              <w:autoSpaceDN/>
              <w:adjustRightInd/>
              <w:jc w:val="both"/>
              <w:textAlignment w:val="auto"/>
              <w:rPr>
                <w:rFonts w:ascii="Verdana" w:eastAsia="Microsoft Sans Serif" w:hAnsi="Verdana" w:cs="Microsoft Sans Serif"/>
                <w:color w:val="000000"/>
                <w:lang w:val="en-GB" w:eastAsia="bg-BG" w:bidi="bg-BG"/>
              </w:rPr>
            </w:pPr>
          </w:p>
        </w:tc>
        <w:tc>
          <w:tcPr>
            <w:tcW w:w="1918" w:type="dxa"/>
            <w:vMerge/>
            <w:tcBorders>
              <w:left w:val="single" w:sz="4" w:space="0" w:color="auto"/>
              <w:bottom w:val="single" w:sz="4" w:space="0" w:color="auto"/>
              <w:right w:val="single" w:sz="4" w:space="0" w:color="auto"/>
            </w:tcBorders>
            <w:shd w:val="clear" w:color="auto" w:fill="FFFFFF"/>
            <w:tcMar>
              <w:left w:w="85" w:type="dxa"/>
              <w:right w:w="28" w:type="dxa"/>
            </w:tcMar>
          </w:tcPr>
          <w:p w14:paraId="2C814BB1" w14:textId="77777777" w:rsidR="002D4B0D" w:rsidRPr="000B1C2D" w:rsidRDefault="002D4B0D" w:rsidP="007A1E62">
            <w:pPr>
              <w:widowControl w:val="0"/>
              <w:overflowPunct/>
              <w:autoSpaceDE/>
              <w:autoSpaceDN/>
              <w:adjustRightInd/>
              <w:ind w:left="57" w:right="117"/>
              <w:jc w:val="both"/>
              <w:textAlignment w:val="auto"/>
              <w:rPr>
                <w:rFonts w:ascii="Verdana" w:eastAsia="Microsoft Sans Serif" w:hAnsi="Verdana" w:cs="Microsoft Sans Serif"/>
                <w:color w:val="000000"/>
                <w:lang w:val="en-GB" w:eastAsia="bg-BG" w:bidi="bg-BG"/>
              </w:rPr>
            </w:pPr>
          </w:p>
        </w:tc>
        <w:tc>
          <w:tcPr>
            <w:tcW w:w="3544"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774188A9" w14:textId="77777777" w:rsidR="002D4B0D" w:rsidRPr="000B1C2D" w:rsidRDefault="002D4B0D" w:rsidP="007A1E62">
            <w:pPr>
              <w:widowControl w:val="0"/>
              <w:overflowPunct/>
              <w:autoSpaceDE/>
              <w:autoSpaceDN/>
              <w:adjustRightInd/>
              <w:ind w:right="119"/>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 xml:space="preserve">3.2 Total nitrogen (N) </w:t>
            </w:r>
          </w:p>
        </w:tc>
        <w:tc>
          <w:tcPr>
            <w:tcW w:w="3118" w:type="dxa"/>
            <w:tcBorders>
              <w:top w:val="single" w:sz="4" w:space="0" w:color="auto"/>
              <w:left w:val="single" w:sz="4" w:space="0" w:color="auto"/>
              <w:bottom w:val="single" w:sz="4" w:space="0" w:color="auto"/>
              <w:right w:val="single" w:sz="4" w:space="0" w:color="auto"/>
            </w:tcBorders>
            <w:shd w:val="clear" w:color="auto" w:fill="FFFFFF"/>
            <w:tcMar>
              <w:left w:w="85" w:type="dxa"/>
              <w:right w:w="28" w:type="dxa"/>
            </w:tcMar>
          </w:tcPr>
          <w:p w14:paraId="2824A08D"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ВЛМ-П-09:2022</w:t>
            </w:r>
          </w:p>
          <w:p w14:paraId="202FFD18" w14:textId="77777777" w:rsidR="002D4B0D" w:rsidRPr="000B1C2D" w:rsidRDefault="002D4B0D" w:rsidP="007A1E62">
            <w:pPr>
              <w:widowControl w:val="0"/>
              <w:overflowPunct/>
              <w:autoSpaceDE/>
              <w:autoSpaceDN/>
              <w:adjustRightInd/>
              <w:textAlignment w:val="auto"/>
              <w:rPr>
                <w:rFonts w:ascii="Verdana" w:eastAsia="Verdana" w:hAnsi="Verdana" w:cs="Verdana"/>
                <w:color w:val="000000"/>
                <w:lang w:val="en-GB" w:eastAsia="bg-BG" w:bidi="bg-BG"/>
              </w:rPr>
            </w:pPr>
            <w:r w:rsidRPr="000B1C2D">
              <w:rPr>
                <w:rFonts w:ascii="Verdana" w:eastAsia="Verdana" w:hAnsi="Verdana" w:cs="Verdana"/>
                <w:color w:val="000000"/>
                <w:lang w:val="en-GB" w:eastAsia="bg-BG" w:bidi="bg-BG"/>
              </w:rPr>
              <w:t>(C/N Analyser)</w:t>
            </w:r>
          </w:p>
        </w:tc>
      </w:tr>
    </w:tbl>
    <w:p w14:paraId="7334F1E1" w14:textId="77777777" w:rsidR="002D4B0D" w:rsidRPr="002D4B0D" w:rsidRDefault="002D4B0D" w:rsidP="002D4B0D">
      <w:pPr>
        <w:pStyle w:val="ListParagraph"/>
        <w:numPr>
          <w:ilvl w:val="0"/>
          <w:numId w:val="48"/>
        </w:numPr>
        <w:spacing w:line="276" w:lineRule="auto"/>
        <w:rPr>
          <w:sz w:val="2"/>
          <w:szCs w:val="2"/>
        </w:rPr>
      </w:pPr>
    </w:p>
    <w:p w14:paraId="51303308" w14:textId="31900C20" w:rsidR="002D4B0D" w:rsidRPr="004C7A7F" w:rsidRDefault="002D4B0D" w:rsidP="004C7A7F">
      <w:pPr>
        <w:spacing w:line="276" w:lineRule="auto"/>
        <w:rPr>
          <w:rFonts w:ascii="Verdana" w:eastAsia="Calibri" w:hAnsi="Verdana"/>
          <w:i/>
        </w:rPr>
      </w:pPr>
      <w:r w:rsidRPr="004C7A7F">
        <w:rPr>
          <w:rFonts w:ascii="Verdana" w:eastAsia="Calibri" w:hAnsi="Verdana"/>
          <w:i/>
        </w:rPr>
        <w:t>***</w:t>
      </w:r>
      <w:proofErr w:type="spellStart"/>
      <w:r w:rsidRPr="004C7A7F">
        <w:rPr>
          <w:rFonts w:ascii="Verdana" w:hAnsi="Verdana"/>
          <w:i/>
          <w:lang w:val="bg-BG"/>
        </w:rPr>
        <w:t>Repealed</w:t>
      </w:r>
      <w:proofErr w:type="spellEnd"/>
      <w:r w:rsidRPr="004C7A7F">
        <w:rPr>
          <w:rFonts w:ascii="Verdana" w:hAnsi="Verdana"/>
          <w:i/>
        </w:rPr>
        <w:t xml:space="preserve"> </w:t>
      </w:r>
      <w:proofErr w:type="spellStart"/>
      <w:r w:rsidRPr="004C7A7F">
        <w:rPr>
          <w:rFonts w:ascii="Verdana" w:hAnsi="Verdana"/>
          <w:i/>
          <w:lang w:val="bg-BG"/>
        </w:rPr>
        <w:t>but</w:t>
      </w:r>
      <w:proofErr w:type="spellEnd"/>
      <w:r w:rsidRPr="004C7A7F">
        <w:rPr>
          <w:rFonts w:ascii="Verdana" w:hAnsi="Verdana"/>
          <w:i/>
          <w:lang w:val="bg-BG"/>
        </w:rPr>
        <w:t xml:space="preserve"> </w:t>
      </w:r>
      <w:proofErr w:type="spellStart"/>
      <w:r w:rsidRPr="004C7A7F">
        <w:rPr>
          <w:rFonts w:ascii="Verdana" w:hAnsi="Verdana"/>
          <w:i/>
          <w:lang w:val="bg-BG"/>
        </w:rPr>
        <w:t>not</w:t>
      </w:r>
      <w:proofErr w:type="spellEnd"/>
      <w:r w:rsidRPr="004C7A7F">
        <w:rPr>
          <w:rFonts w:ascii="Verdana" w:hAnsi="Verdana"/>
          <w:i/>
          <w:lang w:val="bg-BG"/>
        </w:rPr>
        <w:t xml:space="preserve"> </w:t>
      </w:r>
      <w:r w:rsidRPr="004C7A7F">
        <w:rPr>
          <w:rFonts w:ascii="Verdana" w:hAnsi="Verdana"/>
          <w:i/>
        </w:rPr>
        <w:t>replaced</w:t>
      </w:r>
      <w:r w:rsidRPr="004C7A7F">
        <w:rPr>
          <w:rFonts w:ascii="Verdana" w:hAnsi="Verdana"/>
          <w:i/>
          <w:lang w:val="bg-BG"/>
        </w:rPr>
        <w:t xml:space="preserve"> </w:t>
      </w:r>
      <w:proofErr w:type="spellStart"/>
      <w:r w:rsidRPr="004C7A7F">
        <w:rPr>
          <w:rFonts w:ascii="Verdana" w:hAnsi="Verdana"/>
          <w:i/>
          <w:lang w:val="bg-BG"/>
        </w:rPr>
        <w:t>standard</w:t>
      </w:r>
      <w:proofErr w:type="spellEnd"/>
      <w:r w:rsidRPr="004C7A7F">
        <w:rPr>
          <w:rFonts w:ascii="Verdana" w:hAnsi="Verdana"/>
          <w:i/>
          <w:lang w:val="bg-BG"/>
        </w:rPr>
        <w:t xml:space="preserve"> </w:t>
      </w:r>
      <w:proofErr w:type="spellStart"/>
      <w:r w:rsidRPr="004C7A7F">
        <w:rPr>
          <w:rFonts w:ascii="Verdana" w:hAnsi="Verdana"/>
          <w:i/>
          <w:lang w:val="bg-BG"/>
        </w:rPr>
        <w:t>with</w:t>
      </w:r>
      <w:proofErr w:type="spellEnd"/>
      <w:r w:rsidRPr="004C7A7F">
        <w:rPr>
          <w:rFonts w:ascii="Verdana" w:hAnsi="Verdana"/>
          <w:i/>
          <w:lang w:val="bg-BG"/>
        </w:rPr>
        <w:t xml:space="preserve"> </w:t>
      </w:r>
      <w:proofErr w:type="spellStart"/>
      <w:r w:rsidRPr="004C7A7F">
        <w:rPr>
          <w:rFonts w:ascii="Verdana" w:hAnsi="Verdana"/>
          <w:i/>
          <w:lang w:val="bg-BG"/>
        </w:rPr>
        <w:t>regard</w:t>
      </w:r>
      <w:proofErr w:type="spellEnd"/>
      <w:r w:rsidRPr="004C7A7F">
        <w:rPr>
          <w:rFonts w:ascii="Verdana" w:hAnsi="Verdana"/>
          <w:i/>
          <w:lang w:val="bg-BG"/>
        </w:rPr>
        <w:t xml:space="preserve"> </w:t>
      </w:r>
      <w:proofErr w:type="spellStart"/>
      <w:r w:rsidRPr="004C7A7F">
        <w:rPr>
          <w:rFonts w:ascii="Verdana" w:hAnsi="Verdana"/>
          <w:i/>
          <w:lang w:val="bg-BG"/>
        </w:rPr>
        <w:t>to</w:t>
      </w:r>
      <w:proofErr w:type="spellEnd"/>
      <w:r w:rsidRPr="004C7A7F">
        <w:rPr>
          <w:rFonts w:ascii="Verdana" w:hAnsi="Verdana"/>
          <w:i/>
          <w:lang w:val="bg-BG"/>
        </w:rPr>
        <w:t xml:space="preserve"> </w:t>
      </w:r>
      <w:proofErr w:type="spellStart"/>
      <w:r w:rsidRPr="004C7A7F">
        <w:rPr>
          <w:rFonts w:ascii="Verdana" w:hAnsi="Verdana"/>
          <w:i/>
          <w:lang w:val="bg-BG"/>
        </w:rPr>
        <w:t>the</w:t>
      </w:r>
      <w:proofErr w:type="spellEnd"/>
      <w:r w:rsidRPr="004C7A7F">
        <w:rPr>
          <w:rFonts w:ascii="Verdana" w:hAnsi="Verdana"/>
          <w:i/>
          <w:lang w:val="bg-BG"/>
        </w:rPr>
        <w:t xml:space="preserve"> </w:t>
      </w:r>
      <w:proofErr w:type="spellStart"/>
      <w:r w:rsidRPr="004C7A7F">
        <w:rPr>
          <w:rFonts w:ascii="Verdana" w:hAnsi="Verdana"/>
          <w:i/>
          <w:lang w:val="bg-BG"/>
        </w:rPr>
        <w:t>test</w:t>
      </w:r>
      <w:r w:rsidRPr="004C7A7F">
        <w:rPr>
          <w:rFonts w:ascii="Verdana" w:hAnsi="Verdana"/>
          <w:i/>
        </w:rPr>
        <w:t>ing</w:t>
      </w:r>
      <w:proofErr w:type="spellEnd"/>
      <w:r w:rsidRPr="004C7A7F">
        <w:rPr>
          <w:rFonts w:ascii="Verdana" w:hAnsi="Verdana"/>
          <w:i/>
          <w:lang w:val="bg-BG"/>
        </w:rPr>
        <w:t xml:space="preserve"> </w:t>
      </w:r>
      <w:proofErr w:type="spellStart"/>
      <w:r w:rsidRPr="004C7A7F">
        <w:rPr>
          <w:rFonts w:ascii="Verdana" w:hAnsi="Verdana"/>
          <w:i/>
          <w:lang w:val="bg-BG"/>
        </w:rPr>
        <w:t>method</w:t>
      </w:r>
      <w:proofErr w:type="spellEnd"/>
      <w:r w:rsidRPr="004C7A7F">
        <w:rPr>
          <w:rFonts w:ascii="Verdana" w:hAnsi="Verdana"/>
          <w:i/>
          <w:lang w:val="bg-BG"/>
        </w:rPr>
        <w:t>.</w:t>
      </w:r>
    </w:p>
    <w:p w14:paraId="4122A222" w14:textId="77777777" w:rsidR="002D4B0D" w:rsidRPr="002D4B0D" w:rsidRDefault="002D4B0D" w:rsidP="004C7A7F">
      <w:pPr>
        <w:pStyle w:val="ListParagraph"/>
        <w:widowControl w:val="0"/>
        <w:spacing w:line="276" w:lineRule="auto"/>
        <w:ind w:left="1494"/>
        <w:rPr>
          <w:rFonts w:ascii="Verdana" w:eastAsia="Verdana" w:hAnsi="Verdana" w:cs="Verdana"/>
          <w:color w:val="000000"/>
          <w:lang w:eastAsia="bg-BG" w:bidi="bg-BG"/>
        </w:rPr>
      </w:pPr>
    </w:p>
    <w:p w14:paraId="68B2BF3A" w14:textId="77777777" w:rsidR="002D4B0D" w:rsidRPr="004C7A7F" w:rsidRDefault="002D4B0D" w:rsidP="00C501FF">
      <w:pPr>
        <w:widowControl w:val="0"/>
        <w:rPr>
          <w:rFonts w:ascii="Verdana" w:eastAsia="Microsoft Sans Serif" w:hAnsi="Verdana" w:cs="Microsoft Sans Serif"/>
          <w:b/>
          <w:color w:val="000000"/>
          <w:lang w:eastAsia="bg-BG" w:bidi="bg-BG"/>
        </w:rPr>
      </w:pPr>
      <w:r w:rsidRPr="004C7A7F">
        <w:rPr>
          <w:rFonts w:ascii="Verdana" w:hAnsi="Verdana"/>
          <w:b/>
          <w:lang w:eastAsia="bg-BG"/>
        </w:rPr>
        <w:t>To perform s</w:t>
      </w:r>
      <w:r w:rsidRPr="004C7A7F">
        <w:rPr>
          <w:rFonts w:ascii="Verdana" w:eastAsia="Microsoft Sans Serif" w:hAnsi="Verdana" w:cs="Microsoft Sans Serif"/>
          <w:b/>
          <w:color w:val="000000"/>
          <w:lang w:eastAsia="bg-BG" w:bidi="bg-BG"/>
        </w:rPr>
        <w:t xml:space="preserve">ampling of: </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3"/>
        <w:gridCol w:w="4819"/>
        <w:gridCol w:w="3684"/>
      </w:tblGrid>
      <w:tr w:rsidR="002D4B0D" w:rsidRPr="00DC3D62" w14:paraId="52F07D43" w14:textId="77777777" w:rsidTr="00C135BE">
        <w:trPr>
          <w:trHeight w:val="166"/>
        </w:trPr>
        <w:tc>
          <w:tcPr>
            <w:tcW w:w="5000" w:type="pct"/>
            <w:gridSpan w:val="3"/>
            <w:shd w:val="clear" w:color="auto" w:fill="FFFFFF"/>
            <w:tcMar>
              <w:left w:w="85" w:type="dxa"/>
              <w:right w:w="28" w:type="dxa"/>
            </w:tcMar>
            <w:vAlign w:val="center"/>
          </w:tcPr>
          <w:p w14:paraId="2C5EFBD9" w14:textId="77777777" w:rsidR="002D4B0D" w:rsidRPr="00DC3D62" w:rsidRDefault="002D4B0D" w:rsidP="007A1E62">
            <w:pPr>
              <w:widowControl w:val="0"/>
              <w:overflowPunct/>
              <w:autoSpaceDE/>
              <w:autoSpaceDN/>
              <w:adjustRightInd/>
              <w:textAlignment w:val="auto"/>
              <w:rPr>
                <w:rFonts w:ascii="Verdana" w:eastAsia="Microsoft Sans Serif" w:hAnsi="Verdana" w:cs="Microsoft Sans Serif"/>
                <w:b/>
                <w:bCs/>
                <w:color w:val="000000"/>
                <w:lang w:val="en-GB" w:eastAsia="bg-BG" w:bidi="bg-BG"/>
              </w:rPr>
            </w:pPr>
            <w:r w:rsidRPr="00B9701C">
              <w:rPr>
                <w:rFonts w:ascii="Verdana" w:eastAsia="Microsoft Sans Serif" w:hAnsi="Verdana" w:cs="Microsoft Sans Serif"/>
                <w:b/>
                <w:color w:val="000000"/>
                <w:lang w:val="en-GB" w:eastAsia="bg-BG" w:bidi="bg-BG"/>
              </w:rPr>
              <w:t xml:space="preserve">Type of </w:t>
            </w:r>
            <w:r>
              <w:rPr>
                <w:rFonts w:ascii="Verdana" w:eastAsia="Microsoft Sans Serif" w:hAnsi="Verdana" w:cs="Microsoft Sans Serif"/>
                <w:b/>
                <w:color w:val="000000"/>
                <w:lang w:val="en-GB" w:eastAsia="bg-BG" w:bidi="bg-BG"/>
              </w:rPr>
              <w:t xml:space="preserve">the </w:t>
            </w:r>
            <w:r w:rsidRPr="00B9701C">
              <w:rPr>
                <w:rFonts w:ascii="Verdana" w:eastAsia="Microsoft Sans Serif" w:hAnsi="Verdana" w:cs="Microsoft Sans Serif"/>
                <w:b/>
                <w:color w:val="000000"/>
                <w:lang w:val="en-GB" w:eastAsia="bg-BG" w:bidi="bg-BG"/>
              </w:rPr>
              <w:t>scope:</w:t>
            </w:r>
            <w:r>
              <w:rPr>
                <w:rFonts w:ascii="Verdana" w:eastAsia="Microsoft Sans Serif" w:hAnsi="Verdana" w:cs="Microsoft Sans Serif"/>
                <w:i/>
                <w:color w:val="000000"/>
                <w:lang w:val="en-GB" w:eastAsia="bg-BG" w:bidi="bg-BG"/>
              </w:rPr>
              <w:t xml:space="preserve"> flexible*</w:t>
            </w:r>
          </w:p>
        </w:tc>
      </w:tr>
      <w:tr w:rsidR="00C135BE" w:rsidRPr="00DC3D62" w14:paraId="1FA5AE0E" w14:textId="77777777" w:rsidTr="00C135BE">
        <w:trPr>
          <w:trHeight w:val="486"/>
        </w:trPr>
        <w:tc>
          <w:tcPr>
            <w:tcW w:w="310" w:type="pct"/>
            <w:shd w:val="clear" w:color="auto" w:fill="FFFFFF"/>
            <w:tcMar>
              <w:left w:w="85" w:type="dxa"/>
              <w:right w:w="28" w:type="dxa"/>
            </w:tcMar>
            <w:vAlign w:val="center"/>
          </w:tcPr>
          <w:p w14:paraId="6F024D7A" w14:textId="77777777" w:rsidR="002D4B0D" w:rsidRPr="00DC3D62" w:rsidRDefault="002D4B0D" w:rsidP="007A1E62">
            <w:pPr>
              <w:widowControl w:val="0"/>
              <w:overflowPunct/>
              <w:autoSpaceDE/>
              <w:autoSpaceDN/>
              <w:adjustRightInd/>
              <w:jc w:val="center"/>
              <w:textAlignment w:val="auto"/>
              <w:rPr>
                <w:rFonts w:ascii="Verdana" w:eastAsia="Microsoft Sans Serif" w:hAnsi="Verdana" w:cs="Microsoft Sans Serif"/>
                <w:b/>
                <w:bCs/>
                <w:color w:val="000000"/>
                <w:lang w:val="en-GB" w:eastAsia="bg-BG" w:bidi="bg-BG"/>
              </w:rPr>
            </w:pPr>
            <w:r>
              <w:rPr>
                <w:rFonts w:ascii="Verdana" w:eastAsia="Microsoft Sans Serif" w:hAnsi="Verdana" w:cs="Microsoft Sans Serif"/>
                <w:b/>
                <w:bCs/>
                <w:color w:val="000000"/>
                <w:lang w:val="en-GB" w:eastAsia="bg-BG" w:bidi="bg-BG"/>
              </w:rPr>
              <w:t>№</w:t>
            </w:r>
          </w:p>
        </w:tc>
        <w:tc>
          <w:tcPr>
            <w:tcW w:w="2658" w:type="pct"/>
            <w:shd w:val="clear" w:color="auto" w:fill="FFFFFF"/>
            <w:tcMar>
              <w:left w:w="85" w:type="dxa"/>
              <w:right w:w="28" w:type="dxa"/>
            </w:tcMar>
            <w:vAlign w:val="center"/>
          </w:tcPr>
          <w:p w14:paraId="46632EDE" w14:textId="77777777" w:rsidR="002D4B0D" w:rsidRPr="00DC3D62" w:rsidRDefault="002D4B0D" w:rsidP="007A1E62">
            <w:pPr>
              <w:widowControl w:val="0"/>
              <w:overflowPunct/>
              <w:autoSpaceDE/>
              <w:autoSpaceDN/>
              <w:adjustRightInd/>
              <w:jc w:val="center"/>
              <w:textAlignment w:val="auto"/>
              <w:rPr>
                <w:rFonts w:ascii="Verdana" w:eastAsia="Microsoft Sans Serif" w:hAnsi="Verdana" w:cs="Microsoft Sans Serif"/>
                <w:b/>
                <w:bCs/>
                <w:color w:val="000000"/>
                <w:lang w:val="en-GB" w:eastAsia="bg-BG" w:bidi="bg-BG"/>
              </w:rPr>
            </w:pPr>
            <w:r>
              <w:rPr>
                <w:rFonts w:ascii="Verdana" w:eastAsia="Verdana" w:hAnsi="Verdana" w:cs="Verdana"/>
                <w:b/>
                <w:bCs/>
                <w:color w:val="000000"/>
                <w:lang w:val="en-GB" w:eastAsia="bg-BG" w:bidi="bg-BG"/>
              </w:rPr>
              <w:t>P</w:t>
            </w:r>
            <w:r w:rsidRPr="00DC3D62">
              <w:rPr>
                <w:rFonts w:ascii="Verdana" w:eastAsia="Verdana" w:hAnsi="Verdana" w:cs="Verdana"/>
                <w:b/>
                <w:bCs/>
                <w:color w:val="000000"/>
                <w:lang w:val="en-GB" w:eastAsia="bg-BG" w:bidi="bg-BG"/>
              </w:rPr>
              <w:t>roduct</w:t>
            </w:r>
          </w:p>
        </w:tc>
        <w:tc>
          <w:tcPr>
            <w:tcW w:w="2032" w:type="pct"/>
            <w:shd w:val="clear" w:color="auto" w:fill="FFFFFF"/>
            <w:tcMar>
              <w:left w:w="85" w:type="dxa"/>
              <w:right w:w="28" w:type="dxa"/>
            </w:tcMar>
            <w:vAlign w:val="center"/>
          </w:tcPr>
          <w:p w14:paraId="6609C3B4" w14:textId="77777777" w:rsidR="002D4B0D" w:rsidRPr="00DC3D62" w:rsidRDefault="002D4B0D" w:rsidP="007A1E62">
            <w:pPr>
              <w:widowControl w:val="0"/>
              <w:overflowPunct/>
              <w:autoSpaceDE/>
              <w:autoSpaceDN/>
              <w:adjustRightInd/>
              <w:jc w:val="center"/>
              <w:textAlignment w:val="auto"/>
              <w:rPr>
                <w:rFonts w:ascii="Verdana" w:eastAsia="Microsoft Sans Serif" w:hAnsi="Verdana" w:cs="Microsoft Sans Serif"/>
                <w:b/>
                <w:bCs/>
                <w:color w:val="000000"/>
                <w:lang w:val="en-GB" w:eastAsia="bg-BG" w:bidi="bg-BG"/>
              </w:rPr>
            </w:pPr>
            <w:r w:rsidRPr="007109CB">
              <w:rPr>
                <w:rFonts w:ascii="Verdana" w:hAnsi="Verdana"/>
                <w:b/>
                <w:bCs/>
                <w:lang w:val="en-GB"/>
              </w:rPr>
              <w:t>Sampling</w:t>
            </w:r>
            <w:r w:rsidRPr="007109CB">
              <w:rPr>
                <w:rFonts w:ascii="Verdana" w:hAnsi="Verdana"/>
                <w:b/>
                <w:lang w:val="en-GB"/>
              </w:rPr>
              <w:t xml:space="preserve"> methods</w:t>
            </w:r>
            <w:r w:rsidRPr="007109CB">
              <w:rPr>
                <w:rFonts w:ascii="Verdana" w:hAnsi="Verdana"/>
                <w:b/>
                <w:bCs/>
                <w:lang w:val="en-GB"/>
              </w:rPr>
              <w:t>/ (standardized/ validated</w:t>
            </w:r>
            <w:r w:rsidRPr="007109CB">
              <w:rPr>
                <w:rFonts w:ascii="Verdana" w:hAnsi="Verdana"/>
                <w:b/>
                <w:lang w:val="en-GB"/>
              </w:rPr>
              <w:t>)</w:t>
            </w:r>
          </w:p>
        </w:tc>
      </w:tr>
      <w:tr w:rsidR="00C135BE" w:rsidRPr="0072274E" w14:paraId="5CFCEDAF" w14:textId="77777777" w:rsidTr="00C135BE">
        <w:tc>
          <w:tcPr>
            <w:tcW w:w="310" w:type="pct"/>
            <w:shd w:val="clear" w:color="auto" w:fill="FFFFFF"/>
            <w:tcMar>
              <w:left w:w="85" w:type="dxa"/>
              <w:right w:w="28" w:type="dxa"/>
            </w:tcMar>
            <w:vAlign w:val="center"/>
          </w:tcPr>
          <w:p w14:paraId="32130483" w14:textId="77777777" w:rsidR="002D4B0D" w:rsidRPr="0072274E"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72274E">
              <w:rPr>
                <w:rFonts w:ascii="Verdana" w:eastAsia="Verdana" w:hAnsi="Verdana" w:cs="Verdana"/>
                <w:bCs/>
                <w:color w:val="000000"/>
                <w:lang w:val="en-GB" w:eastAsia="bg-BG" w:bidi="bg-BG"/>
              </w:rPr>
              <w:t>1</w:t>
            </w:r>
          </w:p>
        </w:tc>
        <w:tc>
          <w:tcPr>
            <w:tcW w:w="2658" w:type="pct"/>
            <w:shd w:val="clear" w:color="auto" w:fill="FFFFFF"/>
            <w:tcMar>
              <w:left w:w="85" w:type="dxa"/>
              <w:right w:w="28" w:type="dxa"/>
            </w:tcMar>
            <w:vAlign w:val="center"/>
          </w:tcPr>
          <w:p w14:paraId="1EA0DCA0" w14:textId="77777777" w:rsidR="002D4B0D" w:rsidRPr="0072274E"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72274E">
              <w:rPr>
                <w:rFonts w:ascii="Verdana" w:eastAsia="Verdana" w:hAnsi="Verdana" w:cs="Verdana"/>
                <w:bCs/>
                <w:color w:val="000000"/>
                <w:lang w:val="en-GB" w:eastAsia="bg-BG" w:bidi="bg-BG"/>
              </w:rPr>
              <w:t>2</w:t>
            </w:r>
          </w:p>
        </w:tc>
        <w:tc>
          <w:tcPr>
            <w:tcW w:w="2032" w:type="pct"/>
            <w:shd w:val="clear" w:color="auto" w:fill="FFFFFF"/>
            <w:tcMar>
              <w:left w:w="85" w:type="dxa"/>
              <w:right w:w="28" w:type="dxa"/>
            </w:tcMar>
            <w:vAlign w:val="center"/>
          </w:tcPr>
          <w:p w14:paraId="1C3CA119" w14:textId="77777777" w:rsidR="002D4B0D" w:rsidRPr="0072274E"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72274E">
              <w:rPr>
                <w:rFonts w:ascii="Verdana" w:eastAsia="Verdana" w:hAnsi="Verdana" w:cs="Verdana"/>
                <w:bCs/>
                <w:color w:val="000000"/>
                <w:lang w:val="en-GB" w:eastAsia="bg-BG" w:bidi="bg-BG"/>
              </w:rPr>
              <w:t>3</w:t>
            </w:r>
          </w:p>
        </w:tc>
      </w:tr>
      <w:tr w:rsidR="00C135BE" w:rsidRPr="00DC3D62" w14:paraId="4AE16338" w14:textId="77777777" w:rsidTr="00C135BE">
        <w:tc>
          <w:tcPr>
            <w:tcW w:w="310" w:type="pct"/>
            <w:shd w:val="clear" w:color="auto" w:fill="FFFFFF"/>
            <w:tcMar>
              <w:left w:w="85" w:type="dxa"/>
              <w:right w:w="28" w:type="dxa"/>
            </w:tcMar>
          </w:tcPr>
          <w:p w14:paraId="6E3735DA" w14:textId="77777777" w:rsidR="002D4B0D" w:rsidRPr="00DC3D62" w:rsidRDefault="002D4B0D" w:rsidP="007A1E62">
            <w:pPr>
              <w:widowControl w:val="0"/>
              <w:overflowPunct/>
              <w:autoSpaceDE/>
              <w:autoSpaceDN/>
              <w:adjustRightInd/>
              <w:jc w:val="center"/>
              <w:textAlignment w:val="auto"/>
              <w:rPr>
                <w:rFonts w:ascii="Verdana" w:eastAsia="Microsoft Sans Serif" w:hAnsi="Verdana" w:cs="Microsoft Sans Serif"/>
                <w:color w:val="000000"/>
                <w:lang w:val="en-GB" w:eastAsia="bg-BG" w:bidi="bg-BG"/>
              </w:rPr>
            </w:pPr>
            <w:r w:rsidRPr="00DC3D62">
              <w:rPr>
                <w:rFonts w:ascii="Verdana" w:eastAsia="Microsoft Sans Serif" w:hAnsi="Verdana" w:cs="Microsoft Sans Serif"/>
                <w:color w:val="000000"/>
                <w:lang w:val="en-GB" w:eastAsia="bg-BG" w:bidi="bg-BG"/>
              </w:rPr>
              <w:t>1</w:t>
            </w:r>
            <w:r>
              <w:rPr>
                <w:rFonts w:ascii="Verdana" w:eastAsia="Microsoft Sans Serif" w:hAnsi="Verdana" w:cs="Microsoft Sans Serif"/>
                <w:color w:val="000000"/>
                <w:lang w:val="en-GB" w:eastAsia="bg-BG" w:bidi="bg-BG"/>
              </w:rPr>
              <w:t>.</w:t>
            </w:r>
          </w:p>
        </w:tc>
        <w:tc>
          <w:tcPr>
            <w:tcW w:w="2658" w:type="pct"/>
            <w:shd w:val="clear" w:color="auto" w:fill="FFFFFF"/>
            <w:tcMar>
              <w:left w:w="85" w:type="dxa"/>
              <w:right w:w="28" w:type="dxa"/>
            </w:tcMar>
          </w:tcPr>
          <w:p w14:paraId="5719DFE2" w14:textId="77777777" w:rsidR="002D4B0D" w:rsidRPr="00DC3D62" w:rsidRDefault="002D4B0D" w:rsidP="007A1E62">
            <w:pPr>
              <w:widowControl w:val="0"/>
              <w:overflowPunct/>
              <w:autoSpaceDE/>
              <w:autoSpaceDN/>
              <w:adjustRightInd/>
              <w:textAlignment w:val="auto"/>
              <w:rPr>
                <w:rFonts w:ascii="Verdana" w:eastAsia="Microsoft Sans Serif" w:hAnsi="Verdana" w:cs="Microsoft Sans Serif"/>
                <w:color w:val="000000"/>
                <w:lang w:val="en-GB" w:eastAsia="bg-BG" w:bidi="bg-BG"/>
              </w:rPr>
            </w:pPr>
            <w:r>
              <w:rPr>
                <w:rFonts w:ascii="Verdana" w:eastAsia="MS Reference Sans Serif" w:hAnsi="Verdana" w:cs="MS Reference Sans Serif"/>
                <w:color w:val="000000"/>
                <w:lang w:val="en-GB" w:eastAsia="bg-BG" w:bidi="bg-BG"/>
              </w:rPr>
              <w:t>Soils – natural, near natural and cultivated</w:t>
            </w:r>
          </w:p>
        </w:tc>
        <w:tc>
          <w:tcPr>
            <w:tcW w:w="2032" w:type="pct"/>
            <w:shd w:val="clear" w:color="auto" w:fill="FFFFFF"/>
            <w:tcMar>
              <w:left w:w="85" w:type="dxa"/>
              <w:right w:w="28" w:type="dxa"/>
            </w:tcMar>
          </w:tcPr>
          <w:p w14:paraId="16AECC54" w14:textId="77777777" w:rsidR="002D4B0D" w:rsidRPr="00DC3D62" w:rsidRDefault="002D4B0D" w:rsidP="007A1E62">
            <w:pPr>
              <w:widowControl w:val="0"/>
              <w:overflowPunct/>
              <w:autoSpaceDE/>
              <w:autoSpaceDN/>
              <w:adjustRightInd/>
              <w:textAlignment w:val="auto"/>
              <w:rPr>
                <w:rFonts w:ascii="Verdana" w:eastAsia="Microsoft Sans Serif" w:hAnsi="Verdana" w:cs="Microsoft Sans Serif"/>
                <w:color w:val="000000"/>
                <w:lang w:val="en-GB" w:eastAsia="bg-BG" w:bidi="bg-BG"/>
              </w:rPr>
            </w:pPr>
            <w:r>
              <w:rPr>
                <w:rFonts w:ascii="Verdana" w:eastAsia="Microsoft Sans Serif" w:hAnsi="Verdana" w:cs="Microsoft Sans Serif"/>
                <w:color w:val="000000"/>
                <w:lang w:val="en-GB" w:eastAsia="bg-BG" w:bidi="bg-BG"/>
              </w:rPr>
              <w:t>БДС</w:t>
            </w:r>
            <w:r w:rsidRPr="00DC3D62">
              <w:rPr>
                <w:rFonts w:ascii="Verdana" w:eastAsia="Microsoft Sans Serif" w:hAnsi="Verdana" w:cs="Microsoft Sans Serif"/>
                <w:color w:val="000000"/>
                <w:lang w:val="en-GB" w:eastAsia="bg-BG" w:bidi="bg-BG"/>
              </w:rPr>
              <w:t xml:space="preserve"> </w:t>
            </w:r>
            <w:r>
              <w:rPr>
                <w:rFonts w:ascii="Verdana" w:eastAsia="Microsoft Sans Serif" w:hAnsi="Verdana" w:cs="Microsoft Sans Serif"/>
                <w:color w:val="000000"/>
                <w:lang w:val="en-GB" w:bidi="en-US"/>
              </w:rPr>
              <w:t>ISO 18400-205</w:t>
            </w:r>
          </w:p>
        </w:tc>
      </w:tr>
    </w:tbl>
    <w:p w14:paraId="276ED95A" w14:textId="77777777" w:rsidR="002D4B0D" w:rsidRPr="004C7A7F" w:rsidRDefault="002D4B0D" w:rsidP="00C135BE">
      <w:pPr>
        <w:ind w:right="378"/>
        <w:jc w:val="both"/>
        <w:rPr>
          <w:rFonts w:ascii="Verdana" w:eastAsia="Calibri" w:hAnsi="Verdana"/>
          <w:i/>
        </w:rPr>
      </w:pPr>
      <w:r w:rsidRPr="004C7A7F">
        <w:rPr>
          <w:rFonts w:ascii="Verdana" w:eastAsia="Calibri" w:hAnsi="Verdana"/>
          <w:b/>
          <w:i/>
        </w:rPr>
        <w:t xml:space="preserve">*Flexible scope: </w:t>
      </w:r>
      <w:r w:rsidRPr="004C7A7F">
        <w:rPr>
          <w:rFonts w:ascii="Verdana" w:eastAsia="Calibri" w:hAnsi="Verdana"/>
          <w:i/>
        </w:rPr>
        <w:t xml:space="preserve">Introduction of a new version of the standards/documents or standards/documents replacing them is </w:t>
      </w:r>
      <w:proofErr w:type="spellStart"/>
      <w:r w:rsidRPr="004C7A7F">
        <w:rPr>
          <w:rFonts w:ascii="Verdana" w:eastAsia="Calibri" w:hAnsi="Verdana"/>
          <w:i/>
        </w:rPr>
        <w:t>permited</w:t>
      </w:r>
      <w:proofErr w:type="spellEnd"/>
      <w:r w:rsidRPr="004C7A7F">
        <w:rPr>
          <w:rFonts w:ascii="Verdana" w:eastAsia="Calibri" w:hAnsi="Verdana"/>
          <w:i/>
        </w:rPr>
        <w:t>. The laboratory is maintaining updated list of the standards/documents with their dated versions.</w:t>
      </w:r>
    </w:p>
    <w:p w14:paraId="6295120F" w14:textId="77777777" w:rsidR="002D4B0D" w:rsidRPr="004C7A7F" w:rsidRDefault="002D4B0D" w:rsidP="00C135BE">
      <w:pPr>
        <w:ind w:right="378"/>
        <w:jc w:val="both"/>
        <w:rPr>
          <w:rFonts w:ascii="Verdana" w:eastAsia="Calibri" w:hAnsi="Verdana"/>
          <w:i/>
        </w:rPr>
      </w:pPr>
    </w:p>
    <w:p w14:paraId="0BE2A46A" w14:textId="77777777" w:rsidR="002D4B0D" w:rsidRPr="004C7A7F" w:rsidRDefault="002D4B0D" w:rsidP="00C135BE">
      <w:pPr>
        <w:ind w:right="378"/>
        <w:jc w:val="both"/>
        <w:rPr>
          <w:rFonts w:ascii="Verdana" w:eastAsia="Calibri" w:hAnsi="Verdana"/>
          <w:i/>
        </w:rPr>
      </w:pPr>
      <w:r w:rsidRPr="004C7A7F">
        <w:rPr>
          <w:rFonts w:ascii="Verdana" w:eastAsia="Calibri" w:hAnsi="Verdana"/>
          <w:b/>
          <w:i/>
        </w:rPr>
        <w:t xml:space="preserve">**Flexible scope: </w:t>
      </w:r>
      <w:r w:rsidRPr="004C7A7F">
        <w:rPr>
          <w:rFonts w:ascii="Verdana" w:eastAsia="Calibri" w:hAnsi="Verdana"/>
          <w:i/>
        </w:rPr>
        <w:t xml:space="preserve">Within the framework of its competency, the laboratory is authorized to determine all characteristics (column 3) under the mentioned test methods (column 4) pertaining to the group of products (column 2) after performed verification/validation, availability of </w:t>
      </w:r>
      <w:r w:rsidRPr="004C7A7F">
        <w:rPr>
          <w:rFonts w:ascii="Verdana" w:eastAsia="Calibri" w:hAnsi="Verdana"/>
          <w:i/>
          <w:lang w:val="bg-BG"/>
        </w:rPr>
        <w:t>СРМ/СМ</w:t>
      </w:r>
      <w:r w:rsidRPr="004C7A7F">
        <w:rPr>
          <w:rFonts w:ascii="Verdana" w:eastAsia="Calibri" w:hAnsi="Verdana"/>
          <w:i/>
        </w:rPr>
        <w:t xml:space="preserve"> and calibrated technical means. The laboratory is maintaining a detailed dated list of products and characteristics pertaining to the products and characteristics mentioned in the scope of accreditation.</w:t>
      </w:r>
    </w:p>
    <w:p w14:paraId="10CA3D9E" w14:textId="77777777" w:rsidR="002D4B0D" w:rsidRPr="004C7A7F" w:rsidRDefault="002D4B0D" w:rsidP="00C135BE">
      <w:pPr>
        <w:spacing w:line="276" w:lineRule="auto"/>
        <w:ind w:right="378"/>
        <w:jc w:val="both"/>
        <w:rPr>
          <w:rFonts w:ascii="Verdana" w:eastAsia="Calibri" w:hAnsi="Verdana"/>
          <w:b/>
          <w:i/>
          <w:lang w:val="bg-BG"/>
        </w:rPr>
      </w:pPr>
    </w:p>
    <w:p w14:paraId="39AA9856" w14:textId="77777777" w:rsidR="002D4B0D" w:rsidRPr="004C7A7F" w:rsidRDefault="002D4B0D" w:rsidP="00C135BE">
      <w:pPr>
        <w:spacing w:line="276" w:lineRule="auto"/>
        <w:ind w:right="236"/>
        <w:jc w:val="both"/>
        <w:rPr>
          <w:rFonts w:ascii="Verdana" w:eastAsia="Calibri" w:hAnsi="Verdana"/>
          <w:b/>
          <w:i/>
        </w:rPr>
      </w:pPr>
      <w:r w:rsidRPr="004C7A7F">
        <w:rPr>
          <w:rFonts w:ascii="Verdana" w:hAnsi="Verdana"/>
          <w:b/>
          <w:bCs/>
          <w:caps/>
        </w:rPr>
        <w:t>F</w:t>
      </w:r>
      <w:r w:rsidRPr="004C7A7F">
        <w:rPr>
          <w:rFonts w:ascii="Verdana" w:hAnsi="Verdana"/>
          <w:b/>
          <w:bCs/>
        </w:rPr>
        <w:t>ixed scope reference:</w:t>
      </w:r>
    </w:p>
    <w:tbl>
      <w:tblPr>
        <w:tblW w:w="0" w:type="auto"/>
        <w:tblLook w:val="04A0" w:firstRow="1" w:lastRow="0" w:firstColumn="1" w:lastColumn="0" w:noHBand="0" w:noVBand="1"/>
      </w:tblPr>
      <w:tblGrid>
        <w:gridCol w:w="1843"/>
        <w:gridCol w:w="7229"/>
      </w:tblGrid>
      <w:tr w:rsidR="002D4B0D" w:rsidRPr="002E1623" w14:paraId="5261641C" w14:textId="77777777" w:rsidTr="009745CD">
        <w:tc>
          <w:tcPr>
            <w:tcW w:w="1843" w:type="dxa"/>
            <w:tcMar>
              <w:left w:w="57" w:type="dxa"/>
              <w:right w:w="28" w:type="dxa"/>
            </w:tcMar>
          </w:tcPr>
          <w:p w14:paraId="60A2EF16"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ВЛМ-П-02:2015</w:t>
            </w:r>
          </w:p>
        </w:tc>
        <w:tc>
          <w:tcPr>
            <w:tcW w:w="7229" w:type="dxa"/>
          </w:tcPr>
          <w:p w14:paraId="65BB02A5" w14:textId="77777777" w:rsidR="002D4B0D" w:rsidRPr="002E1623" w:rsidRDefault="002D4B0D" w:rsidP="00C135BE">
            <w:pPr>
              <w:ind w:right="236"/>
              <w:rPr>
                <w:rFonts w:ascii="Verdana" w:hAnsi="Verdana"/>
                <w:i/>
                <w:lang w:eastAsia="bg-BG"/>
              </w:rPr>
            </w:pPr>
            <w:r w:rsidRPr="002E1623">
              <w:rPr>
                <w:rFonts w:ascii="Verdana" w:hAnsi="Verdana"/>
                <w:i/>
                <w:lang w:eastAsia="bg-BG"/>
              </w:rPr>
              <w:t>Spectrophotometric determination of</w:t>
            </w:r>
            <w:r w:rsidRPr="002E1623">
              <w:rPr>
                <w:rFonts w:ascii="Verdana" w:hAnsi="Verdana"/>
                <w:i/>
                <w:lang w:val="bg-BG" w:eastAsia="bg-BG"/>
              </w:rPr>
              <w:t xml:space="preserve"> </w:t>
            </w:r>
            <w:r w:rsidRPr="002E1623">
              <w:rPr>
                <w:rFonts w:ascii="Verdana" w:hAnsi="Verdana"/>
                <w:i/>
                <w:lang w:eastAsia="bg-BG"/>
              </w:rPr>
              <w:t xml:space="preserve">the sum of nitrate and nitrite nitrogen and ammonium nitrogen in air dry soils soluble in Calcium dichloride solution (SFA – segment flow </w:t>
            </w:r>
            <w:proofErr w:type="spellStart"/>
            <w:r w:rsidRPr="002E1623">
              <w:rPr>
                <w:rFonts w:ascii="Verdana" w:hAnsi="Verdana"/>
                <w:i/>
                <w:lang w:eastAsia="bg-BG"/>
              </w:rPr>
              <w:t>analyaser</w:t>
            </w:r>
            <w:proofErr w:type="spellEnd"/>
            <w:r w:rsidRPr="002E1623">
              <w:rPr>
                <w:rFonts w:ascii="Verdana" w:hAnsi="Verdana"/>
                <w:i/>
                <w:lang w:eastAsia="bg-BG"/>
              </w:rPr>
              <w:t>)</w:t>
            </w:r>
          </w:p>
        </w:tc>
      </w:tr>
      <w:tr w:rsidR="002D4B0D" w:rsidRPr="002E1623" w14:paraId="49855D01" w14:textId="77777777" w:rsidTr="009745CD">
        <w:tc>
          <w:tcPr>
            <w:tcW w:w="1843" w:type="dxa"/>
            <w:tcMar>
              <w:left w:w="57" w:type="dxa"/>
              <w:right w:w="28" w:type="dxa"/>
            </w:tcMar>
          </w:tcPr>
          <w:p w14:paraId="7D4A5CC9"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ВЛМ-П-03:2025</w:t>
            </w:r>
          </w:p>
        </w:tc>
        <w:tc>
          <w:tcPr>
            <w:tcW w:w="7229" w:type="dxa"/>
          </w:tcPr>
          <w:p w14:paraId="28D68A53" w14:textId="77777777" w:rsidR="002D4B0D" w:rsidRPr="002E1623" w:rsidRDefault="002D4B0D" w:rsidP="00C135BE">
            <w:pPr>
              <w:ind w:right="236"/>
              <w:rPr>
                <w:rFonts w:ascii="Verdana" w:hAnsi="Verdana"/>
                <w:i/>
                <w:lang w:eastAsia="bg-BG"/>
              </w:rPr>
            </w:pPr>
            <w:r w:rsidRPr="002E1623">
              <w:rPr>
                <w:rFonts w:ascii="Verdana" w:hAnsi="Verdana"/>
                <w:i/>
                <w:lang w:eastAsia="bg-BG"/>
              </w:rPr>
              <w:t xml:space="preserve">Spectrophotometric determination of </w:t>
            </w:r>
            <w:proofErr w:type="spellStart"/>
            <w:r w:rsidRPr="002E1623">
              <w:rPr>
                <w:rFonts w:ascii="Verdana" w:hAnsi="Verdana"/>
                <w:i/>
                <w:lang w:eastAsia="bg-BG"/>
              </w:rPr>
              <w:t>macroelements</w:t>
            </w:r>
            <w:proofErr w:type="spellEnd"/>
            <w:r w:rsidRPr="002E1623">
              <w:rPr>
                <w:rFonts w:ascii="Verdana" w:hAnsi="Verdana"/>
                <w:i/>
                <w:lang w:eastAsia="bg-BG"/>
              </w:rPr>
              <w:t xml:space="preserve"> in air dry soils soluble in MEHLICH - 3 solution, calcium dichloride and ammonium acetate (ICP-OES)</w:t>
            </w:r>
          </w:p>
        </w:tc>
      </w:tr>
      <w:tr w:rsidR="002D4B0D" w:rsidRPr="002E1623" w14:paraId="58E21F02" w14:textId="77777777" w:rsidTr="009745CD">
        <w:tc>
          <w:tcPr>
            <w:tcW w:w="1843" w:type="dxa"/>
            <w:tcMar>
              <w:left w:w="57" w:type="dxa"/>
              <w:right w:w="28" w:type="dxa"/>
            </w:tcMar>
          </w:tcPr>
          <w:p w14:paraId="1C4DDAD0"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ВЛМ-П-04:2025</w:t>
            </w:r>
          </w:p>
        </w:tc>
        <w:tc>
          <w:tcPr>
            <w:tcW w:w="7229" w:type="dxa"/>
          </w:tcPr>
          <w:p w14:paraId="71D0232B" w14:textId="77777777" w:rsidR="002D4B0D" w:rsidRPr="002E1623" w:rsidRDefault="002D4B0D" w:rsidP="009745CD">
            <w:pPr>
              <w:ind w:right="-109"/>
              <w:rPr>
                <w:rFonts w:ascii="Verdana" w:hAnsi="Verdana"/>
                <w:i/>
                <w:lang w:eastAsia="bg-BG"/>
              </w:rPr>
            </w:pPr>
            <w:r w:rsidRPr="002E1623">
              <w:rPr>
                <w:rFonts w:ascii="Verdana" w:hAnsi="Verdana"/>
                <w:i/>
                <w:lang w:eastAsia="bg-BG"/>
              </w:rPr>
              <w:t xml:space="preserve">Spectrophotometric determination of </w:t>
            </w:r>
            <w:proofErr w:type="spellStart"/>
            <w:r w:rsidRPr="002E1623">
              <w:rPr>
                <w:rFonts w:ascii="Verdana" w:hAnsi="Verdana"/>
                <w:i/>
                <w:lang w:eastAsia="bg-BG"/>
              </w:rPr>
              <w:t>macroelements</w:t>
            </w:r>
            <w:proofErr w:type="spellEnd"/>
            <w:r w:rsidRPr="002E1623">
              <w:rPr>
                <w:rFonts w:ascii="Verdana" w:hAnsi="Verdana"/>
                <w:i/>
                <w:lang w:eastAsia="bg-BG"/>
              </w:rPr>
              <w:t xml:space="preserve"> in air dry soils soluble in </w:t>
            </w:r>
            <w:r w:rsidRPr="002E1623">
              <w:rPr>
                <w:rFonts w:ascii="Verdana" w:hAnsi="Verdana"/>
                <w:i/>
                <w:lang w:val="bg-BG" w:eastAsia="bg-BG"/>
              </w:rPr>
              <w:t>ДТПА-ТЕА</w:t>
            </w:r>
            <w:r w:rsidRPr="002E1623">
              <w:rPr>
                <w:rFonts w:ascii="Verdana" w:hAnsi="Verdana"/>
                <w:i/>
                <w:lang w:eastAsia="bg-BG"/>
              </w:rPr>
              <w:t xml:space="preserve"> solution, MEHLICH - 3 solution, calcium dichloride (ICP-OES)</w:t>
            </w:r>
          </w:p>
        </w:tc>
      </w:tr>
      <w:tr w:rsidR="002D4B0D" w:rsidRPr="002E1623" w14:paraId="1C58D550" w14:textId="77777777" w:rsidTr="009745CD">
        <w:tc>
          <w:tcPr>
            <w:tcW w:w="1843" w:type="dxa"/>
            <w:tcMar>
              <w:left w:w="57" w:type="dxa"/>
              <w:right w:w="28" w:type="dxa"/>
            </w:tcMar>
          </w:tcPr>
          <w:p w14:paraId="75CC6943"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ВЛМ-П-05:2022</w:t>
            </w:r>
          </w:p>
        </w:tc>
        <w:tc>
          <w:tcPr>
            <w:tcW w:w="7229" w:type="dxa"/>
          </w:tcPr>
          <w:p w14:paraId="3DEF31DE" w14:textId="77777777" w:rsidR="002D4B0D" w:rsidRPr="002E1623" w:rsidRDefault="002D4B0D" w:rsidP="00C135BE">
            <w:pPr>
              <w:ind w:right="236"/>
              <w:rPr>
                <w:rFonts w:ascii="Verdana" w:hAnsi="Verdana"/>
                <w:i/>
                <w:lang w:eastAsia="bg-BG"/>
              </w:rPr>
            </w:pPr>
            <w:r w:rsidRPr="002E1623">
              <w:rPr>
                <w:rFonts w:ascii="Verdana" w:hAnsi="Verdana"/>
                <w:i/>
                <w:lang w:eastAsia="bg-BG"/>
              </w:rPr>
              <w:t xml:space="preserve">Spectrophotometric determination of </w:t>
            </w:r>
            <w:proofErr w:type="spellStart"/>
            <w:r w:rsidRPr="002E1623">
              <w:rPr>
                <w:rFonts w:ascii="Verdana" w:hAnsi="Verdana"/>
                <w:i/>
                <w:lang w:eastAsia="bg-BG"/>
              </w:rPr>
              <w:t>macroelements</w:t>
            </w:r>
            <w:proofErr w:type="spellEnd"/>
            <w:r w:rsidRPr="002E1623">
              <w:rPr>
                <w:rFonts w:ascii="Verdana" w:hAnsi="Verdana"/>
                <w:i/>
                <w:lang w:eastAsia="bg-BG"/>
              </w:rPr>
              <w:t xml:space="preserve"> and </w:t>
            </w:r>
            <w:proofErr w:type="spellStart"/>
            <w:r w:rsidRPr="002E1623">
              <w:rPr>
                <w:rFonts w:ascii="Verdana" w:hAnsi="Verdana"/>
                <w:i/>
                <w:lang w:eastAsia="bg-BG"/>
              </w:rPr>
              <w:t>macroelements</w:t>
            </w:r>
            <w:proofErr w:type="spellEnd"/>
            <w:r w:rsidRPr="002E1623">
              <w:rPr>
                <w:rFonts w:ascii="Verdana" w:hAnsi="Verdana"/>
                <w:i/>
                <w:lang w:eastAsia="bg-BG"/>
              </w:rPr>
              <w:t xml:space="preserve"> in fertilizers (ICP-OES)</w:t>
            </w:r>
          </w:p>
        </w:tc>
      </w:tr>
      <w:tr w:rsidR="002D4B0D" w:rsidRPr="002E1623" w14:paraId="7FADC105" w14:textId="77777777" w:rsidTr="009745CD">
        <w:tc>
          <w:tcPr>
            <w:tcW w:w="1843" w:type="dxa"/>
            <w:tcMar>
              <w:left w:w="57" w:type="dxa"/>
              <w:right w:w="28" w:type="dxa"/>
            </w:tcMar>
          </w:tcPr>
          <w:p w14:paraId="16FC125E"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ВЛМ-П-06:2022</w:t>
            </w:r>
          </w:p>
        </w:tc>
        <w:tc>
          <w:tcPr>
            <w:tcW w:w="7229" w:type="dxa"/>
          </w:tcPr>
          <w:p w14:paraId="5F594B61" w14:textId="77777777" w:rsidR="002D4B0D" w:rsidRPr="002E1623" w:rsidRDefault="002D4B0D" w:rsidP="00C135BE">
            <w:pPr>
              <w:ind w:right="236"/>
              <w:rPr>
                <w:rFonts w:ascii="Verdana" w:hAnsi="Verdana"/>
                <w:i/>
                <w:lang w:eastAsia="bg-BG"/>
              </w:rPr>
            </w:pPr>
            <w:r w:rsidRPr="002E1623">
              <w:rPr>
                <w:rFonts w:ascii="Verdana" w:hAnsi="Verdana"/>
                <w:i/>
                <w:lang w:eastAsia="bg-BG"/>
              </w:rPr>
              <w:t>Spectrophotometric determination of</w:t>
            </w:r>
            <w:r w:rsidRPr="002E1623">
              <w:rPr>
                <w:rFonts w:ascii="Verdana" w:hAnsi="Verdana"/>
                <w:i/>
                <w:lang w:val="bg-BG" w:eastAsia="bg-BG"/>
              </w:rPr>
              <w:t xml:space="preserve"> </w:t>
            </w:r>
            <w:r w:rsidRPr="002E1623">
              <w:rPr>
                <w:rFonts w:ascii="Verdana" w:hAnsi="Verdana"/>
                <w:i/>
                <w:lang w:eastAsia="bg-BG"/>
              </w:rPr>
              <w:t xml:space="preserve">nitrate, nitrite and ammonium nitrogen in water soluble fertilizers (SFA – segment flow </w:t>
            </w:r>
            <w:proofErr w:type="spellStart"/>
            <w:r w:rsidRPr="002E1623">
              <w:rPr>
                <w:rFonts w:ascii="Verdana" w:hAnsi="Verdana"/>
                <w:i/>
                <w:lang w:eastAsia="bg-BG"/>
              </w:rPr>
              <w:t>analyaser</w:t>
            </w:r>
            <w:proofErr w:type="spellEnd"/>
            <w:r w:rsidRPr="002E1623">
              <w:rPr>
                <w:rFonts w:ascii="Verdana" w:hAnsi="Verdana"/>
                <w:i/>
                <w:lang w:eastAsia="bg-BG"/>
              </w:rPr>
              <w:t>)</w:t>
            </w:r>
          </w:p>
        </w:tc>
      </w:tr>
      <w:tr w:rsidR="002D4B0D" w:rsidRPr="002E1623" w14:paraId="53CD499A" w14:textId="77777777" w:rsidTr="009745CD">
        <w:tc>
          <w:tcPr>
            <w:tcW w:w="1843" w:type="dxa"/>
            <w:tcMar>
              <w:left w:w="57" w:type="dxa"/>
              <w:right w:w="28" w:type="dxa"/>
            </w:tcMar>
          </w:tcPr>
          <w:p w14:paraId="47D2D587"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ВЛМ-П-07:2022</w:t>
            </w:r>
          </w:p>
        </w:tc>
        <w:tc>
          <w:tcPr>
            <w:tcW w:w="7229" w:type="dxa"/>
          </w:tcPr>
          <w:p w14:paraId="7E56677E" w14:textId="77777777" w:rsidR="002D4B0D" w:rsidRPr="002E1623" w:rsidRDefault="002D4B0D" w:rsidP="00C135BE">
            <w:pPr>
              <w:ind w:right="236"/>
              <w:rPr>
                <w:rFonts w:ascii="Verdana" w:hAnsi="Verdana"/>
                <w:i/>
                <w:lang w:eastAsia="bg-BG"/>
              </w:rPr>
            </w:pPr>
            <w:r w:rsidRPr="002E1623">
              <w:rPr>
                <w:rFonts w:ascii="Verdana" w:hAnsi="Verdana"/>
                <w:i/>
                <w:lang w:eastAsia="bg-BG"/>
              </w:rPr>
              <w:t xml:space="preserve">Method of determination of total carbon and total nitrogen in fertilizers (C/N </w:t>
            </w:r>
            <w:proofErr w:type="spellStart"/>
            <w:r w:rsidRPr="002E1623">
              <w:rPr>
                <w:rFonts w:ascii="Verdana" w:hAnsi="Verdana"/>
                <w:i/>
                <w:lang w:eastAsia="bg-BG"/>
              </w:rPr>
              <w:t>Analyaser</w:t>
            </w:r>
            <w:proofErr w:type="spellEnd"/>
            <w:r w:rsidRPr="002E1623">
              <w:rPr>
                <w:rFonts w:ascii="Verdana" w:hAnsi="Verdana"/>
                <w:i/>
                <w:lang w:eastAsia="bg-BG"/>
              </w:rPr>
              <w:t>)</w:t>
            </w:r>
          </w:p>
        </w:tc>
      </w:tr>
      <w:tr w:rsidR="002D4B0D" w:rsidRPr="002E1623" w14:paraId="4F83C724" w14:textId="77777777" w:rsidTr="009745CD">
        <w:tc>
          <w:tcPr>
            <w:tcW w:w="1843" w:type="dxa"/>
            <w:tcMar>
              <w:left w:w="57" w:type="dxa"/>
              <w:right w:w="28" w:type="dxa"/>
            </w:tcMar>
          </w:tcPr>
          <w:p w14:paraId="058D8A77"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ВЛМ-П-08:2022</w:t>
            </w:r>
          </w:p>
        </w:tc>
        <w:tc>
          <w:tcPr>
            <w:tcW w:w="7229" w:type="dxa"/>
          </w:tcPr>
          <w:p w14:paraId="2205B1D4" w14:textId="77777777" w:rsidR="002D4B0D" w:rsidRPr="002E1623" w:rsidRDefault="002D4B0D" w:rsidP="00C135BE">
            <w:pPr>
              <w:ind w:right="236"/>
              <w:rPr>
                <w:rFonts w:ascii="Verdana" w:hAnsi="Verdana"/>
                <w:i/>
                <w:lang w:eastAsia="bg-BG"/>
              </w:rPr>
            </w:pPr>
            <w:r w:rsidRPr="002E1623">
              <w:rPr>
                <w:rFonts w:ascii="Verdana" w:hAnsi="Verdana"/>
                <w:i/>
                <w:lang w:eastAsia="bg-BG"/>
              </w:rPr>
              <w:t xml:space="preserve">Spectrophotometric determination of </w:t>
            </w:r>
            <w:proofErr w:type="spellStart"/>
            <w:r w:rsidRPr="002E1623">
              <w:rPr>
                <w:rFonts w:ascii="Verdana" w:hAnsi="Verdana"/>
                <w:i/>
                <w:lang w:eastAsia="bg-BG"/>
              </w:rPr>
              <w:t>macroelements</w:t>
            </w:r>
            <w:proofErr w:type="spellEnd"/>
            <w:r w:rsidRPr="002E1623">
              <w:rPr>
                <w:rFonts w:ascii="Verdana" w:hAnsi="Verdana"/>
                <w:i/>
                <w:lang w:eastAsia="bg-BG"/>
              </w:rPr>
              <w:t xml:space="preserve"> and </w:t>
            </w:r>
            <w:proofErr w:type="spellStart"/>
            <w:r w:rsidRPr="002E1623">
              <w:rPr>
                <w:rFonts w:ascii="Verdana" w:hAnsi="Verdana"/>
                <w:i/>
                <w:lang w:eastAsia="bg-BG"/>
              </w:rPr>
              <w:t>macroelements</w:t>
            </w:r>
            <w:proofErr w:type="spellEnd"/>
            <w:r w:rsidRPr="002E1623">
              <w:rPr>
                <w:rFonts w:ascii="Verdana" w:hAnsi="Verdana"/>
                <w:i/>
                <w:lang w:eastAsia="bg-BG"/>
              </w:rPr>
              <w:t xml:space="preserve"> in plant mass (ICP-OES)</w:t>
            </w:r>
          </w:p>
        </w:tc>
      </w:tr>
      <w:tr w:rsidR="002D4B0D" w:rsidRPr="002E1623" w14:paraId="4D736B85" w14:textId="77777777" w:rsidTr="009745CD">
        <w:tc>
          <w:tcPr>
            <w:tcW w:w="1843" w:type="dxa"/>
            <w:tcMar>
              <w:left w:w="57" w:type="dxa"/>
              <w:right w:w="28" w:type="dxa"/>
            </w:tcMar>
          </w:tcPr>
          <w:p w14:paraId="0D7B819B" w14:textId="77777777" w:rsidR="002D4B0D" w:rsidRPr="002E1623" w:rsidRDefault="002D4B0D" w:rsidP="00C135BE">
            <w:pPr>
              <w:ind w:right="236"/>
              <w:rPr>
                <w:rFonts w:ascii="Verdana" w:hAnsi="Verdana"/>
                <w:i/>
                <w:lang w:eastAsia="bg-BG"/>
              </w:rPr>
            </w:pPr>
            <w:r w:rsidRPr="002E1623">
              <w:rPr>
                <w:rFonts w:ascii="Verdana" w:hAnsi="Verdana"/>
                <w:i/>
                <w:lang w:eastAsia="bg-BG"/>
              </w:rPr>
              <w:t>ВЛМ-П-09:2022</w:t>
            </w:r>
          </w:p>
        </w:tc>
        <w:tc>
          <w:tcPr>
            <w:tcW w:w="7229" w:type="dxa"/>
          </w:tcPr>
          <w:p w14:paraId="5627BC66" w14:textId="08A63576" w:rsidR="002D4B0D" w:rsidRPr="002E1623" w:rsidRDefault="002D4B0D" w:rsidP="00C135BE">
            <w:pPr>
              <w:ind w:right="236"/>
              <w:rPr>
                <w:rFonts w:ascii="Verdana" w:hAnsi="Verdana"/>
                <w:i/>
                <w:lang w:eastAsia="bg-BG"/>
              </w:rPr>
            </w:pPr>
            <w:r w:rsidRPr="002E1623">
              <w:rPr>
                <w:rFonts w:ascii="Verdana" w:hAnsi="Verdana"/>
                <w:i/>
                <w:lang w:eastAsia="bg-BG"/>
              </w:rPr>
              <w:t xml:space="preserve">Method of determination of total nitrogen in plant mass (C/N </w:t>
            </w:r>
            <w:proofErr w:type="spellStart"/>
            <w:r w:rsidRPr="002E1623">
              <w:rPr>
                <w:rFonts w:ascii="Verdana" w:hAnsi="Verdana"/>
                <w:i/>
                <w:lang w:eastAsia="bg-BG"/>
              </w:rPr>
              <w:t>Analyaser</w:t>
            </w:r>
            <w:proofErr w:type="spellEnd"/>
            <w:r w:rsidRPr="002E1623">
              <w:rPr>
                <w:rFonts w:ascii="Verdana" w:hAnsi="Verdana"/>
                <w:i/>
                <w:lang w:eastAsia="bg-BG"/>
              </w:rPr>
              <w:t>)</w:t>
            </w:r>
          </w:p>
        </w:tc>
      </w:tr>
    </w:tbl>
    <w:p w14:paraId="43084C9D" w14:textId="234BEE00" w:rsidR="00CA2D6B" w:rsidRPr="005B7602" w:rsidRDefault="00CA2D6B" w:rsidP="009745CD">
      <w:pPr>
        <w:pStyle w:val="ListParagraph"/>
        <w:ind w:left="0" w:right="378"/>
        <w:contextualSpacing/>
        <w:jc w:val="both"/>
        <w:rPr>
          <w:rFonts w:ascii="Verdana" w:hAnsi="Verdana"/>
          <w:lang w:val="en-US"/>
        </w:rPr>
      </w:pPr>
    </w:p>
    <w:sectPr w:rsidR="00CA2D6B" w:rsidRPr="005B7602"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CC6C" w14:textId="77777777" w:rsidR="00747DEA" w:rsidRDefault="00747DEA">
      <w:r>
        <w:separator/>
      </w:r>
    </w:p>
  </w:endnote>
  <w:endnote w:type="continuationSeparator" w:id="0">
    <w:p w14:paraId="0EF89C18" w14:textId="77777777" w:rsidR="00747DEA" w:rsidRDefault="00747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altName w:val="Courier New"/>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EUAlbertina">
    <w:altName w:val="Times New Roman"/>
    <w:panose1 w:val="00000000000000000000"/>
    <w:charset w:val="CC"/>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39A99" w14:textId="77777777" w:rsidR="00576D63" w:rsidRPr="006839E2" w:rsidRDefault="00576D63" w:rsidP="002C7293">
    <w:pPr>
      <w:rPr>
        <w:rFonts w:ascii="Verdana" w:hAnsi="Verdana"/>
        <w:sz w:val="16"/>
        <w:szCs w:val="16"/>
        <w:lang w:val="bg-BG"/>
      </w:rPr>
    </w:pPr>
  </w:p>
  <w:p w14:paraId="3EEEA4F7" w14:textId="27A339A1" w:rsidR="00576D63" w:rsidRDefault="00576D63" w:rsidP="00D36F2C">
    <w:pPr>
      <w:rPr>
        <w:rFonts w:ascii="Verdana" w:eastAsia="Calibri" w:hAnsi="Verdana"/>
        <w:bCs/>
        <w:sz w:val="18"/>
        <w:szCs w:val="18"/>
        <w:lang w:val="bg-BG"/>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C501FF">
      <w:rPr>
        <w:rFonts w:ascii="Verdana" w:hAnsi="Verdana"/>
        <w:lang w:val="bg-BG"/>
      </w:rPr>
      <w:t>28</w:t>
    </w:r>
    <w:r w:rsidRPr="00222AB0">
      <w:rPr>
        <w:rFonts w:ascii="Verdana" w:hAnsi="Verdana"/>
      </w:rPr>
      <w:t>.</w:t>
    </w:r>
    <w:r w:rsidR="004D7E81">
      <w:rPr>
        <w:rFonts w:ascii="Verdana" w:hAnsi="Verdana"/>
      </w:rPr>
      <w:t>0</w:t>
    </w:r>
    <w:r w:rsidR="00C501FF">
      <w:rPr>
        <w:rFonts w:ascii="Verdana" w:hAnsi="Verdana"/>
        <w:lang w:val="bg-BG"/>
      </w:rPr>
      <w:t>9</w:t>
    </w:r>
    <w:r w:rsidRPr="00222AB0">
      <w:rPr>
        <w:rFonts w:ascii="Verdana" w:hAnsi="Verdana"/>
      </w:rPr>
      <w:t>.202</w:t>
    </w:r>
    <w:r w:rsidR="007B78C0">
      <w:rPr>
        <w:rFonts w:ascii="Verdana" w:hAnsi="Verdana"/>
      </w:rPr>
      <w:t>6</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48793D">
      <w:rPr>
        <w:rStyle w:val="PageNumber"/>
        <w:rFonts w:ascii="Verdana" w:hAnsi="Verdana"/>
        <w:noProof/>
        <w:sz w:val="18"/>
        <w:szCs w:val="18"/>
      </w:rPr>
      <w:t>8</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48793D">
      <w:rPr>
        <w:rFonts w:ascii="Verdana" w:eastAsia="Calibri" w:hAnsi="Verdana"/>
        <w:bCs/>
        <w:noProof/>
        <w:sz w:val="18"/>
        <w:szCs w:val="18"/>
        <w:lang w:val="bg-BG"/>
      </w:rPr>
      <w:t>12</w:t>
    </w:r>
    <w:r w:rsidRPr="00D36F2C">
      <w:rPr>
        <w:rFonts w:ascii="Verdana" w:eastAsia="Calibri" w:hAnsi="Verdana"/>
        <w:bCs/>
        <w:sz w:val="18"/>
        <w:szCs w:val="18"/>
        <w:lang w:val="bg-BG"/>
      </w:rPr>
      <w:fldChar w:fldCharType="end"/>
    </w:r>
  </w:p>
  <w:p w14:paraId="435E60EE" w14:textId="16B972C4" w:rsidR="00856C4E" w:rsidRDefault="00856C4E" w:rsidP="00D36F2C">
    <w:pPr>
      <w:rPr>
        <w:rFonts w:ascii="Verdana" w:eastAsia="Calibri" w:hAnsi="Verdana"/>
        <w:bCs/>
        <w:sz w:val="18"/>
        <w:szCs w:val="18"/>
        <w:lang w:val="bg-BG"/>
      </w:rPr>
    </w:pPr>
  </w:p>
  <w:p w14:paraId="637476AF" w14:textId="77777777" w:rsidR="00856C4E" w:rsidRPr="00D36F2C" w:rsidRDefault="00856C4E" w:rsidP="00D36F2C">
    <w:pPr>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394AF" w14:textId="77777777" w:rsidR="00576D63" w:rsidRDefault="00576D63" w:rsidP="00946D85">
    <w:pPr>
      <w:pStyle w:val="Footer"/>
      <w:tabs>
        <w:tab w:val="left" w:pos="7230"/>
        <w:tab w:val="left" w:pos="7655"/>
      </w:tabs>
      <w:spacing w:line="216" w:lineRule="auto"/>
      <w:ind w:left="-851" w:right="-285"/>
      <w:jc w:val="center"/>
      <w:rPr>
        <w:noProof/>
        <w:sz w:val="16"/>
        <w:szCs w:val="16"/>
        <w:lang w:val="bg-BG"/>
      </w:rPr>
    </w:pPr>
  </w:p>
  <w:p w14:paraId="6BCBB971" w14:textId="77777777" w:rsidR="009B04FA" w:rsidRPr="009B04FA" w:rsidRDefault="009B04FA" w:rsidP="009B04FA">
    <w:pPr>
      <w:pStyle w:val="Footer"/>
      <w:jc w:val="center"/>
      <w:rPr>
        <w:rFonts w:ascii="Verdana" w:hAnsi="Verdana"/>
        <w:noProof/>
        <w:sz w:val="16"/>
        <w:szCs w:val="16"/>
      </w:rPr>
    </w:pPr>
    <w:r w:rsidRPr="009B04FA">
      <w:rPr>
        <w:rFonts w:ascii="Verdana" w:hAnsi="Verdana"/>
        <w:noProof/>
        <w:sz w:val="16"/>
        <w:szCs w:val="16"/>
        <w:lang w:val="bg-BG"/>
      </w:rPr>
      <w:t>52 А</w:t>
    </w:r>
    <w:r w:rsidRPr="009B04FA">
      <w:rPr>
        <w:rFonts w:ascii="Verdana" w:hAnsi="Verdana"/>
        <w:noProof/>
        <w:sz w:val="16"/>
        <w:szCs w:val="16"/>
      </w:rPr>
      <w:t xml:space="preserve"> “Dr. G. M. Dimitrov” Blvd. 1797 Sofia Bulgaria</w:t>
    </w:r>
  </w:p>
  <w:p w14:paraId="019602EA" w14:textId="77777777" w:rsidR="009B04FA" w:rsidRPr="009B04FA" w:rsidRDefault="009B04FA" w:rsidP="009B04FA">
    <w:pPr>
      <w:pStyle w:val="Footer"/>
      <w:jc w:val="center"/>
      <w:rPr>
        <w:rFonts w:ascii="Verdana" w:hAnsi="Verdana"/>
        <w:noProof/>
        <w:sz w:val="16"/>
        <w:szCs w:val="16"/>
        <w:lang w:val="bg-BG"/>
      </w:rPr>
    </w:pPr>
    <w:r w:rsidRPr="009B04FA">
      <w:rPr>
        <w:rFonts w:ascii="Verdana" w:hAnsi="Verdana"/>
        <w:noProof/>
        <w:sz w:val="16"/>
        <w:szCs w:val="16"/>
      </w:rPr>
      <w:t>phone</w:t>
    </w:r>
    <w:r w:rsidRPr="009B04FA">
      <w:rPr>
        <w:rFonts w:ascii="Verdana" w:hAnsi="Verdana"/>
        <w:noProof/>
        <w:sz w:val="16"/>
        <w:szCs w:val="16"/>
        <w:lang w:val="bg-BG"/>
      </w:rPr>
      <w:t>: +359</w:t>
    </w:r>
    <w:r w:rsidRPr="009B04FA">
      <w:rPr>
        <w:rFonts w:ascii="Verdana" w:hAnsi="Verdana"/>
        <w:noProof/>
        <w:sz w:val="16"/>
        <w:szCs w:val="16"/>
      </w:rPr>
      <w:t xml:space="preserve"> 2 9766 401</w:t>
    </w:r>
    <w:r w:rsidRPr="009B04FA">
      <w:rPr>
        <w:rFonts w:ascii="Verdana" w:hAnsi="Verdana"/>
        <w:noProof/>
        <w:sz w:val="16"/>
        <w:szCs w:val="16"/>
        <w:lang w:val="bg-BG"/>
      </w:rPr>
      <w:t xml:space="preserve">; </w:t>
    </w:r>
    <w:r w:rsidRPr="009B04FA">
      <w:rPr>
        <w:rFonts w:ascii="Verdana" w:hAnsi="Verdana"/>
        <w:noProof/>
        <w:sz w:val="16"/>
        <w:szCs w:val="16"/>
      </w:rPr>
      <w:t>fax</w:t>
    </w:r>
    <w:r w:rsidRPr="009B04FA">
      <w:rPr>
        <w:rFonts w:ascii="Verdana" w:hAnsi="Verdana"/>
        <w:noProof/>
        <w:sz w:val="16"/>
        <w:szCs w:val="16"/>
        <w:lang w:val="it-IT"/>
      </w:rPr>
      <w:t>: +359 2 873 53 02</w:t>
    </w:r>
  </w:p>
  <w:p w14:paraId="72FA7CFB" w14:textId="05F9FB3C" w:rsidR="009B04FA" w:rsidRDefault="009B04FA" w:rsidP="009B04FA">
    <w:pPr>
      <w:pStyle w:val="Footer"/>
      <w:jc w:val="center"/>
      <w:rPr>
        <w:rFonts w:ascii="Verdana" w:hAnsi="Verdana"/>
        <w:noProof/>
        <w:sz w:val="16"/>
        <w:szCs w:val="16"/>
      </w:rPr>
    </w:pPr>
    <w:r w:rsidRPr="009B04FA">
      <w:rPr>
        <w:rFonts w:ascii="Verdana" w:hAnsi="Verdana"/>
        <w:noProof/>
        <w:sz w:val="16"/>
        <w:szCs w:val="16"/>
        <w:lang w:val="it-IT"/>
      </w:rPr>
      <w:t xml:space="preserve">e-mail: </w:t>
    </w:r>
    <w:r w:rsidRPr="009B04FA">
      <w:rPr>
        <w:rFonts w:ascii="Verdana" w:hAnsi="Verdana"/>
        <w:noProof/>
        <w:sz w:val="16"/>
        <w:szCs w:val="16"/>
        <w:lang w:val="de-DE"/>
      </w:rPr>
      <w:t>office</w:t>
    </w:r>
    <w:r w:rsidRPr="009B04FA">
      <w:rPr>
        <w:rFonts w:ascii="Verdana" w:hAnsi="Verdana"/>
        <w:noProof/>
        <w:sz w:val="16"/>
        <w:szCs w:val="16"/>
        <w:lang w:val="it-IT"/>
      </w:rPr>
      <w:t>@nab-bas.bg</w:t>
    </w:r>
    <w:r w:rsidRPr="009B04FA">
      <w:rPr>
        <w:rFonts w:ascii="Verdana" w:hAnsi="Verdana"/>
        <w:noProof/>
        <w:sz w:val="16"/>
        <w:szCs w:val="16"/>
        <w:lang w:val="bg-BG"/>
      </w:rPr>
      <w:t xml:space="preserve">; </w:t>
    </w:r>
    <w:r w:rsidRPr="009B04FA">
      <w:rPr>
        <w:rFonts w:ascii="Verdana" w:hAnsi="Verdana"/>
        <w:noProof/>
        <w:sz w:val="16"/>
        <w:szCs w:val="16"/>
      </w:rPr>
      <w:t>web: www.nab-bas.bg</w:t>
    </w:r>
  </w:p>
  <w:p w14:paraId="6227D03C" w14:textId="4189217E" w:rsidR="00856C4E" w:rsidRDefault="00856C4E" w:rsidP="009B04FA">
    <w:pPr>
      <w:pStyle w:val="Footer"/>
      <w:jc w:val="center"/>
      <w:rPr>
        <w:rFonts w:ascii="Verdana" w:hAnsi="Verdana"/>
        <w:noProof/>
        <w:sz w:val="16"/>
        <w:szCs w:val="16"/>
        <w:lang w:val="de-DE"/>
      </w:rPr>
    </w:pPr>
  </w:p>
  <w:p w14:paraId="44D6C5A6" w14:textId="77777777" w:rsidR="00856C4E" w:rsidRPr="009B04FA" w:rsidRDefault="00856C4E" w:rsidP="009B04FA">
    <w:pPr>
      <w:pStyle w:val="Footer"/>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8459C" w14:textId="77777777" w:rsidR="00747DEA" w:rsidRDefault="00747DEA">
      <w:r>
        <w:separator/>
      </w:r>
    </w:p>
  </w:footnote>
  <w:footnote w:type="continuationSeparator" w:id="0">
    <w:p w14:paraId="126589EA" w14:textId="77777777" w:rsidR="00747DEA" w:rsidRDefault="00747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0141E81"/>
    <w:multiLevelType w:val="multilevel"/>
    <w:tmpl w:val="E138DF36"/>
    <w:lvl w:ilvl="0">
      <w:start w:val="8"/>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6A4890"/>
    <w:multiLevelType w:val="multilevel"/>
    <w:tmpl w:val="22849B36"/>
    <w:lvl w:ilvl="0">
      <w:start w:val="1"/>
      <w:numFmt w:val="decimal"/>
      <w:lvlText w:val="%1."/>
      <w:lvlJc w:val="left"/>
    </w:lvl>
    <w:lvl w:ilvl="1">
      <w:start w:val="1"/>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36FE1"/>
    <w:multiLevelType w:val="multilevel"/>
    <w:tmpl w:val="9A4A85D4"/>
    <w:lvl w:ilvl="0">
      <w:start w:val="9"/>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06912755"/>
    <w:multiLevelType w:val="multilevel"/>
    <w:tmpl w:val="426816B4"/>
    <w:lvl w:ilvl="0">
      <w:start w:val="7"/>
      <w:numFmt w:val="decimal"/>
      <w:lvlText w:val="%1."/>
      <w:lvlJc w:val="left"/>
    </w:lvl>
    <w:lvl w:ilvl="1">
      <w:start w:val="19"/>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9" w15:restartNumberingAfterBreak="0">
    <w:nsid w:val="10AD6F59"/>
    <w:multiLevelType w:val="multilevel"/>
    <w:tmpl w:val="118A5536"/>
    <w:lvl w:ilvl="0">
      <w:start w:val="8"/>
      <w:numFmt w:val="decimal"/>
      <w:lvlText w:val="%1."/>
      <w:lvlJc w:val="left"/>
    </w:lvl>
    <w:lvl w:ilvl="1">
      <w:start w:val="6"/>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BC7938"/>
    <w:multiLevelType w:val="multilevel"/>
    <w:tmpl w:val="595C8244"/>
    <w:lvl w:ilvl="0">
      <w:start w:val="6"/>
      <w:numFmt w:val="decimal"/>
      <w:lvlText w:val="%1"/>
      <w:lvlJc w:val="left"/>
      <w:rPr>
        <w:rFonts w:ascii="Verdana" w:eastAsia="Verdana" w:hAnsi="Verdana" w:cs="Verdana"/>
        <w:b w:val="0"/>
        <w:bCs w:val="0"/>
        <w:i w:val="0"/>
        <w:iCs w:val="0"/>
        <w:smallCaps w:val="0"/>
        <w:strike w:val="0"/>
        <w:color w:val="493A51"/>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4"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5"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6016A"/>
    <w:multiLevelType w:val="multilevel"/>
    <w:tmpl w:val="BD527098"/>
    <w:lvl w:ilvl="0">
      <w:start w:val="7"/>
      <w:numFmt w:val="decimal"/>
      <w:lvlText w:val="%1."/>
      <w:lvlJc w:val="left"/>
    </w:lvl>
    <w:lvl w:ilvl="1">
      <w:start w:val="25"/>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260538AC"/>
    <w:multiLevelType w:val="hybridMultilevel"/>
    <w:tmpl w:val="CCD45762"/>
    <w:lvl w:ilvl="0" w:tplc="0402000F">
      <w:start w:val="1"/>
      <w:numFmt w:val="decimal"/>
      <w:lvlText w:val="%1."/>
      <w:lvlJc w:val="left"/>
      <w:pPr>
        <w:ind w:left="1494"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2"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23"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2F1731B8"/>
    <w:multiLevelType w:val="multilevel"/>
    <w:tmpl w:val="4314C6E4"/>
    <w:lvl w:ilvl="0">
      <w:start w:val="1"/>
      <w:numFmt w:val="bullet"/>
      <w:lvlText w:val="-"/>
      <w:lvlJc w:val="left"/>
      <w:rPr>
        <w:rFonts w:ascii="Verdana" w:eastAsia="Verdana" w:hAnsi="Verdana" w:cs="Verdana"/>
        <w:b w:val="0"/>
        <w:bCs w:val="0"/>
        <w:i w:val="0"/>
        <w:iCs w:val="0"/>
        <w:smallCaps w:val="0"/>
        <w:strike w:val="0"/>
        <w:color w:val="4A49A6"/>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09D76A9"/>
    <w:multiLevelType w:val="multilevel"/>
    <w:tmpl w:val="26C261B0"/>
    <w:lvl w:ilvl="0">
      <w:start w:val="1"/>
      <w:numFmt w:val="bullet"/>
      <w:lvlText w:val="-"/>
      <w:lvlJc w:val="left"/>
      <w:rPr>
        <w:rFonts w:ascii="Verdana" w:eastAsia="Verdana" w:hAnsi="Verdana" w:cs="Verdana"/>
        <w:b w:val="0"/>
        <w:bCs w:val="0"/>
        <w:i w:val="0"/>
        <w:iCs w:val="0"/>
        <w:smallCaps w:val="0"/>
        <w:strike w:val="0"/>
        <w:color w:val="8E1C2C"/>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5BE3DA7"/>
    <w:multiLevelType w:val="multilevel"/>
    <w:tmpl w:val="C8586E5A"/>
    <w:lvl w:ilvl="0">
      <w:start w:val="1"/>
      <w:numFmt w:val="bullet"/>
      <w:lvlText w:val="-"/>
      <w:lvlJc w:val="left"/>
      <w:rPr>
        <w:rFonts w:ascii="Verdana" w:eastAsia="Verdana" w:hAnsi="Verdana" w:cs="Verdana"/>
        <w:b w:val="0"/>
        <w:bCs w:val="0"/>
        <w:i w:val="0"/>
        <w:iCs w:val="0"/>
        <w:smallCaps w:val="0"/>
        <w:strike w:val="0"/>
        <w:color w:val="756066"/>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4" w15:restartNumberingAfterBreak="0">
    <w:nsid w:val="4B431714"/>
    <w:multiLevelType w:val="multilevel"/>
    <w:tmpl w:val="3C4C79B2"/>
    <w:lvl w:ilvl="0">
      <w:start w:val="1"/>
      <w:numFmt w:val="bullet"/>
      <w:lvlText w:val="-"/>
      <w:lvlJc w:val="left"/>
      <w:rPr>
        <w:rFonts w:ascii="Verdana" w:eastAsia="Verdana" w:hAnsi="Verdana" w:cs="Verdana"/>
        <w:b w:val="0"/>
        <w:bCs w:val="0"/>
        <w:i w:val="0"/>
        <w:iCs w:val="0"/>
        <w:smallCaps w:val="0"/>
        <w:strike w:val="0"/>
        <w:color w:val="756066"/>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38F678B"/>
    <w:multiLevelType w:val="multilevel"/>
    <w:tmpl w:val="FE42AFD2"/>
    <w:lvl w:ilvl="0">
      <w:start w:val="1"/>
      <w:numFmt w:val="decimal"/>
      <w:lvlText w:val="%1"/>
      <w:lvlJc w:val="left"/>
      <w:rPr>
        <w:rFonts w:ascii="Verdana" w:eastAsia="Verdana" w:hAnsi="Verdana" w:cs="Verdana"/>
        <w:b w:val="0"/>
        <w:bCs w:val="0"/>
        <w:i/>
        <w:iCs/>
        <w:smallCaps w:val="0"/>
        <w:strike w:val="0"/>
        <w:color w:val="493A51"/>
        <w:spacing w:val="0"/>
        <w:w w:val="100"/>
        <w:position w:val="0"/>
        <w:sz w:val="17"/>
        <w:szCs w:val="17"/>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8" w15:restartNumberingAfterBreak="0">
    <w:nsid w:val="5A2513B9"/>
    <w:multiLevelType w:val="multilevel"/>
    <w:tmpl w:val="E806C96C"/>
    <w:lvl w:ilvl="0">
      <w:start w:val="1"/>
      <w:numFmt w:val="decimal"/>
      <w:lvlText w:val="%1."/>
      <w:lvlJc w:val="left"/>
      <w:rPr>
        <w:rFonts w:ascii="Verdana" w:eastAsia="Times New Roman" w:hAnsi="Verdana" w:cs="Times New Roman"/>
        <w:b w:val="0"/>
        <w:bCs w:val="0"/>
        <w:i w:val="0"/>
        <w:iCs w:val="0"/>
        <w:smallCaps w:val="0"/>
        <w:strike w:val="0"/>
        <w:color w:val="493A51"/>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F1D267D"/>
    <w:multiLevelType w:val="multilevel"/>
    <w:tmpl w:val="6AE2E07A"/>
    <w:lvl w:ilvl="0">
      <w:start w:val="10"/>
      <w:numFmt w:val="decimal"/>
      <w:lvlText w:val="%1."/>
      <w:lvlJc w:val="left"/>
    </w:lvl>
    <w:lvl w:ilvl="1">
      <w:start w:val="5"/>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F4243C4"/>
    <w:multiLevelType w:val="multilevel"/>
    <w:tmpl w:val="CB38D9B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5D309ED"/>
    <w:multiLevelType w:val="hybridMultilevel"/>
    <w:tmpl w:val="5F06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45" w15:restartNumberingAfterBreak="0">
    <w:nsid w:val="74CF7D4A"/>
    <w:multiLevelType w:val="multilevel"/>
    <w:tmpl w:val="8F16E7F2"/>
    <w:lvl w:ilvl="0">
      <w:start w:val="1"/>
      <w:numFmt w:val="bullet"/>
      <w:lvlText w:val="-"/>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6863AFC"/>
    <w:multiLevelType w:val="multilevel"/>
    <w:tmpl w:val="0A4E948C"/>
    <w:lvl w:ilvl="0">
      <w:start w:val="7"/>
      <w:numFmt w:val="decimal"/>
      <w:lvlText w:val="%1."/>
      <w:lvlJc w:val="left"/>
      <w:pPr>
        <w:ind w:left="540" w:hanging="540"/>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abstractNum w:abstractNumId="48" w15:restartNumberingAfterBreak="0">
    <w:nsid w:val="7FFB16AC"/>
    <w:multiLevelType w:val="multilevel"/>
    <w:tmpl w:val="16A40C9A"/>
    <w:lvl w:ilvl="0">
      <w:start w:val="10"/>
      <w:numFmt w:val="decimal"/>
      <w:lvlText w:val="%1."/>
      <w:lvlJc w:val="left"/>
    </w:lvl>
    <w:lvl w:ilvl="1">
      <w:start w:val="4"/>
      <w:numFmt w:val="decimal"/>
      <w:lvlText w:val="%1.%2."/>
      <w:lvlJc w:val="left"/>
      <w:rPr>
        <w:rFonts w:ascii="Verdana" w:eastAsia="Verdana" w:hAnsi="Verdana" w:cs="Verdana"/>
        <w:b w:val="0"/>
        <w:bCs w:val="0"/>
        <w:i w:val="0"/>
        <w:iCs w:val="0"/>
        <w:smallCaps w:val="0"/>
        <w:strike w:val="0"/>
        <w:color w:val="493A51"/>
        <w:spacing w:val="0"/>
        <w:w w:val="100"/>
        <w:position w:val="0"/>
        <w:sz w:val="19"/>
        <w:szCs w:val="19"/>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20"/>
  </w:num>
  <w:num w:numId="3">
    <w:abstractNumId w:val="28"/>
  </w:num>
  <w:num w:numId="4">
    <w:abstractNumId w:val="30"/>
  </w:num>
  <w:num w:numId="5">
    <w:abstractNumId w:val="24"/>
  </w:num>
  <w:num w:numId="6">
    <w:abstractNumId w:val="13"/>
  </w:num>
  <w:num w:numId="7">
    <w:abstractNumId w:val="36"/>
  </w:num>
  <w:num w:numId="8">
    <w:abstractNumId w:val="33"/>
  </w:num>
  <w:num w:numId="9">
    <w:abstractNumId w:val="8"/>
  </w:num>
  <w:num w:numId="10">
    <w:abstractNumId w:val="6"/>
  </w:num>
  <w:num w:numId="11">
    <w:abstractNumId w:val="21"/>
  </w:num>
  <w:num w:numId="12">
    <w:abstractNumId w:val="4"/>
  </w:num>
  <w:num w:numId="13">
    <w:abstractNumId w:val="44"/>
  </w:num>
  <w:num w:numId="14">
    <w:abstractNumId w:val="14"/>
  </w:num>
  <w:num w:numId="15">
    <w:abstractNumId w:val="37"/>
  </w:num>
  <w:num w:numId="16">
    <w:abstractNumId w:val="22"/>
  </w:num>
  <w:num w:numId="17">
    <w:abstractNumId w:val="47"/>
  </w:num>
  <w:num w:numId="18">
    <w:abstractNumId w:val="11"/>
  </w:num>
  <w:num w:numId="19">
    <w:abstractNumId w:val="27"/>
  </w:num>
  <w:num w:numId="20">
    <w:abstractNumId w:val="26"/>
  </w:num>
  <w:num w:numId="21">
    <w:abstractNumId w:val="15"/>
  </w:num>
  <w:num w:numId="22">
    <w:abstractNumId w:val="29"/>
  </w:num>
  <w:num w:numId="23">
    <w:abstractNumId w:val="16"/>
  </w:num>
  <w:num w:numId="24">
    <w:abstractNumId w:val="12"/>
  </w:num>
  <w:num w:numId="25">
    <w:abstractNumId w:val="43"/>
  </w:num>
  <w:num w:numId="26">
    <w:abstractNumId w:val="7"/>
  </w:num>
  <w:num w:numId="27">
    <w:abstractNumId w:val="2"/>
  </w:num>
  <w:num w:numId="28">
    <w:abstractNumId w:val="5"/>
  </w:num>
  <w:num w:numId="29">
    <w:abstractNumId w:val="17"/>
  </w:num>
  <w:num w:numId="30">
    <w:abstractNumId w:val="1"/>
  </w:num>
  <w:num w:numId="31">
    <w:abstractNumId w:val="34"/>
  </w:num>
  <w:num w:numId="32">
    <w:abstractNumId w:val="9"/>
  </w:num>
  <w:num w:numId="33">
    <w:abstractNumId w:val="32"/>
  </w:num>
  <w:num w:numId="34">
    <w:abstractNumId w:val="3"/>
  </w:num>
  <w:num w:numId="35">
    <w:abstractNumId w:val="41"/>
  </w:num>
  <w:num w:numId="36">
    <w:abstractNumId w:val="48"/>
  </w:num>
  <w:num w:numId="37">
    <w:abstractNumId w:val="45"/>
  </w:num>
  <w:num w:numId="38">
    <w:abstractNumId w:val="40"/>
  </w:num>
  <w:num w:numId="39">
    <w:abstractNumId w:val="25"/>
  </w:num>
  <w:num w:numId="40">
    <w:abstractNumId w:val="35"/>
  </w:num>
  <w:num w:numId="41">
    <w:abstractNumId w:val="38"/>
  </w:num>
  <w:num w:numId="42">
    <w:abstractNumId w:val="31"/>
  </w:num>
  <w:num w:numId="43">
    <w:abstractNumId w:val="10"/>
  </w:num>
  <w:num w:numId="44">
    <w:abstractNumId w:val="42"/>
  </w:num>
  <w:num w:numId="45">
    <w:abstractNumId w:val="39"/>
  </w:num>
  <w:num w:numId="46">
    <w:abstractNumId w:val="18"/>
  </w:num>
  <w:num w:numId="47">
    <w:abstractNumId w:val="46"/>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0E0C"/>
    <w:rsid w:val="00001C90"/>
    <w:rsid w:val="00001CBA"/>
    <w:rsid w:val="00004EF5"/>
    <w:rsid w:val="00007D08"/>
    <w:rsid w:val="000102E8"/>
    <w:rsid w:val="000114EF"/>
    <w:rsid w:val="00012596"/>
    <w:rsid w:val="00014BF4"/>
    <w:rsid w:val="00014D3E"/>
    <w:rsid w:val="00017FB2"/>
    <w:rsid w:val="000215AE"/>
    <w:rsid w:val="0002291A"/>
    <w:rsid w:val="00023290"/>
    <w:rsid w:val="000235E0"/>
    <w:rsid w:val="00023F7E"/>
    <w:rsid w:val="000278C4"/>
    <w:rsid w:val="00030231"/>
    <w:rsid w:val="00030A52"/>
    <w:rsid w:val="000312BC"/>
    <w:rsid w:val="0003164B"/>
    <w:rsid w:val="00033CB2"/>
    <w:rsid w:val="00034152"/>
    <w:rsid w:val="00037762"/>
    <w:rsid w:val="00040172"/>
    <w:rsid w:val="00040EE8"/>
    <w:rsid w:val="00041D0A"/>
    <w:rsid w:val="0004212B"/>
    <w:rsid w:val="00044946"/>
    <w:rsid w:val="0004513C"/>
    <w:rsid w:val="000479AB"/>
    <w:rsid w:val="0005269E"/>
    <w:rsid w:val="00055562"/>
    <w:rsid w:val="00056BA8"/>
    <w:rsid w:val="000574C9"/>
    <w:rsid w:val="00060D85"/>
    <w:rsid w:val="000656F4"/>
    <w:rsid w:val="00067DB5"/>
    <w:rsid w:val="0007047A"/>
    <w:rsid w:val="0007196E"/>
    <w:rsid w:val="00071FE8"/>
    <w:rsid w:val="00072C11"/>
    <w:rsid w:val="0007396C"/>
    <w:rsid w:val="0007554A"/>
    <w:rsid w:val="00075979"/>
    <w:rsid w:val="0008021D"/>
    <w:rsid w:val="00080AD5"/>
    <w:rsid w:val="00082A04"/>
    <w:rsid w:val="00082A4C"/>
    <w:rsid w:val="000830DE"/>
    <w:rsid w:val="000841E5"/>
    <w:rsid w:val="000844AF"/>
    <w:rsid w:val="0008579C"/>
    <w:rsid w:val="00086A65"/>
    <w:rsid w:val="00086D56"/>
    <w:rsid w:val="00087420"/>
    <w:rsid w:val="000908B0"/>
    <w:rsid w:val="00091370"/>
    <w:rsid w:val="000928D4"/>
    <w:rsid w:val="00092CE6"/>
    <w:rsid w:val="00093BC0"/>
    <w:rsid w:val="00094549"/>
    <w:rsid w:val="00096FA5"/>
    <w:rsid w:val="000A1C66"/>
    <w:rsid w:val="000A3D29"/>
    <w:rsid w:val="000A57B7"/>
    <w:rsid w:val="000A6E90"/>
    <w:rsid w:val="000A70C7"/>
    <w:rsid w:val="000A75AE"/>
    <w:rsid w:val="000B2941"/>
    <w:rsid w:val="000B349B"/>
    <w:rsid w:val="000B369F"/>
    <w:rsid w:val="000B6E2E"/>
    <w:rsid w:val="000D756D"/>
    <w:rsid w:val="000E0ABD"/>
    <w:rsid w:val="000E3F1A"/>
    <w:rsid w:val="000E50BA"/>
    <w:rsid w:val="000E5196"/>
    <w:rsid w:val="000E560C"/>
    <w:rsid w:val="000E6684"/>
    <w:rsid w:val="000E7D4E"/>
    <w:rsid w:val="000F3187"/>
    <w:rsid w:val="000F3330"/>
    <w:rsid w:val="001000A0"/>
    <w:rsid w:val="00100ADB"/>
    <w:rsid w:val="0010256F"/>
    <w:rsid w:val="00106FFE"/>
    <w:rsid w:val="00107AE1"/>
    <w:rsid w:val="001129FC"/>
    <w:rsid w:val="00115B94"/>
    <w:rsid w:val="00117184"/>
    <w:rsid w:val="0011782A"/>
    <w:rsid w:val="00117FD8"/>
    <w:rsid w:val="00120738"/>
    <w:rsid w:val="00120B23"/>
    <w:rsid w:val="00120B24"/>
    <w:rsid w:val="00121582"/>
    <w:rsid w:val="00122AAC"/>
    <w:rsid w:val="001232B1"/>
    <w:rsid w:val="001236B0"/>
    <w:rsid w:val="00123C3B"/>
    <w:rsid w:val="00124501"/>
    <w:rsid w:val="0012457F"/>
    <w:rsid w:val="00124839"/>
    <w:rsid w:val="001252CE"/>
    <w:rsid w:val="00127241"/>
    <w:rsid w:val="001273A3"/>
    <w:rsid w:val="0013033F"/>
    <w:rsid w:val="00130CCF"/>
    <w:rsid w:val="0013294C"/>
    <w:rsid w:val="00135DD8"/>
    <w:rsid w:val="00137319"/>
    <w:rsid w:val="0014165E"/>
    <w:rsid w:val="00143F50"/>
    <w:rsid w:val="00147323"/>
    <w:rsid w:val="00147D63"/>
    <w:rsid w:val="0015143A"/>
    <w:rsid w:val="001527B5"/>
    <w:rsid w:val="00152DB2"/>
    <w:rsid w:val="001561BB"/>
    <w:rsid w:val="00156391"/>
    <w:rsid w:val="001564C9"/>
    <w:rsid w:val="00157D1E"/>
    <w:rsid w:val="00157D2B"/>
    <w:rsid w:val="0016074D"/>
    <w:rsid w:val="00162E81"/>
    <w:rsid w:val="00163DD0"/>
    <w:rsid w:val="0016679F"/>
    <w:rsid w:val="00167192"/>
    <w:rsid w:val="00167367"/>
    <w:rsid w:val="00171324"/>
    <w:rsid w:val="0017341F"/>
    <w:rsid w:val="00173DC1"/>
    <w:rsid w:val="001747C2"/>
    <w:rsid w:val="00176419"/>
    <w:rsid w:val="00181B2A"/>
    <w:rsid w:val="00185154"/>
    <w:rsid w:val="00186878"/>
    <w:rsid w:val="0018752E"/>
    <w:rsid w:val="00191400"/>
    <w:rsid w:val="00191C0B"/>
    <w:rsid w:val="00191D1F"/>
    <w:rsid w:val="00193582"/>
    <w:rsid w:val="001972D2"/>
    <w:rsid w:val="001A0459"/>
    <w:rsid w:val="001A1764"/>
    <w:rsid w:val="001A1D1C"/>
    <w:rsid w:val="001A24CB"/>
    <w:rsid w:val="001A3336"/>
    <w:rsid w:val="001B0A95"/>
    <w:rsid w:val="001B2F25"/>
    <w:rsid w:val="001B363E"/>
    <w:rsid w:val="001B3C72"/>
    <w:rsid w:val="001B4BA5"/>
    <w:rsid w:val="001B6B12"/>
    <w:rsid w:val="001B71A5"/>
    <w:rsid w:val="001B75DF"/>
    <w:rsid w:val="001C22C8"/>
    <w:rsid w:val="001C5679"/>
    <w:rsid w:val="001C6884"/>
    <w:rsid w:val="001D7BEC"/>
    <w:rsid w:val="001E17C9"/>
    <w:rsid w:val="001E1971"/>
    <w:rsid w:val="001E2450"/>
    <w:rsid w:val="001E4568"/>
    <w:rsid w:val="001E6C8B"/>
    <w:rsid w:val="001E7BB1"/>
    <w:rsid w:val="001F1AE2"/>
    <w:rsid w:val="001F3696"/>
    <w:rsid w:val="001F3EFC"/>
    <w:rsid w:val="001F7B7E"/>
    <w:rsid w:val="0020059A"/>
    <w:rsid w:val="00202A2C"/>
    <w:rsid w:val="00204164"/>
    <w:rsid w:val="0020450C"/>
    <w:rsid w:val="0020653E"/>
    <w:rsid w:val="00207982"/>
    <w:rsid w:val="0021031E"/>
    <w:rsid w:val="00210DC5"/>
    <w:rsid w:val="002110A6"/>
    <w:rsid w:val="00211FE9"/>
    <w:rsid w:val="002131DB"/>
    <w:rsid w:val="00213F5C"/>
    <w:rsid w:val="00215E1B"/>
    <w:rsid w:val="00217833"/>
    <w:rsid w:val="00217D6F"/>
    <w:rsid w:val="00222AB0"/>
    <w:rsid w:val="00225659"/>
    <w:rsid w:val="00226786"/>
    <w:rsid w:val="00226828"/>
    <w:rsid w:val="00230DF3"/>
    <w:rsid w:val="0023130E"/>
    <w:rsid w:val="002319B7"/>
    <w:rsid w:val="002354BC"/>
    <w:rsid w:val="00235F13"/>
    <w:rsid w:val="00236E89"/>
    <w:rsid w:val="002401DD"/>
    <w:rsid w:val="002402DF"/>
    <w:rsid w:val="0024070E"/>
    <w:rsid w:val="00240C25"/>
    <w:rsid w:val="00241790"/>
    <w:rsid w:val="00241E7D"/>
    <w:rsid w:val="002424B1"/>
    <w:rsid w:val="00244881"/>
    <w:rsid w:val="00246B28"/>
    <w:rsid w:val="00246D6A"/>
    <w:rsid w:val="00247DA9"/>
    <w:rsid w:val="00253A46"/>
    <w:rsid w:val="00255171"/>
    <w:rsid w:val="002558D9"/>
    <w:rsid w:val="00256B82"/>
    <w:rsid w:val="0025711F"/>
    <w:rsid w:val="00257AD5"/>
    <w:rsid w:val="00260378"/>
    <w:rsid w:val="002604E1"/>
    <w:rsid w:val="00260F79"/>
    <w:rsid w:val="00260FF9"/>
    <w:rsid w:val="00264E47"/>
    <w:rsid w:val="00265198"/>
    <w:rsid w:val="00265693"/>
    <w:rsid w:val="002663E4"/>
    <w:rsid w:val="002663E9"/>
    <w:rsid w:val="00266D04"/>
    <w:rsid w:val="00267DE9"/>
    <w:rsid w:val="002701F1"/>
    <w:rsid w:val="002706FA"/>
    <w:rsid w:val="00270ECB"/>
    <w:rsid w:val="00271D7A"/>
    <w:rsid w:val="00271D7E"/>
    <w:rsid w:val="00273245"/>
    <w:rsid w:val="00274B56"/>
    <w:rsid w:val="00275E92"/>
    <w:rsid w:val="00280250"/>
    <w:rsid w:val="00280DE1"/>
    <w:rsid w:val="00280DE8"/>
    <w:rsid w:val="00282082"/>
    <w:rsid w:val="00286298"/>
    <w:rsid w:val="00290ABC"/>
    <w:rsid w:val="00292529"/>
    <w:rsid w:val="002966ED"/>
    <w:rsid w:val="00297570"/>
    <w:rsid w:val="002A067C"/>
    <w:rsid w:val="002A1AC3"/>
    <w:rsid w:val="002A4097"/>
    <w:rsid w:val="002A4563"/>
    <w:rsid w:val="002A487B"/>
    <w:rsid w:val="002A5170"/>
    <w:rsid w:val="002A6187"/>
    <w:rsid w:val="002A7253"/>
    <w:rsid w:val="002A7453"/>
    <w:rsid w:val="002B0871"/>
    <w:rsid w:val="002B0D98"/>
    <w:rsid w:val="002B26E6"/>
    <w:rsid w:val="002B295E"/>
    <w:rsid w:val="002B44D8"/>
    <w:rsid w:val="002B4513"/>
    <w:rsid w:val="002B4914"/>
    <w:rsid w:val="002B64A8"/>
    <w:rsid w:val="002C0ABE"/>
    <w:rsid w:val="002C2482"/>
    <w:rsid w:val="002C25EE"/>
    <w:rsid w:val="002C5E1A"/>
    <w:rsid w:val="002C7293"/>
    <w:rsid w:val="002C77F4"/>
    <w:rsid w:val="002C78F7"/>
    <w:rsid w:val="002C7D14"/>
    <w:rsid w:val="002D2F54"/>
    <w:rsid w:val="002D3813"/>
    <w:rsid w:val="002D47D8"/>
    <w:rsid w:val="002D4B0D"/>
    <w:rsid w:val="002D666D"/>
    <w:rsid w:val="002E052F"/>
    <w:rsid w:val="002E1A92"/>
    <w:rsid w:val="002E25EF"/>
    <w:rsid w:val="002E3F17"/>
    <w:rsid w:val="002E7FCF"/>
    <w:rsid w:val="002F2D22"/>
    <w:rsid w:val="002F53F6"/>
    <w:rsid w:val="002F6B28"/>
    <w:rsid w:val="003016BC"/>
    <w:rsid w:val="00301875"/>
    <w:rsid w:val="003060D6"/>
    <w:rsid w:val="003112BE"/>
    <w:rsid w:val="00311941"/>
    <w:rsid w:val="0031214E"/>
    <w:rsid w:val="0031232B"/>
    <w:rsid w:val="003126B0"/>
    <w:rsid w:val="00313532"/>
    <w:rsid w:val="0031680A"/>
    <w:rsid w:val="003216C0"/>
    <w:rsid w:val="0032476C"/>
    <w:rsid w:val="00324FFC"/>
    <w:rsid w:val="00326BDC"/>
    <w:rsid w:val="00326D3A"/>
    <w:rsid w:val="00327E1B"/>
    <w:rsid w:val="003313A3"/>
    <w:rsid w:val="003324D4"/>
    <w:rsid w:val="00333231"/>
    <w:rsid w:val="0033362C"/>
    <w:rsid w:val="003338EC"/>
    <w:rsid w:val="003340BD"/>
    <w:rsid w:val="0033509A"/>
    <w:rsid w:val="003360AA"/>
    <w:rsid w:val="003401F2"/>
    <w:rsid w:val="00340BB8"/>
    <w:rsid w:val="00342D92"/>
    <w:rsid w:val="00346A44"/>
    <w:rsid w:val="0035007E"/>
    <w:rsid w:val="0035120B"/>
    <w:rsid w:val="00351D8F"/>
    <w:rsid w:val="003549FB"/>
    <w:rsid w:val="003550C5"/>
    <w:rsid w:val="003555FB"/>
    <w:rsid w:val="00357AEC"/>
    <w:rsid w:val="00357BB0"/>
    <w:rsid w:val="00357CE4"/>
    <w:rsid w:val="003608E4"/>
    <w:rsid w:val="00361951"/>
    <w:rsid w:val="00361A6F"/>
    <w:rsid w:val="0036526A"/>
    <w:rsid w:val="00365681"/>
    <w:rsid w:val="0036580B"/>
    <w:rsid w:val="00366E5A"/>
    <w:rsid w:val="00367D69"/>
    <w:rsid w:val="003702F1"/>
    <w:rsid w:val="00371154"/>
    <w:rsid w:val="00372A3F"/>
    <w:rsid w:val="0037301A"/>
    <w:rsid w:val="00374749"/>
    <w:rsid w:val="00374F06"/>
    <w:rsid w:val="00377C7F"/>
    <w:rsid w:val="00381B00"/>
    <w:rsid w:val="003825AE"/>
    <w:rsid w:val="0038287C"/>
    <w:rsid w:val="003850F6"/>
    <w:rsid w:val="003852FD"/>
    <w:rsid w:val="00391526"/>
    <w:rsid w:val="0039189E"/>
    <w:rsid w:val="00393567"/>
    <w:rsid w:val="00396848"/>
    <w:rsid w:val="003A19CD"/>
    <w:rsid w:val="003A3636"/>
    <w:rsid w:val="003A5422"/>
    <w:rsid w:val="003B269E"/>
    <w:rsid w:val="003B2AD7"/>
    <w:rsid w:val="003B4DA2"/>
    <w:rsid w:val="003B60F6"/>
    <w:rsid w:val="003C0177"/>
    <w:rsid w:val="003C0512"/>
    <w:rsid w:val="003C127A"/>
    <w:rsid w:val="003C154C"/>
    <w:rsid w:val="003C17AC"/>
    <w:rsid w:val="003C3475"/>
    <w:rsid w:val="003C38C4"/>
    <w:rsid w:val="003C6A85"/>
    <w:rsid w:val="003C71D6"/>
    <w:rsid w:val="003D0728"/>
    <w:rsid w:val="003D0EA1"/>
    <w:rsid w:val="003D1C08"/>
    <w:rsid w:val="003E3337"/>
    <w:rsid w:val="003E4E79"/>
    <w:rsid w:val="003F0FA7"/>
    <w:rsid w:val="003F1162"/>
    <w:rsid w:val="003F12B9"/>
    <w:rsid w:val="003F1439"/>
    <w:rsid w:val="003F21A0"/>
    <w:rsid w:val="003F32D2"/>
    <w:rsid w:val="003F414D"/>
    <w:rsid w:val="003F481A"/>
    <w:rsid w:val="003F4FC0"/>
    <w:rsid w:val="003F59F6"/>
    <w:rsid w:val="003F7B8D"/>
    <w:rsid w:val="003F7D6E"/>
    <w:rsid w:val="0040072F"/>
    <w:rsid w:val="004013D0"/>
    <w:rsid w:val="0040340C"/>
    <w:rsid w:val="00404777"/>
    <w:rsid w:val="00404AA3"/>
    <w:rsid w:val="00406912"/>
    <w:rsid w:val="00410FE5"/>
    <w:rsid w:val="0041100B"/>
    <w:rsid w:val="004118A6"/>
    <w:rsid w:val="004173A7"/>
    <w:rsid w:val="0042067F"/>
    <w:rsid w:val="004215C5"/>
    <w:rsid w:val="004219E9"/>
    <w:rsid w:val="00422A16"/>
    <w:rsid w:val="00423F86"/>
    <w:rsid w:val="00425ECC"/>
    <w:rsid w:val="00426917"/>
    <w:rsid w:val="00427418"/>
    <w:rsid w:val="00434EB3"/>
    <w:rsid w:val="00435266"/>
    <w:rsid w:val="00435A84"/>
    <w:rsid w:val="00437B79"/>
    <w:rsid w:val="00445D49"/>
    <w:rsid w:val="00454199"/>
    <w:rsid w:val="00454265"/>
    <w:rsid w:val="00454300"/>
    <w:rsid w:val="00455A7B"/>
    <w:rsid w:val="00460F11"/>
    <w:rsid w:val="004624DA"/>
    <w:rsid w:val="00467A3A"/>
    <w:rsid w:val="00467FC1"/>
    <w:rsid w:val="00471F7F"/>
    <w:rsid w:val="004732D1"/>
    <w:rsid w:val="00474696"/>
    <w:rsid w:val="004773C4"/>
    <w:rsid w:val="0047771E"/>
    <w:rsid w:val="00483D3E"/>
    <w:rsid w:val="00485402"/>
    <w:rsid w:val="00485562"/>
    <w:rsid w:val="00486633"/>
    <w:rsid w:val="0048704E"/>
    <w:rsid w:val="0048793D"/>
    <w:rsid w:val="00493290"/>
    <w:rsid w:val="00494F9D"/>
    <w:rsid w:val="0049646F"/>
    <w:rsid w:val="004969CE"/>
    <w:rsid w:val="004A2A08"/>
    <w:rsid w:val="004A33A8"/>
    <w:rsid w:val="004A479F"/>
    <w:rsid w:val="004A645B"/>
    <w:rsid w:val="004A646C"/>
    <w:rsid w:val="004B14BD"/>
    <w:rsid w:val="004B5745"/>
    <w:rsid w:val="004B5BB3"/>
    <w:rsid w:val="004B6FCC"/>
    <w:rsid w:val="004C157A"/>
    <w:rsid w:val="004C3144"/>
    <w:rsid w:val="004C7A7F"/>
    <w:rsid w:val="004D16EB"/>
    <w:rsid w:val="004D25ED"/>
    <w:rsid w:val="004D2745"/>
    <w:rsid w:val="004D46AD"/>
    <w:rsid w:val="004D5185"/>
    <w:rsid w:val="004D51CF"/>
    <w:rsid w:val="004D72E6"/>
    <w:rsid w:val="004D7E81"/>
    <w:rsid w:val="004E38DA"/>
    <w:rsid w:val="004E4AF8"/>
    <w:rsid w:val="004E4CBF"/>
    <w:rsid w:val="004E5711"/>
    <w:rsid w:val="004F4506"/>
    <w:rsid w:val="004F5579"/>
    <w:rsid w:val="004F6BC9"/>
    <w:rsid w:val="004F765C"/>
    <w:rsid w:val="00500562"/>
    <w:rsid w:val="005027A9"/>
    <w:rsid w:val="005053DA"/>
    <w:rsid w:val="0050602D"/>
    <w:rsid w:val="00506EC5"/>
    <w:rsid w:val="005074EC"/>
    <w:rsid w:val="00510267"/>
    <w:rsid w:val="00510C25"/>
    <w:rsid w:val="00511D43"/>
    <w:rsid w:val="005126D0"/>
    <w:rsid w:val="00513783"/>
    <w:rsid w:val="0051582B"/>
    <w:rsid w:val="005178E7"/>
    <w:rsid w:val="00520B98"/>
    <w:rsid w:val="00521DF3"/>
    <w:rsid w:val="00526E2E"/>
    <w:rsid w:val="00530030"/>
    <w:rsid w:val="00530298"/>
    <w:rsid w:val="00532E18"/>
    <w:rsid w:val="00534932"/>
    <w:rsid w:val="00536CAD"/>
    <w:rsid w:val="00542905"/>
    <w:rsid w:val="005433C2"/>
    <w:rsid w:val="00546978"/>
    <w:rsid w:val="0055081A"/>
    <w:rsid w:val="00553070"/>
    <w:rsid w:val="00553686"/>
    <w:rsid w:val="005541FF"/>
    <w:rsid w:val="00555D28"/>
    <w:rsid w:val="0056071E"/>
    <w:rsid w:val="00561642"/>
    <w:rsid w:val="00562208"/>
    <w:rsid w:val="00562696"/>
    <w:rsid w:val="00564B8D"/>
    <w:rsid w:val="00564D4D"/>
    <w:rsid w:val="00567BA6"/>
    <w:rsid w:val="0057056E"/>
    <w:rsid w:val="005708C6"/>
    <w:rsid w:val="0057273A"/>
    <w:rsid w:val="0057282F"/>
    <w:rsid w:val="00572F94"/>
    <w:rsid w:val="00574EAB"/>
    <w:rsid w:val="00575F40"/>
    <w:rsid w:val="005761D2"/>
    <w:rsid w:val="00576D63"/>
    <w:rsid w:val="00581EC6"/>
    <w:rsid w:val="005823F4"/>
    <w:rsid w:val="0058277E"/>
    <w:rsid w:val="005900F4"/>
    <w:rsid w:val="00592C67"/>
    <w:rsid w:val="00592D70"/>
    <w:rsid w:val="00593329"/>
    <w:rsid w:val="00593A5A"/>
    <w:rsid w:val="00593BD7"/>
    <w:rsid w:val="005A000E"/>
    <w:rsid w:val="005A2507"/>
    <w:rsid w:val="005A3B17"/>
    <w:rsid w:val="005A3B25"/>
    <w:rsid w:val="005A4500"/>
    <w:rsid w:val="005A4575"/>
    <w:rsid w:val="005A5A6F"/>
    <w:rsid w:val="005A68F5"/>
    <w:rsid w:val="005A7FA6"/>
    <w:rsid w:val="005B258A"/>
    <w:rsid w:val="005B3933"/>
    <w:rsid w:val="005B54FC"/>
    <w:rsid w:val="005B69F7"/>
    <w:rsid w:val="005C0078"/>
    <w:rsid w:val="005C3ABE"/>
    <w:rsid w:val="005C53BC"/>
    <w:rsid w:val="005C5D53"/>
    <w:rsid w:val="005C66D4"/>
    <w:rsid w:val="005C7B07"/>
    <w:rsid w:val="005D398C"/>
    <w:rsid w:val="005D45DB"/>
    <w:rsid w:val="005D6FAB"/>
    <w:rsid w:val="005D775D"/>
    <w:rsid w:val="005D7788"/>
    <w:rsid w:val="005E1EE1"/>
    <w:rsid w:val="005E1FD0"/>
    <w:rsid w:val="005E2A77"/>
    <w:rsid w:val="005E333C"/>
    <w:rsid w:val="005E65C4"/>
    <w:rsid w:val="005E6D1D"/>
    <w:rsid w:val="005F11D6"/>
    <w:rsid w:val="005F19DB"/>
    <w:rsid w:val="006006DA"/>
    <w:rsid w:val="0060248A"/>
    <w:rsid w:val="00602A0B"/>
    <w:rsid w:val="0060329C"/>
    <w:rsid w:val="006062F7"/>
    <w:rsid w:val="00610808"/>
    <w:rsid w:val="006109F9"/>
    <w:rsid w:val="00610D46"/>
    <w:rsid w:val="00614D63"/>
    <w:rsid w:val="00616613"/>
    <w:rsid w:val="006166BA"/>
    <w:rsid w:val="0061780A"/>
    <w:rsid w:val="00617F6E"/>
    <w:rsid w:val="00624492"/>
    <w:rsid w:val="00624611"/>
    <w:rsid w:val="00631567"/>
    <w:rsid w:val="00631D26"/>
    <w:rsid w:val="0063267D"/>
    <w:rsid w:val="00635BD1"/>
    <w:rsid w:val="00636125"/>
    <w:rsid w:val="0063798E"/>
    <w:rsid w:val="00641EE8"/>
    <w:rsid w:val="006446B9"/>
    <w:rsid w:val="00645340"/>
    <w:rsid w:val="006517A4"/>
    <w:rsid w:val="00652E41"/>
    <w:rsid w:val="0065353E"/>
    <w:rsid w:val="00655020"/>
    <w:rsid w:val="00662569"/>
    <w:rsid w:val="0066693E"/>
    <w:rsid w:val="006679F4"/>
    <w:rsid w:val="00672D7E"/>
    <w:rsid w:val="00672F34"/>
    <w:rsid w:val="006730DE"/>
    <w:rsid w:val="006737F1"/>
    <w:rsid w:val="00673934"/>
    <w:rsid w:val="00675C61"/>
    <w:rsid w:val="0068154F"/>
    <w:rsid w:val="00682F55"/>
    <w:rsid w:val="00683110"/>
    <w:rsid w:val="006839E2"/>
    <w:rsid w:val="00683AC8"/>
    <w:rsid w:val="00683C1F"/>
    <w:rsid w:val="00683FDA"/>
    <w:rsid w:val="006865D5"/>
    <w:rsid w:val="00686BD9"/>
    <w:rsid w:val="006873A0"/>
    <w:rsid w:val="006873FE"/>
    <w:rsid w:val="006912F2"/>
    <w:rsid w:val="006915B5"/>
    <w:rsid w:val="00691DA0"/>
    <w:rsid w:val="0069476A"/>
    <w:rsid w:val="0069570E"/>
    <w:rsid w:val="00696459"/>
    <w:rsid w:val="006A485B"/>
    <w:rsid w:val="006A4C98"/>
    <w:rsid w:val="006A6857"/>
    <w:rsid w:val="006A7C3E"/>
    <w:rsid w:val="006B0C42"/>
    <w:rsid w:val="006B3536"/>
    <w:rsid w:val="006B5F12"/>
    <w:rsid w:val="006B65F6"/>
    <w:rsid w:val="006B6818"/>
    <w:rsid w:val="006C2788"/>
    <w:rsid w:val="006C2AF3"/>
    <w:rsid w:val="006C367B"/>
    <w:rsid w:val="006C3946"/>
    <w:rsid w:val="006C5B2A"/>
    <w:rsid w:val="006D01F4"/>
    <w:rsid w:val="006D298A"/>
    <w:rsid w:val="006D2B37"/>
    <w:rsid w:val="006D4494"/>
    <w:rsid w:val="006D61DB"/>
    <w:rsid w:val="006D7799"/>
    <w:rsid w:val="006E031B"/>
    <w:rsid w:val="006E1608"/>
    <w:rsid w:val="006E2677"/>
    <w:rsid w:val="006F03D2"/>
    <w:rsid w:val="006F1734"/>
    <w:rsid w:val="006F2852"/>
    <w:rsid w:val="006F2F67"/>
    <w:rsid w:val="006F3760"/>
    <w:rsid w:val="006F62D0"/>
    <w:rsid w:val="006F66F2"/>
    <w:rsid w:val="006F68B5"/>
    <w:rsid w:val="00700553"/>
    <w:rsid w:val="00701D3F"/>
    <w:rsid w:val="007030E6"/>
    <w:rsid w:val="007030F7"/>
    <w:rsid w:val="00707460"/>
    <w:rsid w:val="00710E17"/>
    <w:rsid w:val="007119B3"/>
    <w:rsid w:val="00711D25"/>
    <w:rsid w:val="00712FB0"/>
    <w:rsid w:val="00716228"/>
    <w:rsid w:val="00716363"/>
    <w:rsid w:val="0072059F"/>
    <w:rsid w:val="00721A7D"/>
    <w:rsid w:val="00725CA0"/>
    <w:rsid w:val="00725E9F"/>
    <w:rsid w:val="00726F77"/>
    <w:rsid w:val="00733CDA"/>
    <w:rsid w:val="007347DD"/>
    <w:rsid w:val="00734838"/>
    <w:rsid w:val="00735898"/>
    <w:rsid w:val="007366B3"/>
    <w:rsid w:val="007400A4"/>
    <w:rsid w:val="007451FC"/>
    <w:rsid w:val="00746455"/>
    <w:rsid w:val="00747691"/>
    <w:rsid w:val="00747DEA"/>
    <w:rsid w:val="00747E83"/>
    <w:rsid w:val="00750F76"/>
    <w:rsid w:val="007523FC"/>
    <w:rsid w:val="007526AF"/>
    <w:rsid w:val="007542C9"/>
    <w:rsid w:val="00754350"/>
    <w:rsid w:val="00755BA3"/>
    <w:rsid w:val="0075642E"/>
    <w:rsid w:val="00762F06"/>
    <w:rsid w:val="00763935"/>
    <w:rsid w:val="00765B36"/>
    <w:rsid w:val="00773363"/>
    <w:rsid w:val="00774F41"/>
    <w:rsid w:val="00781BD9"/>
    <w:rsid w:val="007832F9"/>
    <w:rsid w:val="00783EFB"/>
    <w:rsid w:val="0078474B"/>
    <w:rsid w:val="0078539C"/>
    <w:rsid w:val="007854FA"/>
    <w:rsid w:val="007875BF"/>
    <w:rsid w:val="00787D18"/>
    <w:rsid w:val="00790BF8"/>
    <w:rsid w:val="007928D5"/>
    <w:rsid w:val="00795C16"/>
    <w:rsid w:val="0079665B"/>
    <w:rsid w:val="0079730E"/>
    <w:rsid w:val="00797EA2"/>
    <w:rsid w:val="007A1E62"/>
    <w:rsid w:val="007A219E"/>
    <w:rsid w:val="007A28B9"/>
    <w:rsid w:val="007A31CD"/>
    <w:rsid w:val="007A4F23"/>
    <w:rsid w:val="007A6290"/>
    <w:rsid w:val="007A6AAE"/>
    <w:rsid w:val="007B0FFE"/>
    <w:rsid w:val="007B121F"/>
    <w:rsid w:val="007B2641"/>
    <w:rsid w:val="007B3AC2"/>
    <w:rsid w:val="007B4D53"/>
    <w:rsid w:val="007B78C0"/>
    <w:rsid w:val="007C03F8"/>
    <w:rsid w:val="007C0A46"/>
    <w:rsid w:val="007C1EA1"/>
    <w:rsid w:val="007D297A"/>
    <w:rsid w:val="007D386F"/>
    <w:rsid w:val="007D38A6"/>
    <w:rsid w:val="007D6718"/>
    <w:rsid w:val="007E07DD"/>
    <w:rsid w:val="007E07F1"/>
    <w:rsid w:val="007E1137"/>
    <w:rsid w:val="007E4369"/>
    <w:rsid w:val="007E76A2"/>
    <w:rsid w:val="007F2C63"/>
    <w:rsid w:val="008003EF"/>
    <w:rsid w:val="00800C86"/>
    <w:rsid w:val="00800F2F"/>
    <w:rsid w:val="00802D00"/>
    <w:rsid w:val="00803611"/>
    <w:rsid w:val="00806761"/>
    <w:rsid w:val="0080695E"/>
    <w:rsid w:val="00806D09"/>
    <w:rsid w:val="008104A9"/>
    <w:rsid w:val="008105EC"/>
    <w:rsid w:val="00810BFB"/>
    <w:rsid w:val="008112DD"/>
    <w:rsid w:val="008119AF"/>
    <w:rsid w:val="00812965"/>
    <w:rsid w:val="008142D7"/>
    <w:rsid w:val="0081510A"/>
    <w:rsid w:val="00815157"/>
    <w:rsid w:val="008157E7"/>
    <w:rsid w:val="00816643"/>
    <w:rsid w:val="008201DA"/>
    <w:rsid w:val="008209A6"/>
    <w:rsid w:val="00820D9E"/>
    <w:rsid w:val="00821219"/>
    <w:rsid w:val="00821E41"/>
    <w:rsid w:val="008239B5"/>
    <w:rsid w:val="008247A7"/>
    <w:rsid w:val="00824B43"/>
    <w:rsid w:val="00826C19"/>
    <w:rsid w:val="00827F69"/>
    <w:rsid w:val="008303B4"/>
    <w:rsid w:val="008303DD"/>
    <w:rsid w:val="00830B2D"/>
    <w:rsid w:val="008322BE"/>
    <w:rsid w:val="00833BC1"/>
    <w:rsid w:val="00835D6B"/>
    <w:rsid w:val="00836E42"/>
    <w:rsid w:val="00836EB7"/>
    <w:rsid w:val="00836F72"/>
    <w:rsid w:val="00841A47"/>
    <w:rsid w:val="00841FA3"/>
    <w:rsid w:val="008427D2"/>
    <w:rsid w:val="008428F3"/>
    <w:rsid w:val="00843961"/>
    <w:rsid w:val="00846F02"/>
    <w:rsid w:val="0084703F"/>
    <w:rsid w:val="0085348A"/>
    <w:rsid w:val="008536E4"/>
    <w:rsid w:val="008537D3"/>
    <w:rsid w:val="00854685"/>
    <w:rsid w:val="00856C4E"/>
    <w:rsid w:val="00857280"/>
    <w:rsid w:val="0086132C"/>
    <w:rsid w:val="00861C62"/>
    <w:rsid w:val="00862DED"/>
    <w:rsid w:val="00864B2F"/>
    <w:rsid w:val="00867A11"/>
    <w:rsid w:val="00867DC1"/>
    <w:rsid w:val="00871F02"/>
    <w:rsid w:val="008721D8"/>
    <w:rsid w:val="0087296A"/>
    <w:rsid w:val="00877588"/>
    <w:rsid w:val="00880DAE"/>
    <w:rsid w:val="008830EA"/>
    <w:rsid w:val="00885021"/>
    <w:rsid w:val="008862E4"/>
    <w:rsid w:val="008904A4"/>
    <w:rsid w:val="00891BD0"/>
    <w:rsid w:val="00893C9B"/>
    <w:rsid w:val="00894D27"/>
    <w:rsid w:val="00896BD2"/>
    <w:rsid w:val="00897500"/>
    <w:rsid w:val="00897A09"/>
    <w:rsid w:val="008A30D8"/>
    <w:rsid w:val="008A44D6"/>
    <w:rsid w:val="008A572A"/>
    <w:rsid w:val="008A5AE0"/>
    <w:rsid w:val="008A73BE"/>
    <w:rsid w:val="008B3DF4"/>
    <w:rsid w:val="008B7394"/>
    <w:rsid w:val="008B7A87"/>
    <w:rsid w:val="008C0C96"/>
    <w:rsid w:val="008C0FCF"/>
    <w:rsid w:val="008C24EA"/>
    <w:rsid w:val="008C30CB"/>
    <w:rsid w:val="008C4DBB"/>
    <w:rsid w:val="008C6593"/>
    <w:rsid w:val="008D220A"/>
    <w:rsid w:val="008D5D34"/>
    <w:rsid w:val="008D7DF7"/>
    <w:rsid w:val="008E0304"/>
    <w:rsid w:val="008E1D45"/>
    <w:rsid w:val="008E3577"/>
    <w:rsid w:val="008E38F2"/>
    <w:rsid w:val="008E3B62"/>
    <w:rsid w:val="008F0414"/>
    <w:rsid w:val="008F1E6C"/>
    <w:rsid w:val="008F246F"/>
    <w:rsid w:val="008F43BE"/>
    <w:rsid w:val="008F7E83"/>
    <w:rsid w:val="00901239"/>
    <w:rsid w:val="00902004"/>
    <w:rsid w:val="009039B2"/>
    <w:rsid w:val="00903A59"/>
    <w:rsid w:val="009044A0"/>
    <w:rsid w:val="00906C91"/>
    <w:rsid w:val="00910ABC"/>
    <w:rsid w:val="0091142E"/>
    <w:rsid w:val="00913A17"/>
    <w:rsid w:val="00916207"/>
    <w:rsid w:val="009165D0"/>
    <w:rsid w:val="00920C0D"/>
    <w:rsid w:val="00920C71"/>
    <w:rsid w:val="0092165C"/>
    <w:rsid w:val="00922054"/>
    <w:rsid w:val="00923819"/>
    <w:rsid w:val="00930ED6"/>
    <w:rsid w:val="0093525C"/>
    <w:rsid w:val="0094033D"/>
    <w:rsid w:val="00940ED7"/>
    <w:rsid w:val="00942559"/>
    <w:rsid w:val="0094348E"/>
    <w:rsid w:val="00943738"/>
    <w:rsid w:val="0094394C"/>
    <w:rsid w:val="00946D85"/>
    <w:rsid w:val="0095000D"/>
    <w:rsid w:val="009518BB"/>
    <w:rsid w:val="0095225A"/>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45CD"/>
    <w:rsid w:val="00975317"/>
    <w:rsid w:val="00980D03"/>
    <w:rsid w:val="00981991"/>
    <w:rsid w:val="00983368"/>
    <w:rsid w:val="00986681"/>
    <w:rsid w:val="009869FC"/>
    <w:rsid w:val="00987A4B"/>
    <w:rsid w:val="00990097"/>
    <w:rsid w:val="00990F16"/>
    <w:rsid w:val="00991DE8"/>
    <w:rsid w:val="00994A59"/>
    <w:rsid w:val="00997447"/>
    <w:rsid w:val="00997777"/>
    <w:rsid w:val="009A49E5"/>
    <w:rsid w:val="009A79EC"/>
    <w:rsid w:val="009B009E"/>
    <w:rsid w:val="009B04FA"/>
    <w:rsid w:val="009B074F"/>
    <w:rsid w:val="009B1E8D"/>
    <w:rsid w:val="009B2C0D"/>
    <w:rsid w:val="009B3CF7"/>
    <w:rsid w:val="009B41AB"/>
    <w:rsid w:val="009B43B9"/>
    <w:rsid w:val="009B76ED"/>
    <w:rsid w:val="009B7E26"/>
    <w:rsid w:val="009C02CB"/>
    <w:rsid w:val="009C0322"/>
    <w:rsid w:val="009C34D3"/>
    <w:rsid w:val="009C489A"/>
    <w:rsid w:val="009C4E50"/>
    <w:rsid w:val="009C5D04"/>
    <w:rsid w:val="009C6230"/>
    <w:rsid w:val="009C73B6"/>
    <w:rsid w:val="009C7F51"/>
    <w:rsid w:val="009D17F8"/>
    <w:rsid w:val="009D46C8"/>
    <w:rsid w:val="009D6012"/>
    <w:rsid w:val="009D7FD5"/>
    <w:rsid w:val="009E15CA"/>
    <w:rsid w:val="009E66C0"/>
    <w:rsid w:val="009E714E"/>
    <w:rsid w:val="009E7CFC"/>
    <w:rsid w:val="009F020F"/>
    <w:rsid w:val="009F08C4"/>
    <w:rsid w:val="009F16C7"/>
    <w:rsid w:val="009F5C71"/>
    <w:rsid w:val="009F5CEF"/>
    <w:rsid w:val="009F7A7E"/>
    <w:rsid w:val="00A0157C"/>
    <w:rsid w:val="00A04EC6"/>
    <w:rsid w:val="00A062AC"/>
    <w:rsid w:val="00A0638E"/>
    <w:rsid w:val="00A07CED"/>
    <w:rsid w:val="00A116AC"/>
    <w:rsid w:val="00A11F10"/>
    <w:rsid w:val="00A13B8A"/>
    <w:rsid w:val="00A14251"/>
    <w:rsid w:val="00A14EDB"/>
    <w:rsid w:val="00A201F7"/>
    <w:rsid w:val="00A212B6"/>
    <w:rsid w:val="00A22451"/>
    <w:rsid w:val="00A25876"/>
    <w:rsid w:val="00A27570"/>
    <w:rsid w:val="00A4098C"/>
    <w:rsid w:val="00A4162F"/>
    <w:rsid w:val="00A41819"/>
    <w:rsid w:val="00A43C80"/>
    <w:rsid w:val="00A4683E"/>
    <w:rsid w:val="00A47B1D"/>
    <w:rsid w:val="00A47F6E"/>
    <w:rsid w:val="00A50A9B"/>
    <w:rsid w:val="00A5192B"/>
    <w:rsid w:val="00A51AEE"/>
    <w:rsid w:val="00A5427C"/>
    <w:rsid w:val="00A547C4"/>
    <w:rsid w:val="00A55731"/>
    <w:rsid w:val="00A570A1"/>
    <w:rsid w:val="00A60231"/>
    <w:rsid w:val="00A62999"/>
    <w:rsid w:val="00A677D9"/>
    <w:rsid w:val="00A708DD"/>
    <w:rsid w:val="00A7291F"/>
    <w:rsid w:val="00A73542"/>
    <w:rsid w:val="00A73C71"/>
    <w:rsid w:val="00A75B3C"/>
    <w:rsid w:val="00A81AB7"/>
    <w:rsid w:val="00A82BC3"/>
    <w:rsid w:val="00A83C5F"/>
    <w:rsid w:val="00A85B03"/>
    <w:rsid w:val="00A86CA5"/>
    <w:rsid w:val="00A93C01"/>
    <w:rsid w:val="00A95573"/>
    <w:rsid w:val="00A97C63"/>
    <w:rsid w:val="00AA06DF"/>
    <w:rsid w:val="00AA3225"/>
    <w:rsid w:val="00AA5309"/>
    <w:rsid w:val="00AA61F0"/>
    <w:rsid w:val="00AB0A68"/>
    <w:rsid w:val="00AB1868"/>
    <w:rsid w:val="00AB37B2"/>
    <w:rsid w:val="00AB4967"/>
    <w:rsid w:val="00AC4029"/>
    <w:rsid w:val="00AC53A4"/>
    <w:rsid w:val="00AC567D"/>
    <w:rsid w:val="00AC5E14"/>
    <w:rsid w:val="00AC6964"/>
    <w:rsid w:val="00AD13E8"/>
    <w:rsid w:val="00AD4576"/>
    <w:rsid w:val="00AD5FDE"/>
    <w:rsid w:val="00AE0592"/>
    <w:rsid w:val="00AE426E"/>
    <w:rsid w:val="00AF1344"/>
    <w:rsid w:val="00AF2096"/>
    <w:rsid w:val="00AF3251"/>
    <w:rsid w:val="00B000AC"/>
    <w:rsid w:val="00B00A59"/>
    <w:rsid w:val="00B01292"/>
    <w:rsid w:val="00B01442"/>
    <w:rsid w:val="00B03744"/>
    <w:rsid w:val="00B04CEC"/>
    <w:rsid w:val="00B06B66"/>
    <w:rsid w:val="00B076EC"/>
    <w:rsid w:val="00B07BE8"/>
    <w:rsid w:val="00B12E57"/>
    <w:rsid w:val="00B136DF"/>
    <w:rsid w:val="00B14819"/>
    <w:rsid w:val="00B168AD"/>
    <w:rsid w:val="00B204C0"/>
    <w:rsid w:val="00B218BD"/>
    <w:rsid w:val="00B21BE0"/>
    <w:rsid w:val="00B21C33"/>
    <w:rsid w:val="00B23E41"/>
    <w:rsid w:val="00B240B7"/>
    <w:rsid w:val="00B2728F"/>
    <w:rsid w:val="00B31F16"/>
    <w:rsid w:val="00B32DDB"/>
    <w:rsid w:val="00B34F9D"/>
    <w:rsid w:val="00B359DD"/>
    <w:rsid w:val="00B362AB"/>
    <w:rsid w:val="00B404C9"/>
    <w:rsid w:val="00B42D7F"/>
    <w:rsid w:val="00B43021"/>
    <w:rsid w:val="00B501B0"/>
    <w:rsid w:val="00B50838"/>
    <w:rsid w:val="00B517EF"/>
    <w:rsid w:val="00B52055"/>
    <w:rsid w:val="00B52FEF"/>
    <w:rsid w:val="00B548FC"/>
    <w:rsid w:val="00B564B7"/>
    <w:rsid w:val="00B56E81"/>
    <w:rsid w:val="00B57AA9"/>
    <w:rsid w:val="00B60855"/>
    <w:rsid w:val="00B6195C"/>
    <w:rsid w:val="00B622B8"/>
    <w:rsid w:val="00B6266F"/>
    <w:rsid w:val="00B631A1"/>
    <w:rsid w:val="00B64034"/>
    <w:rsid w:val="00B66500"/>
    <w:rsid w:val="00B67759"/>
    <w:rsid w:val="00B70063"/>
    <w:rsid w:val="00B717F5"/>
    <w:rsid w:val="00B7420E"/>
    <w:rsid w:val="00B74C8A"/>
    <w:rsid w:val="00B8232D"/>
    <w:rsid w:val="00B932E4"/>
    <w:rsid w:val="00B97110"/>
    <w:rsid w:val="00B973B8"/>
    <w:rsid w:val="00B97903"/>
    <w:rsid w:val="00BA054B"/>
    <w:rsid w:val="00BA1092"/>
    <w:rsid w:val="00BA326C"/>
    <w:rsid w:val="00BA559E"/>
    <w:rsid w:val="00BA6D94"/>
    <w:rsid w:val="00BA7E0E"/>
    <w:rsid w:val="00BB33C6"/>
    <w:rsid w:val="00BB63F8"/>
    <w:rsid w:val="00BB744E"/>
    <w:rsid w:val="00BC2489"/>
    <w:rsid w:val="00BC3CF3"/>
    <w:rsid w:val="00BC4486"/>
    <w:rsid w:val="00BC79B0"/>
    <w:rsid w:val="00BC7C88"/>
    <w:rsid w:val="00BD07B7"/>
    <w:rsid w:val="00BD19F6"/>
    <w:rsid w:val="00BD601A"/>
    <w:rsid w:val="00BD641A"/>
    <w:rsid w:val="00BD6446"/>
    <w:rsid w:val="00BD645D"/>
    <w:rsid w:val="00BD64CC"/>
    <w:rsid w:val="00BD6C4D"/>
    <w:rsid w:val="00BD7B24"/>
    <w:rsid w:val="00BE00EF"/>
    <w:rsid w:val="00BE115E"/>
    <w:rsid w:val="00BE3111"/>
    <w:rsid w:val="00BE3394"/>
    <w:rsid w:val="00BE35A2"/>
    <w:rsid w:val="00BE4BFC"/>
    <w:rsid w:val="00BF14C3"/>
    <w:rsid w:val="00BF2950"/>
    <w:rsid w:val="00BF7FAA"/>
    <w:rsid w:val="00C00947"/>
    <w:rsid w:val="00C0286B"/>
    <w:rsid w:val="00C02932"/>
    <w:rsid w:val="00C03A78"/>
    <w:rsid w:val="00C03BEF"/>
    <w:rsid w:val="00C0479E"/>
    <w:rsid w:val="00C07A6B"/>
    <w:rsid w:val="00C12FE0"/>
    <w:rsid w:val="00C135BE"/>
    <w:rsid w:val="00C1444E"/>
    <w:rsid w:val="00C1471C"/>
    <w:rsid w:val="00C15D4A"/>
    <w:rsid w:val="00C1713E"/>
    <w:rsid w:val="00C177C8"/>
    <w:rsid w:val="00C219EF"/>
    <w:rsid w:val="00C22874"/>
    <w:rsid w:val="00C26A01"/>
    <w:rsid w:val="00C27439"/>
    <w:rsid w:val="00C33787"/>
    <w:rsid w:val="00C3620A"/>
    <w:rsid w:val="00C37259"/>
    <w:rsid w:val="00C41AF8"/>
    <w:rsid w:val="00C426CA"/>
    <w:rsid w:val="00C45F88"/>
    <w:rsid w:val="00C473A4"/>
    <w:rsid w:val="00C501FF"/>
    <w:rsid w:val="00C51419"/>
    <w:rsid w:val="00C5160E"/>
    <w:rsid w:val="00C5464C"/>
    <w:rsid w:val="00C56C60"/>
    <w:rsid w:val="00C575E7"/>
    <w:rsid w:val="00C63F92"/>
    <w:rsid w:val="00C65018"/>
    <w:rsid w:val="00C653A7"/>
    <w:rsid w:val="00C65D75"/>
    <w:rsid w:val="00C66353"/>
    <w:rsid w:val="00C66A16"/>
    <w:rsid w:val="00C708D7"/>
    <w:rsid w:val="00C70D32"/>
    <w:rsid w:val="00C70FB9"/>
    <w:rsid w:val="00C724E3"/>
    <w:rsid w:val="00C75C98"/>
    <w:rsid w:val="00C76542"/>
    <w:rsid w:val="00C7668B"/>
    <w:rsid w:val="00C81134"/>
    <w:rsid w:val="00C8207D"/>
    <w:rsid w:val="00C82689"/>
    <w:rsid w:val="00C827DE"/>
    <w:rsid w:val="00C82F9B"/>
    <w:rsid w:val="00C8472E"/>
    <w:rsid w:val="00C84FBE"/>
    <w:rsid w:val="00C85C03"/>
    <w:rsid w:val="00C86199"/>
    <w:rsid w:val="00C8656F"/>
    <w:rsid w:val="00C90123"/>
    <w:rsid w:val="00C92E29"/>
    <w:rsid w:val="00C932F3"/>
    <w:rsid w:val="00C955B1"/>
    <w:rsid w:val="00C96217"/>
    <w:rsid w:val="00C96951"/>
    <w:rsid w:val="00CA0059"/>
    <w:rsid w:val="00CA0836"/>
    <w:rsid w:val="00CA2D6B"/>
    <w:rsid w:val="00CA3953"/>
    <w:rsid w:val="00CA4E2B"/>
    <w:rsid w:val="00CA6C8C"/>
    <w:rsid w:val="00CB1551"/>
    <w:rsid w:val="00CB2A77"/>
    <w:rsid w:val="00CB4061"/>
    <w:rsid w:val="00CB42BE"/>
    <w:rsid w:val="00CB570F"/>
    <w:rsid w:val="00CB59F9"/>
    <w:rsid w:val="00CB6EB4"/>
    <w:rsid w:val="00CC06D8"/>
    <w:rsid w:val="00CC0FD5"/>
    <w:rsid w:val="00CC24EE"/>
    <w:rsid w:val="00CC35C5"/>
    <w:rsid w:val="00CC727E"/>
    <w:rsid w:val="00CC79F1"/>
    <w:rsid w:val="00CD0CB1"/>
    <w:rsid w:val="00CD5499"/>
    <w:rsid w:val="00CD5C42"/>
    <w:rsid w:val="00CD5C91"/>
    <w:rsid w:val="00CD6C7F"/>
    <w:rsid w:val="00CD6EE6"/>
    <w:rsid w:val="00CE015B"/>
    <w:rsid w:val="00CE1BF6"/>
    <w:rsid w:val="00CE1C71"/>
    <w:rsid w:val="00CE320F"/>
    <w:rsid w:val="00CE39FE"/>
    <w:rsid w:val="00CE416C"/>
    <w:rsid w:val="00CE500B"/>
    <w:rsid w:val="00CF20C8"/>
    <w:rsid w:val="00CF2701"/>
    <w:rsid w:val="00CF7230"/>
    <w:rsid w:val="00CF7FE2"/>
    <w:rsid w:val="00D022E4"/>
    <w:rsid w:val="00D027D2"/>
    <w:rsid w:val="00D04E31"/>
    <w:rsid w:val="00D05345"/>
    <w:rsid w:val="00D072F6"/>
    <w:rsid w:val="00D078C9"/>
    <w:rsid w:val="00D12287"/>
    <w:rsid w:val="00D14BD4"/>
    <w:rsid w:val="00D16185"/>
    <w:rsid w:val="00D16C96"/>
    <w:rsid w:val="00D17A54"/>
    <w:rsid w:val="00D17AAA"/>
    <w:rsid w:val="00D22DC4"/>
    <w:rsid w:val="00D22E5D"/>
    <w:rsid w:val="00D244DB"/>
    <w:rsid w:val="00D259F5"/>
    <w:rsid w:val="00D25DE2"/>
    <w:rsid w:val="00D338C1"/>
    <w:rsid w:val="00D33E18"/>
    <w:rsid w:val="00D33E92"/>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060"/>
    <w:rsid w:val="00D476DA"/>
    <w:rsid w:val="00D479F7"/>
    <w:rsid w:val="00D50BCD"/>
    <w:rsid w:val="00D5224E"/>
    <w:rsid w:val="00D547D1"/>
    <w:rsid w:val="00D54BB5"/>
    <w:rsid w:val="00D55303"/>
    <w:rsid w:val="00D573ED"/>
    <w:rsid w:val="00D57F3D"/>
    <w:rsid w:val="00D606F1"/>
    <w:rsid w:val="00D617DA"/>
    <w:rsid w:val="00D61AE4"/>
    <w:rsid w:val="00D651D3"/>
    <w:rsid w:val="00D6630E"/>
    <w:rsid w:val="00D6643C"/>
    <w:rsid w:val="00D667A0"/>
    <w:rsid w:val="00D718E4"/>
    <w:rsid w:val="00D74450"/>
    <w:rsid w:val="00D74510"/>
    <w:rsid w:val="00D7472F"/>
    <w:rsid w:val="00D74E4B"/>
    <w:rsid w:val="00D75642"/>
    <w:rsid w:val="00D76FC2"/>
    <w:rsid w:val="00D80343"/>
    <w:rsid w:val="00D82B87"/>
    <w:rsid w:val="00D83C7B"/>
    <w:rsid w:val="00D86D96"/>
    <w:rsid w:val="00D87409"/>
    <w:rsid w:val="00D91A90"/>
    <w:rsid w:val="00D93620"/>
    <w:rsid w:val="00D9557D"/>
    <w:rsid w:val="00D95600"/>
    <w:rsid w:val="00D97A70"/>
    <w:rsid w:val="00D97B03"/>
    <w:rsid w:val="00DA058D"/>
    <w:rsid w:val="00DA1376"/>
    <w:rsid w:val="00DA208C"/>
    <w:rsid w:val="00DA3762"/>
    <w:rsid w:val="00DA5019"/>
    <w:rsid w:val="00DB08F1"/>
    <w:rsid w:val="00DB0B8C"/>
    <w:rsid w:val="00DB15B3"/>
    <w:rsid w:val="00DB1F02"/>
    <w:rsid w:val="00DB1F26"/>
    <w:rsid w:val="00DB3D4F"/>
    <w:rsid w:val="00DB48F8"/>
    <w:rsid w:val="00DC19A6"/>
    <w:rsid w:val="00DC5EDA"/>
    <w:rsid w:val="00DC78E1"/>
    <w:rsid w:val="00DD3DA2"/>
    <w:rsid w:val="00DD423A"/>
    <w:rsid w:val="00DD48BE"/>
    <w:rsid w:val="00DD5839"/>
    <w:rsid w:val="00DE076A"/>
    <w:rsid w:val="00DE105A"/>
    <w:rsid w:val="00DE15F9"/>
    <w:rsid w:val="00DE19FD"/>
    <w:rsid w:val="00DE3D45"/>
    <w:rsid w:val="00DE4452"/>
    <w:rsid w:val="00DE4B04"/>
    <w:rsid w:val="00DE4BC5"/>
    <w:rsid w:val="00DE7AA3"/>
    <w:rsid w:val="00DF13ED"/>
    <w:rsid w:val="00DF2624"/>
    <w:rsid w:val="00DF4B67"/>
    <w:rsid w:val="00DF7D5E"/>
    <w:rsid w:val="00E01CAA"/>
    <w:rsid w:val="00E02257"/>
    <w:rsid w:val="00E03669"/>
    <w:rsid w:val="00E03D66"/>
    <w:rsid w:val="00E0470B"/>
    <w:rsid w:val="00E0611B"/>
    <w:rsid w:val="00E10718"/>
    <w:rsid w:val="00E12FF3"/>
    <w:rsid w:val="00E1329B"/>
    <w:rsid w:val="00E13AA3"/>
    <w:rsid w:val="00E14963"/>
    <w:rsid w:val="00E154E9"/>
    <w:rsid w:val="00E1677D"/>
    <w:rsid w:val="00E177E6"/>
    <w:rsid w:val="00E17AE5"/>
    <w:rsid w:val="00E20695"/>
    <w:rsid w:val="00E206D3"/>
    <w:rsid w:val="00E21F16"/>
    <w:rsid w:val="00E23780"/>
    <w:rsid w:val="00E2558D"/>
    <w:rsid w:val="00E32C03"/>
    <w:rsid w:val="00E3364D"/>
    <w:rsid w:val="00E34C27"/>
    <w:rsid w:val="00E3512D"/>
    <w:rsid w:val="00E35F85"/>
    <w:rsid w:val="00E37842"/>
    <w:rsid w:val="00E4075B"/>
    <w:rsid w:val="00E416E4"/>
    <w:rsid w:val="00E43BFE"/>
    <w:rsid w:val="00E43C71"/>
    <w:rsid w:val="00E44A3F"/>
    <w:rsid w:val="00E501D5"/>
    <w:rsid w:val="00E615D7"/>
    <w:rsid w:val="00E66821"/>
    <w:rsid w:val="00E67828"/>
    <w:rsid w:val="00E72D32"/>
    <w:rsid w:val="00E737A4"/>
    <w:rsid w:val="00E74613"/>
    <w:rsid w:val="00E7560C"/>
    <w:rsid w:val="00E75C1F"/>
    <w:rsid w:val="00E76606"/>
    <w:rsid w:val="00E83C36"/>
    <w:rsid w:val="00E90D27"/>
    <w:rsid w:val="00E931A9"/>
    <w:rsid w:val="00E94CCB"/>
    <w:rsid w:val="00EA164C"/>
    <w:rsid w:val="00EA3510"/>
    <w:rsid w:val="00EA5060"/>
    <w:rsid w:val="00EA5B6A"/>
    <w:rsid w:val="00EB1C92"/>
    <w:rsid w:val="00EB2CDB"/>
    <w:rsid w:val="00EB7626"/>
    <w:rsid w:val="00EC0355"/>
    <w:rsid w:val="00EC6A37"/>
    <w:rsid w:val="00EC7F39"/>
    <w:rsid w:val="00ED0428"/>
    <w:rsid w:val="00ED0EE0"/>
    <w:rsid w:val="00ED51D3"/>
    <w:rsid w:val="00EE10AE"/>
    <w:rsid w:val="00EE1588"/>
    <w:rsid w:val="00EE3E2B"/>
    <w:rsid w:val="00EF1856"/>
    <w:rsid w:val="00EF27FA"/>
    <w:rsid w:val="00EF2C99"/>
    <w:rsid w:val="00EF3E92"/>
    <w:rsid w:val="00EF42F7"/>
    <w:rsid w:val="00EF5695"/>
    <w:rsid w:val="00EF694D"/>
    <w:rsid w:val="00F03FCE"/>
    <w:rsid w:val="00F04586"/>
    <w:rsid w:val="00F0583A"/>
    <w:rsid w:val="00F07BF1"/>
    <w:rsid w:val="00F1077F"/>
    <w:rsid w:val="00F15465"/>
    <w:rsid w:val="00F15A8F"/>
    <w:rsid w:val="00F15BBC"/>
    <w:rsid w:val="00F175E8"/>
    <w:rsid w:val="00F20D8C"/>
    <w:rsid w:val="00F22EAE"/>
    <w:rsid w:val="00F27538"/>
    <w:rsid w:val="00F33254"/>
    <w:rsid w:val="00F361C9"/>
    <w:rsid w:val="00F36AD7"/>
    <w:rsid w:val="00F41FFC"/>
    <w:rsid w:val="00F421F0"/>
    <w:rsid w:val="00F425EB"/>
    <w:rsid w:val="00F42797"/>
    <w:rsid w:val="00F42B7E"/>
    <w:rsid w:val="00F42BEA"/>
    <w:rsid w:val="00F43548"/>
    <w:rsid w:val="00F43823"/>
    <w:rsid w:val="00F43A94"/>
    <w:rsid w:val="00F44495"/>
    <w:rsid w:val="00F45DE5"/>
    <w:rsid w:val="00F46B7F"/>
    <w:rsid w:val="00F46E19"/>
    <w:rsid w:val="00F52BB5"/>
    <w:rsid w:val="00F55AC2"/>
    <w:rsid w:val="00F6100C"/>
    <w:rsid w:val="00F6272B"/>
    <w:rsid w:val="00F702B6"/>
    <w:rsid w:val="00F70AB8"/>
    <w:rsid w:val="00F71F4E"/>
    <w:rsid w:val="00F72CF1"/>
    <w:rsid w:val="00F75964"/>
    <w:rsid w:val="00F7702D"/>
    <w:rsid w:val="00F82AB1"/>
    <w:rsid w:val="00F84517"/>
    <w:rsid w:val="00F84BB5"/>
    <w:rsid w:val="00F84C99"/>
    <w:rsid w:val="00F84FCB"/>
    <w:rsid w:val="00F87C12"/>
    <w:rsid w:val="00F90805"/>
    <w:rsid w:val="00F90F67"/>
    <w:rsid w:val="00F91A9D"/>
    <w:rsid w:val="00F94132"/>
    <w:rsid w:val="00F9586D"/>
    <w:rsid w:val="00F95BE8"/>
    <w:rsid w:val="00F971F7"/>
    <w:rsid w:val="00FA0399"/>
    <w:rsid w:val="00FA13E1"/>
    <w:rsid w:val="00FA24D6"/>
    <w:rsid w:val="00FA52AA"/>
    <w:rsid w:val="00FA5DAE"/>
    <w:rsid w:val="00FA77DC"/>
    <w:rsid w:val="00FB2DDE"/>
    <w:rsid w:val="00FB2F64"/>
    <w:rsid w:val="00FB376D"/>
    <w:rsid w:val="00FC0DE9"/>
    <w:rsid w:val="00FC1133"/>
    <w:rsid w:val="00FC2422"/>
    <w:rsid w:val="00FC30D5"/>
    <w:rsid w:val="00FC4A5D"/>
    <w:rsid w:val="00FC7F8F"/>
    <w:rsid w:val="00FD23AF"/>
    <w:rsid w:val="00FD64E4"/>
    <w:rsid w:val="00FE25B9"/>
    <w:rsid w:val="00FE260D"/>
    <w:rsid w:val="00FE3329"/>
    <w:rsid w:val="00FE3BF0"/>
    <w:rsid w:val="00FE4622"/>
    <w:rsid w:val="00FE5B32"/>
    <w:rsid w:val="00FE5B53"/>
    <w:rsid w:val="00FE71CE"/>
    <w:rsid w:val="00FF31AE"/>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455B7"/>
  <w15:chartTrackingRefBased/>
  <w15:docId w15:val="{F8E7C151-B2E9-42E0-AB7F-D10EF8D0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Char Char Char Char,Char8,Знак Char Char Char Char Char,Знак Char Char Char Char Char Char,Char6"/>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Char Char Char Char Char,Char8 Char,Знак Char Char Char Char Char Char1,Знак Char Char Char Char Char Char Char,Char6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Char Char1 Char1,Ciae"/>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qFormat/>
    <w:rsid w:val="00971B85"/>
    <w:rPr>
      <w:rFonts w:ascii="Arial" w:hAnsi="Arial"/>
      <w:lang w:val="en-US" w:eastAsia="en-US"/>
    </w:rPr>
  </w:style>
  <w:style w:type="paragraph" w:styleId="BodyText">
    <w:name w:val="Body Text"/>
    <w:aliases w:val=" Char4,Char4"/>
    <w:basedOn w:val="Normal"/>
    <w:link w:val="BodyTextChar"/>
    <w:rsid w:val="00CB2A77"/>
    <w:pPr>
      <w:jc w:val="both"/>
    </w:pPr>
    <w:rPr>
      <w:rFonts w:ascii="Times New Roman" w:hAnsi="Times New Roman"/>
      <w:lang w:val="x-none"/>
    </w:rPr>
  </w:style>
  <w:style w:type="character" w:customStyle="1" w:styleId="BodyTextChar">
    <w:name w:val="Body Text Char"/>
    <w:aliases w:val=" Char4 Char,Char4 Char"/>
    <w:link w:val="BodyText"/>
    <w:rsid w:val="00DA058D"/>
    <w:rPr>
      <w:lang w:eastAsia="en-US"/>
    </w:rPr>
  </w:style>
  <w:style w:type="paragraph" w:styleId="BodyText2">
    <w:name w:val="Body Text 2"/>
    <w:aliases w:val="Char Char Char Char Char Char,Ciae Ciae Cia Char Char Char Ciae Ciae Ciae Ciae C,Ciae Ciae Ciae,Ciae + Tahoma,Ioaynii:  0 Char Char,Oaio?e?aii"/>
    <w:basedOn w:val="Normal"/>
    <w:link w:val="BodyText2Char"/>
    <w:rsid w:val="00CB2A77"/>
    <w:pPr>
      <w:jc w:val="both"/>
    </w:pPr>
    <w:rPr>
      <w:rFonts w:ascii="Times New Roman" w:hAnsi="Times New Roman"/>
      <w:sz w:val="24"/>
      <w:lang w:val="x-none"/>
    </w:rPr>
  </w:style>
  <w:style w:type="character" w:customStyle="1" w:styleId="BodyText2Char">
    <w:name w:val="Body Text 2 Char"/>
    <w:aliases w:val="Char Char Char Char Char Char Char1,Ciae Ciae Cia Char Char Char Ciae Ciae Ciae Ciae C Char,Ciae Ciae Ciae Char,Ciae + Tahoma Char,Ioaynii:  0 Char Char Char,Oaio?e?aii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99"/>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aliases w:val="Heade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aliases w:val="Долен колонтитул Знак, Char Char Char Знак,Char Char Char Знак,Ciae Знак,Oaio?e?aii Знак, Ch Знак, Char9 Знак, Знак Char Char Знак,Char Char Char Char Знак,Char Char Знак,Знак + Tahoma Знак,Знак Знак Знак Знак,Отдясно:  0 Знак"/>
    <w:rsid w:val="00B622B8"/>
    <w:rPr>
      <w:rFonts w:ascii="Courier New" w:hAnsi="Courier New" w:cs="Courier New"/>
    </w:rPr>
  </w:style>
  <w:style w:type="character" w:customStyle="1" w:styleId="a4">
    <w:name w:val="Основен текст Знак"/>
    <w:aliases w:val=" Char4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Header Char Char1,Char8 Char1,Char1 Char1,Знак Char Char Char Char Char Char3,Знак Char Char Char Char Char Char Char1"/>
    <w:uiPriority w:val="99"/>
    <w:locked/>
    <w:rsid w:val="00D606F1"/>
    <w:rPr>
      <w:rFonts w:ascii="Arial" w:hAnsi="Arial" w:cs="Arial"/>
    </w:rPr>
  </w:style>
  <w:style w:type="character" w:customStyle="1" w:styleId="FooterChar1">
    <w:name w:val="Footer Char1"/>
    <w:aliases w:val="Char3 Char"/>
    <w:uiPriority w:val="99"/>
    <w:rsid w:val="00D606F1"/>
    <w:rPr>
      <w:rFonts w:ascii="Arial" w:hAnsi="Arial"/>
    </w:rPr>
  </w:style>
  <w:style w:type="paragraph" w:styleId="MacroText">
    <w:name w:val="macro"/>
    <w:link w:val="MacroTextChar"/>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D606F1"/>
    <w:rPr>
      <w:rFonts w:ascii="Courier New" w:hAnsi="Courier New" w:cs="Courier New"/>
      <w:lang w:val="bg-BG"/>
    </w:rPr>
  </w:style>
  <w:style w:type="paragraph" w:styleId="NoSpacing">
    <w:name w:val="No Spacing"/>
    <w:link w:val="NoSpacingChar"/>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unhideWhenUsed/>
    <w:rsid w:val="00D606F1"/>
    <w:rPr>
      <w:vertAlign w:val="superscript"/>
    </w:rPr>
  </w:style>
  <w:style w:type="character" w:customStyle="1" w:styleId="CharChar3">
    <w:name w:val="Char Char3"/>
    <w:aliases w:val="Header Char2, Char1 Char1, Char8 Char1,Char1 Char Char Char Char2,Header Char Char2,Header Char Char Char Char Char2,Header Char Char Char Char Char Char Char2"/>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Знак Char1,06 cm Знак Char1,06 cm Знак Знак Char1,06 cm Знак Знак Знак Char1,Знак + Tahoma Char1,Footer2"/>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D55303"/>
    <w:rPr>
      <w:rFonts w:ascii="Verdana" w:eastAsia="Verdana" w:hAnsi="Verdana" w:cs="Verdana"/>
      <w:color w:val="493A51"/>
      <w:sz w:val="19"/>
      <w:szCs w:val="19"/>
    </w:rPr>
  </w:style>
  <w:style w:type="paragraph" w:customStyle="1" w:styleId="Other0">
    <w:name w:val="Other"/>
    <w:basedOn w:val="Normal"/>
    <w:link w:val="Other"/>
    <w:rsid w:val="00D55303"/>
    <w:pPr>
      <w:widowControl w:val="0"/>
      <w:overflowPunct/>
      <w:autoSpaceDE/>
      <w:autoSpaceDN/>
      <w:adjustRightInd/>
      <w:textAlignment w:val="auto"/>
    </w:pPr>
    <w:rPr>
      <w:rFonts w:ascii="Verdana" w:eastAsia="Verdana" w:hAnsi="Verdana" w:cs="Verdana"/>
      <w:color w:val="493A51"/>
      <w:sz w:val="19"/>
      <w:szCs w:val="19"/>
    </w:rPr>
  </w:style>
  <w:style w:type="character" w:customStyle="1" w:styleId="Bodytext29">
    <w:name w:val="Body text (29)_"/>
    <w:link w:val="Bodytext290"/>
    <w:rsid w:val="00747691"/>
    <w:rPr>
      <w:rFonts w:ascii="Tahoma" w:eastAsia="Tahoma" w:hAnsi="Tahoma" w:cs="Tahoma"/>
      <w:b/>
      <w:bCs/>
      <w:sz w:val="19"/>
      <w:szCs w:val="19"/>
      <w:shd w:val="clear" w:color="auto" w:fill="FFFFFF"/>
    </w:rPr>
  </w:style>
  <w:style w:type="paragraph" w:customStyle="1" w:styleId="Bodytext290">
    <w:name w:val="Body text (29)"/>
    <w:basedOn w:val="Normal"/>
    <w:link w:val="Bodytext29"/>
    <w:rsid w:val="00747691"/>
    <w:pPr>
      <w:widowControl w:val="0"/>
      <w:shd w:val="clear" w:color="auto" w:fill="FFFFFF"/>
      <w:overflowPunct/>
      <w:autoSpaceDE/>
      <w:autoSpaceDN/>
      <w:adjustRightInd/>
      <w:spacing w:after="60" w:line="0" w:lineRule="atLeast"/>
      <w:textAlignment w:val="auto"/>
    </w:pPr>
    <w:rPr>
      <w:rFonts w:ascii="Tahoma" w:eastAsia="Tahoma" w:hAnsi="Tahoma" w:cs="Tahoma"/>
      <w:b/>
      <w:bCs/>
      <w:sz w:val="19"/>
      <w:szCs w:val="19"/>
      <w:lang w:val="bg-BG" w:eastAsia="bg-BG"/>
    </w:rPr>
  </w:style>
  <w:style w:type="character" w:customStyle="1" w:styleId="y2iqfc">
    <w:name w:val="y2iqfc"/>
    <w:basedOn w:val="DefaultParagraphFont"/>
    <w:rsid w:val="007C0A46"/>
  </w:style>
  <w:style w:type="character" w:customStyle="1" w:styleId="1Ch">
    <w:name w:val="Знак1 Ch"/>
    <w:rsid w:val="0023130E"/>
    <w:rPr>
      <w:rFonts w:ascii="Courier New" w:hAnsi="Courier New"/>
      <w:lang w:val="bg-BG" w:eastAsia="en-US" w:bidi="ar-SA"/>
    </w:rPr>
  </w:style>
  <w:style w:type="paragraph" w:customStyle="1" w:styleId="Einzug1">
    <w:name w:val="Einzug 1"/>
    <w:basedOn w:val="Normal"/>
    <w:rsid w:val="0023130E"/>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23130E"/>
    <w:rPr>
      <w:lang w:val="en-GB" w:eastAsia="en-US" w:bidi="ar-SA"/>
    </w:rPr>
  </w:style>
  <w:style w:type="paragraph" w:customStyle="1" w:styleId="1CharCharCharCharCharCharChar1">
    <w:name w:val="1 Char Char Char Char Char Char Char1"/>
    <w:basedOn w:val="Normal"/>
    <w:rsid w:val="0023130E"/>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3130E"/>
    <w:pPr>
      <w:overflowPunct/>
      <w:autoSpaceDE/>
      <w:autoSpaceDN/>
      <w:adjustRightInd/>
      <w:spacing w:after="160" w:line="240" w:lineRule="exact"/>
      <w:textAlignment w:val="auto"/>
    </w:pPr>
    <w:rPr>
      <w:rFonts w:ascii="Tahoma" w:hAnsi="Tahoma"/>
    </w:rPr>
  </w:style>
  <w:style w:type="character" w:customStyle="1" w:styleId="Char2">
    <w:name w:val="Char2"/>
    <w:rsid w:val="0023130E"/>
    <w:rPr>
      <w:rFonts w:ascii="Courier New" w:hAnsi="Courier New" w:cs="Courier New"/>
    </w:rPr>
  </w:style>
  <w:style w:type="character" w:customStyle="1" w:styleId="WW8Num5z0">
    <w:name w:val="WW8Num5z0"/>
    <w:rsid w:val="0023130E"/>
    <w:rPr>
      <w:rFonts w:ascii="Symbol" w:hAnsi="Symbol" w:cs="Symbol"/>
    </w:rPr>
  </w:style>
  <w:style w:type="character" w:customStyle="1" w:styleId="WW8Num7z0">
    <w:name w:val="WW8Num7z0"/>
    <w:rsid w:val="0023130E"/>
    <w:rPr>
      <w:rFonts w:ascii="Symbol" w:hAnsi="Symbol" w:cs="Symbol"/>
    </w:rPr>
  </w:style>
  <w:style w:type="character" w:customStyle="1" w:styleId="WW-">
    <w:name w:val="WW-Шрифт на абзаца по подразбиране"/>
    <w:rsid w:val="0023130E"/>
  </w:style>
  <w:style w:type="character" w:customStyle="1" w:styleId="HTML1">
    <w:name w:val="HTML акроним1"/>
    <w:basedOn w:val="WW-"/>
    <w:rsid w:val="0023130E"/>
  </w:style>
  <w:style w:type="character" w:customStyle="1" w:styleId="NumberingSymbols">
    <w:name w:val="Numbering Symbols"/>
    <w:rsid w:val="0023130E"/>
  </w:style>
  <w:style w:type="character" w:customStyle="1" w:styleId="WW-DefaultParagraphFont1111">
    <w:name w:val="WW-Default Paragraph Font1111"/>
    <w:rsid w:val="0023130E"/>
  </w:style>
  <w:style w:type="paragraph" w:customStyle="1" w:styleId="23">
    <w:name w:val="Обикновен текст2"/>
    <w:basedOn w:val="Normal"/>
    <w:rsid w:val="0023130E"/>
    <w:pPr>
      <w:suppressAutoHyphens/>
      <w:overflowPunct/>
      <w:autoSpaceDN/>
      <w:adjustRightInd/>
      <w:textAlignment w:val="auto"/>
    </w:pPr>
    <w:rPr>
      <w:rFonts w:ascii="Courier New" w:hAnsi="Courier New" w:cs="Courier New"/>
      <w:lang w:val="x-none" w:eastAsia="ar-SA"/>
    </w:rPr>
  </w:style>
  <w:style w:type="paragraph" w:customStyle="1" w:styleId="17">
    <w:name w:val="План на документа1"/>
    <w:basedOn w:val="Normal"/>
    <w:rsid w:val="0023130E"/>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3130E"/>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8">
    <w:name w:val="Изнесен текст1"/>
    <w:basedOn w:val="Normal"/>
    <w:rsid w:val="0023130E"/>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23130E"/>
    <w:pPr>
      <w:suppressAutoHyphens/>
      <w:autoSpaceDN/>
      <w:adjustRightInd/>
      <w:jc w:val="both"/>
    </w:pPr>
    <w:rPr>
      <w:rFonts w:ascii="Times New Roman" w:hAnsi="Times New Roman"/>
      <w:sz w:val="24"/>
      <w:lang w:val="bg-BG" w:eastAsia="ar-SA"/>
    </w:rPr>
  </w:style>
  <w:style w:type="paragraph" w:customStyle="1" w:styleId="Framecontents">
    <w:name w:val="Frame contents"/>
    <w:basedOn w:val="BodyText"/>
    <w:rsid w:val="0023130E"/>
    <w:pPr>
      <w:suppressAutoHyphens/>
      <w:autoSpaceDN/>
      <w:adjustRightInd/>
    </w:pPr>
    <w:rPr>
      <w:lang w:val="bg-BG" w:eastAsia="ar-SA"/>
    </w:rPr>
  </w:style>
  <w:style w:type="paragraph" w:customStyle="1" w:styleId="19">
    <w:name w:val="Без разредка1"/>
    <w:rsid w:val="0023130E"/>
    <w:pPr>
      <w:suppressAutoHyphens/>
    </w:pPr>
    <w:rPr>
      <w:rFonts w:ascii="Calibri" w:eastAsia="Calibri" w:hAnsi="Calibri" w:cs="Calibri"/>
      <w:sz w:val="22"/>
      <w:szCs w:val="22"/>
      <w:lang w:eastAsia="ar-SA"/>
    </w:rPr>
  </w:style>
  <w:style w:type="numbering" w:customStyle="1" w:styleId="1a">
    <w:name w:val="Без списък1"/>
    <w:next w:val="NoList"/>
    <w:semiHidden/>
    <w:rsid w:val="0023130E"/>
  </w:style>
  <w:style w:type="table" w:customStyle="1" w:styleId="1b">
    <w:name w:val="Мрежа в таблица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 6"/>
    <w:basedOn w:val="Normal"/>
    <w:rsid w:val="0023130E"/>
    <w:pPr>
      <w:widowControl w:val="0"/>
      <w:overflowPunct/>
      <w:autoSpaceDE/>
      <w:autoSpaceDN/>
      <w:adjustRightInd/>
      <w:spacing w:before="60"/>
      <w:jc w:val="center"/>
      <w:textAlignment w:val="auto"/>
    </w:pPr>
    <w:rPr>
      <w:rFonts w:ascii="Times New Roman" w:hAnsi="Times New Roman"/>
      <w:b/>
      <w:snapToGrid w:val="0"/>
      <w:sz w:val="18"/>
      <w:lang w:val="bg-BG"/>
    </w:rPr>
  </w:style>
  <w:style w:type="numbering" w:customStyle="1" w:styleId="NoList111">
    <w:name w:val="No List111"/>
    <w:next w:val="NoList"/>
    <w:uiPriority w:val="99"/>
    <w:semiHidden/>
    <w:unhideWhenUsed/>
    <w:rsid w:val="0023130E"/>
  </w:style>
  <w:style w:type="paragraph" w:customStyle="1" w:styleId="32">
    <w:name w:val="Обикновен текст3"/>
    <w:basedOn w:val="Normal"/>
    <w:rsid w:val="0023130E"/>
    <w:pPr>
      <w:suppressAutoHyphens/>
      <w:overflowPunct/>
      <w:autoSpaceDN/>
      <w:adjustRightInd/>
      <w:textAlignment w:val="auto"/>
    </w:pPr>
    <w:rPr>
      <w:rFonts w:ascii="Courier New" w:hAnsi="Courier New" w:cs="Courier New"/>
      <w:lang w:val="x-none" w:eastAsia="ar-SA"/>
    </w:rPr>
  </w:style>
  <w:style w:type="numbering" w:customStyle="1" w:styleId="NoList211">
    <w:name w:val="No List211"/>
    <w:next w:val="NoList"/>
    <w:semiHidden/>
    <w:rsid w:val="0023130E"/>
  </w:style>
  <w:style w:type="paragraph" w:customStyle="1" w:styleId="1CharCharCharCharCharCharChar">
    <w:name w:val="1 Char Char Char Char Char Char Char Знак Знак"/>
    <w:basedOn w:val="Normal"/>
    <w:rsid w:val="0023130E"/>
    <w:pPr>
      <w:overflowPunct/>
      <w:autoSpaceDE/>
      <w:autoSpaceDN/>
      <w:adjustRightInd/>
      <w:spacing w:after="160" w:line="240" w:lineRule="exact"/>
      <w:textAlignment w:val="auto"/>
    </w:pPr>
    <w:rPr>
      <w:rFonts w:ascii="Tahoma" w:hAnsi="Tahoma"/>
    </w:rPr>
  </w:style>
  <w:style w:type="numbering" w:customStyle="1" w:styleId="NoList13">
    <w:name w:val="No List13"/>
    <w:next w:val="NoList"/>
    <w:semiHidden/>
    <w:unhideWhenUsed/>
    <w:rsid w:val="0023130E"/>
  </w:style>
  <w:style w:type="numbering" w:customStyle="1" w:styleId="NoList22">
    <w:name w:val="No List22"/>
    <w:next w:val="NoList"/>
    <w:uiPriority w:val="99"/>
    <w:semiHidden/>
    <w:rsid w:val="0023130E"/>
  </w:style>
  <w:style w:type="numbering" w:customStyle="1" w:styleId="NoList31">
    <w:name w:val="No List31"/>
    <w:next w:val="NoList"/>
    <w:semiHidden/>
    <w:rsid w:val="0023130E"/>
  </w:style>
  <w:style w:type="numbering" w:customStyle="1" w:styleId="NoList1111">
    <w:name w:val="No List1111"/>
    <w:next w:val="NoList"/>
    <w:uiPriority w:val="99"/>
    <w:semiHidden/>
    <w:rsid w:val="0023130E"/>
  </w:style>
  <w:style w:type="numbering" w:customStyle="1" w:styleId="NoList11111">
    <w:name w:val="No List11111"/>
    <w:next w:val="NoList"/>
    <w:uiPriority w:val="99"/>
    <w:semiHidden/>
    <w:unhideWhenUsed/>
    <w:rsid w:val="0023130E"/>
  </w:style>
  <w:style w:type="numbering" w:customStyle="1" w:styleId="NoList2111">
    <w:name w:val="No List2111"/>
    <w:next w:val="NoList"/>
    <w:semiHidden/>
    <w:rsid w:val="0023130E"/>
  </w:style>
  <w:style w:type="numbering" w:customStyle="1" w:styleId="NoList311">
    <w:name w:val="No List311"/>
    <w:next w:val="NoList"/>
    <w:semiHidden/>
    <w:rsid w:val="0023130E"/>
  </w:style>
  <w:style w:type="table" w:customStyle="1" w:styleId="TableGrid111">
    <w:name w:val="Table Grid1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semiHidden/>
    <w:unhideWhenUsed/>
    <w:rsid w:val="0023130E"/>
  </w:style>
  <w:style w:type="numbering" w:customStyle="1" w:styleId="NoList21111">
    <w:name w:val="No List21111"/>
    <w:next w:val="NoList"/>
    <w:uiPriority w:val="99"/>
    <w:semiHidden/>
    <w:rsid w:val="0023130E"/>
  </w:style>
  <w:style w:type="numbering" w:customStyle="1" w:styleId="110">
    <w:name w:val="Без списък11"/>
    <w:next w:val="NoList"/>
    <w:uiPriority w:val="99"/>
    <w:semiHidden/>
    <w:unhideWhenUsed/>
    <w:rsid w:val="0023130E"/>
  </w:style>
  <w:style w:type="numbering" w:customStyle="1" w:styleId="24">
    <w:name w:val="Без списък2"/>
    <w:next w:val="NoList"/>
    <w:uiPriority w:val="99"/>
    <w:semiHidden/>
    <w:rsid w:val="0023130E"/>
  </w:style>
  <w:style w:type="numbering" w:customStyle="1" w:styleId="NoList14">
    <w:name w:val="No List14"/>
    <w:next w:val="NoList"/>
    <w:semiHidden/>
    <w:unhideWhenUsed/>
    <w:rsid w:val="0023130E"/>
  </w:style>
  <w:style w:type="table" w:customStyle="1" w:styleId="111">
    <w:name w:val="Мрежа в таблица11"/>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3130E"/>
    <w:pPr>
      <w:overflowPunct/>
      <w:autoSpaceDE/>
      <w:autoSpaceDN/>
      <w:adjustRightInd/>
      <w:ind w:left="720"/>
      <w:contextualSpacing/>
      <w:textAlignment w:val="auto"/>
    </w:pPr>
    <w:rPr>
      <w:rFonts w:ascii="Times New Roman" w:eastAsia="MS Mincho" w:hAnsi="Times New Roman"/>
      <w:lang w:val="bg-BG"/>
    </w:rPr>
  </w:style>
  <w:style w:type="numbering" w:customStyle="1" w:styleId="NoList112">
    <w:name w:val="No List112"/>
    <w:next w:val="NoList"/>
    <w:uiPriority w:val="99"/>
    <w:semiHidden/>
    <w:rsid w:val="0023130E"/>
  </w:style>
  <w:style w:type="numbering" w:customStyle="1" w:styleId="NoList23">
    <w:name w:val="No List23"/>
    <w:next w:val="NoList"/>
    <w:uiPriority w:val="99"/>
    <w:semiHidden/>
    <w:unhideWhenUsed/>
    <w:rsid w:val="0023130E"/>
  </w:style>
  <w:style w:type="numbering" w:customStyle="1" w:styleId="NoList122">
    <w:name w:val="No List122"/>
    <w:next w:val="NoList"/>
    <w:uiPriority w:val="99"/>
    <w:semiHidden/>
    <w:rsid w:val="0023130E"/>
  </w:style>
  <w:style w:type="table" w:customStyle="1" w:styleId="TableGrid12">
    <w:name w:val="Table Grid12"/>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211">
    <w:name w:val="Основен текст с отстъп 21"/>
    <w:basedOn w:val="Normal"/>
    <w:rsid w:val="0023130E"/>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23130E"/>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paragraph" w:customStyle="1" w:styleId="Char1">
    <w:name w:val="Char1"/>
    <w:basedOn w:val="Normal"/>
    <w:rsid w:val="0023130E"/>
    <w:pPr>
      <w:tabs>
        <w:tab w:val="left" w:pos="709"/>
      </w:tabs>
      <w:overflowPunct/>
      <w:autoSpaceDE/>
      <w:autoSpaceDN/>
      <w:adjustRightInd/>
      <w:textAlignment w:val="auto"/>
    </w:pPr>
    <w:rPr>
      <w:rFonts w:ascii="Tahoma" w:hAnsi="Tahoma"/>
      <w:sz w:val="24"/>
      <w:szCs w:val="24"/>
      <w:lang w:val="pl-PL" w:eastAsia="pl-PL"/>
    </w:rPr>
  </w:style>
  <w:style w:type="character" w:customStyle="1" w:styleId="a5">
    <w:name w:val="Основен текст_"/>
    <w:link w:val="1c"/>
    <w:rsid w:val="0023130E"/>
    <w:rPr>
      <w:rFonts w:ascii="Verdana" w:hAnsi="Verdana"/>
      <w:sz w:val="19"/>
      <w:szCs w:val="19"/>
      <w:shd w:val="clear" w:color="auto" w:fill="FFFFFF"/>
    </w:rPr>
  </w:style>
  <w:style w:type="paragraph" w:customStyle="1" w:styleId="1c">
    <w:name w:val="Основен текст1"/>
    <w:basedOn w:val="Normal"/>
    <w:link w:val="a5"/>
    <w:rsid w:val="0023130E"/>
    <w:pPr>
      <w:shd w:val="clear" w:color="auto" w:fill="FFFFFF"/>
      <w:overflowPunct/>
      <w:autoSpaceDE/>
      <w:autoSpaceDN/>
      <w:adjustRightInd/>
      <w:spacing w:line="240" w:lineRule="exact"/>
      <w:ind w:hanging="360"/>
      <w:textAlignment w:val="auto"/>
    </w:pPr>
    <w:rPr>
      <w:rFonts w:ascii="Verdana" w:hAnsi="Verdana"/>
      <w:sz w:val="19"/>
      <w:szCs w:val="19"/>
      <w:lang w:val="bg-BG" w:eastAsia="bg-BG"/>
    </w:rPr>
  </w:style>
  <w:style w:type="character" w:customStyle="1" w:styleId="25">
    <w:name w:val="Основен текст2"/>
    <w:rsid w:val="0023130E"/>
    <w:rPr>
      <w:rFonts w:ascii="Verdana" w:hAnsi="Verdana" w:cs="Verdana"/>
      <w:spacing w:val="0"/>
      <w:sz w:val="19"/>
      <w:szCs w:val="19"/>
      <w:u w:val="single"/>
      <w:shd w:val="clear" w:color="auto" w:fill="FFFFFF"/>
    </w:rPr>
  </w:style>
  <w:style w:type="paragraph" w:customStyle="1" w:styleId="CharChar2Char">
    <w:name w:val="Char Char2 Char Знак"/>
    <w:basedOn w:val="Normal"/>
    <w:rsid w:val="0023130E"/>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1CharCharCharChar1">
    <w:name w:val="Char Char1 Char Char Char Char1"/>
    <w:basedOn w:val="Normal"/>
    <w:rsid w:val="0023130E"/>
    <w:pPr>
      <w:tabs>
        <w:tab w:val="left" w:pos="709"/>
      </w:tabs>
      <w:overflowPunct/>
      <w:autoSpaceDE/>
      <w:autoSpaceDN/>
      <w:adjustRightInd/>
      <w:textAlignment w:val="auto"/>
    </w:pPr>
    <w:rPr>
      <w:rFonts w:ascii="Tahoma" w:hAnsi="Tahoma"/>
      <w:color w:val="000000"/>
      <w:sz w:val="24"/>
      <w:szCs w:val="24"/>
      <w:lang w:val="pl-PL" w:eastAsia="pl-PL"/>
    </w:rPr>
  </w:style>
  <w:style w:type="paragraph" w:customStyle="1" w:styleId="CharChar1CharCharCharChar">
    <w:name w:val="Char Char1 Char Char Char Char"/>
    <w:basedOn w:val="Normal"/>
    <w:rsid w:val="0023130E"/>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32">
    <w:name w:val="No List32"/>
    <w:next w:val="NoList"/>
    <w:uiPriority w:val="99"/>
    <w:semiHidden/>
    <w:rsid w:val="0023130E"/>
  </w:style>
  <w:style w:type="table" w:customStyle="1" w:styleId="TableGrid21">
    <w:name w:val="Table Grid2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semiHidden/>
    <w:rsid w:val="0023130E"/>
  </w:style>
  <w:style w:type="numbering" w:customStyle="1" w:styleId="NoList1112">
    <w:name w:val="No List1112"/>
    <w:next w:val="NoList"/>
    <w:semiHidden/>
    <w:unhideWhenUsed/>
    <w:rsid w:val="0023130E"/>
  </w:style>
  <w:style w:type="numbering" w:customStyle="1" w:styleId="NoList212">
    <w:name w:val="No List212"/>
    <w:next w:val="NoList"/>
    <w:uiPriority w:val="99"/>
    <w:semiHidden/>
    <w:rsid w:val="0023130E"/>
  </w:style>
  <w:style w:type="numbering" w:customStyle="1" w:styleId="NoList312">
    <w:name w:val="No List312"/>
    <w:next w:val="NoList"/>
    <w:semiHidden/>
    <w:rsid w:val="0023130E"/>
  </w:style>
  <w:style w:type="table" w:customStyle="1" w:styleId="TableGrid112">
    <w:name w:val="Table Grid1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
    <w:name w:val="No List1211"/>
    <w:next w:val="NoList"/>
    <w:uiPriority w:val="99"/>
    <w:semiHidden/>
    <w:unhideWhenUsed/>
    <w:rsid w:val="0023130E"/>
  </w:style>
  <w:style w:type="numbering" w:customStyle="1" w:styleId="NoList2112">
    <w:name w:val="No List2112"/>
    <w:next w:val="NoList"/>
    <w:uiPriority w:val="99"/>
    <w:semiHidden/>
    <w:rsid w:val="0023130E"/>
  </w:style>
  <w:style w:type="numbering" w:customStyle="1" w:styleId="NoList41">
    <w:name w:val="No List41"/>
    <w:next w:val="NoList"/>
    <w:uiPriority w:val="99"/>
    <w:semiHidden/>
    <w:rsid w:val="0023130E"/>
  </w:style>
  <w:style w:type="table" w:customStyle="1" w:styleId="TableGrid211">
    <w:name w:val="Table Grid2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semiHidden/>
    <w:unhideWhenUsed/>
    <w:rsid w:val="0023130E"/>
  </w:style>
  <w:style w:type="numbering" w:customStyle="1" w:styleId="NoList221">
    <w:name w:val="No List221"/>
    <w:next w:val="NoList"/>
    <w:semiHidden/>
    <w:rsid w:val="0023130E"/>
  </w:style>
  <w:style w:type="numbering" w:customStyle="1" w:styleId="NoList3111">
    <w:name w:val="No List3111"/>
    <w:next w:val="NoList"/>
    <w:semiHidden/>
    <w:rsid w:val="0023130E"/>
  </w:style>
  <w:style w:type="table" w:customStyle="1" w:styleId="TableGrid1111">
    <w:name w:val="Table Grid111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rsid w:val="0023130E"/>
  </w:style>
  <w:style w:type="numbering" w:customStyle="1" w:styleId="NoList1111111">
    <w:name w:val="No List1111111"/>
    <w:next w:val="NoList"/>
    <w:uiPriority w:val="99"/>
    <w:semiHidden/>
    <w:unhideWhenUsed/>
    <w:rsid w:val="0023130E"/>
  </w:style>
  <w:style w:type="numbering" w:customStyle="1" w:styleId="NoList211111">
    <w:name w:val="No List211111"/>
    <w:next w:val="NoList"/>
    <w:uiPriority w:val="99"/>
    <w:semiHidden/>
    <w:rsid w:val="0023130E"/>
  </w:style>
  <w:style w:type="numbering" w:customStyle="1" w:styleId="NoList31111">
    <w:name w:val="No List31111"/>
    <w:next w:val="NoList"/>
    <w:semiHidden/>
    <w:rsid w:val="0023130E"/>
  </w:style>
  <w:style w:type="table" w:customStyle="1" w:styleId="TableGrid11111">
    <w:name w:val="Table Grid111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23130E"/>
  </w:style>
  <w:style w:type="numbering" w:customStyle="1" w:styleId="NoList2111111">
    <w:name w:val="No List2111111"/>
    <w:next w:val="NoList"/>
    <w:uiPriority w:val="99"/>
    <w:semiHidden/>
    <w:rsid w:val="0023130E"/>
  </w:style>
  <w:style w:type="numbering" w:customStyle="1" w:styleId="1110">
    <w:name w:val="Без списък111"/>
    <w:next w:val="NoList"/>
    <w:semiHidden/>
    <w:unhideWhenUsed/>
    <w:rsid w:val="0023130E"/>
  </w:style>
  <w:style w:type="table" w:customStyle="1" w:styleId="26">
    <w:name w:val="Мрежа в таблица2"/>
    <w:basedOn w:val="TableNormal"/>
    <w:next w:val="TableGrid"/>
    <w:uiPriority w:val="59"/>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har">
    <w:name w:val="Знак Char Char Char"/>
    <w:locked/>
    <w:rsid w:val="0023130E"/>
    <w:rPr>
      <w:rFonts w:ascii="Courier New" w:hAnsi="Courier New"/>
      <w:lang w:val="bg-BG" w:eastAsia="en-US" w:bidi="ar-SA"/>
    </w:rPr>
  </w:style>
  <w:style w:type="paragraph" w:customStyle="1" w:styleId="NormalVerdana">
    <w:name w:val="Normal + Verdana"/>
    <w:aliases w:val="9 pt"/>
    <w:basedOn w:val="Normal"/>
    <w:rsid w:val="0023130E"/>
    <w:pPr>
      <w:jc w:val="center"/>
    </w:pPr>
    <w:rPr>
      <w:rFonts w:ascii="Verdana" w:hAnsi="Verdana"/>
      <w:b/>
      <w:bCs/>
      <w:lang w:val="bg-BG"/>
    </w:rPr>
  </w:style>
  <w:style w:type="table" w:customStyle="1" w:styleId="TableGrid13">
    <w:name w:val="Table Grid13"/>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8ptChar">
    <w:name w:val="Normal+8pt Char"/>
    <w:link w:val="Normal8pt"/>
    <w:locked/>
    <w:rsid w:val="0023130E"/>
    <w:rPr>
      <w:lang w:val="en-AU"/>
    </w:rPr>
  </w:style>
  <w:style w:type="paragraph" w:customStyle="1" w:styleId="Normal8pt">
    <w:name w:val="Normal+8pt"/>
    <w:basedOn w:val="Normal"/>
    <w:link w:val="Normal8ptChar"/>
    <w:rsid w:val="0023130E"/>
    <w:pPr>
      <w:overflowPunct/>
      <w:autoSpaceDE/>
      <w:autoSpaceDN/>
      <w:adjustRightInd/>
      <w:textAlignment w:val="auto"/>
    </w:pPr>
    <w:rPr>
      <w:rFonts w:ascii="Times New Roman" w:hAnsi="Times New Roman"/>
      <w:lang w:val="en-AU" w:eastAsia="bg-BG"/>
    </w:rPr>
  </w:style>
  <w:style w:type="paragraph" w:customStyle="1" w:styleId="CM1">
    <w:name w:val="CM1"/>
    <w:basedOn w:val="Default"/>
    <w:next w:val="Default"/>
    <w:uiPriority w:val="99"/>
    <w:rsid w:val="0023130E"/>
    <w:pPr>
      <w:widowControl/>
    </w:pPr>
    <w:rPr>
      <w:rFonts w:ascii="EUAlbertina" w:hAnsi="EUAlbertina" w:cs="Times New Roman"/>
      <w:color w:val="auto"/>
    </w:rPr>
  </w:style>
  <w:style w:type="paragraph" w:customStyle="1" w:styleId="CM3">
    <w:name w:val="CM3"/>
    <w:basedOn w:val="Default"/>
    <w:next w:val="Default"/>
    <w:uiPriority w:val="99"/>
    <w:rsid w:val="0023130E"/>
    <w:pPr>
      <w:widowControl/>
    </w:pPr>
    <w:rPr>
      <w:rFonts w:ascii="EUAlbertina" w:hAnsi="EUAlbertina" w:cs="Times New Roman"/>
      <w:color w:val="auto"/>
    </w:rPr>
  </w:style>
  <w:style w:type="paragraph" w:customStyle="1" w:styleId="BalloonText1">
    <w:name w:val="Balloon Text1"/>
    <w:basedOn w:val="Normal"/>
    <w:semiHidden/>
    <w:rsid w:val="0023130E"/>
    <w:pPr>
      <w:overflowPunct/>
      <w:adjustRightInd/>
      <w:textAlignment w:val="auto"/>
    </w:pPr>
    <w:rPr>
      <w:rFonts w:ascii="Tahoma" w:hAnsi="Tahoma" w:cs="Tahoma"/>
      <w:sz w:val="16"/>
      <w:szCs w:val="16"/>
      <w:lang w:val="bg-BG" w:eastAsia="bg-BG"/>
    </w:rPr>
  </w:style>
  <w:style w:type="paragraph" w:customStyle="1" w:styleId="1CharCharCharCharCharCharCharCharCharCharChar">
    <w:name w:val="1 Char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paragraph" w:customStyle="1" w:styleId="1CharCharCharChar0">
    <w:name w:val="1 Char Char Char Char Знак Знак"/>
    <w:basedOn w:val="Normal"/>
    <w:rsid w:val="0023130E"/>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23130E"/>
    <w:pPr>
      <w:suppressAutoHyphens/>
      <w:overflowPunct/>
      <w:autoSpaceDE/>
      <w:autoSpaceDN/>
      <w:adjustRightInd/>
      <w:textAlignment w:val="auto"/>
    </w:pPr>
    <w:rPr>
      <w:rFonts w:ascii="Times New Roman" w:hAnsi="Times New Roman"/>
      <w:lang w:val="en-GB"/>
    </w:rPr>
  </w:style>
  <w:style w:type="paragraph" w:customStyle="1" w:styleId="CharCharCharCharChar">
    <w:name w:val="Char Char Char Char Знак Char"/>
    <w:basedOn w:val="Normal"/>
    <w:semiHidden/>
    <w:rsid w:val="0023130E"/>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23130E"/>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CharCharChar0">
    <w:name w:val="Char Char Char Char Char"/>
    <w:aliases w:val="Char Char Char Char1"/>
    <w:rsid w:val="0023130E"/>
    <w:rPr>
      <w:rFonts w:ascii="Arial" w:hAnsi="Arial" w:cs="Arial" w:hint="default"/>
      <w:lang w:val="en-US" w:eastAsia="en-US"/>
    </w:rPr>
  </w:style>
  <w:style w:type="character" w:customStyle="1" w:styleId="WW8Num9z1">
    <w:name w:val="WW8Num9z1"/>
    <w:rsid w:val="0023130E"/>
    <w:rPr>
      <w:rFonts w:ascii="Courier New" w:hAnsi="Courier New" w:cs="Courier New" w:hint="default"/>
    </w:rPr>
  </w:style>
  <w:style w:type="character" w:customStyle="1" w:styleId="breadcrumbspathway">
    <w:name w:val="breadcrumbs pathway"/>
    <w:rsid w:val="0023130E"/>
  </w:style>
  <w:style w:type="character" w:customStyle="1" w:styleId="WW8Num7z2">
    <w:name w:val="WW8Num7z2"/>
    <w:rsid w:val="0023130E"/>
    <w:rPr>
      <w:rFonts w:ascii="Wingdings" w:hAnsi="Wingdings" w:hint="default"/>
      <w:sz w:val="20"/>
    </w:rPr>
  </w:style>
  <w:style w:type="character" w:customStyle="1" w:styleId="WW8Num9z3">
    <w:name w:val="WW8Num9z3"/>
    <w:rsid w:val="0023130E"/>
    <w:rPr>
      <w:rFonts w:ascii="Symbol" w:hAnsi="Symbol" w:hint="default"/>
    </w:rPr>
  </w:style>
  <w:style w:type="character" w:customStyle="1" w:styleId="Hyperlink2">
    <w:name w:val="Hyperlink2"/>
    <w:rsid w:val="0023130E"/>
    <w:rPr>
      <w:b/>
      <w:bCs/>
      <w:color w:val="0079A6"/>
      <w:u w:val="single"/>
    </w:rPr>
  </w:style>
  <w:style w:type="character" w:customStyle="1" w:styleId="1d">
    <w:name w:val="Заглавие на книга1"/>
    <w:rsid w:val="0023130E"/>
    <w:rPr>
      <w:b/>
      <w:bCs/>
      <w:smallCaps/>
      <w:spacing w:val="5"/>
    </w:rPr>
  </w:style>
  <w:style w:type="character" w:customStyle="1" w:styleId="attfile">
    <w:name w:val="attfile"/>
    <w:rsid w:val="0023130E"/>
  </w:style>
  <w:style w:type="character" w:customStyle="1" w:styleId="attfilename">
    <w:name w:val="attfilename"/>
    <w:rsid w:val="0023130E"/>
  </w:style>
  <w:style w:type="character" w:customStyle="1" w:styleId="DocumentMapChar1">
    <w:name w:val="Document Map Char1"/>
    <w:uiPriority w:val="99"/>
    <w:semiHidden/>
    <w:rsid w:val="0023130E"/>
    <w:rPr>
      <w:rFonts w:ascii="Tahoma" w:hAnsi="Tahoma" w:cs="Tahoma" w:hint="default"/>
      <w:noProof/>
      <w:sz w:val="16"/>
      <w:szCs w:val="16"/>
      <w:lang w:val="bg-BG"/>
    </w:rPr>
  </w:style>
  <w:style w:type="table" w:customStyle="1" w:styleId="TableGrid1112">
    <w:name w:val="Table Grid1112"/>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23130E"/>
  </w:style>
  <w:style w:type="character" w:customStyle="1" w:styleId="CharCharCharChar1">
    <w:name w:val="Знак Char Char Char Char"/>
    <w:aliases w:val=" Знак Char Char"/>
    <w:rsid w:val="0023130E"/>
    <w:rPr>
      <w:rFonts w:ascii="Courier New" w:hAnsi="Courier New" w:cs="Courier New"/>
      <w:lang w:val="bg-BG" w:eastAsia="en-US" w:bidi="ar-SA"/>
    </w:rPr>
  </w:style>
  <w:style w:type="character" w:customStyle="1" w:styleId="Char3Char1">
    <w:name w:val="Char3 Char1"/>
    <w:rsid w:val="0023130E"/>
    <w:rPr>
      <w:lang w:val="en-GB" w:eastAsia="en-US" w:bidi="ar-SA"/>
    </w:rPr>
  </w:style>
  <w:style w:type="table" w:customStyle="1" w:styleId="TableGrid113">
    <w:name w:val="Table Grid113"/>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писък на абзаци2"/>
    <w:basedOn w:val="Normal"/>
    <w:uiPriority w:val="34"/>
    <w:qFormat/>
    <w:rsid w:val="0023130E"/>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12">
    <w:name w:val="Table Grid11112"/>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23130E"/>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121">
    <w:name w:val="No List1121"/>
    <w:next w:val="NoList"/>
    <w:uiPriority w:val="99"/>
    <w:semiHidden/>
    <w:unhideWhenUsed/>
    <w:rsid w:val="0023130E"/>
  </w:style>
  <w:style w:type="numbering" w:customStyle="1" w:styleId="NoList5">
    <w:name w:val="No List5"/>
    <w:next w:val="NoList"/>
    <w:semiHidden/>
    <w:rsid w:val="0023130E"/>
  </w:style>
  <w:style w:type="character" w:customStyle="1" w:styleId="PlainTextChar2">
    <w:name w:val="Plain Text Char2"/>
    <w:aliases w:val="Char Char Char Char2, Char Char Char Char Char1, Char9 Char, Знак Char Char Char, Знак Char Char1, Знак Char Char Char Char Char Char1, Знак Char Char Char Char Char Char Char"/>
    <w:rsid w:val="0023130E"/>
    <w:rPr>
      <w:rFonts w:ascii="Consolas" w:eastAsia="MS Mincho" w:hAnsi="Consolas"/>
      <w:sz w:val="21"/>
      <w:szCs w:val="21"/>
      <w:lang w:val="bg-BG"/>
    </w:rPr>
  </w:style>
  <w:style w:type="numbering" w:customStyle="1" w:styleId="NoList6">
    <w:name w:val="No List6"/>
    <w:next w:val="NoList"/>
    <w:uiPriority w:val="99"/>
    <w:semiHidden/>
    <w:unhideWhenUsed/>
    <w:rsid w:val="0023130E"/>
  </w:style>
  <w:style w:type="numbering" w:customStyle="1" w:styleId="NoList113">
    <w:name w:val="No List113"/>
    <w:next w:val="NoList"/>
    <w:semiHidden/>
    <w:unhideWhenUsed/>
    <w:rsid w:val="0023130E"/>
  </w:style>
  <w:style w:type="table" w:customStyle="1" w:styleId="Table3Deffects12">
    <w:name w:val="Table 3D effects 12"/>
    <w:basedOn w:val="TableNormal"/>
    <w:next w:val="Table3Deffects1"/>
    <w:unhideWhenUsed/>
    <w:rsid w:val="0023130E"/>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23130E"/>
  </w:style>
  <w:style w:type="numbering" w:customStyle="1" w:styleId="NoList11112">
    <w:name w:val="No List11112"/>
    <w:next w:val="NoList"/>
    <w:semiHidden/>
    <w:unhideWhenUsed/>
    <w:rsid w:val="0023130E"/>
  </w:style>
  <w:style w:type="table" w:customStyle="1" w:styleId="TableGrid212">
    <w:name w:val="Table Grid2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23130E"/>
  </w:style>
  <w:style w:type="table" w:customStyle="1" w:styleId="TableGrid141">
    <w:name w:val="Table Grid141"/>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23130E"/>
  </w:style>
  <w:style w:type="numbering" w:customStyle="1" w:styleId="NoList11121">
    <w:name w:val="No List11121"/>
    <w:next w:val="NoList"/>
    <w:semiHidden/>
    <w:rsid w:val="0023130E"/>
  </w:style>
  <w:style w:type="table" w:customStyle="1" w:styleId="TableGrid1131">
    <w:name w:val="Table Grid1131"/>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23130E"/>
  </w:style>
  <w:style w:type="numbering" w:customStyle="1" w:styleId="NoList1111112">
    <w:name w:val="No List1111112"/>
    <w:next w:val="NoList"/>
    <w:uiPriority w:val="99"/>
    <w:semiHidden/>
    <w:unhideWhenUsed/>
    <w:rsid w:val="0023130E"/>
  </w:style>
  <w:style w:type="table" w:customStyle="1" w:styleId="TableGrid111111">
    <w:name w:val="Table Grid111111"/>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23130E"/>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42">
    <w:name w:val="No List42"/>
    <w:next w:val="NoList"/>
    <w:semiHidden/>
    <w:rsid w:val="0023130E"/>
  </w:style>
  <w:style w:type="numbering" w:customStyle="1" w:styleId="NoList11211">
    <w:name w:val="No List11211"/>
    <w:next w:val="NoList"/>
    <w:uiPriority w:val="99"/>
    <w:semiHidden/>
    <w:unhideWhenUsed/>
    <w:rsid w:val="0023130E"/>
  </w:style>
  <w:style w:type="table" w:customStyle="1" w:styleId="TableGrid1211">
    <w:name w:val="Table Grid1211"/>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23130E"/>
  </w:style>
  <w:style w:type="numbering" w:customStyle="1" w:styleId="NoList51">
    <w:name w:val="No List51"/>
    <w:next w:val="NoList"/>
    <w:semiHidden/>
    <w:rsid w:val="0023130E"/>
  </w:style>
  <w:style w:type="numbering" w:customStyle="1" w:styleId="NoList7">
    <w:name w:val="No List7"/>
    <w:next w:val="NoList"/>
    <w:uiPriority w:val="99"/>
    <w:semiHidden/>
    <w:rsid w:val="0023130E"/>
  </w:style>
  <w:style w:type="character" w:customStyle="1" w:styleId="NoSpacingChar">
    <w:name w:val="No Spacing Char"/>
    <w:link w:val="NoSpacing"/>
    <w:uiPriority w:val="1"/>
    <w:rsid w:val="0023130E"/>
    <w:rPr>
      <w:rFonts w:ascii="Arial" w:hAnsi="Arial"/>
      <w:lang w:val="en-US" w:eastAsia="en-US"/>
    </w:rPr>
  </w:style>
  <w:style w:type="numbering" w:customStyle="1" w:styleId="StyleOutlinenumberedVerdana10pt">
    <w:name w:val="Style Outline numbered Verdana 10 pt"/>
    <w:basedOn w:val="NoList"/>
    <w:rsid w:val="0023130E"/>
    <w:pPr>
      <w:numPr>
        <w:numId w:val="46"/>
      </w:numPr>
    </w:pPr>
  </w:style>
  <w:style w:type="paragraph" w:customStyle="1" w:styleId="4thLevelIndentation">
    <w:name w:val="4th Level Indentation"/>
    <w:basedOn w:val="Normal"/>
    <w:rsid w:val="0023130E"/>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23130E"/>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23130E"/>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23130E"/>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23130E"/>
    <w:rPr>
      <w:lang w:val="en-AU" w:eastAsia="en-US"/>
    </w:rPr>
  </w:style>
  <w:style w:type="numbering" w:customStyle="1" w:styleId="121">
    <w:name w:val="Без списък12"/>
    <w:next w:val="NoList"/>
    <w:semiHidden/>
    <w:unhideWhenUsed/>
    <w:rsid w:val="0023130E"/>
  </w:style>
  <w:style w:type="table" w:customStyle="1" w:styleId="TableGrid4">
    <w:name w:val="Table Grid4"/>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23130E"/>
  </w:style>
  <w:style w:type="character" w:customStyle="1" w:styleId="Char3Char2">
    <w:name w:val="Char3 Char2"/>
    <w:rsid w:val="0023130E"/>
    <w:rPr>
      <w:rFonts w:ascii="Arial" w:hAnsi="Arial"/>
      <w:lang w:val="en-US" w:eastAsia="en-US"/>
    </w:rPr>
  </w:style>
  <w:style w:type="paragraph" w:customStyle="1" w:styleId="1CharCharCharCharCharCharCharCharCharChar0">
    <w:name w:val="1 Char Char Char Char Char Char Char Char Char Char"/>
    <w:basedOn w:val="Normal"/>
    <w:rsid w:val="0023130E"/>
    <w:pPr>
      <w:overflowPunct/>
      <w:autoSpaceDE/>
      <w:autoSpaceDN/>
      <w:adjustRightInd/>
      <w:spacing w:after="160" w:line="240" w:lineRule="exact"/>
      <w:textAlignment w:val="auto"/>
    </w:pPr>
    <w:rPr>
      <w:rFonts w:ascii="Tahoma" w:hAnsi="Tahoma"/>
    </w:rPr>
  </w:style>
  <w:style w:type="character" w:customStyle="1" w:styleId="ng-binding">
    <w:name w:val="ng-binding"/>
    <w:rsid w:val="0023130E"/>
  </w:style>
  <w:style w:type="paragraph" w:customStyle="1" w:styleId="ng-binding1">
    <w:name w:val="ng-binding1"/>
    <w:basedOn w:val="Normal"/>
    <w:rsid w:val="0023130E"/>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114">
    <w:name w:val="No List114"/>
    <w:next w:val="NoList"/>
    <w:uiPriority w:val="99"/>
    <w:semiHidden/>
    <w:unhideWhenUsed/>
    <w:rsid w:val="0023130E"/>
  </w:style>
  <w:style w:type="numbering" w:customStyle="1" w:styleId="NoList1114">
    <w:name w:val="No List1114"/>
    <w:next w:val="NoList"/>
    <w:uiPriority w:val="99"/>
    <w:semiHidden/>
    <w:rsid w:val="0023130E"/>
  </w:style>
  <w:style w:type="numbering" w:customStyle="1" w:styleId="NoList11113">
    <w:name w:val="No List11113"/>
    <w:next w:val="NoList"/>
    <w:uiPriority w:val="99"/>
    <w:semiHidden/>
    <w:unhideWhenUsed/>
    <w:rsid w:val="0023130E"/>
  </w:style>
  <w:style w:type="numbering" w:customStyle="1" w:styleId="1210">
    <w:name w:val="Без списък121"/>
    <w:next w:val="NoList"/>
    <w:uiPriority w:val="99"/>
    <w:semiHidden/>
    <w:rsid w:val="0023130E"/>
  </w:style>
  <w:style w:type="numbering" w:customStyle="1" w:styleId="NoList123">
    <w:name w:val="No List123"/>
    <w:next w:val="NoList"/>
    <w:uiPriority w:val="99"/>
    <w:semiHidden/>
    <w:unhideWhenUsed/>
    <w:rsid w:val="0023130E"/>
  </w:style>
  <w:style w:type="numbering" w:customStyle="1" w:styleId="NoList111113">
    <w:name w:val="No List111113"/>
    <w:next w:val="NoList"/>
    <w:semiHidden/>
    <w:rsid w:val="0023130E"/>
  </w:style>
  <w:style w:type="numbering" w:customStyle="1" w:styleId="NoList1111113">
    <w:name w:val="No List1111113"/>
    <w:next w:val="NoList"/>
    <w:uiPriority w:val="99"/>
    <w:semiHidden/>
    <w:unhideWhenUsed/>
    <w:rsid w:val="0023130E"/>
  </w:style>
  <w:style w:type="numbering" w:customStyle="1" w:styleId="NoList133">
    <w:name w:val="No List133"/>
    <w:next w:val="NoList"/>
    <w:semiHidden/>
    <w:unhideWhenUsed/>
    <w:rsid w:val="0023130E"/>
  </w:style>
  <w:style w:type="numbering" w:customStyle="1" w:styleId="NoList1123">
    <w:name w:val="No List1123"/>
    <w:next w:val="NoList"/>
    <w:uiPriority w:val="99"/>
    <w:semiHidden/>
    <w:unhideWhenUsed/>
    <w:rsid w:val="0023130E"/>
  </w:style>
  <w:style w:type="numbering" w:customStyle="1" w:styleId="NoList11122">
    <w:name w:val="No List11122"/>
    <w:next w:val="NoList"/>
    <w:semiHidden/>
    <w:rsid w:val="0023130E"/>
  </w:style>
  <w:style w:type="numbering" w:customStyle="1" w:styleId="NoList11111111">
    <w:name w:val="No List11111111"/>
    <w:next w:val="NoList"/>
    <w:uiPriority w:val="99"/>
    <w:semiHidden/>
    <w:rsid w:val="0023130E"/>
  </w:style>
  <w:style w:type="numbering" w:customStyle="1" w:styleId="NoList111111111">
    <w:name w:val="No List111111111"/>
    <w:next w:val="NoList"/>
    <w:uiPriority w:val="99"/>
    <w:semiHidden/>
    <w:unhideWhenUsed/>
    <w:rsid w:val="0023130E"/>
  </w:style>
  <w:style w:type="numbering" w:customStyle="1" w:styleId="NoList213">
    <w:name w:val="No List213"/>
    <w:next w:val="NoList"/>
    <w:uiPriority w:val="99"/>
    <w:semiHidden/>
    <w:unhideWhenUsed/>
    <w:rsid w:val="0023130E"/>
  </w:style>
  <w:style w:type="numbering" w:customStyle="1" w:styleId="NoList33">
    <w:name w:val="No List33"/>
    <w:next w:val="NoList"/>
    <w:uiPriority w:val="99"/>
    <w:semiHidden/>
    <w:unhideWhenUsed/>
    <w:rsid w:val="0023130E"/>
  </w:style>
  <w:style w:type="numbering" w:customStyle="1" w:styleId="NoList43">
    <w:name w:val="No List43"/>
    <w:next w:val="NoList"/>
    <w:semiHidden/>
    <w:rsid w:val="0023130E"/>
  </w:style>
  <w:style w:type="numbering" w:customStyle="1" w:styleId="NoList1212">
    <w:name w:val="No List1212"/>
    <w:next w:val="NoList"/>
    <w:uiPriority w:val="99"/>
    <w:semiHidden/>
    <w:rsid w:val="0023130E"/>
  </w:style>
  <w:style w:type="numbering" w:customStyle="1" w:styleId="NoList11212">
    <w:name w:val="No List11212"/>
    <w:next w:val="NoList"/>
    <w:uiPriority w:val="99"/>
    <w:semiHidden/>
    <w:unhideWhenUsed/>
    <w:rsid w:val="0023130E"/>
  </w:style>
  <w:style w:type="numbering" w:customStyle="1" w:styleId="NoList412">
    <w:name w:val="No List412"/>
    <w:next w:val="NoList"/>
    <w:uiPriority w:val="99"/>
    <w:semiHidden/>
    <w:unhideWhenUsed/>
    <w:rsid w:val="0023130E"/>
  </w:style>
  <w:style w:type="numbering" w:customStyle="1" w:styleId="NoList52">
    <w:name w:val="No List52"/>
    <w:next w:val="NoList"/>
    <w:semiHidden/>
    <w:rsid w:val="0023130E"/>
  </w:style>
  <w:style w:type="numbering" w:customStyle="1" w:styleId="NoList1312">
    <w:name w:val="No List1312"/>
    <w:next w:val="NoList"/>
    <w:semiHidden/>
    <w:rsid w:val="0023130E"/>
  </w:style>
  <w:style w:type="numbering" w:customStyle="1" w:styleId="NoList61">
    <w:name w:val="No List61"/>
    <w:next w:val="NoList"/>
    <w:uiPriority w:val="99"/>
    <w:semiHidden/>
    <w:unhideWhenUsed/>
    <w:rsid w:val="0023130E"/>
  </w:style>
  <w:style w:type="numbering" w:customStyle="1" w:styleId="NoList141">
    <w:name w:val="No List141"/>
    <w:next w:val="NoList"/>
    <w:semiHidden/>
    <w:rsid w:val="0023130E"/>
  </w:style>
  <w:style w:type="numbering" w:customStyle="1" w:styleId="NoList1131">
    <w:name w:val="No List1131"/>
    <w:next w:val="NoList"/>
    <w:uiPriority w:val="99"/>
    <w:semiHidden/>
    <w:unhideWhenUsed/>
    <w:rsid w:val="0023130E"/>
  </w:style>
  <w:style w:type="numbering" w:customStyle="1" w:styleId="130">
    <w:name w:val="Без списък13"/>
    <w:next w:val="NoList"/>
    <w:uiPriority w:val="99"/>
    <w:semiHidden/>
    <w:rsid w:val="0023130E"/>
  </w:style>
  <w:style w:type="numbering" w:customStyle="1" w:styleId="NoList1221">
    <w:name w:val="No List1221"/>
    <w:next w:val="NoList"/>
    <w:uiPriority w:val="99"/>
    <w:semiHidden/>
    <w:unhideWhenUsed/>
    <w:rsid w:val="0023130E"/>
  </w:style>
  <w:style w:type="numbering" w:customStyle="1" w:styleId="NoList11131">
    <w:name w:val="No List11131"/>
    <w:next w:val="NoList"/>
    <w:semiHidden/>
    <w:rsid w:val="0023130E"/>
  </w:style>
  <w:style w:type="numbering" w:customStyle="1" w:styleId="NoList111121">
    <w:name w:val="No List111121"/>
    <w:next w:val="NoList"/>
    <w:uiPriority w:val="99"/>
    <w:semiHidden/>
    <w:unhideWhenUsed/>
    <w:rsid w:val="0023130E"/>
  </w:style>
  <w:style w:type="numbering" w:customStyle="1" w:styleId="NoList1321">
    <w:name w:val="No List1321"/>
    <w:next w:val="NoList"/>
    <w:semiHidden/>
    <w:unhideWhenUsed/>
    <w:rsid w:val="0023130E"/>
  </w:style>
  <w:style w:type="numbering" w:customStyle="1" w:styleId="NoList11221">
    <w:name w:val="No List11221"/>
    <w:next w:val="NoList"/>
    <w:uiPriority w:val="99"/>
    <w:semiHidden/>
    <w:unhideWhenUsed/>
    <w:rsid w:val="0023130E"/>
  </w:style>
  <w:style w:type="numbering" w:customStyle="1" w:styleId="NoList111211">
    <w:name w:val="No List111211"/>
    <w:next w:val="NoList"/>
    <w:semiHidden/>
    <w:rsid w:val="0023130E"/>
  </w:style>
  <w:style w:type="numbering" w:customStyle="1" w:styleId="NoList1111121">
    <w:name w:val="No List1111121"/>
    <w:next w:val="NoList"/>
    <w:uiPriority w:val="99"/>
    <w:semiHidden/>
    <w:rsid w:val="0023130E"/>
  </w:style>
  <w:style w:type="numbering" w:customStyle="1" w:styleId="NoList11111121">
    <w:name w:val="No List11111121"/>
    <w:next w:val="NoList"/>
    <w:uiPriority w:val="99"/>
    <w:semiHidden/>
    <w:unhideWhenUsed/>
    <w:rsid w:val="0023130E"/>
  </w:style>
  <w:style w:type="numbering" w:customStyle="1" w:styleId="NoList2121">
    <w:name w:val="No List2121"/>
    <w:next w:val="NoList"/>
    <w:uiPriority w:val="99"/>
    <w:semiHidden/>
    <w:unhideWhenUsed/>
    <w:rsid w:val="0023130E"/>
  </w:style>
  <w:style w:type="numbering" w:customStyle="1" w:styleId="NoList321">
    <w:name w:val="No List321"/>
    <w:next w:val="NoList"/>
    <w:uiPriority w:val="99"/>
    <w:semiHidden/>
    <w:unhideWhenUsed/>
    <w:rsid w:val="0023130E"/>
  </w:style>
  <w:style w:type="numbering" w:customStyle="1" w:styleId="NoList421">
    <w:name w:val="No List421"/>
    <w:next w:val="NoList"/>
    <w:semiHidden/>
    <w:rsid w:val="0023130E"/>
  </w:style>
  <w:style w:type="numbering" w:customStyle="1" w:styleId="NoList112111">
    <w:name w:val="No List112111"/>
    <w:next w:val="NoList"/>
    <w:uiPriority w:val="99"/>
    <w:semiHidden/>
    <w:unhideWhenUsed/>
    <w:rsid w:val="0023130E"/>
  </w:style>
  <w:style w:type="numbering" w:customStyle="1" w:styleId="NoList4111">
    <w:name w:val="No List4111"/>
    <w:next w:val="NoList"/>
    <w:uiPriority w:val="99"/>
    <w:semiHidden/>
    <w:unhideWhenUsed/>
    <w:rsid w:val="0023130E"/>
  </w:style>
  <w:style w:type="numbering" w:customStyle="1" w:styleId="NoList511">
    <w:name w:val="No List511"/>
    <w:next w:val="NoList"/>
    <w:semiHidden/>
    <w:rsid w:val="0023130E"/>
  </w:style>
  <w:style w:type="numbering" w:customStyle="1" w:styleId="NoList13111">
    <w:name w:val="No List13111"/>
    <w:next w:val="NoList"/>
    <w:semiHidden/>
    <w:rsid w:val="0023130E"/>
  </w:style>
  <w:style w:type="numbering" w:customStyle="1" w:styleId="NoList8">
    <w:name w:val="No List8"/>
    <w:next w:val="NoList"/>
    <w:uiPriority w:val="99"/>
    <w:semiHidden/>
    <w:rsid w:val="0023130E"/>
  </w:style>
  <w:style w:type="table" w:customStyle="1" w:styleId="TableGrid5">
    <w:name w:val="Table Grid5"/>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23130E"/>
  </w:style>
  <w:style w:type="numbering" w:customStyle="1" w:styleId="NoList115">
    <w:name w:val="No List115"/>
    <w:next w:val="NoList"/>
    <w:semiHidden/>
    <w:rsid w:val="0023130E"/>
  </w:style>
  <w:style w:type="numbering" w:customStyle="1" w:styleId="NoList1115">
    <w:name w:val="No List1115"/>
    <w:next w:val="NoList"/>
    <w:uiPriority w:val="99"/>
    <w:semiHidden/>
    <w:unhideWhenUsed/>
    <w:rsid w:val="0023130E"/>
  </w:style>
  <w:style w:type="numbering" w:customStyle="1" w:styleId="140">
    <w:name w:val="Без списък14"/>
    <w:next w:val="NoList"/>
    <w:uiPriority w:val="99"/>
    <w:semiHidden/>
    <w:rsid w:val="0023130E"/>
  </w:style>
  <w:style w:type="numbering" w:customStyle="1" w:styleId="NoList124">
    <w:name w:val="No List124"/>
    <w:next w:val="NoList"/>
    <w:uiPriority w:val="99"/>
    <w:semiHidden/>
    <w:unhideWhenUsed/>
    <w:rsid w:val="0023130E"/>
  </w:style>
  <w:style w:type="numbering" w:customStyle="1" w:styleId="NoList11114">
    <w:name w:val="No List11114"/>
    <w:next w:val="NoList"/>
    <w:semiHidden/>
    <w:rsid w:val="0023130E"/>
  </w:style>
  <w:style w:type="numbering" w:customStyle="1" w:styleId="NoList111114">
    <w:name w:val="No List111114"/>
    <w:next w:val="NoList"/>
    <w:uiPriority w:val="99"/>
    <w:semiHidden/>
    <w:unhideWhenUsed/>
    <w:rsid w:val="0023130E"/>
  </w:style>
  <w:style w:type="numbering" w:customStyle="1" w:styleId="NoList24">
    <w:name w:val="No List24"/>
    <w:next w:val="NoList"/>
    <w:uiPriority w:val="99"/>
    <w:semiHidden/>
    <w:rsid w:val="0023130E"/>
  </w:style>
  <w:style w:type="numbering" w:customStyle="1" w:styleId="NoList134">
    <w:name w:val="No List134"/>
    <w:next w:val="NoList"/>
    <w:semiHidden/>
    <w:unhideWhenUsed/>
    <w:rsid w:val="0023130E"/>
  </w:style>
  <w:style w:type="numbering" w:customStyle="1" w:styleId="NoList1124">
    <w:name w:val="No List1124"/>
    <w:next w:val="NoList"/>
    <w:uiPriority w:val="99"/>
    <w:semiHidden/>
    <w:unhideWhenUsed/>
    <w:rsid w:val="0023130E"/>
  </w:style>
  <w:style w:type="numbering" w:customStyle="1" w:styleId="NoList11123">
    <w:name w:val="No List11123"/>
    <w:next w:val="NoList"/>
    <w:semiHidden/>
    <w:rsid w:val="0023130E"/>
  </w:style>
  <w:style w:type="numbering" w:customStyle="1" w:styleId="NoList1111114">
    <w:name w:val="No List1111114"/>
    <w:next w:val="NoList"/>
    <w:uiPriority w:val="99"/>
    <w:semiHidden/>
    <w:rsid w:val="0023130E"/>
  </w:style>
  <w:style w:type="numbering" w:customStyle="1" w:styleId="NoList11111112">
    <w:name w:val="No List11111112"/>
    <w:next w:val="NoList"/>
    <w:uiPriority w:val="99"/>
    <w:semiHidden/>
    <w:unhideWhenUsed/>
    <w:rsid w:val="0023130E"/>
  </w:style>
  <w:style w:type="numbering" w:customStyle="1" w:styleId="NoList214">
    <w:name w:val="No List214"/>
    <w:next w:val="NoList"/>
    <w:uiPriority w:val="99"/>
    <w:semiHidden/>
    <w:unhideWhenUsed/>
    <w:rsid w:val="0023130E"/>
  </w:style>
  <w:style w:type="numbering" w:customStyle="1" w:styleId="NoList34">
    <w:name w:val="No List34"/>
    <w:next w:val="NoList"/>
    <w:semiHidden/>
    <w:unhideWhenUsed/>
    <w:rsid w:val="0023130E"/>
  </w:style>
  <w:style w:type="numbering" w:customStyle="1" w:styleId="NoList44">
    <w:name w:val="No List44"/>
    <w:next w:val="NoList"/>
    <w:semiHidden/>
    <w:rsid w:val="0023130E"/>
  </w:style>
  <w:style w:type="numbering" w:customStyle="1" w:styleId="NoList1213">
    <w:name w:val="No List1213"/>
    <w:next w:val="NoList"/>
    <w:uiPriority w:val="99"/>
    <w:semiHidden/>
    <w:rsid w:val="0023130E"/>
  </w:style>
  <w:style w:type="numbering" w:customStyle="1" w:styleId="NoList11213">
    <w:name w:val="No List11213"/>
    <w:next w:val="NoList"/>
    <w:uiPriority w:val="99"/>
    <w:semiHidden/>
    <w:unhideWhenUsed/>
    <w:rsid w:val="0023130E"/>
  </w:style>
  <w:style w:type="numbering" w:customStyle="1" w:styleId="NoList2113">
    <w:name w:val="No List2113"/>
    <w:next w:val="NoList"/>
    <w:uiPriority w:val="99"/>
    <w:semiHidden/>
    <w:unhideWhenUsed/>
    <w:rsid w:val="0023130E"/>
  </w:style>
  <w:style w:type="numbering" w:customStyle="1" w:styleId="NoList313">
    <w:name w:val="No List313"/>
    <w:next w:val="NoList"/>
    <w:semiHidden/>
    <w:rsid w:val="0023130E"/>
  </w:style>
  <w:style w:type="numbering" w:customStyle="1" w:styleId="NoList413">
    <w:name w:val="No List413"/>
    <w:next w:val="NoList"/>
    <w:uiPriority w:val="99"/>
    <w:semiHidden/>
    <w:unhideWhenUsed/>
    <w:rsid w:val="0023130E"/>
  </w:style>
  <w:style w:type="numbering" w:customStyle="1" w:styleId="NoList53">
    <w:name w:val="No List53"/>
    <w:next w:val="NoList"/>
    <w:semiHidden/>
    <w:rsid w:val="0023130E"/>
  </w:style>
  <w:style w:type="numbering" w:customStyle="1" w:styleId="NoList1313">
    <w:name w:val="No List1313"/>
    <w:next w:val="NoList"/>
    <w:semiHidden/>
    <w:rsid w:val="0023130E"/>
  </w:style>
  <w:style w:type="numbering" w:customStyle="1" w:styleId="NoList62">
    <w:name w:val="No List62"/>
    <w:next w:val="NoList"/>
    <w:uiPriority w:val="99"/>
    <w:semiHidden/>
    <w:unhideWhenUsed/>
    <w:rsid w:val="0023130E"/>
  </w:style>
  <w:style w:type="numbering" w:customStyle="1" w:styleId="NoList142">
    <w:name w:val="No List142"/>
    <w:next w:val="NoList"/>
    <w:semiHidden/>
    <w:rsid w:val="0023130E"/>
  </w:style>
  <w:style w:type="numbering" w:customStyle="1" w:styleId="NoList1132">
    <w:name w:val="No List1132"/>
    <w:next w:val="NoList"/>
    <w:uiPriority w:val="99"/>
    <w:semiHidden/>
    <w:unhideWhenUsed/>
    <w:rsid w:val="0023130E"/>
  </w:style>
  <w:style w:type="numbering" w:customStyle="1" w:styleId="112">
    <w:name w:val="Без списък112"/>
    <w:next w:val="NoList"/>
    <w:semiHidden/>
    <w:rsid w:val="0023130E"/>
  </w:style>
  <w:style w:type="numbering" w:customStyle="1" w:styleId="NoList1222">
    <w:name w:val="No List1222"/>
    <w:next w:val="NoList"/>
    <w:uiPriority w:val="99"/>
    <w:semiHidden/>
    <w:unhideWhenUsed/>
    <w:rsid w:val="0023130E"/>
  </w:style>
  <w:style w:type="numbering" w:customStyle="1" w:styleId="NoList11132">
    <w:name w:val="No List11132"/>
    <w:next w:val="NoList"/>
    <w:semiHidden/>
    <w:rsid w:val="0023130E"/>
  </w:style>
  <w:style w:type="numbering" w:customStyle="1" w:styleId="NoList111122">
    <w:name w:val="No List111122"/>
    <w:next w:val="NoList"/>
    <w:uiPriority w:val="99"/>
    <w:semiHidden/>
    <w:unhideWhenUsed/>
    <w:rsid w:val="0023130E"/>
  </w:style>
  <w:style w:type="numbering" w:customStyle="1" w:styleId="NoList222">
    <w:name w:val="No List222"/>
    <w:next w:val="NoList"/>
    <w:semiHidden/>
    <w:rsid w:val="0023130E"/>
  </w:style>
  <w:style w:type="numbering" w:customStyle="1" w:styleId="NoList1322">
    <w:name w:val="No List1322"/>
    <w:next w:val="NoList"/>
    <w:semiHidden/>
    <w:unhideWhenUsed/>
    <w:rsid w:val="0023130E"/>
  </w:style>
  <w:style w:type="numbering" w:customStyle="1" w:styleId="NoList11222">
    <w:name w:val="No List11222"/>
    <w:next w:val="NoList"/>
    <w:uiPriority w:val="99"/>
    <w:semiHidden/>
    <w:unhideWhenUsed/>
    <w:rsid w:val="0023130E"/>
  </w:style>
  <w:style w:type="numbering" w:customStyle="1" w:styleId="NoList111212">
    <w:name w:val="No List111212"/>
    <w:next w:val="NoList"/>
    <w:semiHidden/>
    <w:rsid w:val="0023130E"/>
  </w:style>
  <w:style w:type="numbering" w:customStyle="1" w:styleId="NoList1111122">
    <w:name w:val="No List1111122"/>
    <w:next w:val="NoList"/>
    <w:uiPriority w:val="99"/>
    <w:semiHidden/>
    <w:rsid w:val="0023130E"/>
  </w:style>
  <w:style w:type="numbering" w:customStyle="1" w:styleId="NoList11111122">
    <w:name w:val="No List11111122"/>
    <w:next w:val="NoList"/>
    <w:uiPriority w:val="99"/>
    <w:semiHidden/>
    <w:unhideWhenUsed/>
    <w:rsid w:val="0023130E"/>
  </w:style>
  <w:style w:type="numbering" w:customStyle="1" w:styleId="NoList2122">
    <w:name w:val="No List2122"/>
    <w:next w:val="NoList"/>
    <w:uiPriority w:val="99"/>
    <w:semiHidden/>
    <w:unhideWhenUsed/>
    <w:rsid w:val="0023130E"/>
  </w:style>
  <w:style w:type="numbering" w:customStyle="1" w:styleId="NoList322">
    <w:name w:val="No List322"/>
    <w:next w:val="NoList"/>
    <w:uiPriority w:val="99"/>
    <w:semiHidden/>
    <w:unhideWhenUsed/>
    <w:rsid w:val="0023130E"/>
  </w:style>
  <w:style w:type="numbering" w:customStyle="1" w:styleId="NoList422">
    <w:name w:val="No List422"/>
    <w:next w:val="NoList"/>
    <w:semiHidden/>
    <w:rsid w:val="0023130E"/>
  </w:style>
  <w:style w:type="numbering" w:customStyle="1" w:styleId="NoList12112">
    <w:name w:val="No List12112"/>
    <w:next w:val="NoList"/>
    <w:uiPriority w:val="99"/>
    <w:semiHidden/>
    <w:rsid w:val="0023130E"/>
  </w:style>
  <w:style w:type="numbering" w:customStyle="1" w:styleId="NoList112112">
    <w:name w:val="No List112112"/>
    <w:next w:val="NoList"/>
    <w:uiPriority w:val="99"/>
    <w:semiHidden/>
    <w:unhideWhenUsed/>
    <w:rsid w:val="0023130E"/>
  </w:style>
  <w:style w:type="numbering" w:customStyle="1" w:styleId="NoList21112">
    <w:name w:val="No List21112"/>
    <w:next w:val="NoList"/>
    <w:uiPriority w:val="99"/>
    <w:semiHidden/>
    <w:unhideWhenUsed/>
    <w:rsid w:val="0023130E"/>
  </w:style>
  <w:style w:type="numbering" w:customStyle="1" w:styleId="NoList3112">
    <w:name w:val="No List3112"/>
    <w:next w:val="NoList"/>
    <w:semiHidden/>
    <w:rsid w:val="0023130E"/>
  </w:style>
  <w:style w:type="numbering" w:customStyle="1" w:styleId="NoList4112">
    <w:name w:val="No List4112"/>
    <w:next w:val="NoList"/>
    <w:uiPriority w:val="99"/>
    <w:semiHidden/>
    <w:unhideWhenUsed/>
    <w:rsid w:val="0023130E"/>
  </w:style>
  <w:style w:type="numbering" w:customStyle="1" w:styleId="NoList512">
    <w:name w:val="No List512"/>
    <w:next w:val="NoList"/>
    <w:semiHidden/>
    <w:rsid w:val="0023130E"/>
  </w:style>
  <w:style w:type="numbering" w:customStyle="1" w:styleId="NoList13112">
    <w:name w:val="No List13112"/>
    <w:next w:val="NoList"/>
    <w:semiHidden/>
    <w:rsid w:val="0023130E"/>
  </w:style>
  <w:style w:type="numbering" w:customStyle="1" w:styleId="NoList71">
    <w:name w:val="No List71"/>
    <w:next w:val="NoList"/>
    <w:uiPriority w:val="99"/>
    <w:semiHidden/>
    <w:unhideWhenUsed/>
    <w:rsid w:val="0023130E"/>
  </w:style>
  <w:style w:type="numbering" w:customStyle="1" w:styleId="NoList151">
    <w:name w:val="No List151"/>
    <w:next w:val="NoList"/>
    <w:semiHidden/>
    <w:rsid w:val="0023130E"/>
  </w:style>
  <w:style w:type="table" w:customStyle="1" w:styleId="TableGrid16">
    <w:name w:val="Table Grid16"/>
    <w:basedOn w:val="TableNormal"/>
    <w:next w:val="TableGrid"/>
    <w:rsid w:val="00231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23130E"/>
  </w:style>
  <w:style w:type="numbering" w:customStyle="1" w:styleId="NoList1141">
    <w:name w:val="No List1141"/>
    <w:next w:val="NoList"/>
    <w:uiPriority w:val="99"/>
    <w:semiHidden/>
    <w:rsid w:val="0023130E"/>
  </w:style>
  <w:style w:type="character" w:styleId="PlaceholderText">
    <w:name w:val="Placeholder Text"/>
    <w:uiPriority w:val="99"/>
    <w:semiHidden/>
    <w:rsid w:val="0023130E"/>
    <w:rPr>
      <w:color w:val="808080"/>
    </w:rPr>
  </w:style>
  <w:style w:type="paragraph" w:styleId="Revision">
    <w:name w:val="Revision"/>
    <w:hidden/>
    <w:uiPriority w:val="99"/>
    <w:semiHidden/>
    <w:rsid w:val="0023130E"/>
    <w:rPr>
      <w:lang w:val="en-GB"/>
    </w:rPr>
  </w:style>
  <w:style w:type="numbering" w:customStyle="1" w:styleId="NoList231">
    <w:name w:val="No List231"/>
    <w:next w:val="NoList"/>
    <w:uiPriority w:val="99"/>
    <w:semiHidden/>
    <w:rsid w:val="0023130E"/>
  </w:style>
  <w:style w:type="numbering" w:customStyle="1" w:styleId="33">
    <w:name w:val="Без списък3"/>
    <w:next w:val="NoList"/>
    <w:uiPriority w:val="99"/>
    <w:semiHidden/>
    <w:unhideWhenUsed/>
    <w:rsid w:val="0023130E"/>
  </w:style>
  <w:style w:type="table" w:customStyle="1" w:styleId="34">
    <w:name w:val="Мрежа в таблица3"/>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qFormat/>
    <w:rsid w:val="0023130E"/>
    <w:pPr>
      <w:widowControl w:val="0"/>
      <w:overflowPunct/>
      <w:adjustRightInd/>
      <w:ind w:left="107"/>
      <w:textAlignment w:val="auto"/>
    </w:pPr>
    <w:rPr>
      <w:rFonts w:ascii="Verdana" w:eastAsia="Verdana" w:hAnsi="Verdana" w:cs="Verdana"/>
      <w:sz w:val="22"/>
      <w:szCs w:val="22"/>
      <w:lang w:val="bg-BG" w:eastAsia="bg-BG" w:bidi="bg-BG"/>
    </w:rPr>
  </w:style>
  <w:style w:type="paragraph" w:customStyle="1" w:styleId="1e">
    <w:name w:val="Нормален1"/>
    <w:rsid w:val="0023130E"/>
    <w:rPr>
      <w:rFonts w:ascii="Tahoma" w:eastAsia="Tahoma" w:hAnsi="Tahoma" w:cs="Tahoma"/>
      <w:sz w:val="24"/>
      <w:szCs w:val="24"/>
    </w:rPr>
  </w:style>
  <w:style w:type="numbering" w:customStyle="1" w:styleId="150">
    <w:name w:val="Без списък15"/>
    <w:next w:val="NoList"/>
    <w:semiHidden/>
    <w:rsid w:val="0023130E"/>
  </w:style>
  <w:style w:type="character" w:customStyle="1" w:styleId="statusnatstd21">
    <w:name w:val="status_natstd_21"/>
    <w:rsid w:val="0023130E"/>
    <w:rPr>
      <w:color w:val="3E3E3E"/>
    </w:rPr>
  </w:style>
  <w:style w:type="numbering" w:customStyle="1" w:styleId="212">
    <w:name w:val="Без списък21"/>
    <w:next w:val="NoList"/>
    <w:uiPriority w:val="99"/>
    <w:semiHidden/>
    <w:rsid w:val="0023130E"/>
  </w:style>
  <w:style w:type="numbering" w:customStyle="1" w:styleId="NoList17">
    <w:name w:val="No List17"/>
    <w:next w:val="NoList"/>
    <w:semiHidden/>
    <w:unhideWhenUsed/>
    <w:rsid w:val="0023130E"/>
  </w:style>
  <w:style w:type="table" w:customStyle="1" w:styleId="TableGrid17">
    <w:name w:val="Table Grid17"/>
    <w:basedOn w:val="TableNormal"/>
    <w:next w:val="TableGrid"/>
    <w:uiPriority w:val="59"/>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semiHidden/>
    <w:rsid w:val="0023130E"/>
  </w:style>
  <w:style w:type="numbering" w:customStyle="1" w:styleId="NoList1116">
    <w:name w:val="No List1116"/>
    <w:next w:val="NoList"/>
    <w:uiPriority w:val="99"/>
    <w:semiHidden/>
    <w:unhideWhenUsed/>
    <w:rsid w:val="0023130E"/>
  </w:style>
  <w:style w:type="table" w:customStyle="1" w:styleId="TableGrid1113">
    <w:name w:val="Table Grid1113"/>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rsid w:val="0023130E"/>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Без списък113"/>
    <w:next w:val="NoList"/>
    <w:uiPriority w:val="99"/>
    <w:semiHidden/>
    <w:rsid w:val="0023130E"/>
  </w:style>
  <w:style w:type="table" w:customStyle="1" w:styleId="1120">
    <w:name w:val="Мрежа в таблица112"/>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5">
    <w:name w:val="No List125"/>
    <w:next w:val="NoList"/>
    <w:uiPriority w:val="99"/>
    <w:semiHidden/>
    <w:unhideWhenUsed/>
    <w:rsid w:val="0023130E"/>
  </w:style>
  <w:style w:type="numbering" w:customStyle="1" w:styleId="NoList11115">
    <w:name w:val="No List11115"/>
    <w:next w:val="NoList"/>
    <w:semiHidden/>
    <w:rsid w:val="0023130E"/>
  </w:style>
  <w:style w:type="numbering" w:customStyle="1" w:styleId="NoList111115">
    <w:name w:val="No List111115"/>
    <w:next w:val="NoList"/>
    <w:uiPriority w:val="99"/>
    <w:semiHidden/>
    <w:unhideWhenUsed/>
    <w:rsid w:val="0023130E"/>
  </w:style>
  <w:style w:type="table" w:customStyle="1" w:styleId="TableGrid1122">
    <w:name w:val="Table Grid1122"/>
    <w:basedOn w:val="TableNormal"/>
    <w:next w:val="TableGrid"/>
    <w:rsid w:val="002313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rsid w:val="0023130E"/>
  </w:style>
  <w:style w:type="numbering" w:customStyle="1" w:styleId="NoList135">
    <w:name w:val="No List135"/>
    <w:next w:val="NoList"/>
    <w:semiHidden/>
    <w:unhideWhenUsed/>
    <w:rsid w:val="0023130E"/>
  </w:style>
  <w:style w:type="numbering" w:customStyle="1" w:styleId="NoList1125">
    <w:name w:val="No List1125"/>
    <w:next w:val="NoList"/>
    <w:uiPriority w:val="99"/>
    <w:semiHidden/>
    <w:unhideWhenUsed/>
    <w:rsid w:val="0023130E"/>
  </w:style>
  <w:style w:type="numbering" w:customStyle="1" w:styleId="NoList11124">
    <w:name w:val="No List11124"/>
    <w:next w:val="NoList"/>
    <w:semiHidden/>
    <w:rsid w:val="0023130E"/>
  </w:style>
  <w:style w:type="numbering" w:customStyle="1" w:styleId="NoList1111115">
    <w:name w:val="No List1111115"/>
    <w:next w:val="NoList"/>
    <w:uiPriority w:val="99"/>
    <w:semiHidden/>
    <w:rsid w:val="0023130E"/>
  </w:style>
  <w:style w:type="numbering" w:customStyle="1" w:styleId="NoList11111113">
    <w:name w:val="No List11111113"/>
    <w:next w:val="NoList"/>
    <w:uiPriority w:val="99"/>
    <w:semiHidden/>
    <w:unhideWhenUsed/>
    <w:rsid w:val="0023130E"/>
  </w:style>
  <w:style w:type="numbering" w:customStyle="1" w:styleId="NoList215">
    <w:name w:val="No List215"/>
    <w:next w:val="NoList"/>
    <w:uiPriority w:val="99"/>
    <w:semiHidden/>
    <w:unhideWhenUsed/>
    <w:rsid w:val="0023130E"/>
  </w:style>
  <w:style w:type="table" w:customStyle="1" w:styleId="TableGrid11113">
    <w:name w:val="Table Grid11113"/>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unhideWhenUsed/>
    <w:rsid w:val="0023130E"/>
  </w:style>
  <w:style w:type="numbering" w:customStyle="1" w:styleId="NoList45">
    <w:name w:val="No List45"/>
    <w:next w:val="NoList"/>
    <w:semiHidden/>
    <w:rsid w:val="0023130E"/>
  </w:style>
  <w:style w:type="numbering" w:customStyle="1" w:styleId="NoList1214">
    <w:name w:val="No List1214"/>
    <w:next w:val="NoList"/>
    <w:uiPriority w:val="99"/>
    <w:semiHidden/>
    <w:rsid w:val="0023130E"/>
  </w:style>
  <w:style w:type="numbering" w:customStyle="1" w:styleId="NoList11214">
    <w:name w:val="No List11214"/>
    <w:next w:val="NoList"/>
    <w:uiPriority w:val="99"/>
    <w:semiHidden/>
    <w:unhideWhenUsed/>
    <w:rsid w:val="0023130E"/>
  </w:style>
  <w:style w:type="numbering" w:customStyle="1" w:styleId="NoList2114">
    <w:name w:val="No List2114"/>
    <w:next w:val="NoList"/>
    <w:uiPriority w:val="99"/>
    <w:semiHidden/>
    <w:unhideWhenUsed/>
    <w:rsid w:val="0023130E"/>
  </w:style>
  <w:style w:type="numbering" w:customStyle="1" w:styleId="NoList314">
    <w:name w:val="No List314"/>
    <w:next w:val="NoList"/>
    <w:semiHidden/>
    <w:rsid w:val="0023130E"/>
  </w:style>
  <w:style w:type="numbering" w:customStyle="1" w:styleId="NoList414">
    <w:name w:val="No List414"/>
    <w:next w:val="NoList"/>
    <w:uiPriority w:val="99"/>
    <w:semiHidden/>
    <w:unhideWhenUsed/>
    <w:rsid w:val="0023130E"/>
  </w:style>
  <w:style w:type="numbering" w:customStyle="1" w:styleId="NoList54">
    <w:name w:val="No List54"/>
    <w:next w:val="NoList"/>
    <w:semiHidden/>
    <w:rsid w:val="0023130E"/>
  </w:style>
  <w:style w:type="numbering" w:customStyle="1" w:styleId="NoList1314">
    <w:name w:val="No List1314"/>
    <w:next w:val="NoList"/>
    <w:semiHidden/>
    <w:rsid w:val="0023130E"/>
  </w:style>
  <w:style w:type="numbering" w:customStyle="1" w:styleId="NoList63">
    <w:name w:val="No List63"/>
    <w:next w:val="NoList"/>
    <w:uiPriority w:val="99"/>
    <w:semiHidden/>
    <w:unhideWhenUsed/>
    <w:rsid w:val="0023130E"/>
  </w:style>
  <w:style w:type="numbering" w:customStyle="1" w:styleId="NoList143">
    <w:name w:val="No List143"/>
    <w:next w:val="NoList"/>
    <w:semiHidden/>
    <w:rsid w:val="0023130E"/>
  </w:style>
  <w:style w:type="numbering" w:customStyle="1" w:styleId="NoList1133">
    <w:name w:val="No List1133"/>
    <w:next w:val="NoList"/>
    <w:uiPriority w:val="99"/>
    <w:semiHidden/>
    <w:unhideWhenUsed/>
    <w:rsid w:val="0023130E"/>
  </w:style>
  <w:style w:type="numbering" w:customStyle="1" w:styleId="11110">
    <w:name w:val="Без списък1111"/>
    <w:next w:val="NoList"/>
    <w:uiPriority w:val="99"/>
    <w:semiHidden/>
    <w:rsid w:val="0023130E"/>
  </w:style>
  <w:style w:type="numbering" w:customStyle="1" w:styleId="NoList1223">
    <w:name w:val="No List1223"/>
    <w:next w:val="NoList"/>
    <w:uiPriority w:val="99"/>
    <w:semiHidden/>
    <w:unhideWhenUsed/>
    <w:rsid w:val="0023130E"/>
  </w:style>
  <w:style w:type="numbering" w:customStyle="1" w:styleId="NoList11133">
    <w:name w:val="No List11133"/>
    <w:next w:val="NoList"/>
    <w:semiHidden/>
    <w:rsid w:val="0023130E"/>
  </w:style>
  <w:style w:type="numbering" w:customStyle="1" w:styleId="NoList111123">
    <w:name w:val="No List111123"/>
    <w:next w:val="NoList"/>
    <w:uiPriority w:val="99"/>
    <w:semiHidden/>
    <w:unhideWhenUsed/>
    <w:rsid w:val="0023130E"/>
  </w:style>
  <w:style w:type="numbering" w:customStyle="1" w:styleId="NoList223">
    <w:name w:val="No List223"/>
    <w:next w:val="NoList"/>
    <w:semiHidden/>
    <w:rsid w:val="0023130E"/>
  </w:style>
  <w:style w:type="table" w:customStyle="1" w:styleId="TableGrid213">
    <w:name w:val="Table Grid213"/>
    <w:basedOn w:val="TableNormal"/>
    <w:next w:val="TableGrid"/>
    <w:rsid w:val="002313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3">
    <w:name w:val="No List1323"/>
    <w:next w:val="NoList"/>
    <w:semiHidden/>
    <w:unhideWhenUsed/>
    <w:rsid w:val="0023130E"/>
  </w:style>
  <w:style w:type="numbering" w:customStyle="1" w:styleId="NoList11223">
    <w:name w:val="No List11223"/>
    <w:next w:val="NoList"/>
    <w:uiPriority w:val="99"/>
    <w:semiHidden/>
    <w:unhideWhenUsed/>
    <w:rsid w:val="0023130E"/>
  </w:style>
  <w:style w:type="numbering" w:customStyle="1" w:styleId="NoList111213">
    <w:name w:val="No List111213"/>
    <w:next w:val="NoList"/>
    <w:semiHidden/>
    <w:rsid w:val="0023130E"/>
  </w:style>
  <w:style w:type="numbering" w:customStyle="1" w:styleId="NoList1111123">
    <w:name w:val="No List1111123"/>
    <w:next w:val="NoList"/>
    <w:uiPriority w:val="99"/>
    <w:semiHidden/>
    <w:rsid w:val="0023130E"/>
  </w:style>
  <w:style w:type="numbering" w:customStyle="1" w:styleId="NoList11111123">
    <w:name w:val="No List11111123"/>
    <w:next w:val="NoList"/>
    <w:uiPriority w:val="99"/>
    <w:semiHidden/>
    <w:unhideWhenUsed/>
    <w:rsid w:val="0023130E"/>
  </w:style>
  <w:style w:type="numbering" w:customStyle="1" w:styleId="NoList2123">
    <w:name w:val="No List2123"/>
    <w:next w:val="NoList"/>
    <w:uiPriority w:val="99"/>
    <w:semiHidden/>
    <w:unhideWhenUsed/>
    <w:rsid w:val="0023130E"/>
  </w:style>
  <w:style w:type="table" w:customStyle="1" w:styleId="TableGrid111112">
    <w:name w:val="Table Grid111112"/>
    <w:basedOn w:val="TableNormal"/>
    <w:next w:val="TableGrid"/>
    <w:rsid w:val="0023130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3">
    <w:name w:val="No List323"/>
    <w:next w:val="NoList"/>
    <w:uiPriority w:val="99"/>
    <w:semiHidden/>
    <w:unhideWhenUsed/>
    <w:rsid w:val="0023130E"/>
  </w:style>
  <w:style w:type="numbering" w:customStyle="1" w:styleId="NoList423">
    <w:name w:val="No List423"/>
    <w:next w:val="NoList"/>
    <w:semiHidden/>
    <w:rsid w:val="0023130E"/>
  </w:style>
  <w:style w:type="numbering" w:customStyle="1" w:styleId="NoList12113">
    <w:name w:val="No List12113"/>
    <w:next w:val="NoList"/>
    <w:uiPriority w:val="99"/>
    <w:semiHidden/>
    <w:rsid w:val="0023130E"/>
  </w:style>
  <w:style w:type="numbering" w:customStyle="1" w:styleId="NoList112113">
    <w:name w:val="No List112113"/>
    <w:next w:val="NoList"/>
    <w:uiPriority w:val="99"/>
    <w:semiHidden/>
    <w:unhideWhenUsed/>
    <w:rsid w:val="0023130E"/>
  </w:style>
  <w:style w:type="numbering" w:customStyle="1" w:styleId="NoList21113">
    <w:name w:val="No List21113"/>
    <w:next w:val="NoList"/>
    <w:uiPriority w:val="99"/>
    <w:semiHidden/>
    <w:unhideWhenUsed/>
    <w:rsid w:val="0023130E"/>
  </w:style>
  <w:style w:type="numbering" w:customStyle="1" w:styleId="NoList3113">
    <w:name w:val="No List3113"/>
    <w:next w:val="NoList"/>
    <w:semiHidden/>
    <w:rsid w:val="0023130E"/>
  </w:style>
  <w:style w:type="numbering" w:customStyle="1" w:styleId="NoList4113">
    <w:name w:val="No List4113"/>
    <w:next w:val="NoList"/>
    <w:uiPriority w:val="99"/>
    <w:semiHidden/>
    <w:unhideWhenUsed/>
    <w:rsid w:val="0023130E"/>
  </w:style>
  <w:style w:type="numbering" w:customStyle="1" w:styleId="NoList513">
    <w:name w:val="No List513"/>
    <w:next w:val="NoList"/>
    <w:semiHidden/>
    <w:rsid w:val="0023130E"/>
  </w:style>
  <w:style w:type="numbering" w:customStyle="1" w:styleId="NoList13113">
    <w:name w:val="No List13113"/>
    <w:next w:val="NoList"/>
    <w:semiHidden/>
    <w:rsid w:val="0023130E"/>
  </w:style>
  <w:style w:type="numbering" w:customStyle="1" w:styleId="NoList72">
    <w:name w:val="No List72"/>
    <w:next w:val="NoList"/>
    <w:semiHidden/>
    <w:rsid w:val="0023130E"/>
  </w:style>
  <w:style w:type="numbering" w:customStyle="1" w:styleId="StyleOutlinenumberedVerdana10pt1">
    <w:name w:val="Style Outline numbered Verdana 10 pt1"/>
    <w:basedOn w:val="NoList"/>
    <w:rsid w:val="0023130E"/>
  </w:style>
  <w:style w:type="numbering" w:customStyle="1" w:styleId="123">
    <w:name w:val="Без списък123"/>
    <w:next w:val="NoList"/>
    <w:uiPriority w:val="99"/>
    <w:semiHidden/>
    <w:unhideWhenUsed/>
    <w:rsid w:val="0023130E"/>
  </w:style>
  <w:style w:type="numbering" w:customStyle="1" w:styleId="11111">
    <w:name w:val="Без списък11111"/>
    <w:next w:val="NoList"/>
    <w:semiHidden/>
    <w:rsid w:val="0023130E"/>
  </w:style>
  <w:style w:type="numbering" w:customStyle="1" w:styleId="NoList152">
    <w:name w:val="No List152"/>
    <w:next w:val="NoList"/>
    <w:uiPriority w:val="99"/>
    <w:semiHidden/>
    <w:unhideWhenUsed/>
    <w:rsid w:val="0023130E"/>
  </w:style>
  <w:style w:type="numbering" w:customStyle="1" w:styleId="NoList1142">
    <w:name w:val="No List1142"/>
    <w:next w:val="NoList"/>
    <w:uiPriority w:val="99"/>
    <w:semiHidden/>
    <w:unhideWhenUsed/>
    <w:rsid w:val="0023130E"/>
  </w:style>
  <w:style w:type="numbering" w:customStyle="1" w:styleId="NoList11141">
    <w:name w:val="No List11141"/>
    <w:next w:val="NoList"/>
    <w:semiHidden/>
    <w:rsid w:val="0023130E"/>
  </w:style>
  <w:style w:type="numbering" w:customStyle="1" w:styleId="NoList111131">
    <w:name w:val="No List111131"/>
    <w:next w:val="NoList"/>
    <w:uiPriority w:val="99"/>
    <w:semiHidden/>
    <w:unhideWhenUsed/>
    <w:rsid w:val="0023130E"/>
  </w:style>
  <w:style w:type="numbering" w:customStyle="1" w:styleId="1211">
    <w:name w:val="Без списък1211"/>
    <w:next w:val="NoList"/>
    <w:uiPriority w:val="99"/>
    <w:semiHidden/>
    <w:rsid w:val="0023130E"/>
  </w:style>
  <w:style w:type="numbering" w:customStyle="1" w:styleId="NoList1231">
    <w:name w:val="No List1231"/>
    <w:next w:val="NoList"/>
    <w:uiPriority w:val="99"/>
    <w:semiHidden/>
    <w:unhideWhenUsed/>
    <w:rsid w:val="0023130E"/>
  </w:style>
  <w:style w:type="numbering" w:customStyle="1" w:styleId="NoList1111131">
    <w:name w:val="No List1111131"/>
    <w:next w:val="NoList"/>
    <w:semiHidden/>
    <w:rsid w:val="0023130E"/>
  </w:style>
  <w:style w:type="numbering" w:customStyle="1" w:styleId="NoList11111131">
    <w:name w:val="No List11111131"/>
    <w:next w:val="NoList"/>
    <w:uiPriority w:val="99"/>
    <w:semiHidden/>
    <w:unhideWhenUsed/>
    <w:rsid w:val="0023130E"/>
  </w:style>
  <w:style w:type="numbering" w:customStyle="1" w:styleId="NoList232">
    <w:name w:val="No List232"/>
    <w:next w:val="NoList"/>
    <w:semiHidden/>
    <w:rsid w:val="0023130E"/>
  </w:style>
  <w:style w:type="numbering" w:customStyle="1" w:styleId="NoList1331">
    <w:name w:val="No List1331"/>
    <w:next w:val="NoList"/>
    <w:semiHidden/>
    <w:unhideWhenUsed/>
    <w:rsid w:val="0023130E"/>
  </w:style>
  <w:style w:type="numbering" w:customStyle="1" w:styleId="NoList11231">
    <w:name w:val="No List11231"/>
    <w:next w:val="NoList"/>
    <w:uiPriority w:val="99"/>
    <w:semiHidden/>
    <w:unhideWhenUsed/>
    <w:rsid w:val="0023130E"/>
  </w:style>
  <w:style w:type="numbering" w:customStyle="1" w:styleId="NoList111221">
    <w:name w:val="No List111221"/>
    <w:next w:val="NoList"/>
    <w:semiHidden/>
    <w:rsid w:val="0023130E"/>
  </w:style>
  <w:style w:type="numbering" w:customStyle="1" w:styleId="NoList111111112">
    <w:name w:val="No List111111112"/>
    <w:next w:val="NoList"/>
    <w:uiPriority w:val="99"/>
    <w:semiHidden/>
    <w:rsid w:val="0023130E"/>
  </w:style>
  <w:style w:type="numbering" w:customStyle="1" w:styleId="NoList1111111111">
    <w:name w:val="No List1111111111"/>
    <w:next w:val="NoList"/>
    <w:uiPriority w:val="99"/>
    <w:semiHidden/>
    <w:unhideWhenUsed/>
    <w:rsid w:val="0023130E"/>
  </w:style>
  <w:style w:type="numbering" w:customStyle="1" w:styleId="NoList2131">
    <w:name w:val="No List2131"/>
    <w:next w:val="NoList"/>
    <w:uiPriority w:val="99"/>
    <w:semiHidden/>
    <w:unhideWhenUsed/>
    <w:rsid w:val="0023130E"/>
  </w:style>
  <w:style w:type="numbering" w:customStyle="1" w:styleId="NoList331">
    <w:name w:val="No List331"/>
    <w:next w:val="NoList"/>
    <w:uiPriority w:val="99"/>
    <w:semiHidden/>
    <w:unhideWhenUsed/>
    <w:rsid w:val="0023130E"/>
  </w:style>
  <w:style w:type="numbering" w:customStyle="1" w:styleId="NoList431">
    <w:name w:val="No List431"/>
    <w:next w:val="NoList"/>
    <w:semiHidden/>
    <w:rsid w:val="0023130E"/>
  </w:style>
  <w:style w:type="numbering" w:customStyle="1" w:styleId="NoList12121">
    <w:name w:val="No List12121"/>
    <w:next w:val="NoList"/>
    <w:uiPriority w:val="99"/>
    <w:semiHidden/>
    <w:rsid w:val="0023130E"/>
  </w:style>
  <w:style w:type="numbering" w:customStyle="1" w:styleId="NoList112121">
    <w:name w:val="No List112121"/>
    <w:next w:val="NoList"/>
    <w:uiPriority w:val="99"/>
    <w:semiHidden/>
    <w:unhideWhenUsed/>
    <w:rsid w:val="0023130E"/>
  </w:style>
  <w:style w:type="numbering" w:customStyle="1" w:styleId="NoList21121">
    <w:name w:val="No List21121"/>
    <w:next w:val="NoList"/>
    <w:uiPriority w:val="99"/>
    <w:semiHidden/>
    <w:unhideWhenUsed/>
    <w:rsid w:val="0023130E"/>
  </w:style>
  <w:style w:type="numbering" w:customStyle="1" w:styleId="NoList3121">
    <w:name w:val="No List3121"/>
    <w:next w:val="NoList"/>
    <w:semiHidden/>
    <w:rsid w:val="0023130E"/>
  </w:style>
  <w:style w:type="numbering" w:customStyle="1" w:styleId="NoList4121">
    <w:name w:val="No List4121"/>
    <w:next w:val="NoList"/>
    <w:uiPriority w:val="99"/>
    <w:semiHidden/>
    <w:unhideWhenUsed/>
    <w:rsid w:val="0023130E"/>
  </w:style>
  <w:style w:type="numbering" w:customStyle="1" w:styleId="NoList521">
    <w:name w:val="No List521"/>
    <w:next w:val="NoList"/>
    <w:semiHidden/>
    <w:rsid w:val="0023130E"/>
  </w:style>
  <w:style w:type="numbering" w:customStyle="1" w:styleId="NoList13121">
    <w:name w:val="No List13121"/>
    <w:next w:val="NoList"/>
    <w:semiHidden/>
    <w:rsid w:val="0023130E"/>
  </w:style>
  <w:style w:type="numbering" w:customStyle="1" w:styleId="NoList611">
    <w:name w:val="No List611"/>
    <w:next w:val="NoList"/>
    <w:uiPriority w:val="99"/>
    <w:semiHidden/>
    <w:unhideWhenUsed/>
    <w:rsid w:val="0023130E"/>
  </w:style>
  <w:style w:type="numbering" w:customStyle="1" w:styleId="NoList1411">
    <w:name w:val="No List1411"/>
    <w:next w:val="NoList"/>
    <w:semiHidden/>
    <w:rsid w:val="0023130E"/>
  </w:style>
  <w:style w:type="numbering" w:customStyle="1" w:styleId="NoList11311">
    <w:name w:val="No List11311"/>
    <w:next w:val="NoList"/>
    <w:uiPriority w:val="99"/>
    <w:semiHidden/>
    <w:unhideWhenUsed/>
    <w:rsid w:val="0023130E"/>
  </w:style>
  <w:style w:type="numbering" w:customStyle="1" w:styleId="131">
    <w:name w:val="Без списък131"/>
    <w:next w:val="NoList"/>
    <w:uiPriority w:val="99"/>
    <w:semiHidden/>
    <w:rsid w:val="0023130E"/>
  </w:style>
  <w:style w:type="numbering" w:customStyle="1" w:styleId="NoList12211">
    <w:name w:val="No List12211"/>
    <w:next w:val="NoList"/>
    <w:uiPriority w:val="99"/>
    <w:semiHidden/>
    <w:unhideWhenUsed/>
    <w:rsid w:val="0023130E"/>
  </w:style>
  <w:style w:type="numbering" w:customStyle="1" w:styleId="NoList111311">
    <w:name w:val="No List111311"/>
    <w:next w:val="NoList"/>
    <w:semiHidden/>
    <w:rsid w:val="0023130E"/>
  </w:style>
  <w:style w:type="numbering" w:customStyle="1" w:styleId="NoList1111211">
    <w:name w:val="No List1111211"/>
    <w:next w:val="NoList"/>
    <w:uiPriority w:val="99"/>
    <w:semiHidden/>
    <w:unhideWhenUsed/>
    <w:rsid w:val="0023130E"/>
  </w:style>
  <w:style w:type="numbering" w:customStyle="1" w:styleId="NoList2211">
    <w:name w:val="No List2211"/>
    <w:next w:val="NoList"/>
    <w:semiHidden/>
    <w:rsid w:val="0023130E"/>
  </w:style>
  <w:style w:type="numbering" w:customStyle="1" w:styleId="NoList13211">
    <w:name w:val="No List13211"/>
    <w:next w:val="NoList"/>
    <w:semiHidden/>
    <w:unhideWhenUsed/>
    <w:rsid w:val="0023130E"/>
  </w:style>
  <w:style w:type="numbering" w:customStyle="1" w:styleId="NoList112211">
    <w:name w:val="No List112211"/>
    <w:next w:val="NoList"/>
    <w:uiPriority w:val="99"/>
    <w:semiHidden/>
    <w:unhideWhenUsed/>
    <w:rsid w:val="0023130E"/>
  </w:style>
  <w:style w:type="numbering" w:customStyle="1" w:styleId="NoList1112111">
    <w:name w:val="No List1112111"/>
    <w:next w:val="NoList"/>
    <w:semiHidden/>
    <w:rsid w:val="0023130E"/>
  </w:style>
  <w:style w:type="numbering" w:customStyle="1" w:styleId="NoList11111211">
    <w:name w:val="No List11111211"/>
    <w:next w:val="NoList"/>
    <w:uiPriority w:val="99"/>
    <w:semiHidden/>
    <w:rsid w:val="0023130E"/>
  </w:style>
  <w:style w:type="numbering" w:customStyle="1" w:styleId="NoList111111211">
    <w:name w:val="No List111111211"/>
    <w:next w:val="NoList"/>
    <w:uiPriority w:val="99"/>
    <w:semiHidden/>
    <w:unhideWhenUsed/>
    <w:rsid w:val="0023130E"/>
  </w:style>
  <w:style w:type="numbering" w:customStyle="1" w:styleId="NoList21211">
    <w:name w:val="No List21211"/>
    <w:next w:val="NoList"/>
    <w:uiPriority w:val="99"/>
    <w:semiHidden/>
    <w:unhideWhenUsed/>
    <w:rsid w:val="0023130E"/>
  </w:style>
  <w:style w:type="numbering" w:customStyle="1" w:styleId="NoList3211">
    <w:name w:val="No List3211"/>
    <w:next w:val="NoList"/>
    <w:uiPriority w:val="99"/>
    <w:semiHidden/>
    <w:unhideWhenUsed/>
    <w:rsid w:val="0023130E"/>
  </w:style>
  <w:style w:type="numbering" w:customStyle="1" w:styleId="NoList4211">
    <w:name w:val="No List4211"/>
    <w:next w:val="NoList"/>
    <w:semiHidden/>
    <w:rsid w:val="0023130E"/>
  </w:style>
  <w:style w:type="numbering" w:customStyle="1" w:styleId="NoList121111">
    <w:name w:val="No List121111"/>
    <w:next w:val="NoList"/>
    <w:uiPriority w:val="99"/>
    <w:semiHidden/>
    <w:rsid w:val="0023130E"/>
  </w:style>
  <w:style w:type="numbering" w:customStyle="1" w:styleId="NoList1121111">
    <w:name w:val="No List1121111"/>
    <w:next w:val="NoList"/>
    <w:uiPriority w:val="99"/>
    <w:semiHidden/>
    <w:unhideWhenUsed/>
    <w:rsid w:val="0023130E"/>
  </w:style>
  <w:style w:type="numbering" w:customStyle="1" w:styleId="NoList211112">
    <w:name w:val="No List211112"/>
    <w:next w:val="NoList"/>
    <w:uiPriority w:val="99"/>
    <w:semiHidden/>
    <w:unhideWhenUsed/>
    <w:rsid w:val="0023130E"/>
  </w:style>
  <w:style w:type="numbering" w:customStyle="1" w:styleId="NoList31112">
    <w:name w:val="No List31112"/>
    <w:next w:val="NoList"/>
    <w:semiHidden/>
    <w:rsid w:val="0023130E"/>
  </w:style>
  <w:style w:type="numbering" w:customStyle="1" w:styleId="NoList41111">
    <w:name w:val="No List41111"/>
    <w:next w:val="NoList"/>
    <w:uiPriority w:val="99"/>
    <w:semiHidden/>
    <w:unhideWhenUsed/>
    <w:rsid w:val="0023130E"/>
  </w:style>
  <w:style w:type="numbering" w:customStyle="1" w:styleId="NoList5111">
    <w:name w:val="No List5111"/>
    <w:next w:val="NoList"/>
    <w:semiHidden/>
    <w:rsid w:val="0023130E"/>
  </w:style>
  <w:style w:type="numbering" w:customStyle="1" w:styleId="NoList131111">
    <w:name w:val="No List131111"/>
    <w:next w:val="NoList"/>
    <w:semiHidden/>
    <w:rsid w:val="0023130E"/>
  </w:style>
  <w:style w:type="numbering" w:customStyle="1" w:styleId="NoList81">
    <w:name w:val="No List81"/>
    <w:next w:val="NoList"/>
    <w:uiPriority w:val="99"/>
    <w:semiHidden/>
    <w:rsid w:val="0023130E"/>
  </w:style>
  <w:style w:type="numbering" w:customStyle="1" w:styleId="NoList161">
    <w:name w:val="No List161"/>
    <w:next w:val="NoList"/>
    <w:uiPriority w:val="99"/>
    <w:semiHidden/>
    <w:unhideWhenUsed/>
    <w:rsid w:val="0023130E"/>
  </w:style>
  <w:style w:type="numbering" w:customStyle="1" w:styleId="NoList1151">
    <w:name w:val="No List1151"/>
    <w:next w:val="NoList"/>
    <w:semiHidden/>
    <w:rsid w:val="0023130E"/>
  </w:style>
  <w:style w:type="numbering" w:customStyle="1" w:styleId="NoList11151">
    <w:name w:val="No List11151"/>
    <w:next w:val="NoList"/>
    <w:uiPriority w:val="99"/>
    <w:semiHidden/>
    <w:unhideWhenUsed/>
    <w:rsid w:val="0023130E"/>
  </w:style>
  <w:style w:type="numbering" w:customStyle="1" w:styleId="141">
    <w:name w:val="Без списък141"/>
    <w:next w:val="NoList"/>
    <w:uiPriority w:val="99"/>
    <w:semiHidden/>
    <w:rsid w:val="0023130E"/>
  </w:style>
  <w:style w:type="numbering" w:customStyle="1" w:styleId="NoList1241">
    <w:name w:val="No List1241"/>
    <w:next w:val="NoList"/>
    <w:uiPriority w:val="99"/>
    <w:semiHidden/>
    <w:unhideWhenUsed/>
    <w:rsid w:val="0023130E"/>
  </w:style>
  <w:style w:type="numbering" w:customStyle="1" w:styleId="NoList111141">
    <w:name w:val="No List111141"/>
    <w:next w:val="NoList"/>
    <w:semiHidden/>
    <w:rsid w:val="0023130E"/>
  </w:style>
  <w:style w:type="numbering" w:customStyle="1" w:styleId="NoList1111141">
    <w:name w:val="No List1111141"/>
    <w:next w:val="NoList"/>
    <w:uiPriority w:val="99"/>
    <w:semiHidden/>
    <w:unhideWhenUsed/>
    <w:rsid w:val="0023130E"/>
  </w:style>
  <w:style w:type="numbering" w:customStyle="1" w:styleId="NoList241">
    <w:name w:val="No List241"/>
    <w:next w:val="NoList"/>
    <w:semiHidden/>
    <w:rsid w:val="0023130E"/>
  </w:style>
  <w:style w:type="numbering" w:customStyle="1" w:styleId="NoList1341">
    <w:name w:val="No List1341"/>
    <w:next w:val="NoList"/>
    <w:semiHidden/>
    <w:unhideWhenUsed/>
    <w:rsid w:val="0023130E"/>
  </w:style>
  <w:style w:type="numbering" w:customStyle="1" w:styleId="NoList11241">
    <w:name w:val="No List11241"/>
    <w:next w:val="NoList"/>
    <w:uiPriority w:val="99"/>
    <w:semiHidden/>
    <w:unhideWhenUsed/>
    <w:rsid w:val="0023130E"/>
  </w:style>
  <w:style w:type="numbering" w:customStyle="1" w:styleId="NoList111231">
    <w:name w:val="No List111231"/>
    <w:next w:val="NoList"/>
    <w:semiHidden/>
    <w:rsid w:val="0023130E"/>
  </w:style>
  <w:style w:type="numbering" w:customStyle="1" w:styleId="NoList11111141">
    <w:name w:val="No List11111141"/>
    <w:next w:val="NoList"/>
    <w:uiPriority w:val="99"/>
    <w:semiHidden/>
    <w:rsid w:val="0023130E"/>
  </w:style>
  <w:style w:type="numbering" w:customStyle="1" w:styleId="NoList111111121">
    <w:name w:val="No List111111121"/>
    <w:next w:val="NoList"/>
    <w:uiPriority w:val="99"/>
    <w:semiHidden/>
    <w:unhideWhenUsed/>
    <w:rsid w:val="0023130E"/>
  </w:style>
  <w:style w:type="numbering" w:customStyle="1" w:styleId="NoList2141">
    <w:name w:val="No List2141"/>
    <w:next w:val="NoList"/>
    <w:uiPriority w:val="99"/>
    <w:semiHidden/>
    <w:unhideWhenUsed/>
    <w:rsid w:val="0023130E"/>
  </w:style>
  <w:style w:type="numbering" w:customStyle="1" w:styleId="NoList341">
    <w:name w:val="No List341"/>
    <w:next w:val="NoList"/>
    <w:uiPriority w:val="99"/>
    <w:semiHidden/>
    <w:unhideWhenUsed/>
    <w:rsid w:val="0023130E"/>
  </w:style>
  <w:style w:type="numbering" w:customStyle="1" w:styleId="NoList441">
    <w:name w:val="No List441"/>
    <w:next w:val="NoList"/>
    <w:semiHidden/>
    <w:rsid w:val="0023130E"/>
  </w:style>
  <w:style w:type="numbering" w:customStyle="1" w:styleId="NoList12131">
    <w:name w:val="No List12131"/>
    <w:next w:val="NoList"/>
    <w:uiPriority w:val="99"/>
    <w:semiHidden/>
    <w:rsid w:val="0023130E"/>
  </w:style>
  <w:style w:type="numbering" w:customStyle="1" w:styleId="NoList112131">
    <w:name w:val="No List112131"/>
    <w:next w:val="NoList"/>
    <w:uiPriority w:val="99"/>
    <w:semiHidden/>
    <w:unhideWhenUsed/>
    <w:rsid w:val="0023130E"/>
  </w:style>
  <w:style w:type="numbering" w:customStyle="1" w:styleId="NoList21131">
    <w:name w:val="No List21131"/>
    <w:next w:val="NoList"/>
    <w:uiPriority w:val="99"/>
    <w:semiHidden/>
    <w:unhideWhenUsed/>
    <w:rsid w:val="0023130E"/>
  </w:style>
  <w:style w:type="numbering" w:customStyle="1" w:styleId="NoList3131">
    <w:name w:val="No List3131"/>
    <w:next w:val="NoList"/>
    <w:semiHidden/>
    <w:rsid w:val="0023130E"/>
  </w:style>
  <w:style w:type="numbering" w:customStyle="1" w:styleId="NoList4131">
    <w:name w:val="No List4131"/>
    <w:next w:val="NoList"/>
    <w:uiPriority w:val="99"/>
    <w:semiHidden/>
    <w:unhideWhenUsed/>
    <w:rsid w:val="0023130E"/>
  </w:style>
  <w:style w:type="numbering" w:customStyle="1" w:styleId="NoList531">
    <w:name w:val="No List531"/>
    <w:next w:val="NoList"/>
    <w:semiHidden/>
    <w:rsid w:val="0023130E"/>
  </w:style>
  <w:style w:type="numbering" w:customStyle="1" w:styleId="NoList13131">
    <w:name w:val="No List13131"/>
    <w:next w:val="NoList"/>
    <w:semiHidden/>
    <w:rsid w:val="0023130E"/>
  </w:style>
  <w:style w:type="numbering" w:customStyle="1" w:styleId="NoList621">
    <w:name w:val="No List621"/>
    <w:next w:val="NoList"/>
    <w:uiPriority w:val="99"/>
    <w:semiHidden/>
    <w:unhideWhenUsed/>
    <w:rsid w:val="0023130E"/>
  </w:style>
  <w:style w:type="numbering" w:customStyle="1" w:styleId="NoList1421">
    <w:name w:val="No List1421"/>
    <w:next w:val="NoList"/>
    <w:semiHidden/>
    <w:rsid w:val="0023130E"/>
  </w:style>
  <w:style w:type="numbering" w:customStyle="1" w:styleId="NoList11321">
    <w:name w:val="No List11321"/>
    <w:next w:val="NoList"/>
    <w:uiPriority w:val="99"/>
    <w:semiHidden/>
    <w:unhideWhenUsed/>
    <w:rsid w:val="0023130E"/>
  </w:style>
  <w:style w:type="numbering" w:customStyle="1" w:styleId="1121">
    <w:name w:val="Без списък1121"/>
    <w:next w:val="NoList"/>
    <w:uiPriority w:val="99"/>
    <w:semiHidden/>
    <w:rsid w:val="0023130E"/>
  </w:style>
  <w:style w:type="numbering" w:customStyle="1" w:styleId="NoList12221">
    <w:name w:val="No List12221"/>
    <w:next w:val="NoList"/>
    <w:uiPriority w:val="99"/>
    <w:semiHidden/>
    <w:unhideWhenUsed/>
    <w:rsid w:val="0023130E"/>
  </w:style>
  <w:style w:type="numbering" w:customStyle="1" w:styleId="NoList111321">
    <w:name w:val="No List111321"/>
    <w:next w:val="NoList"/>
    <w:semiHidden/>
    <w:rsid w:val="0023130E"/>
  </w:style>
  <w:style w:type="numbering" w:customStyle="1" w:styleId="NoList1111221">
    <w:name w:val="No List1111221"/>
    <w:next w:val="NoList"/>
    <w:uiPriority w:val="99"/>
    <w:semiHidden/>
    <w:unhideWhenUsed/>
    <w:rsid w:val="0023130E"/>
  </w:style>
  <w:style w:type="numbering" w:customStyle="1" w:styleId="NoList2221">
    <w:name w:val="No List2221"/>
    <w:next w:val="NoList"/>
    <w:semiHidden/>
    <w:rsid w:val="0023130E"/>
  </w:style>
  <w:style w:type="numbering" w:customStyle="1" w:styleId="NoList13221">
    <w:name w:val="No List13221"/>
    <w:next w:val="NoList"/>
    <w:semiHidden/>
    <w:unhideWhenUsed/>
    <w:rsid w:val="0023130E"/>
  </w:style>
  <w:style w:type="numbering" w:customStyle="1" w:styleId="NoList112221">
    <w:name w:val="No List112221"/>
    <w:next w:val="NoList"/>
    <w:uiPriority w:val="99"/>
    <w:semiHidden/>
    <w:unhideWhenUsed/>
    <w:rsid w:val="0023130E"/>
  </w:style>
  <w:style w:type="numbering" w:customStyle="1" w:styleId="NoList1112121">
    <w:name w:val="No List1112121"/>
    <w:next w:val="NoList"/>
    <w:semiHidden/>
    <w:rsid w:val="0023130E"/>
  </w:style>
  <w:style w:type="numbering" w:customStyle="1" w:styleId="NoList11111221">
    <w:name w:val="No List11111221"/>
    <w:next w:val="NoList"/>
    <w:uiPriority w:val="99"/>
    <w:semiHidden/>
    <w:rsid w:val="0023130E"/>
  </w:style>
  <w:style w:type="numbering" w:customStyle="1" w:styleId="NoList111111221">
    <w:name w:val="No List111111221"/>
    <w:next w:val="NoList"/>
    <w:uiPriority w:val="99"/>
    <w:semiHidden/>
    <w:unhideWhenUsed/>
    <w:rsid w:val="0023130E"/>
  </w:style>
  <w:style w:type="numbering" w:customStyle="1" w:styleId="NoList21221">
    <w:name w:val="No List21221"/>
    <w:next w:val="NoList"/>
    <w:uiPriority w:val="99"/>
    <w:semiHidden/>
    <w:unhideWhenUsed/>
    <w:rsid w:val="0023130E"/>
  </w:style>
  <w:style w:type="numbering" w:customStyle="1" w:styleId="NoList3221">
    <w:name w:val="No List3221"/>
    <w:next w:val="NoList"/>
    <w:uiPriority w:val="99"/>
    <w:semiHidden/>
    <w:unhideWhenUsed/>
    <w:rsid w:val="0023130E"/>
  </w:style>
  <w:style w:type="numbering" w:customStyle="1" w:styleId="NoList4221">
    <w:name w:val="No List4221"/>
    <w:next w:val="NoList"/>
    <w:semiHidden/>
    <w:rsid w:val="0023130E"/>
  </w:style>
  <w:style w:type="numbering" w:customStyle="1" w:styleId="NoList121121">
    <w:name w:val="No List121121"/>
    <w:next w:val="NoList"/>
    <w:uiPriority w:val="99"/>
    <w:semiHidden/>
    <w:rsid w:val="0023130E"/>
  </w:style>
  <w:style w:type="numbering" w:customStyle="1" w:styleId="NoList1121121">
    <w:name w:val="No List1121121"/>
    <w:next w:val="NoList"/>
    <w:uiPriority w:val="99"/>
    <w:semiHidden/>
    <w:unhideWhenUsed/>
    <w:rsid w:val="0023130E"/>
  </w:style>
  <w:style w:type="numbering" w:customStyle="1" w:styleId="NoList211121">
    <w:name w:val="No List211121"/>
    <w:next w:val="NoList"/>
    <w:uiPriority w:val="99"/>
    <w:semiHidden/>
    <w:unhideWhenUsed/>
    <w:rsid w:val="0023130E"/>
  </w:style>
  <w:style w:type="numbering" w:customStyle="1" w:styleId="NoList31121">
    <w:name w:val="No List31121"/>
    <w:next w:val="NoList"/>
    <w:semiHidden/>
    <w:rsid w:val="0023130E"/>
  </w:style>
  <w:style w:type="numbering" w:customStyle="1" w:styleId="NoList41121">
    <w:name w:val="No List41121"/>
    <w:next w:val="NoList"/>
    <w:uiPriority w:val="99"/>
    <w:semiHidden/>
    <w:unhideWhenUsed/>
    <w:rsid w:val="0023130E"/>
  </w:style>
  <w:style w:type="numbering" w:customStyle="1" w:styleId="NoList5121">
    <w:name w:val="No List5121"/>
    <w:next w:val="NoList"/>
    <w:semiHidden/>
    <w:rsid w:val="0023130E"/>
  </w:style>
  <w:style w:type="numbering" w:customStyle="1" w:styleId="NoList131121">
    <w:name w:val="No List131121"/>
    <w:next w:val="NoList"/>
    <w:semiHidden/>
    <w:rsid w:val="0023130E"/>
  </w:style>
  <w:style w:type="numbering" w:customStyle="1" w:styleId="NoList711">
    <w:name w:val="No List711"/>
    <w:next w:val="NoList"/>
    <w:uiPriority w:val="99"/>
    <w:semiHidden/>
    <w:unhideWhenUsed/>
    <w:rsid w:val="0023130E"/>
  </w:style>
  <w:style w:type="numbering" w:customStyle="1" w:styleId="NoList1511">
    <w:name w:val="No List1511"/>
    <w:next w:val="NoList"/>
    <w:semiHidden/>
    <w:rsid w:val="0023130E"/>
  </w:style>
  <w:style w:type="numbering" w:customStyle="1" w:styleId="1221">
    <w:name w:val="Без списък1221"/>
    <w:next w:val="NoList"/>
    <w:semiHidden/>
    <w:rsid w:val="0023130E"/>
  </w:style>
  <w:style w:type="numbering" w:customStyle="1" w:styleId="NoList11411">
    <w:name w:val="No List11411"/>
    <w:next w:val="NoList"/>
    <w:uiPriority w:val="99"/>
    <w:semiHidden/>
    <w:rsid w:val="0023130E"/>
  </w:style>
  <w:style w:type="numbering" w:customStyle="1" w:styleId="NoList2311">
    <w:name w:val="No List2311"/>
    <w:next w:val="NoList"/>
    <w:uiPriority w:val="99"/>
    <w:semiHidden/>
    <w:rsid w:val="0023130E"/>
  </w:style>
  <w:style w:type="character" w:customStyle="1" w:styleId="35">
    <w:name w:val="Заглавие на изображение (3)_"/>
    <w:link w:val="36"/>
    <w:rsid w:val="0023130E"/>
    <w:rPr>
      <w:rFonts w:ascii="Verdana" w:eastAsia="Verdana" w:hAnsi="Verdana" w:cs="Verdana"/>
      <w:b/>
      <w:bCs/>
      <w:sz w:val="19"/>
      <w:szCs w:val="19"/>
      <w:shd w:val="clear" w:color="auto" w:fill="FFFFFF"/>
    </w:rPr>
  </w:style>
  <w:style w:type="paragraph" w:customStyle="1" w:styleId="36">
    <w:name w:val="Заглавие на изображение (3)"/>
    <w:basedOn w:val="Normal"/>
    <w:link w:val="35"/>
    <w:rsid w:val="0023130E"/>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lang w:val="bg-BG" w:eastAsia="bg-BG"/>
    </w:rPr>
  </w:style>
  <w:style w:type="character" w:customStyle="1" w:styleId="Picturecaption6">
    <w:name w:val="Picture caption (6)_"/>
    <w:link w:val="Picturecaption61"/>
    <w:uiPriority w:val="99"/>
    <w:locked/>
    <w:rsid w:val="0023130E"/>
    <w:rPr>
      <w:rFonts w:ascii="Verdana" w:hAnsi="Verdana" w:cs="Verdana"/>
      <w:b/>
      <w:bCs/>
      <w:sz w:val="19"/>
      <w:szCs w:val="19"/>
      <w:shd w:val="clear" w:color="auto" w:fill="FFFFFF"/>
    </w:rPr>
  </w:style>
  <w:style w:type="character" w:customStyle="1" w:styleId="Picturecaption60">
    <w:name w:val="Picture caption (6)"/>
    <w:uiPriority w:val="99"/>
    <w:rsid w:val="0023130E"/>
  </w:style>
  <w:style w:type="paragraph" w:customStyle="1" w:styleId="Picturecaption61">
    <w:name w:val="Picture caption (6)1"/>
    <w:basedOn w:val="Normal"/>
    <w:link w:val="Picturecaption6"/>
    <w:uiPriority w:val="99"/>
    <w:rsid w:val="0023130E"/>
    <w:pPr>
      <w:shd w:val="clear" w:color="auto" w:fill="FFFFFF"/>
      <w:overflowPunct/>
      <w:autoSpaceDE/>
      <w:autoSpaceDN/>
      <w:adjustRightInd/>
      <w:spacing w:after="300" w:line="240" w:lineRule="atLeast"/>
      <w:textAlignment w:val="auto"/>
    </w:pPr>
    <w:rPr>
      <w:rFonts w:ascii="Verdana" w:hAnsi="Verdana" w:cs="Verdana"/>
      <w:b/>
      <w:bCs/>
      <w:sz w:val="19"/>
      <w:szCs w:val="19"/>
      <w:lang w:val="bg-BG" w:eastAsia="bg-BG"/>
    </w:rPr>
  </w:style>
  <w:style w:type="character" w:customStyle="1" w:styleId="Picturecaption">
    <w:name w:val="Picture caption_"/>
    <w:link w:val="Picturecaption1"/>
    <w:locked/>
    <w:rsid w:val="0023130E"/>
    <w:rPr>
      <w:rFonts w:ascii="Verdana" w:hAnsi="Verdana" w:cs="Verdana"/>
      <w:sz w:val="19"/>
      <w:szCs w:val="19"/>
      <w:shd w:val="clear" w:color="auto" w:fill="FFFFFF"/>
    </w:rPr>
  </w:style>
  <w:style w:type="character" w:customStyle="1" w:styleId="PicturecaptionBold">
    <w:name w:val="Picture caption + Bold"/>
    <w:rsid w:val="0023130E"/>
    <w:rPr>
      <w:rFonts w:ascii="Verdana" w:hAnsi="Verdana" w:cs="Verdana"/>
      <w:b/>
      <w:bCs/>
      <w:spacing w:val="0"/>
      <w:sz w:val="19"/>
      <w:szCs w:val="19"/>
    </w:rPr>
  </w:style>
  <w:style w:type="character" w:customStyle="1" w:styleId="Picturecaption0">
    <w:name w:val="Picture caption"/>
    <w:uiPriority w:val="99"/>
    <w:rsid w:val="0023130E"/>
  </w:style>
  <w:style w:type="paragraph" w:customStyle="1" w:styleId="Picturecaption1">
    <w:name w:val="Picture caption1"/>
    <w:basedOn w:val="Normal"/>
    <w:link w:val="Picturecaption"/>
    <w:rsid w:val="0023130E"/>
    <w:pPr>
      <w:shd w:val="clear" w:color="auto" w:fill="FFFFFF"/>
      <w:overflowPunct/>
      <w:autoSpaceDE/>
      <w:autoSpaceDN/>
      <w:adjustRightInd/>
      <w:spacing w:line="235" w:lineRule="exact"/>
      <w:jc w:val="both"/>
      <w:textAlignment w:val="auto"/>
    </w:pPr>
    <w:rPr>
      <w:rFonts w:ascii="Verdana" w:hAnsi="Verdana" w:cs="Verdana"/>
      <w:sz w:val="19"/>
      <w:szCs w:val="19"/>
      <w:lang w:val="bg-BG" w:eastAsia="bg-BG"/>
    </w:rPr>
  </w:style>
  <w:style w:type="character" w:customStyle="1" w:styleId="a6">
    <w:name w:val="Заглавие на изображение_"/>
    <w:link w:val="a7"/>
    <w:rsid w:val="0023130E"/>
    <w:rPr>
      <w:rFonts w:ascii="Verdana" w:eastAsia="Verdana" w:hAnsi="Verdana" w:cs="Verdana"/>
      <w:sz w:val="19"/>
      <w:szCs w:val="19"/>
      <w:shd w:val="clear" w:color="auto" w:fill="FFFFFF"/>
    </w:rPr>
  </w:style>
  <w:style w:type="paragraph" w:customStyle="1" w:styleId="a7">
    <w:name w:val="Заглавие на изображение"/>
    <w:basedOn w:val="Normal"/>
    <w:link w:val="a6"/>
    <w:rsid w:val="0023130E"/>
    <w:pPr>
      <w:widowControl w:val="0"/>
      <w:shd w:val="clear" w:color="auto" w:fill="FFFFFF"/>
      <w:overflowPunct/>
      <w:autoSpaceDE/>
      <w:autoSpaceDN/>
      <w:adjustRightInd/>
      <w:spacing w:before="240" w:line="245" w:lineRule="exact"/>
      <w:jc w:val="center"/>
      <w:textAlignment w:val="auto"/>
    </w:pPr>
    <w:rPr>
      <w:rFonts w:ascii="Verdana" w:eastAsia="Verdana" w:hAnsi="Verdana" w:cs="Verdana"/>
      <w:sz w:val="19"/>
      <w:szCs w:val="19"/>
      <w:lang w:val="bg-BG" w:eastAsia="bg-BG"/>
    </w:rPr>
  </w:style>
  <w:style w:type="character" w:customStyle="1" w:styleId="Picturecaption6NotBold">
    <w:name w:val="Picture caption (6) + Not Bold"/>
    <w:uiPriority w:val="99"/>
    <w:rsid w:val="0023130E"/>
    <w:rPr>
      <w:rFonts w:ascii="Verdana" w:hAnsi="Verdana" w:cs="Verdana"/>
      <w:b w:val="0"/>
      <w:bCs w:val="0"/>
      <w:spacing w:val="0"/>
      <w:sz w:val="19"/>
      <w:szCs w:val="19"/>
    </w:rPr>
  </w:style>
  <w:style w:type="character" w:customStyle="1" w:styleId="Bodytext17">
    <w:name w:val="Body text (17)_"/>
    <w:link w:val="Bodytext170"/>
    <w:locked/>
    <w:rsid w:val="0023130E"/>
    <w:rPr>
      <w:rFonts w:ascii="Verdana" w:hAnsi="Verdana"/>
      <w:sz w:val="19"/>
      <w:shd w:val="clear" w:color="auto" w:fill="FFFFFF"/>
    </w:rPr>
  </w:style>
  <w:style w:type="paragraph" w:customStyle="1" w:styleId="Bodytext170">
    <w:name w:val="Body text (17)"/>
    <w:basedOn w:val="Normal"/>
    <w:link w:val="Bodytext17"/>
    <w:rsid w:val="0023130E"/>
    <w:pPr>
      <w:shd w:val="clear" w:color="auto" w:fill="FFFFFF"/>
      <w:overflowPunct/>
      <w:autoSpaceDE/>
      <w:autoSpaceDN/>
      <w:adjustRightInd/>
      <w:spacing w:line="240" w:lineRule="exact"/>
      <w:ind w:hanging="500"/>
      <w:jc w:val="both"/>
      <w:textAlignment w:val="auto"/>
    </w:pPr>
    <w:rPr>
      <w:rFonts w:ascii="Verdana" w:hAnsi="Verdana"/>
      <w:sz w:val="19"/>
      <w:lang w:val="bg-BG" w:eastAsia="bg-BG"/>
    </w:rPr>
  </w:style>
  <w:style w:type="character" w:customStyle="1" w:styleId="5">
    <w:name w:val="Основен текст (5)_"/>
    <w:link w:val="50"/>
    <w:rsid w:val="0023130E"/>
    <w:rPr>
      <w:b/>
      <w:bCs/>
      <w:sz w:val="21"/>
      <w:szCs w:val="21"/>
      <w:shd w:val="clear" w:color="auto" w:fill="FFFFFF"/>
    </w:rPr>
  </w:style>
  <w:style w:type="paragraph" w:customStyle="1" w:styleId="50">
    <w:name w:val="Основен текст (5)"/>
    <w:basedOn w:val="Normal"/>
    <w:link w:val="5"/>
    <w:rsid w:val="0023130E"/>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lang w:val="bg-BG" w:eastAsia="bg-BG"/>
    </w:rPr>
  </w:style>
  <w:style w:type="character" w:customStyle="1" w:styleId="PlainText1">
    <w:name w:val="Plain Text1"/>
    <w:aliases w:val=" Знак1,06 cm Знак Знак Знак Знак1,06 cm Знак Знак Знак1,06 cm Знак Знак1,06 cm Знак1,Знак + Tahoma1,Знак Знак Зна Char Char Char Знак Знак Знак Знак З1,Знак Знак Зна Char Char1,Знак Знак Знак1,Знак1,Отдясно:  01,Центрирано1"/>
    <w:rsid w:val="0023130E"/>
    <w:rPr>
      <w:rFonts w:ascii="Courier New" w:hAnsi="Courier New" w:cs="Courier New"/>
      <w:lang w:val="en-GB" w:eastAsia="en-US" w:bidi="ar-SA"/>
    </w:rPr>
  </w:style>
  <w:style w:type="numbering" w:customStyle="1" w:styleId="NoList9">
    <w:name w:val="No List9"/>
    <w:next w:val="NoList"/>
    <w:uiPriority w:val="99"/>
    <w:semiHidden/>
    <w:unhideWhenUsed/>
    <w:rsid w:val="0023130E"/>
  </w:style>
  <w:style w:type="paragraph" w:customStyle="1" w:styleId="1CharChar">
    <w:name w:val="1 Char Char"/>
    <w:basedOn w:val="Normal"/>
    <w:rsid w:val="0023130E"/>
    <w:pPr>
      <w:overflowPunct/>
      <w:autoSpaceDE/>
      <w:autoSpaceDN/>
      <w:adjustRightInd/>
      <w:spacing w:after="160" w:line="240" w:lineRule="exact"/>
      <w:textAlignment w:val="auto"/>
    </w:pPr>
    <w:rPr>
      <w:rFonts w:ascii="Tahoma" w:hAnsi="Tahoma"/>
      <w:lang w:val="en-GB"/>
    </w:rPr>
  </w:style>
  <w:style w:type="numbering" w:customStyle="1" w:styleId="NoList18">
    <w:name w:val="No List18"/>
    <w:next w:val="NoList"/>
    <w:semiHidden/>
    <w:rsid w:val="0023130E"/>
  </w:style>
  <w:style w:type="numbering" w:customStyle="1" w:styleId="NoList26">
    <w:name w:val="No List26"/>
    <w:next w:val="NoList"/>
    <w:uiPriority w:val="99"/>
    <w:semiHidden/>
    <w:rsid w:val="0023130E"/>
  </w:style>
  <w:style w:type="character" w:customStyle="1" w:styleId="1f">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23130E"/>
    <w:rPr>
      <w:rFonts w:ascii="Times New Roman" w:eastAsia="Times New Roman" w:hAnsi="Times New Roman" w:cs="Times New Roman"/>
      <w:noProof/>
      <w:sz w:val="24"/>
      <w:szCs w:val="24"/>
      <w:lang w:eastAsia="x-none"/>
    </w:rPr>
  </w:style>
  <w:style w:type="character" w:customStyle="1" w:styleId="1f0">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
    <w:rsid w:val="0023130E"/>
    <w:rPr>
      <w:rFonts w:ascii="Courier New" w:hAnsi="Courier New" w:cs="Courier New"/>
      <w:lang w:val="bg-BG" w:eastAsia="ar-SA"/>
    </w:rPr>
  </w:style>
  <w:style w:type="character" w:customStyle="1" w:styleId="1f1">
    <w:name w:val="Основен текст Знак1"/>
    <w:rsid w:val="0023130E"/>
    <w:rPr>
      <w:lang w:val="bg-BG"/>
    </w:rPr>
  </w:style>
  <w:style w:type="character" w:customStyle="1" w:styleId="1f2">
    <w:name w:val="Заглавие #1_"/>
    <w:basedOn w:val="DefaultParagraphFont"/>
    <w:link w:val="1f3"/>
    <w:rsid w:val="0023130E"/>
    <w:rPr>
      <w:rFonts w:ascii="Verdana" w:eastAsia="Verdana" w:hAnsi="Verdana" w:cs="Verdana"/>
      <w:spacing w:val="30"/>
      <w:sz w:val="28"/>
      <w:szCs w:val="28"/>
      <w:shd w:val="clear" w:color="auto" w:fill="FFFFFF"/>
    </w:rPr>
  </w:style>
  <w:style w:type="character" w:customStyle="1" w:styleId="37">
    <w:name w:val="Заглавие #3_"/>
    <w:basedOn w:val="DefaultParagraphFont"/>
    <w:link w:val="38"/>
    <w:rsid w:val="0023130E"/>
    <w:rPr>
      <w:rFonts w:ascii="Verdana" w:eastAsia="Verdana" w:hAnsi="Verdana" w:cs="Verdana"/>
      <w:spacing w:val="30"/>
      <w:shd w:val="clear" w:color="auto" w:fill="FFFFFF"/>
    </w:rPr>
  </w:style>
  <w:style w:type="character" w:customStyle="1" w:styleId="39">
    <w:name w:val="Основен текст (3)_"/>
    <w:basedOn w:val="DefaultParagraphFont"/>
    <w:link w:val="3a"/>
    <w:rsid w:val="0023130E"/>
    <w:rPr>
      <w:rFonts w:ascii="Verdana" w:eastAsia="Verdana" w:hAnsi="Verdana" w:cs="Verdana"/>
      <w:i/>
      <w:iCs/>
      <w:sz w:val="19"/>
      <w:szCs w:val="19"/>
      <w:shd w:val="clear" w:color="auto" w:fill="FFFFFF"/>
    </w:rPr>
  </w:style>
  <w:style w:type="paragraph" w:customStyle="1" w:styleId="1f3">
    <w:name w:val="Заглавие #1"/>
    <w:basedOn w:val="Normal"/>
    <w:link w:val="1f2"/>
    <w:rsid w:val="0023130E"/>
    <w:pPr>
      <w:widowControl w:val="0"/>
      <w:shd w:val="clear" w:color="auto" w:fill="FFFFFF"/>
      <w:overflowPunct/>
      <w:autoSpaceDE/>
      <w:autoSpaceDN/>
      <w:adjustRightInd/>
      <w:spacing w:after="180" w:line="0" w:lineRule="atLeast"/>
      <w:textAlignment w:val="auto"/>
      <w:outlineLvl w:val="0"/>
    </w:pPr>
    <w:rPr>
      <w:rFonts w:ascii="Verdana" w:eastAsia="Verdana" w:hAnsi="Verdana" w:cs="Verdana"/>
      <w:spacing w:val="30"/>
      <w:sz w:val="28"/>
      <w:szCs w:val="28"/>
      <w:lang w:val="bg-BG" w:eastAsia="bg-BG"/>
    </w:rPr>
  </w:style>
  <w:style w:type="paragraph" w:customStyle="1" w:styleId="38">
    <w:name w:val="Заглавие #3"/>
    <w:basedOn w:val="Normal"/>
    <w:link w:val="37"/>
    <w:rsid w:val="0023130E"/>
    <w:pPr>
      <w:widowControl w:val="0"/>
      <w:shd w:val="clear" w:color="auto" w:fill="FFFFFF"/>
      <w:overflowPunct/>
      <w:autoSpaceDE/>
      <w:autoSpaceDN/>
      <w:adjustRightInd/>
      <w:spacing w:before="180" w:after="180" w:line="307" w:lineRule="exact"/>
      <w:textAlignment w:val="auto"/>
      <w:outlineLvl w:val="2"/>
    </w:pPr>
    <w:rPr>
      <w:rFonts w:ascii="Verdana" w:eastAsia="Verdana" w:hAnsi="Verdana" w:cs="Verdana"/>
      <w:spacing w:val="30"/>
      <w:lang w:val="bg-BG" w:eastAsia="bg-BG"/>
    </w:rPr>
  </w:style>
  <w:style w:type="paragraph" w:customStyle="1" w:styleId="3a">
    <w:name w:val="Основен текст (3)"/>
    <w:basedOn w:val="Normal"/>
    <w:link w:val="39"/>
    <w:rsid w:val="0023130E"/>
    <w:pPr>
      <w:widowControl w:val="0"/>
      <w:shd w:val="clear" w:color="auto" w:fill="FFFFFF"/>
      <w:overflowPunct/>
      <w:autoSpaceDE/>
      <w:autoSpaceDN/>
      <w:adjustRightInd/>
      <w:spacing w:before="180" w:after="1140" w:line="245" w:lineRule="exact"/>
      <w:textAlignment w:val="auto"/>
    </w:pPr>
    <w:rPr>
      <w:rFonts w:ascii="Verdana" w:eastAsia="Verdana" w:hAnsi="Verdana" w:cs="Verdana"/>
      <w:i/>
      <w:iCs/>
      <w:sz w:val="19"/>
      <w:szCs w:val="19"/>
      <w:lang w:val="bg-BG" w:eastAsia="bg-BG"/>
    </w:rPr>
  </w:style>
  <w:style w:type="character" w:customStyle="1" w:styleId="a8">
    <w:name w:val="Горен или долен колонтитул_"/>
    <w:basedOn w:val="DefaultParagraphFont"/>
    <w:link w:val="a9"/>
    <w:rsid w:val="0023130E"/>
    <w:rPr>
      <w:rFonts w:ascii="Verdana" w:eastAsia="Verdana" w:hAnsi="Verdana" w:cs="Verdana"/>
      <w:sz w:val="17"/>
      <w:szCs w:val="17"/>
      <w:shd w:val="clear" w:color="auto" w:fill="FFFFFF"/>
    </w:rPr>
  </w:style>
  <w:style w:type="character" w:customStyle="1" w:styleId="Arial105pt0pt">
    <w:name w:val="Горен или долен колонтитул + Arial;10;5 pt;Разредка 0 pt"/>
    <w:basedOn w:val="a8"/>
    <w:rsid w:val="0023130E"/>
    <w:rPr>
      <w:rFonts w:ascii="Arial" w:eastAsia="Arial" w:hAnsi="Arial" w:cs="Arial"/>
      <w:color w:val="000000"/>
      <w:spacing w:val="10"/>
      <w:w w:val="100"/>
      <w:position w:val="0"/>
      <w:sz w:val="21"/>
      <w:szCs w:val="21"/>
      <w:shd w:val="clear" w:color="auto" w:fill="FFFFFF"/>
      <w:lang w:val="en-GB" w:eastAsia="bg-BG" w:bidi="bg-BG"/>
    </w:rPr>
  </w:style>
  <w:style w:type="paragraph" w:customStyle="1" w:styleId="a9">
    <w:name w:val="Горен или долен колонтитул"/>
    <w:basedOn w:val="Normal"/>
    <w:link w:val="a8"/>
    <w:rsid w:val="0023130E"/>
    <w:pPr>
      <w:widowControl w:val="0"/>
      <w:shd w:val="clear" w:color="auto" w:fill="FFFFFF"/>
      <w:overflowPunct/>
      <w:autoSpaceDE/>
      <w:autoSpaceDN/>
      <w:adjustRightInd/>
      <w:spacing w:line="0" w:lineRule="atLeast"/>
      <w:jc w:val="both"/>
      <w:textAlignment w:val="auto"/>
    </w:pPr>
    <w:rPr>
      <w:rFonts w:ascii="Verdana" w:eastAsia="Verdana" w:hAnsi="Verdana" w:cs="Verdana"/>
      <w:sz w:val="17"/>
      <w:szCs w:val="17"/>
      <w:lang w:val="bg-BG" w:eastAsia="bg-BG"/>
    </w:rPr>
  </w:style>
  <w:style w:type="character" w:customStyle="1" w:styleId="3b">
    <w:name w:val="Заглавие на таблица (3)_"/>
    <w:basedOn w:val="DefaultParagraphFont"/>
    <w:link w:val="3c"/>
    <w:rsid w:val="0023130E"/>
    <w:rPr>
      <w:rFonts w:ascii="Verdana" w:eastAsia="Verdana" w:hAnsi="Verdana" w:cs="Verdana"/>
      <w:sz w:val="16"/>
      <w:szCs w:val="16"/>
      <w:shd w:val="clear" w:color="auto" w:fill="FFFFFF"/>
    </w:rPr>
  </w:style>
  <w:style w:type="paragraph" w:customStyle="1" w:styleId="3c">
    <w:name w:val="Заглавие на таблица (3)"/>
    <w:basedOn w:val="Normal"/>
    <w:link w:val="3b"/>
    <w:rsid w:val="0023130E"/>
    <w:pPr>
      <w:widowControl w:val="0"/>
      <w:shd w:val="clear" w:color="auto" w:fill="FFFFFF"/>
      <w:overflowPunct/>
      <w:autoSpaceDE/>
      <w:autoSpaceDN/>
      <w:adjustRightInd/>
      <w:spacing w:line="163" w:lineRule="exact"/>
      <w:jc w:val="center"/>
      <w:textAlignment w:val="auto"/>
    </w:pPr>
    <w:rPr>
      <w:rFonts w:ascii="Verdana" w:eastAsia="Verdana" w:hAnsi="Verdana" w:cs="Verdana"/>
      <w:sz w:val="16"/>
      <w:szCs w:val="16"/>
      <w:lang w:val="bg-BG" w:eastAsia="bg-BG"/>
    </w:rPr>
  </w:style>
  <w:style w:type="character" w:customStyle="1" w:styleId="4">
    <w:name w:val="Основен текст (4)_"/>
    <w:basedOn w:val="DefaultParagraphFont"/>
    <w:link w:val="40"/>
    <w:rsid w:val="0023130E"/>
    <w:rPr>
      <w:rFonts w:ascii="Verdana" w:eastAsia="Verdana" w:hAnsi="Verdana" w:cs="Verdana"/>
      <w:sz w:val="19"/>
      <w:szCs w:val="19"/>
      <w:shd w:val="clear" w:color="auto" w:fill="FFFFFF"/>
    </w:rPr>
  </w:style>
  <w:style w:type="paragraph" w:customStyle="1" w:styleId="40">
    <w:name w:val="Основен текст (4)"/>
    <w:basedOn w:val="Normal"/>
    <w:link w:val="4"/>
    <w:rsid w:val="0023130E"/>
    <w:pPr>
      <w:widowControl w:val="0"/>
      <w:shd w:val="clear" w:color="auto" w:fill="FFFFFF"/>
      <w:overflowPunct/>
      <w:autoSpaceDE/>
      <w:autoSpaceDN/>
      <w:adjustRightInd/>
      <w:spacing w:before="1140" w:line="480" w:lineRule="exact"/>
      <w:textAlignment w:val="auto"/>
    </w:pPr>
    <w:rPr>
      <w:rFonts w:ascii="Verdana" w:eastAsia="Verdana" w:hAnsi="Verdana" w:cs="Verdana"/>
      <w:sz w:val="19"/>
      <w:szCs w:val="19"/>
      <w:lang w:val="bg-BG" w:eastAsia="bg-BG"/>
    </w:rPr>
  </w:style>
  <w:style w:type="character" w:customStyle="1" w:styleId="Bodytext0">
    <w:name w:val="Body text_"/>
    <w:link w:val="BodyText19"/>
    <w:locked/>
    <w:rsid w:val="0023130E"/>
    <w:rPr>
      <w:rFonts w:ascii="Verdana" w:eastAsia="Verdana" w:hAnsi="Verdana" w:cs="Verdana"/>
      <w:sz w:val="19"/>
      <w:szCs w:val="19"/>
      <w:shd w:val="clear" w:color="auto" w:fill="FFFFFF"/>
    </w:rPr>
  </w:style>
  <w:style w:type="paragraph" w:customStyle="1" w:styleId="BodyText19">
    <w:name w:val="Body Text19"/>
    <w:basedOn w:val="Normal"/>
    <w:link w:val="Bodytext0"/>
    <w:rsid w:val="0023130E"/>
    <w:pPr>
      <w:shd w:val="clear" w:color="auto" w:fill="FFFFFF"/>
      <w:overflowPunct/>
      <w:autoSpaceDE/>
      <w:autoSpaceDN/>
      <w:adjustRightInd/>
      <w:spacing w:before="900" w:after="660" w:line="240" w:lineRule="exact"/>
      <w:ind w:hanging="520"/>
      <w:textAlignment w:val="auto"/>
    </w:pPr>
    <w:rPr>
      <w:rFonts w:ascii="Verdana" w:eastAsia="Verdana" w:hAnsi="Verdana" w:cs="Verdana"/>
      <w:sz w:val="19"/>
      <w:szCs w:val="19"/>
      <w:lang w:val="bg-BG" w:eastAsia="bg-BG"/>
    </w:rPr>
  </w:style>
  <w:style w:type="character" w:customStyle="1" w:styleId="BodyText1">
    <w:name w:val="Body Text1"/>
    <w:rsid w:val="0023130E"/>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Heading40">
    <w:name w:val="Heading #4"/>
    <w:rsid w:val="0023130E"/>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BodytextBold">
    <w:name w:val="Body text + Bold"/>
    <w:rsid w:val="0023130E"/>
    <w:rPr>
      <w:rFonts w:ascii="Verdana" w:eastAsia="Verdana" w:hAnsi="Verdana" w:cs="Verdana" w:hint="default"/>
      <w:b/>
      <w:bCs/>
      <w:i w:val="0"/>
      <w:iCs w:val="0"/>
      <w:smallCaps w:val="0"/>
      <w:strike w:val="0"/>
      <w:dstrike w:val="0"/>
      <w:spacing w:val="0"/>
      <w:sz w:val="19"/>
      <w:szCs w:val="19"/>
      <w:u w:val="none"/>
      <w:effect w:val="none"/>
    </w:rPr>
  </w:style>
  <w:style w:type="character" w:styleId="UnresolvedMention">
    <w:name w:val="Unresolved Mention"/>
    <w:basedOn w:val="DefaultParagraphFont"/>
    <w:uiPriority w:val="99"/>
    <w:semiHidden/>
    <w:unhideWhenUsed/>
    <w:rsid w:val="00856C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61783865">
      <w:bodyDiv w:val="1"/>
      <w:marLeft w:val="0"/>
      <w:marRight w:val="0"/>
      <w:marTop w:val="0"/>
      <w:marBottom w:val="0"/>
      <w:divBdr>
        <w:top w:val="none" w:sz="0" w:space="0" w:color="auto"/>
        <w:left w:val="none" w:sz="0" w:space="0" w:color="auto"/>
        <w:bottom w:val="none" w:sz="0" w:space="0" w:color="auto"/>
        <w:right w:val="none" w:sz="0" w:space="0" w:color="auto"/>
      </w:divBdr>
    </w:div>
    <w:div w:id="874732325">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242368404">
      <w:bodyDiv w:val="1"/>
      <w:marLeft w:val="0"/>
      <w:marRight w:val="0"/>
      <w:marTop w:val="0"/>
      <w:marBottom w:val="0"/>
      <w:divBdr>
        <w:top w:val="none" w:sz="0" w:space="0" w:color="auto"/>
        <w:left w:val="none" w:sz="0" w:space="0" w:color="auto"/>
        <w:bottom w:val="none" w:sz="0" w:space="0" w:color="auto"/>
        <w:right w:val="none" w:sz="0" w:space="0" w:color="auto"/>
      </w:divBdr>
    </w:div>
    <w:div w:id="1245457727">
      <w:bodyDiv w:val="1"/>
      <w:marLeft w:val="0"/>
      <w:marRight w:val="0"/>
      <w:marTop w:val="0"/>
      <w:marBottom w:val="0"/>
      <w:divBdr>
        <w:top w:val="none" w:sz="0" w:space="0" w:color="auto"/>
        <w:left w:val="none" w:sz="0" w:space="0" w:color="auto"/>
        <w:bottom w:val="none" w:sz="0" w:space="0" w:color="auto"/>
        <w:right w:val="none" w:sz="0" w:space="0" w:color="auto"/>
      </w:divBdr>
    </w:div>
    <w:div w:id="1286083342">
      <w:bodyDiv w:val="1"/>
      <w:marLeft w:val="0"/>
      <w:marRight w:val="0"/>
      <w:marTop w:val="0"/>
      <w:marBottom w:val="0"/>
      <w:divBdr>
        <w:top w:val="none" w:sz="0" w:space="0" w:color="auto"/>
        <w:left w:val="none" w:sz="0" w:space="0" w:color="auto"/>
        <w:bottom w:val="none" w:sz="0" w:space="0" w:color="auto"/>
        <w:right w:val="none" w:sz="0" w:space="0" w:color="auto"/>
      </w:divBdr>
    </w:div>
    <w:div w:id="1400060865">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70136258">
      <w:bodyDiv w:val="1"/>
      <w:marLeft w:val="0"/>
      <w:marRight w:val="0"/>
      <w:marTop w:val="0"/>
      <w:marBottom w:val="0"/>
      <w:divBdr>
        <w:top w:val="none" w:sz="0" w:space="0" w:color="auto"/>
        <w:left w:val="none" w:sz="0" w:space="0" w:color="auto"/>
        <w:bottom w:val="none" w:sz="0" w:space="0" w:color="auto"/>
        <w:right w:val="none" w:sz="0" w:space="0" w:color="auto"/>
      </w:divBdr>
    </w:div>
    <w:div w:id="1692221841">
      <w:bodyDiv w:val="1"/>
      <w:marLeft w:val="0"/>
      <w:marRight w:val="0"/>
      <w:marTop w:val="0"/>
      <w:marBottom w:val="0"/>
      <w:divBdr>
        <w:top w:val="none" w:sz="0" w:space="0" w:color="auto"/>
        <w:left w:val="none" w:sz="0" w:space="0" w:color="auto"/>
        <w:bottom w:val="none" w:sz="0" w:space="0" w:color="auto"/>
        <w:right w:val="none" w:sz="0" w:space="0" w:color="auto"/>
      </w:divBdr>
    </w:div>
    <w:div w:id="21397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BE74D-2E2E-475A-A477-AF522A7B2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3400</Characters>
  <Application>Microsoft Office Word</Application>
  <DocSecurity>0</DocSecurity>
  <Lines>28</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2026-10-19T11:18:00Z</cp:lastPrinted>
  <dcterms:created xsi:type="dcterms:W3CDTF">2026-10-21T06:35:00Z</dcterms:created>
  <dcterms:modified xsi:type="dcterms:W3CDTF">2026-10-21T06:37:00Z</dcterms:modified>
</cp:coreProperties>
</file>