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4650F" w14:textId="6AFF81DF" w:rsidR="00B01641" w:rsidRPr="00C74B7A" w:rsidRDefault="00C74B7A" w:rsidP="00F34D31">
      <w:pPr>
        <w:pStyle w:val="BodyText"/>
        <w:spacing w:line="254" w:lineRule="auto"/>
        <w:jc w:val="center"/>
        <w:rPr>
          <w:rFonts w:ascii="Verdana" w:hAnsi="Verdana"/>
          <w:bCs/>
          <w:color w:val="000000"/>
          <w:lang w:val="bg-BG" w:bidi="en-US"/>
        </w:rPr>
      </w:pPr>
      <w:r>
        <w:rPr>
          <w:rFonts w:ascii="Verdana" w:hAnsi="Verdana"/>
          <w:bCs/>
          <w:color w:val="000000"/>
          <w:lang w:val="en-US" w:bidi="en-US"/>
        </w:rPr>
        <w:t>SCOPE 18</w:t>
      </w:r>
      <w:r>
        <w:rPr>
          <w:rFonts w:ascii="Verdana" w:hAnsi="Verdana"/>
          <w:bCs/>
          <w:color w:val="000000"/>
          <w:lang w:val="bg-BG" w:bidi="en-US"/>
        </w:rPr>
        <w:t xml:space="preserve"> ЛК</w:t>
      </w:r>
    </w:p>
    <w:p w14:paraId="136D6C25" w14:textId="77777777" w:rsidR="00BA517C" w:rsidRPr="00B01641" w:rsidRDefault="00BA517C" w:rsidP="00F34D31">
      <w:pPr>
        <w:pStyle w:val="BodyText"/>
        <w:spacing w:line="254" w:lineRule="auto"/>
        <w:jc w:val="center"/>
        <w:rPr>
          <w:rFonts w:ascii="Verdana" w:hAnsi="Verdana"/>
          <w:bCs/>
          <w:i/>
          <w:iCs/>
          <w:sz w:val="22"/>
          <w:szCs w:val="22"/>
        </w:rPr>
      </w:pPr>
    </w:p>
    <w:p w14:paraId="67DA9225" w14:textId="77777777" w:rsidR="00BA517C" w:rsidRPr="00BA517C" w:rsidRDefault="00BA517C" w:rsidP="00F34D31">
      <w:pPr>
        <w:pStyle w:val="BodyText"/>
        <w:spacing w:line="254" w:lineRule="auto"/>
        <w:jc w:val="center"/>
        <w:rPr>
          <w:rFonts w:ascii="Verdana" w:hAnsi="Verdana"/>
          <w:b/>
          <w:bCs/>
          <w:color w:val="000000"/>
          <w:lang w:val="en-US" w:bidi="en-US"/>
        </w:rPr>
      </w:pPr>
      <w:r w:rsidRPr="00BA517C">
        <w:rPr>
          <w:rFonts w:ascii="Verdana" w:hAnsi="Verdana"/>
          <w:b/>
          <w:bCs/>
        </w:rPr>
        <w:t>DENEV-D LTD</w:t>
      </w:r>
    </w:p>
    <w:p w14:paraId="472572F4" w14:textId="77777777" w:rsidR="00BA517C" w:rsidRPr="00BA517C" w:rsidRDefault="00BA517C" w:rsidP="00BA517C">
      <w:pPr>
        <w:jc w:val="center"/>
        <w:rPr>
          <w:rFonts w:ascii="Verdana" w:hAnsi="Verdana"/>
          <w:b/>
          <w:bCs/>
          <w:lang w:val="en-GB"/>
        </w:rPr>
      </w:pPr>
      <w:r w:rsidRPr="00BA517C">
        <w:rPr>
          <w:rFonts w:ascii="Verdana" w:hAnsi="Verdana"/>
          <w:b/>
          <w:bCs/>
        </w:rPr>
        <w:t>LABORATORY FOR CALIBRATION OF MEASUREMENT INSTRUMENTS</w:t>
      </w:r>
    </w:p>
    <w:p w14:paraId="02B7C87F" w14:textId="77777777" w:rsidR="00BA517C" w:rsidRPr="000723A0" w:rsidRDefault="00BA517C" w:rsidP="00BA517C">
      <w:pPr>
        <w:jc w:val="both"/>
        <w:rPr>
          <w:rFonts w:ascii="Verdana" w:hAnsi="Verdana"/>
          <w:lang w:val="en-GB"/>
        </w:rPr>
      </w:pPr>
    </w:p>
    <w:p w14:paraId="631AB9DA" w14:textId="77777777" w:rsidR="00C602EC" w:rsidRPr="00E10466" w:rsidRDefault="00C602EC" w:rsidP="00C602EC">
      <w:pPr>
        <w:jc w:val="center"/>
        <w:rPr>
          <w:rFonts w:ascii="Verdana" w:hAnsi="Verdana"/>
          <w:lang w:val="en-GB"/>
        </w:rPr>
      </w:pPr>
      <w:r w:rsidRPr="00E10466">
        <w:rPr>
          <w:rFonts w:ascii="Verdana" w:hAnsi="Verdana"/>
          <w:b/>
          <w:spacing w:val="-1"/>
        </w:rPr>
        <w:t>Management address:</w:t>
      </w:r>
      <w:r>
        <w:rPr>
          <w:rFonts w:ascii="Verdana" w:hAnsi="Verdana"/>
          <w:b/>
          <w:spacing w:val="-1"/>
          <w:lang w:val="bg-BG"/>
        </w:rPr>
        <w:t xml:space="preserve"> </w:t>
      </w:r>
      <w:r w:rsidRPr="00E10466">
        <w:rPr>
          <w:rFonts w:ascii="Verdana" w:hAnsi="Verdana"/>
        </w:rPr>
        <w:t>6000, Stara Zagora, 27 Tsar Ivan Shishman Str</w:t>
      </w:r>
      <w:r>
        <w:rPr>
          <w:rFonts w:ascii="Verdana" w:hAnsi="Verdana"/>
          <w:lang w:val="bg-BG"/>
        </w:rPr>
        <w:t>.</w:t>
      </w:r>
      <w:r w:rsidRPr="00E10466">
        <w:rPr>
          <w:rFonts w:ascii="Verdana" w:hAnsi="Verdana"/>
          <w:lang w:val="en-GB"/>
        </w:rPr>
        <w:t xml:space="preserve"> </w:t>
      </w:r>
    </w:p>
    <w:p w14:paraId="1358D610" w14:textId="6AA01CA9" w:rsidR="00C602EC" w:rsidRDefault="00C602EC" w:rsidP="00C602EC">
      <w:pPr>
        <w:jc w:val="center"/>
        <w:rPr>
          <w:rFonts w:ascii="Verdana" w:hAnsi="Verdana"/>
          <w:lang w:val="en-GB"/>
        </w:rPr>
      </w:pPr>
      <w:r>
        <w:rPr>
          <w:rFonts w:ascii="Verdana" w:hAnsi="Verdana"/>
          <w:b/>
          <w:spacing w:val="-1"/>
        </w:rPr>
        <w:t>L</w:t>
      </w:r>
      <w:r w:rsidRPr="00E10466">
        <w:rPr>
          <w:rFonts w:ascii="Verdana" w:hAnsi="Verdana"/>
          <w:b/>
          <w:spacing w:val="-2"/>
        </w:rPr>
        <w:t>aboratory</w:t>
      </w:r>
      <w:r w:rsidRPr="00E10466">
        <w:rPr>
          <w:rFonts w:ascii="Verdana" w:hAnsi="Verdana"/>
          <w:b/>
          <w:spacing w:val="-1"/>
        </w:rPr>
        <w:t xml:space="preserve"> address:</w:t>
      </w:r>
      <w:r>
        <w:rPr>
          <w:rFonts w:ascii="Verdana" w:hAnsi="Verdana"/>
          <w:b/>
          <w:spacing w:val="-1"/>
        </w:rPr>
        <w:t xml:space="preserve"> </w:t>
      </w:r>
      <w:r w:rsidRPr="00E10466">
        <w:rPr>
          <w:rFonts w:ascii="Verdana" w:hAnsi="Verdana"/>
        </w:rPr>
        <w:t>6000, Stara Zagora, 27 Tsar Ivan Shishman Str</w:t>
      </w:r>
      <w:r>
        <w:rPr>
          <w:rFonts w:ascii="Verdana" w:hAnsi="Verdana"/>
          <w:lang w:val="bg-BG"/>
        </w:rPr>
        <w:t>.</w:t>
      </w:r>
      <w:r w:rsidRPr="00E10466">
        <w:rPr>
          <w:rFonts w:ascii="Verdana" w:hAnsi="Verdana"/>
          <w:lang w:val="en-GB"/>
        </w:rPr>
        <w:t xml:space="preserve"> </w:t>
      </w:r>
    </w:p>
    <w:p w14:paraId="1B78799B" w14:textId="77777777" w:rsidR="005E45FF" w:rsidRPr="00E10466" w:rsidRDefault="005E45FF" w:rsidP="00C602EC">
      <w:pPr>
        <w:jc w:val="center"/>
        <w:rPr>
          <w:rFonts w:ascii="Verdana" w:hAnsi="Verdana"/>
          <w:lang w:val="en-GB"/>
        </w:rPr>
      </w:pPr>
    </w:p>
    <w:p w14:paraId="57737090" w14:textId="77777777" w:rsidR="00405BC3" w:rsidRDefault="000117E3" w:rsidP="00CD52E1">
      <w:pPr>
        <w:pStyle w:val="Footer"/>
        <w:ind w:right="-99"/>
        <w:rPr>
          <w:rFonts w:ascii="Verdana" w:hAnsi="Verdana"/>
          <w:b/>
        </w:rPr>
      </w:pPr>
      <w:r w:rsidRPr="00394F02">
        <w:rPr>
          <w:rFonts w:ascii="Verdana" w:hAnsi="Verdana"/>
          <w:b/>
          <w:bCs/>
          <w:color w:val="000000"/>
          <w:lang w:val="en-GB"/>
        </w:rPr>
        <w:t xml:space="preserve">To perform </w:t>
      </w:r>
      <w:r>
        <w:rPr>
          <w:rFonts w:ascii="Verdana" w:eastAsia="Arial" w:hAnsi="Verdana"/>
          <w:b/>
          <w:bdr w:val="none" w:sz="0" w:space="0" w:color="auto" w:frame="1"/>
        </w:rPr>
        <w:t>calibrati</w:t>
      </w:r>
      <w:r w:rsidR="009E068B">
        <w:rPr>
          <w:rFonts w:ascii="Verdana" w:eastAsia="Arial" w:hAnsi="Verdana"/>
          <w:b/>
          <w:bdr w:val="none" w:sz="0" w:space="0" w:color="auto" w:frame="1"/>
        </w:rPr>
        <w:t>on</w:t>
      </w:r>
      <w:r w:rsidRPr="00394F02">
        <w:rPr>
          <w:rFonts w:ascii="Verdana" w:hAnsi="Verdana"/>
          <w:b/>
          <w:bCs/>
          <w:color w:val="000000"/>
          <w:lang w:val="en-GB"/>
        </w:rPr>
        <w:t xml:space="preserve"> of:</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28" w:type="dxa"/>
        </w:tblCellMar>
        <w:tblLook w:val="0000" w:firstRow="0" w:lastRow="0" w:firstColumn="0" w:lastColumn="0" w:noHBand="0" w:noVBand="0"/>
      </w:tblPr>
      <w:tblGrid>
        <w:gridCol w:w="426"/>
        <w:gridCol w:w="2268"/>
        <w:gridCol w:w="1417"/>
        <w:gridCol w:w="1724"/>
        <w:gridCol w:w="1820"/>
        <w:gridCol w:w="2126"/>
      </w:tblGrid>
      <w:tr w:rsidR="00405BC3" w:rsidRPr="0076433B" w14:paraId="06B72A48" w14:textId="77777777" w:rsidTr="00403EF9">
        <w:trPr>
          <w:tblHeader/>
        </w:trPr>
        <w:tc>
          <w:tcPr>
            <w:tcW w:w="9781" w:type="dxa"/>
            <w:gridSpan w:val="6"/>
            <w:shd w:val="clear" w:color="auto" w:fill="auto"/>
            <w:tcMar>
              <w:left w:w="85" w:type="dxa"/>
              <w:right w:w="28" w:type="dxa"/>
            </w:tcMar>
          </w:tcPr>
          <w:p w14:paraId="02B22161" w14:textId="77777777" w:rsidR="00405BC3" w:rsidRPr="0076433B" w:rsidRDefault="00405BC3" w:rsidP="00334D4E">
            <w:pPr>
              <w:rPr>
                <w:rFonts w:ascii="Verdana" w:eastAsia="Calibri" w:hAnsi="Verdana"/>
                <w:iCs/>
                <w:sz w:val="18"/>
                <w:szCs w:val="18"/>
              </w:rPr>
            </w:pPr>
            <w:r w:rsidRPr="0076433B">
              <w:rPr>
                <w:rFonts w:ascii="Verdana" w:eastAsia="Calibri" w:hAnsi="Verdana"/>
                <w:b/>
                <w:iCs/>
                <w:sz w:val="18"/>
                <w:szCs w:val="18"/>
              </w:rPr>
              <w:t>Type of the scope:</w:t>
            </w:r>
            <w:r w:rsidRPr="0076433B">
              <w:rPr>
                <w:rFonts w:ascii="Verdana" w:eastAsia="Calibri" w:hAnsi="Verdana"/>
                <w:iCs/>
                <w:sz w:val="18"/>
                <w:szCs w:val="18"/>
              </w:rPr>
              <w:t xml:space="preserve"> </w:t>
            </w:r>
            <w:r w:rsidRPr="0076433B">
              <w:rPr>
                <w:rFonts w:ascii="Verdana" w:eastAsia="Calibri" w:hAnsi="Verdana"/>
                <w:i/>
                <w:sz w:val="18"/>
                <w:szCs w:val="18"/>
              </w:rPr>
              <w:t>fixed</w:t>
            </w:r>
          </w:p>
        </w:tc>
      </w:tr>
      <w:tr w:rsidR="00C509A4" w:rsidRPr="0076433B" w14:paraId="2E300C79" w14:textId="77777777" w:rsidTr="00403EF9">
        <w:trPr>
          <w:tblHeader/>
        </w:trPr>
        <w:tc>
          <w:tcPr>
            <w:tcW w:w="426" w:type="dxa"/>
            <w:shd w:val="clear" w:color="auto" w:fill="auto"/>
            <w:tcMar>
              <w:left w:w="85" w:type="dxa"/>
              <w:right w:w="28" w:type="dxa"/>
            </w:tcMar>
            <w:vAlign w:val="center"/>
          </w:tcPr>
          <w:p w14:paraId="3BDDCDCC" w14:textId="77777777" w:rsidR="00405BC3" w:rsidRPr="0076433B" w:rsidRDefault="00405BC3" w:rsidP="00405BC3">
            <w:pPr>
              <w:jc w:val="center"/>
              <w:rPr>
                <w:rFonts w:ascii="Verdana" w:eastAsia="Calibri" w:hAnsi="Verdana"/>
                <w:iCs/>
                <w:sz w:val="18"/>
                <w:szCs w:val="18"/>
              </w:rPr>
            </w:pPr>
            <w:r w:rsidRPr="0076433B">
              <w:rPr>
                <w:rFonts w:ascii="Verdana" w:hAnsi="Verdana"/>
                <w:b/>
                <w:bCs/>
                <w:sz w:val="18"/>
                <w:szCs w:val="18"/>
                <w:lang w:val="bg-BG" w:eastAsia="bg-BG"/>
              </w:rPr>
              <w:t>№</w:t>
            </w:r>
          </w:p>
        </w:tc>
        <w:tc>
          <w:tcPr>
            <w:tcW w:w="2268" w:type="dxa"/>
            <w:shd w:val="clear" w:color="auto" w:fill="auto"/>
            <w:tcMar>
              <w:left w:w="85" w:type="dxa"/>
              <w:right w:w="28" w:type="dxa"/>
            </w:tcMar>
            <w:vAlign w:val="center"/>
          </w:tcPr>
          <w:p w14:paraId="472CDA13" w14:textId="77777777" w:rsidR="00405BC3" w:rsidRPr="0076433B" w:rsidRDefault="00405BC3" w:rsidP="00405BC3">
            <w:pPr>
              <w:jc w:val="center"/>
              <w:rPr>
                <w:rFonts w:ascii="Verdana" w:eastAsia="Calibri" w:hAnsi="Verdana"/>
                <w:iCs/>
                <w:sz w:val="18"/>
                <w:szCs w:val="18"/>
              </w:rPr>
            </w:pPr>
            <w:r w:rsidRPr="0076433B">
              <w:rPr>
                <w:rFonts w:ascii="Verdana" w:hAnsi="Verdana"/>
                <w:b/>
                <w:iCs/>
                <w:sz w:val="18"/>
                <w:szCs w:val="18"/>
              </w:rPr>
              <w:t>Measuring instrument</w:t>
            </w:r>
          </w:p>
        </w:tc>
        <w:tc>
          <w:tcPr>
            <w:tcW w:w="1417" w:type="dxa"/>
            <w:shd w:val="clear" w:color="auto" w:fill="auto"/>
            <w:tcMar>
              <w:left w:w="85" w:type="dxa"/>
              <w:right w:w="28" w:type="dxa"/>
            </w:tcMar>
            <w:vAlign w:val="center"/>
          </w:tcPr>
          <w:p w14:paraId="1EB6E6B1" w14:textId="77777777" w:rsidR="00405BC3" w:rsidRPr="0076433B" w:rsidRDefault="00405BC3" w:rsidP="00405BC3">
            <w:pPr>
              <w:shd w:val="clear" w:color="auto" w:fill="FFFFFF"/>
              <w:ind w:left="45"/>
              <w:jc w:val="center"/>
              <w:rPr>
                <w:rFonts w:ascii="Verdana" w:hAnsi="Verdana"/>
                <w:b/>
                <w:iCs/>
                <w:sz w:val="18"/>
                <w:szCs w:val="18"/>
              </w:rPr>
            </w:pPr>
            <w:r w:rsidRPr="0076433B">
              <w:rPr>
                <w:rFonts w:ascii="Verdana" w:hAnsi="Verdana"/>
                <w:b/>
                <w:iCs/>
                <w:sz w:val="18"/>
                <w:szCs w:val="18"/>
              </w:rPr>
              <w:t>Measured value,</w:t>
            </w:r>
          </w:p>
          <w:p w14:paraId="69BCDB55" w14:textId="77777777" w:rsidR="00405BC3" w:rsidRPr="0076433B" w:rsidRDefault="00405BC3" w:rsidP="00405BC3">
            <w:pPr>
              <w:jc w:val="center"/>
              <w:rPr>
                <w:rFonts w:ascii="Verdana" w:eastAsia="Calibri" w:hAnsi="Verdana"/>
                <w:iCs/>
                <w:sz w:val="18"/>
                <w:szCs w:val="18"/>
              </w:rPr>
            </w:pPr>
            <w:r w:rsidRPr="0076433B">
              <w:rPr>
                <w:rFonts w:ascii="Verdana" w:hAnsi="Verdana"/>
                <w:b/>
                <w:iCs/>
                <w:sz w:val="18"/>
                <w:szCs w:val="18"/>
              </w:rPr>
              <w:t>unit of measure</w:t>
            </w:r>
          </w:p>
        </w:tc>
        <w:tc>
          <w:tcPr>
            <w:tcW w:w="1724" w:type="dxa"/>
            <w:shd w:val="clear" w:color="auto" w:fill="auto"/>
            <w:tcMar>
              <w:left w:w="85" w:type="dxa"/>
              <w:right w:w="28" w:type="dxa"/>
            </w:tcMar>
            <w:vAlign w:val="center"/>
          </w:tcPr>
          <w:p w14:paraId="0D372D37" w14:textId="77777777" w:rsidR="00405BC3" w:rsidRPr="0076433B" w:rsidRDefault="00405BC3" w:rsidP="00405BC3">
            <w:pPr>
              <w:jc w:val="center"/>
              <w:rPr>
                <w:rFonts w:ascii="Verdana" w:eastAsia="Calibri" w:hAnsi="Verdana"/>
                <w:iCs/>
                <w:sz w:val="18"/>
                <w:szCs w:val="18"/>
              </w:rPr>
            </w:pPr>
            <w:r w:rsidRPr="0076433B">
              <w:rPr>
                <w:rFonts w:ascii="Verdana" w:hAnsi="Verdana"/>
                <w:b/>
                <w:sz w:val="18"/>
                <w:szCs w:val="18"/>
              </w:rPr>
              <w:t>Measurement Range</w:t>
            </w:r>
          </w:p>
        </w:tc>
        <w:tc>
          <w:tcPr>
            <w:tcW w:w="1820" w:type="dxa"/>
            <w:shd w:val="clear" w:color="auto" w:fill="auto"/>
            <w:tcMar>
              <w:left w:w="85" w:type="dxa"/>
              <w:right w:w="28" w:type="dxa"/>
            </w:tcMar>
            <w:vAlign w:val="center"/>
          </w:tcPr>
          <w:p w14:paraId="18CE4896" w14:textId="77777777" w:rsidR="00405BC3" w:rsidRPr="0076433B" w:rsidRDefault="00405BC3" w:rsidP="00405BC3">
            <w:pPr>
              <w:jc w:val="center"/>
              <w:rPr>
                <w:rFonts w:ascii="Verdana" w:eastAsia="Calibri" w:hAnsi="Verdana"/>
                <w:iCs/>
                <w:sz w:val="18"/>
                <w:szCs w:val="18"/>
              </w:rPr>
            </w:pPr>
            <w:r w:rsidRPr="0076433B">
              <w:rPr>
                <w:rFonts w:ascii="Verdana" w:hAnsi="Verdana"/>
                <w:b/>
                <w:bCs/>
                <w:sz w:val="18"/>
                <w:szCs w:val="18"/>
                <w:lang w:val="en-GB" w:eastAsia="bg-BG"/>
              </w:rPr>
              <w:t>Measurement uncertainty</w:t>
            </w:r>
          </w:p>
        </w:tc>
        <w:tc>
          <w:tcPr>
            <w:tcW w:w="2126" w:type="dxa"/>
            <w:shd w:val="clear" w:color="auto" w:fill="auto"/>
            <w:tcMar>
              <w:left w:w="85" w:type="dxa"/>
              <w:right w:w="28" w:type="dxa"/>
            </w:tcMar>
            <w:vAlign w:val="center"/>
          </w:tcPr>
          <w:p w14:paraId="3CC35F69" w14:textId="77777777" w:rsidR="00405BC3" w:rsidRPr="0076433B" w:rsidRDefault="00405BC3" w:rsidP="00405BC3">
            <w:pPr>
              <w:jc w:val="center"/>
              <w:rPr>
                <w:rFonts w:ascii="Verdana" w:hAnsi="Verdana"/>
                <w:sz w:val="18"/>
                <w:szCs w:val="18"/>
              </w:rPr>
            </w:pPr>
            <w:r w:rsidRPr="0076433B">
              <w:rPr>
                <w:rFonts w:ascii="Verdana" w:hAnsi="Verdana"/>
                <w:b/>
                <w:bCs/>
                <w:sz w:val="18"/>
                <w:szCs w:val="18"/>
                <w:lang w:val="en-GB" w:eastAsia="bg-BG"/>
              </w:rPr>
              <w:t>Calibration method</w:t>
            </w:r>
          </w:p>
        </w:tc>
      </w:tr>
      <w:tr w:rsidR="00C509A4" w:rsidRPr="0076433B" w14:paraId="5E5E2FEB" w14:textId="77777777" w:rsidTr="00403EF9">
        <w:trPr>
          <w:tblHeader/>
        </w:trPr>
        <w:tc>
          <w:tcPr>
            <w:tcW w:w="426" w:type="dxa"/>
            <w:shd w:val="clear" w:color="auto" w:fill="auto"/>
            <w:tcMar>
              <w:left w:w="85" w:type="dxa"/>
              <w:right w:w="28" w:type="dxa"/>
            </w:tcMar>
          </w:tcPr>
          <w:p w14:paraId="045B42D2" w14:textId="77777777" w:rsidR="00405BC3" w:rsidRPr="0076433B" w:rsidRDefault="00405BC3" w:rsidP="00334D4E">
            <w:pPr>
              <w:jc w:val="center"/>
              <w:rPr>
                <w:rFonts w:ascii="Verdana" w:eastAsia="Calibri" w:hAnsi="Verdana"/>
                <w:b/>
                <w:bCs/>
                <w:iCs/>
                <w:sz w:val="18"/>
                <w:szCs w:val="18"/>
              </w:rPr>
            </w:pPr>
            <w:r w:rsidRPr="0076433B">
              <w:rPr>
                <w:rFonts w:ascii="Verdana" w:eastAsia="Calibri" w:hAnsi="Verdana"/>
                <w:b/>
                <w:bCs/>
                <w:iCs/>
                <w:sz w:val="18"/>
                <w:szCs w:val="18"/>
              </w:rPr>
              <w:t>1</w:t>
            </w:r>
          </w:p>
        </w:tc>
        <w:tc>
          <w:tcPr>
            <w:tcW w:w="2268" w:type="dxa"/>
            <w:shd w:val="clear" w:color="auto" w:fill="auto"/>
            <w:tcMar>
              <w:left w:w="85" w:type="dxa"/>
              <w:right w:w="28" w:type="dxa"/>
            </w:tcMar>
          </w:tcPr>
          <w:p w14:paraId="3C1F22FE" w14:textId="77777777" w:rsidR="00405BC3" w:rsidRPr="0076433B" w:rsidRDefault="00405BC3" w:rsidP="00334D4E">
            <w:pPr>
              <w:jc w:val="center"/>
              <w:rPr>
                <w:rFonts w:ascii="Verdana" w:eastAsia="Calibri" w:hAnsi="Verdana"/>
                <w:b/>
                <w:bCs/>
                <w:iCs/>
                <w:sz w:val="18"/>
                <w:szCs w:val="18"/>
              </w:rPr>
            </w:pPr>
            <w:r w:rsidRPr="0076433B">
              <w:rPr>
                <w:rFonts w:ascii="Verdana" w:eastAsia="Calibri" w:hAnsi="Verdana"/>
                <w:b/>
                <w:bCs/>
                <w:iCs/>
                <w:sz w:val="18"/>
                <w:szCs w:val="18"/>
              </w:rPr>
              <w:t>2</w:t>
            </w:r>
          </w:p>
        </w:tc>
        <w:tc>
          <w:tcPr>
            <w:tcW w:w="1417" w:type="dxa"/>
            <w:shd w:val="clear" w:color="auto" w:fill="auto"/>
            <w:tcMar>
              <w:left w:w="85" w:type="dxa"/>
              <w:right w:w="28" w:type="dxa"/>
            </w:tcMar>
          </w:tcPr>
          <w:p w14:paraId="118E46AA" w14:textId="77777777" w:rsidR="00405BC3" w:rsidRPr="0076433B" w:rsidRDefault="00405BC3" w:rsidP="00334D4E">
            <w:pPr>
              <w:jc w:val="center"/>
              <w:rPr>
                <w:rFonts w:ascii="Verdana" w:eastAsia="Calibri" w:hAnsi="Verdana"/>
                <w:b/>
                <w:bCs/>
                <w:iCs/>
                <w:sz w:val="18"/>
                <w:szCs w:val="18"/>
              </w:rPr>
            </w:pPr>
            <w:r w:rsidRPr="0076433B">
              <w:rPr>
                <w:rFonts w:ascii="Verdana" w:eastAsia="Calibri" w:hAnsi="Verdana"/>
                <w:b/>
                <w:bCs/>
                <w:iCs/>
                <w:sz w:val="18"/>
                <w:szCs w:val="18"/>
              </w:rPr>
              <w:t>3</w:t>
            </w:r>
          </w:p>
        </w:tc>
        <w:tc>
          <w:tcPr>
            <w:tcW w:w="1724" w:type="dxa"/>
            <w:shd w:val="clear" w:color="auto" w:fill="auto"/>
            <w:tcMar>
              <w:left w:w="85" w:type="dxa"/>
              <w:right w:w="28" w:type="dxa"/>
            </w:tcMar>
          </w:tcPr>
          <w:p w14:paraId="1A3999D0" w14:textId="77777777" w:rsidR="00405BC3" w:rsidRPr="0076433B" w:rsidRDefault="00405BC3" w:rsidP="00334D4E">
            <w:pPr>
              <w:jc w:val="center"/>
              <w:rPr>
                <w:rFonts w:ascii="Verdana" w:eastAsia="Calibri" w:hAnsi="Verdana"/>
                <w:b/>
                <w:bCs/>
                <w:iCs/>
                <w:sz w:val="18"/>
                <w:szCs w:val="18"/>
              </w:rPr>
            </w:pPr>
            <w:r w:rsidRPr="0076433B">
              <w:rPr>
                <w:rFonts w:ascii="Verdana" w:eastAsia="Calibri" w:hAnsi="Verdana"/>
                <w:b/>
                <w:bCs/>
                <w:iCs/>
                <w:sz w:val="18"/>
                <w:szCs w:val="18"/>
              </w:rPr>
              <w:t>4</w:t>
            </w:r>
          </w:p>
        </w:tc>
        <w:tc>
          <w:tcPr>
            <w:tcW w:w="1820" w:type="dxa"/>
            <w:shd w:val="clear" w:color="auto" w:fill="auto"/>
            <w:tcMar>
              <w:left w:w="85" w:type="dxa"/>
              <w:right w:w="28" w:type="dxa"/>
            </w:tcMar>
          </w:tcPr>
          <w:p w14:paraId="2ECE80ED" w14:textId="77777777" w:rsidR="00405BC3" w:rsidRPr="0076433B" w:rsidRDefault="00405BC3" w:rsidP="00334D4E">
            <w:pPr>
              <w:jc w:val="center"/>
              <w:rPr>
                <w:rFonts w:ascii="Verdana" w:eastAsia="Calibri" w:hAnsi="Verdana"/>
                <w:b/>
                <w:bCs/>
                <w:iCs/>
                <w:sz w:val="18"/>
                <w:szCs w:val="18"/>
              </w:rPr>
            </w:pPr>
            <w:r w:rsidRPr="0076433B">
              <w:rPr>
                <w:rFonts w:ascii="Verdana" w:eastAsia="Calibri" w:hAnsi="Verdana"/>
                <w:b/>
                <w:bCs/>
                <w:iCs/>
                <w:sz w:val="18"/>
                <w:szCs w:val="18"/>
              </w:rPr>
              <w:t>5</w:t>
            </w:r>
          </w:p>
        </w:tc>
        <w:tc>
          <w:tcPr>
            <w:tcW w:w="2126" w:type="dxa"/>
            <w:shd w:val="clear" w:color="auto" w:fill="auto"/>
            <w:tcMar>
              <w:left w:w="85" w:type="dxa"/>
              <w:right w:w="28" w:type="dxa"/>
            </w:tcMar>
          </w:tcPr>
          <w:p w14:paraId="4334DF10" w14:textId="77777777" w:rsidR="00405BC3" w:rsidRPr="0076433B" w:rsidRDefault="00405BC3" w:rsidP="00334D4E">
            <w:pPr>
              <w:jc w:val="center"/>
              <w:rPr>
                <w:rFonts w:ascii="Verdana" w:hAnsi="Verdana"/>
                <w:b/>
                <w:bCs/>
                <w:sz w:val="18"/>
                <w:szCs w:val="18"/>
              </w:rPr>
            </w:pPr>
            <w:r w:rsidRPr="0076433B">
              <w:rPr>
                <w:rFonts w:ascii="Verdana" w:eastAsia="Calibri" w:hAnsi="Verdana"/>
                <w:b/>
                <w:bCs/>
                <w:iCs/>
                <w:sz w:val="18"/>
                <w:szCs w:val="18"/>
              </w:rPr>
              <w:t>6</w:t>
            </w:r>
          </w:p>
        </w:tc>
      </w:tr>
      <w:tr w:rsidR="00C013C5" w:rsidRPr="0076433B" w14:paraId="506D66FA" w14:textId="77777777" w:rsidTr="005E45FF">
        <w:tc>
          <w:tcPr>
            <w:tcW w:w="426" w:type="dxa"/>
            <w:vMerge w:val="restart"/>
            <w:shd w:val="clear" w:color="auto" w:fill="auto"/>
            <w:tcMar>
              <w:left w:w="85" w:type="dxa"/>
              <w:right w:w="85" w:type="dxa"/>
            </w:tcMar>
            <w:vAlign w:val="center"/>
          </w:tcPr>
          <w:p w14:paraId="5E6132AB" w14:textId="77777777" w:rsidR="00C013C5" w:rsidRPr="0076433B" w:rsidRDefault="00C013C5" w:rsidP="00334D4E">
            <w:pPr>
              <w:ind w:left="-289" w:right="-104" w:firstLine="181"/>
              <w:jc w:val="center"/>
              <w:rPr>
                <w:rFonts w:ascii="Verdana" w:hAnsi="Verdana"/>
                <w:sz w:val="18"/>
                <w:szCs w:val="18"/>
              </w:rPr>
            </w:pPr>
            <w:r w:rsidRPr="0076433B">
              <w:rPr>
                <w:rFonts w:ascii="Verdana" w:hAnsi="Verdana"/>
                <w:sz w:val="18"/>
                <w:szCs w:val="18"/>
              </w:rPr>
              <w:t>1.</w:t>
            </w:r>
          </w:p>
        </w:tc>
        <w:tc>
          <w:tcPr>
            <w:tcW w:w="2268" w:type="dxa"/>
            <w:vMerge w:val="restart"/>
            <w:shd w:val="clear" w:color="auto" w:fill="auto"/>
            <w:tcMar>
              <w:left w:w="85" w:type="dxa"/>
              <w:right w:w="113" w:type="dxa"/>
            </w:tcMar>
            <w:vAlign w:val="center"/>
          </w:tcPr>
          <w:p w14:paraId="51E1C454" w14:textId="77777777" w:rsidR="00C013C5" w:rsidRPr="0076433B" w:rsidRDefault="00C013C5" w:rsidP="00C013C5">
            <w:pPr>
              <w:tabs>
                <w:tab w:val="left" w:pos="2142"/>
              </w:tabs>
              <w:ind w:right="-108"/>
              <w:rPr>
                <w:rFonts w:ascii="Verdana" w:hAnsi="Verdana"/>
                <w:color w:val="000000"/>
                <w:sz w:val="18"/>
                <w:szCs w:val="18"/>
              </w:rPr>
            </w:pPr>
            <w:r w:rsidRPr="0076433B">
              <w:rPr>
                <w:rFonts w:ascii="Verdana" w:hAnsi="Verdana"/>
                <w:color w:val="000000"/>
                <w:sz w:val="18"/>
                <w:szCs w:val="18"/>
              </w:rPr>
              <w:t>Instruments for volume measurements</w:t>
            </w:r>
          </w:p>
          <w:p w14:paraId="5D35AE2B" w14:textId="77777777" w:rsidR="00C013C5" w:rsidRPr="0076433B" w:rsidRDefault="00C013C5" w:rsidP="00C013C5">
            <w:pPr>
              <w:tabs>
                <w:tab w:val="left" w:pos="2142"/>
              </w:tabs>
              <w:ind w:right="-108"/>
              <w:rPr>
                <w:rFonts w:ascii="Verdana" w:hAnsi="Verdana"/>
                <w:color w:val="000000"/>
                <w:sz w:val="18"/>
                <w:szCs w:val="18"/>
              </w:rPr>
            </w:pPr>
          </w:p>
          <w:p w14:paraId="6F6797C9" w14:textId="77777777" w:rsidR="00C013C5" w:rsidRPr="0076433B" w:rsidRDefault="00C013C5" w:rsidP="00C013C5">
            <w:pPr>
              <w:tabs>
                <w:tab w:val="left" w:pos="2142"/>
              </w:tabs>
              <w:ind w:right="-108"/>
              <w:rPr>
                <w:rFonts w:ascii="Verdana" w:hAnsi="Verdana"/>
                <w:color w:val="000000"/>
                <w:sz w:val="18"/>
                <w:szCs w:val="18"/>
              </w:rPr>
            </w:pPr>
            <w:r w:rsidRPr="0076433B">
              <w:rPr>
                <w:rFonts w:ascii="Verdana" w:hAnsi="Verdana"/>
                <w:color w:val="000000"/>
                <w:sz w:val="18"/>
                <w:szCs w:val="18"/>
              </w:rPr>
              <w:t>-Horizontal and vertical tanks, stationary and mounted on movable platforms, with different geometric shapes</w:t>
            </w:r>
          </w:p>
        </w:tc>
        <w:tc>
          <w:tcPr>
            <w:tcW w:w="1417" w:type="dxa"/>
            <w:vMerge w:val="restart"/>
            <w:shd w:val="clear" w:color="auto" w:fill="auto"/>
            <w:tcMar>
              <w:left w:w="85" w:type="dxa"/>
              <w:right w:w="85" w:type="dxa"/>
            </w:tcMar>
            <w:vAlign w:val="center"/>
          </w:tcPr>
          <w:p w14:paraId="7436F6FF" w14:textId="77777777" w:rsidR="00C013C5" w:rsidRPr="0076433B" w:rsidRDefault="00C013C5" w:rsidP="00C013C5">
            <w:pPr>
              <w:tabs>
                <w:tab w:val="left" w:pos="2142"/>
              </w:tabs>
              <w:ind w:right="-108"/>
              <w:jc w:val="center"/>
              <w:rPr>
                <w:rFonts w:ascii="Verdana" w:hAnsi="Verdana"/>
                <w:color w:val="000000"/>
                <w:sz w:val="18"/>
                <w:szCs w:val="18"/>
              </w:rPr>
            </w:pPr>
            <w:r w:rsidRPr="0076433B">
              <w:rPr>
                <w:rFonts w:ascii="Verdana" w:hAnsi="Verdana"/>
                <w:color w:val="000000"/>
                <w:sz w:val="18"/>
                <w:szCs w:val="18"/>
              </w:rPr>
              <w:t>Volume,</w:t>
            </w:r>
          </w:p>
          <w:p w14:paraId="7BAE93F0" w14:textId="77777777" w:rsidR="00C013C5" w:rsidRPr="0076433B" w:rsidRDefault="00C013C5" w:rsidP="00C013C5">
            <w:pPr>
              <w:tabs>
                <w:tab w:val="left" w:pos="2142"/>
              </w:tabs>
              <w:jc w:val="center"/>
              <w:rPr>
                <w:rFonts w:ascii="Verdana" w:hAnsi="Verdana"/>
                <w:color w:val="000000"/>
                <w:sz w:val="18"/>
                <w:szCs w:val="18"/>
              </w:rPr>
            </w:pPr>
            <w:r w:rsidRPr="0076433B">
              <w:rPr>
                <w:rFonts w:ascii="Verdana" w:hAnsi="Verdana"/>
                <w:color w:val="000000"/>
                <w:sz w:val="18"/>
                <w:szCs w:val="18"/>
              </w:rPr>
              <w:t>m</w:t>
            </w:r>
            <w:r w:rsidRPr="0076433B">
              <w:rPr>
                <w:rFonts w:ascii="Verdana" w:hAnsi="Verdana"/>
                <w:color w:val="000000"/>
                <w:sz w:val="18"/>
                <w:szCs w:val="18"/>
                <w:vertAlign w:val="superscript"/>
              </w:rPr>
              <w:t>3</w:t>
            </w:r>
          </w:p>
        </w:tc>
        <w:tc>
          <w:tcPr>
            <w:tcW w:w="1724" w:type="dxa"/>
            <w:shd w:val="clear" w:color="auto" w:fill="auto"/>
            <w:tcMar>
              <w:top w:w="57" w:type="dxa"/>
              <w:left w:w="85" w:type="dxa"/>
              <w:bottom w:w="57" w:type="dxa"/>
              <w:right w:w="85" w:type="dxa"/>
            </w:tcMar>
            <w:vAlign w:val="center"/>
          </w:tcPr>
          <w:p w14:paraId="736E4F67" w14:textId="77777777" w:rsidR="00C013C5" w:rsidRPr="0076433B" w:rsidRDefault="00C013C5" w:rsidP="00C013C5">
            <w:pPr>
              <w:tabs>
                <w:tab w:val="left" w:pos="2142"/>
              </w:tabs>
              <w:ind w:right="-108"/>
              <w:jc w:val="center"/>
              <w:rPr>
                <w:rFonts w:ascii="Verdana" w:hAnsi="Verdana"/>
                <w:color w:val="000000"/>
                <w:sz w:val="18"/>
                <w:szCs w:val="18"/>
              </w:rPr>
            </w:pPr>
            <w:r w:rsidRPr="0076433B">
              <w:rPr>
                <w:rFonts w:ascii="Verdana" w:hAnsi="Verdana"/>
                <w:color w:val="000000"/>
                <w:sz w:val="18"/>
                <w:szCs w:val="18"/>
              </w:rPr>
              <w:t>up to 10 m³</w:t>
            </w:r>
          </w:p>
        </w:tc>
        <w:tc>
          <w:tcPr>
            <w:tcW w:w="1820" w:type="dxa"/>
            <w:shd w:val="clear" w:color="auto" w:fill="auto"/>
            <w:tcMar>
              <w:top w:w="57" w:type="dxa"/>
              <w:left w:w="85" w:type="dxa"/>
              <w:bottom w:w="57" w:type="dxa"/>
              <w:right w:w="85" w:type="dxa"/>
            </w:tcMar>
            <w:vAlign w:val="center"/>
          </w:tcPr>
          <w:p w14:paraId="2CC8A334" w14:textId="10E7B927" w:rsidR="00C013C5" w:rsidRPr="0076433B" w:rsidRDefault="00C013C5" w:rsidP="005E45FF">
            <w:pPr>
              <w:tabs>
                <w:tab w:val="left" w:pos="2142"/>
              </w:tabs>
              <w:ind w:right="-108"/>
              <w:jc w:val="center"/>
              <w:rPr>
                <w:rFonts w:ascii="Verdana" w:hAnsi="Verdana"/>
                <w:color w:val="000000"/>
                <w:sz w:val="18"/>
                <w:szCs w:val="18"/>
              </w:rPr>
            </w:pPr>
            <w:r w:rsidRPr="0076433B">
              <w:rPr>
                <w:rFonts w:ascii="Verdana" w:hAnsi="Verdana"/>
                <w:color w:val="000000"/>
                <w:sz w:val="18"/>
                <w:szCs w:val="18"/>
              </w:rPr>
              <w:t>0,15%</w:t>
            </w:r>
          </w:p>
        </w:tc>
        <w:tc>
          <w:tcPr>
            <w:tcW w:w="2126" w:type="dxa"/>
            <w:vMerge w:val="restart"/>
            <w:shd w:val="clear" w:color="auto" w:fill="auto"/>
            <w:tcMar>
              <w:left w:w="85" w:type="dxa"/>
              <w:right w:w="85" w:type="dxa"/>
            </w:tcMar>
            <w:vAlign w:val="center"/>
          </w:tcPr>
          <w:p w14:paraId="2829D4C3" w14:textId="77777777" w:rsidR="00C013C5" w:rsidRPr="0076433B" w:rsidRDefault="00C013C5" w:rsidP="00C013C5">
            <w:pPr>
              <w:tabs>
                <w:tab w:val="left" w:pos="2142"/>
              </w:tabs>
              <w:ind w:right="-108"/>
              <w:rPr>
                <w:rFonts w:ascii="Verdana" w:hAnsi="Verdana"/>
                <w:color w:val="000000"/>
                <w:sz w:val="18"/>
                <w:szCs w:val="18"/>
              </w:rPr>
            </w:pPr>
            <w:r w:rsidRPr="0076433B">
              <w:rPr>
                <w:rFonts w:ascii="Verdana" w:hAnsi="Verdana"/>
                <w:color w:val="000000"/>
                <w:sz w:val="18"/>
                <w:szCs w:val="18"/>
              </w:rPr>
              <w:t>МК № К-01-15:2020</w:t>
            </w:r>
          </w:p>
          <w:p w14:paraId="67D412A1" w14:textId="77777777" w:rsidR="00C013C5" w:rsidRPr="0076433B" w:rsidRDefault="00C013C5" w:rsidP="00C013C5">
            <w:pPr>
              <w:ind w:right="-108"/>
              <w:rPr>
                <w:rFonts w:ascii="Verdana" w:hAnsi="Verdana"/>
                <w:color w:val="000000"/>
                <w:sz w:val="18"/>
                <w:szCs w:val="18"/>
              </w:rPr>
            </w:pPr>
            <w:r w:rsidRPr="0076433B">
              <w:rPr>
                <w:rFonts w:ascii="Verdana" w:hAnsi="Verdana"/>
                <w:color w:val="000000"/>
                <w:sz w:val="18"/>
                <w:szCs w:val="18"/>
              </w:rPr>
              <w:t>Geometric and volumetric method</w:t>
            </w:r>
          </w:p>
          <w:p w14:paraId="4DDBA9DE" w14:textId="77777777" w:rsidR="00C013C5" w:rsidRPr="0076433B" w:rsidRDefault="00C013C5" w:rsidP="00B54C28">
            <w:pPr>
              <w:tabs>
                <w:tab w:val="left" w:pos="2142"/>
              </w:tabs>
              <w:ind w:right="-108" w:firstLine="108"/>
              <w:jc w:val="center"/>
              <w:rPr>
                <w:rFonts w:ascii="Verdana" w:hAnsi="Verdana"/>
                <w:color w:val="000000"/>
                <w:sz w:val="18"/>
                <w:szCs w:val="18"/>
              </w:rPr>
            </w:pPr>
          </w:p>
          <w:p w14:paraId="7F107B64" w14:textId="77777777" w:rsidR="00C013C5" w:rsidRPr="0076433B" w:rsidRDefault="00C013C5" w:rsidP="00C013C5">
            <w:pPr>
              <w:tabs>
                <w:tab w:val="left" w:pos="2142"/>
              </w:tabs>
              <w:ind w:right="-108"/>
              <w:rPr>
                <w:rFonts w:ascii="Verdana" w:hAnsi="Verdana"/>
                <w:color w:val="000000"/>
                <w:sz w:val="18"/>
                <w:szCs w:val="18"/>
              </w:rPr>
            </w:pPr>
            <w:r w:rsidRPr="0076433B">
              <w:rPr>
                <w:rFonts w:ascii="Verdana" w:hAnsi="Verdana"/>
                <w:color w:val="000000"/>
                <w:sz w:val="18"/>
                <w:szCs w:val="18"/>
              </w:rPr>
              <w:t>МК БДС ISO 7507-1:2017</w:t>
            </w:r>
          </w:p>
          <w:p w14:paraId="365AB20D" w14:textId="77777777" w:rsidR="00C013C5" w:rsidRPr="0076433B" w:rsidRDefault="00C013C5" w:rsidP="00C013C5">
            <w:pPr>
              <w:tabs>
                <w:tab w:val="left" w:pos="2142"/>
              </w:tabs>
              <w:ind w:right="-108"/>
              <w:rPr>
                <w:rFonts w:ascii="Verdana" w:hAnsi="Verdana"/>
                <w:color w:val="000000"/>
                <w:sz w:val="18"/>
                <w:szCs w:val="18"/>
              </w:rPr>
            </w:pPr>
            <w:r w:rsidRPr="0076433B">
              <w:rPr>
                <w:rFonts w:ascii="Verdana" w:hAnsi="Verdana"/>
                <w:color w:val="000000"/>
                <w:sz w:val="18"/>
                <w:szCs w:val="18"/>
              </w:rPr>
              <w:t>Tape method</w:t>
            </w:r>
          </w:p>
        </w:tc>
      </w:tr>
      <w:tr w:rsidR="00C013C5" w:rsidRPr="0076433B" w14:paraId="3B811F0A" w14:textId="77777777" w:rsidTr="00403EF9">
        <w:tc>
          <w:tcPr>
            <w:tcW w:w="426" w:type="dxa"/>
            <w:vMerge/>
            <w:shd w:val="clear" w:color="auto" w:fill="auto"/>
            <w:tcMar>
              <w:left w:w="85" w:type="dxa"/>
              <w:right w:w="85" w:type="dxa"/>
            </w:tcMar>
            <w:vAlign w:val="center"/>
          </w:tcPr>
          <w:p w14:paraId="10145EE3" w14:textId="77777777" w:rsidR="00C013C5" w:rsidRPr="0076433B" w:rsidRDefault="00C013C5" w:rsidP="00334D4E">
            <w:pPr>
              <w:snapToGrid w:val="0"/>
              <w:ind w:left="-289" w:right="-104" w:firstLine="181"/>
              <w:jc w:val="center"/>
              <w:rPr>
                <w:rFonts w:ascii="Verdana" w:hAnsi="Verdana"/>
                <w:sz w:val="18"/>
                <w:szCs w:val="18"/>
              </w:rPr>
            </w:pPr>
          </w:p>
        </w:tc>
        <w:tc>
          <w:tcPr>
            <w:tcW w:w="2268" w:type="dxa"/>
            <w:vMerge/>
            <w:shd w:val="clear" w:color="auto" w:fill="auto"/>
            <w:tcMar>
              <w:left w:w="85" w:type="dxa"/>
              <w:right w:w="85" w:type="dxa"/>
            </w:tcMar>
            <w:vAlign w:val="center"/>
          </w:tcPr>
          <w:p w14:paraId="7888EAAD" w14:textId="77777777" w:rsidR="00C013C5" w:rsidRPr="0076433B" w:rsidRDefault="00C013C5" w:rsidP="00C013C5">
            <w:pPr>
              <w:tabs>
                <w:tab w:val="left" w:pos="2142"/>
              </w:tabs>
              <w:ind w:right="-108"/>
              <w:rPr>
                <w:rFonts w:ascii="Verdana" w:hAnsi="Verdana"/>
                <w:color w:val="000000"/>
                <w:sz w:val="18"/>
                <w:szCs w:val="18"/>
              </w:rPr>
            </w:pPr>
          </w:p>
        </w:tc>
        <w:tc>
          <w:tcPr>
            <w:tcW w:w="1417" w:type="dxa"/>
            <w:vMerge/>
            <w:shd w:val="clear" w:color="auto" w:fill="auto"/>
            <w:tcMar>
              <w:left w:w="85" w:type="dxa"/>
              <w:right w:w="85" w:type="dxa"/>
            </w:tcMar>
            <w:vAlign w:val="center"/>
          </w:tcPr>
          <w:p w14:paraId="379FE23D" w14:textId="77777777" w:rsidR="00C013C5" w:rsidRPr="0076433B" w:rsidRDefault="00C013C5" w:rsidP="00C013C5">
            <w:pPr>
              <w:tabs>
                <w:tab w:val="left" w:pos="2142"/>
              </w:tabs>
              <w:ind w:right="-108"/>
              <w:jc w:val="center"/>
              <w:rPr>
                <w:rFonts w:ascii="Verdana" w:hAnsi="Verdana"/>
                <w:color w:val="000000"/>
                <w:sz w:val="18"/>
                <w:szCs w:val="18"/>
              </w:rPr>
            </w:pPr>
          </w:p>
        </w:tc>
        <w:tc>
          <w:tcPr>
            <w:tcW w:w="1724" w:type="dxa"/>
            <w:shd w:val="clear" w:color="auto" w:fill="auto"/>
            <w:tcMar>
              <w:left w:w="85" w:type="dxa"/>
              <w:right w:w="85" w:type="dxa"/>
            </w:tcMar>
            <w:vAlign w:val="center"/>
          </w:tcPr>
          <w:p w14:paraId="0BB70D83" w14:textId="77777777" w:rsidR="00C013C5" w:rsidRPr="0076433B" w:rsidRDefault="00C013C5" w:rsidP="00C013C5">
            <w:pPr>
              <w:tabs>
                <w:tab w:val="left" w:pos="2142"/>
              </w:tabs>
              <w:ind w:right="-108"/>
              <w:jc w:val="center"/>
              <w:rPr>
                <w:rFonts w:ascii="Verdana" w:hAnsi="Verdana"/>
                <w:color w:val="000000"/>
                <w:sz w:val="18"/>
                <w:szCs w:val="18"/>
              </w:rPr>
            </w:pPr>
            <w:r w:rsidRPr="0076433B">
              <w:rPr>
                <w:rFonts w:ascii="Verdana" w:hAnsi="Verdana"/>
                <w:color w:val="000000"/>
                <w:sz w:val="18"/>
                <w:szCs w:val="18"/>
              </w:rPr>
              <w:t>from 10 m³</w:t>
            </w:r>
          </w:p>
          <w:p w14:paraId="088E1BC8" w14:textId="77777777" w:rsidR="00C013C5" w:rsidRPr="0076433B" w:rsidRDefault="00C013C5" w:rsidP="00C013C5">
            <w:pPr>
              <w:tabs>
                <w:tab w:val="left" w:pos="2142"/>
              </w:tabs>
              <w:ind w:right="-108"/>
              <w:jc w:val="center"/>
              <w:rPr>
                <w:rFonts w:ascii="Verdana" w:hAnsi="Verdana"/>
                <w:color w:val="000000"/>
                <w:sz w:val="18"/>
                <w:szCs w:val="18"/>
              </w:rPr>
            </w:pPr>
            <w:r w:rsidRPr="0076433B">
              <w:rPr>
                <w:rFonts w:ascii="Verdana" w:hAnsi="Verdana"/>
                <w:color w:val="000000"/>
                <w:sz w:val="18"/>
                <w:szCs w:val="18"/>
              </w:rPr>
              <w:t>to 50 m³</w:t>
            </w:r>
          </w:p>
        </w:tc>
        <w:tc>
          <w:tcPr>
            <w:tcW w:w="1820" w:type="dxa"/>
            <w:shd w:val="clear" w:color="auto" w:fill="auto"/>
            <w:tcMar>
              <w:left w:w="85" w:type="dxa"/>
              <w:right w:w="85" w:type="dxa"/>
            </w:tcMar>
            <w:vAlign w:val="center"/>
          </w:tcPr>
          <w:p w14:paraId="4ECC7C2E" w14:textId="77777777" w:rsidR="00C013C5" w:rsidRPr="0076433B" w:rsidRDefault="00C013C5" w:rsidP="00C013C5">
            <w:pPr>
              <w:tabs>
                <w:tab w:val="left" w:pos="2142"/>
              </w:tabs>
              <w:ind w:right="-108"/>
              <w:jc w:val="center"/>
              <w:rPr>
                <w:rFonts w:ascii="Verdana" w:hAnsi="Verdana"/>
                <w:color w:val="000000"/>
                <w:sz w:val="18"/>
                <w:szCs w:val="18"/>
              </w:rPr>
            </w:pPr>
            <w:r w:rsidRPr="0076433B">
              <w:rPr>
                <w:rFonts w:ascii="Verdana" w:hAnsi="Verdana"/>
                <w:color w:val="000000"/>
                <w:sz w:val="18"/>
                <w:szCs w:val="18"/>
              </w:rPr>
              <w:t>0,1%</w:t>
            </w:r>
          </w:p>
        </w:tc>
        <w:tc>
          <w:tcPr>
            <w:tcW w:w="2126" w:type="dxa"/>
            <w:vMerge/>
            <w:shd w:val="clear" w:color="auto" w:fill="auto"/>
            <w:tcMar>
              <w:left w:w="85" w:type="dxa"/>
              <w:right w:w="85" w:type="dxa"/>
            </w:tcMar>
            <w:vAlign w:val="center"/>
          </w:tcPr>
          <w:p w14:paraId="15C4D737" w14:textId="77777777" w:rsidR="00C013C5" w:rsidRPr="0076433B" w:rsidRDefault="00C013C5" w:rsidP="00B54C28">
            <w:pPr>
              <w:ind w:right="-108"/>
              <w:jc w:val="center"/>
              <w:rPr>
                <w:rFonts w:ascii="Verdana" w:hAnsi="Verdana"/>
                <w:color w:val="000000"/>
                <w:sz w:val="18"/>
                <w:szCs w:val="18"/>
              </w:rPr>
            </w:pPr>
          </w:p>
        </w:tc>
      </w:tr>
      <w:tr w:rsidR="00C013C5" w:rsidRPr="0076433B" w14:paraId="21B39461" w14:textId="77777777" w:rsidTr="00403EF9">
        <w:tc>
          <w:tcPr>
            <w:tcW w:w="426" w:type="dxa"/>
            <w:vMerge/>
            <w:shd w:val="clear" w:color="auto" w:fill="auto"/>
            <w:tcMar>
              <w:left w:w="85" w:type="dxa"/>
              <w:right w:w="85" w:type="dxa"/>
            </w:tcMar>
            <w:vAlign w:val="center"/>
          </w:tcPr>
          <w:p w14:paraId="6390961A" w14:textId="77777777" w:rsidR="00C013C5" w:rsidRPr="0076433B" w:rsidRDefault="00C013C5" w:rsidP="00334D4E">
            <w:pPr>
              <w:snapToGrid w:val="0"/>
              <w:ind w:left="-289" w:right="-104" w:firstLine="181"/>
              <w:jc w:val="center"/>
              <w:rPr>
                <w:rFonts w:ascii="Verdana" w:hAnsi="Verdana" w:cs="Verdana"/>
                <w:sz w:val="18"/>
                <w:szCs w:val="18"/>
              </w:rPr>
            </w:pPr>
          </w:p>
        </w:tc>
        <w:tc>
          <w:tcPr>
            <w:tcW w:w="2268" w:type="dxa"/>
            <w:vMerge/>
            <w:shd w:val="clear" w:color="auto" w:fill="auto"/>
            <w:tcMar>
              <w:left w:w="85" w:type="dxa"/>
              <w:right w:w="85" w:type="dxa"/>
            </w:tcMar>
            <w:vAlign w:val="center"/>
          </w:tcPr>
          <w:p w14:paraId="3CDB4A9F" w14:textId="77777777" w:rsidR="00C013C5" w:rsidRPr="0076433B" w:rsidRDefault="00C013C5" w:rsidP="00C013C5">
            <w:pPr>
              <w:tabs>
                <w:tab w:val="left" w:pos="2142"/>
              </w:tabs>
              <w:ind w:right="-108"/>
              <w:rPr>
                <w:rFonts w:ascii="Verdana" w:hAnsi="Verdana"/>
                <w:color w:val="000000"/>
                <w:sz w:val="18"/>
                <w:szCs w:val="18"/>
              </w:rPr>
            </w:pPr>
          </w:p>
        </w:tc>
        <w:tc>
          <w:tcPr>
            <w:tcW w:w="1417" w:type="dxa"/>
            <w:vMerge/>
            <w:shd w:val="clear" w:color="auto" w:fill="auto"/>
            <w:tcMar>
              <w:left w:w="85" w:type="dxa"/>
              <w:right w:w="85" w:type="dxa"/>
            </w:tcMar>
            <w:vAlign w:val="center"/>
          </w:tcPr>
          <w:p w14:paraId="43CA942C" w14:textId="77777777" w:rsidR="00C013C5" w:rsidRPr="0076433B" w:rsidRDefault="00C013C5" w:rsidP="00C013C5">
            <w:pPr>
              <w:tabs>
                <w:tab w:val="left" w:pos="2142"/>
              </w:tabs>
              <w:ind w:right="-108"/>
              <w:jc w:val="center"/>
              <w:rPr>
                <w:rFonts w:ascii="Verdana" w:hAnsi="Verdana"/>
                <w:color w:val="000000"/>
                <w:sz w:val="18"/>
                <w:szCs w:val="18"/>
              </w:rPr>
            </w:pPr>
          </w:p>
        </w:tc>
        <w:tc>
          <w:tcPr>
            <w:tcW w:w="1724" w:type="dxa"/>
            <w:shd w:val="clear" w:color="auto" w:fill="auto"/>
            <w:tcMar>
              <w:left w:w="85" w:type="dxa"/>
              <w:right w:w="85" w:type="dxa"/>
            </w:tcMar>
            <w:vAlign w:val="center"/>
          </w:tcPr>
          <w:p w14:paraId="4DA330BA" w14:textId="77777777" w:rsidR="00C013C5" w:rsidRPr="0076433B" w:rsidRDefault="00C013C5" w:rsidP="00C013C5">
            <w:pPr>
              <w:tabs>
                <w:tab w:val="left" w:pos="2142"/>
              </w:tabs>
              <w:ind w:right="-108"/>
              <w:jc w:val="center"/>
              <w:rPr>
                <w:rFonts w:ascii="Verdana" w:hAnsi="Verdana"/>
                <w:color w:val="000000"/>
                <w:sz w:val="18"/>
                <w:szCs w:val="18"/>
              </w:rPr>
            </w:pPr>
            <w:r w:rsidRPr="0076433B">
              <w:rPr>
                <w:rFonts w:ascii="Verdana" w:hAnsi="Verdana"/>
                <w:color w:val="000000"/>
                <w:sz w:val="18"/>
                <w:szCs w:val="18"/>
              </w:rPr>
              <w:t>from 50 m³</w:t>
            </w:r>
          </w:p>
          <w:p w14:paraId="08913A1F" w14:textId="77777777" w:rsidR="00C013C5" w:rsidRPr="0076433B" w:rsidRDefault="00C013C5" w:rsidP="00C013C5">
            <w:pPr>
              <w:tabs>
                <w:tab w:val="left" w:pos="2142"/>
              </w:tabs>
              <w:ind w:right="-108" w:hanging="108"/>
              <w:jc w:val="center"/>
              <w:rPr>
                <w:rFonts w:ascii="Verdana" w:hAnsi="Verdana"/>
                <w:color w:val="000000"/>
                <w:sz w:val="18"/>
                <w:szCs w:val="18"/>
              </w:rPr>
            </w:pPr>
            <w:proofErr w:type="spellStart"/>
            <w:r w:rsidRPr="0076433B">
              <w:rPr>
                <w:rFonts w:ascii="Verdana" w:hAnsi="Verdana"/>
                <w:color w:val="000000"/>
                <w:sz w:val="18"/>
                <w:szCs w:val="18"/>
              </w:rPr>
              <w:t>tо</w:t>
            </w:r>
            <w:proofErr w:type="spellEnd"/>
            <w:r w:rsidRPr="0076433B">
              <w:rPr>
                <w:rFonts w:ascii="Verdana" w:hAnsi="Verdana"/>
                <w:color w:val="000000"/>
                <w:sz w:val="18"/>
                <w:szCs w:val="18"/>
              </w:rPr>
              <w:t xml:space="preserve"> 50 000 m³</w:t>
            </w:r>
          </w:p>
          <w:p w14:paraId="466F75FA" w14:textId="77777777" w:rsidR="00C013C5" w:rsidRPr="0076433B" w:rsidRDefault="00C013C5" w:rsidP="00C013C5">
            <w:pPr>
              <w:tabs>
                <w:tab w:val="left" w:pos="1336"/>
                <w:tab w:val="left" w:pos="2142"/>
              </w:tabs>
              <w:ind w:right="-108"/>
              <w:jc w:val="center"/>
              <w:rPr>
                <w:rFonts w:ascii="Verdana" w:hAnsi="Verdana"/>
                <w:color w:val="000000"/>
                <w:sz w:val="18"/>
                <w:szCs w:val="18"/>
              </w:rPr>
            </w:pPr>
          </w:p>
        </w:tc>
        <w:tc>
          <w:tcPr>
            <w:tcW w:w="1820" w:type="dxa"/>
            <w:shd w:val="clear" w:color="auto" w:fill="auto"/>
            <w:tcMar>
              <w:left w:w="85" w:type="dxa"/>
              <w:right w:w="85" w:type="dxa"/>
            </w:tcMar>
            <w:vAlign w:val="center"/>
          </w:tcPr>
          <w:p w14:paraId="3D0DD2EF" w14:textId="77777777" w:rsidR="00C013C5" w:rsidRPr="0076433B" w:rsidRDefault="00C013C5" w:rsidP="00C013C5">
            <w:pPr>
              <w:tabs>
                <w:tab w:val="left" w:pos="2142"/>
              </w:tabs>
              <w:ind w:right="-108"/>
              <w:jc w:val="center"/>
              <w:rPr>
                <w:rFonts w:ascii="Verdana" w:hAnsi="Verdana"/>
                <w:color w:val="000000"/>
                <w:sz w:val="18"/>
                <w:szCs w:val="18"/>
              </w:rPr>
            </w:pPr>
            <w:r w:rsidRPr="0076433B">
              <w:rPr>
                <w:rFonts w:ascii="Verdana" w:hAnsi="Verdana"/>
                <w:color w:val="000000"/>
                <w:sz w:val="18"/>
                <w:szCs w:val="18"/>
              </w:rPr>
              <w:t>0,1%</w:t>
            </w:r>
          </w:p>
          <w:p w14:paraId="5661EFDE" w14:textId="77777777" w:rsidR="00C013C5" w:rsidRPr="0076433B" w:rsidRDefault="00C013C5" w:rsidP="00C013C5">
            <w:pPr>
              <w:tabs>
                <w:tab w:val="left" w:pos="2142"/>
              </w:tabs>
              <w:ind w:right="-108"/>
              <w:jc w:val="center"/>
              <w:rPr>
                <w:rFonts w:ascii="Verdana" w:hAnsi="Verdana"/>
                <w:color w:val="000000"/>
                <w:sz w:val="18"/>
                <w:szCs w:val="18"/>
              </w:rPr>
            </w:pPr>
          </w:p>
        </w:tc>
        <w:tc>
          <w:tcPr>
            <w:tcW w:w="2126" w:type="dxa"/>
            <w:shd w:val="clear" w:color="auto" w:fill="auto"/>
            <w:tcMar>
              <w:left w:w="85" w:type="dxa"/>
              <w:right w:w="85" w:type="dxa"/>
            </w:tcMar>
            <w:vAlign w:val="center"/>
          </w:tcPr>
          <w:p w14:paraId="063BF7B6" w14:textId="77777777" w:rsidR="00C013C5" w:rsidRPr="0076433B" w:rsidRDefault="00C013C5" w:rsidP="00C013C5">
            <w:pPr>
              <w:tabs>
                <w:tab w:val="left" w:pos="2142"/>
              </w:tabs>
              <w:ind w:right="-108"/>
              <w:rPr>
                <w:rFonts w:ascii="Verdana" w:hAnsi="Verdana"/>
                <w:color w:val="000000"/>
                <w:sz w:val="18"/>
                <w:szCs w:val="18"/>
              </w:rPr>
            </w:pPr>
            <w:r w:rsidRPr="0076433B">
              <w:rPr>
                <w:rFonts w:ascii="Verdana" w:hAnsi="Verdana"/>
                <w:color w:val="000000"/>
                <w:sz w:val="18"/>
                <w:szCs w:val="18"/>
              </w:rPr>
              <w:t>МК № К-01-15:2020</w:t>
            </w:r>
          </w:p>
          <w:p w14:paraId="459AAF59" w14:textId="77777777" w:rsidR="00C013C5" w:rsidRPr="0076433B" w:rsidRDefault="00C013C5" w:rsidP="00C013C5">
            <w:pPr>
              <w:ind w:right="-108"/>
              <w:rPr>
                <w:rFonts w:ascii="Verdana" w:hAnsi="Verdana"/>
                <w:color w:val="000000"/>
                <w:sz w:val="18"/>
                <w:szCs w:val="18"/>
              </w:rPr>
            </w:pPr>
            <w:r w:rsidRPr="0076433B">
              <w:rPr>
                <w:rFonts w:ascii="Verdana" w:hAnsi="Verdana"/>
                <w:color w:val="000000"/>
                <w:sz w:val="18"/>
                <w:szCs w:val="18"/>
              </w:rPr>
              <w:t>Geometric method</w:t>
            </w:r>
          </w:p>
          <w:p w14:paraId="5A45C5F1" w14:textId="77777777" w:rsidR="00C013C5" w:rsidRPr="0076433B" w:rsidRDefault="00C013C5" w:rsidP="00C013C5">
            <w:pPr>
              <w:ind w:right="-108"/>
              <w:rPr>
                <w:rFonts w:ascii="Verdana" w:hAnsi="Verdana"/>
                <w:color w:val="000000"/>
                <w:sz w:val="18"/>
                <w:szCs w:val="18"/>
              </w:rPr>
            </w:pPr>
            <w:r w:rsidRPr="0076433B">
              <w:rPr>
                <w:rFonts w:ascii="Verdana" w:hAnsi="Verdana"/>
                <w:color w:val="000000"/>
                <w:sz w:val="18"/>
                <w:szCs w:val="18"/>
              </w:rPr>
              <w:t>МК БДС ISO 7507-1:2017</w:t>
            </w:r>
          </w:p>
          <w:p w14:paraId="41C79BDF" w14:textId="77777777" w:rsidR="00C013C5" w:rsidRPr="0076433B" w:rsidRDefault="00C013C5" w:rsidP="00C013C5">
            <w:pPr>
              <w:ind w:right="-108"/>
              <w:rPr>
                <w:rFonts w:ascii="Verdana" w:hAnsi="Verdana"/>
                <w:color w:val="000000"/>
                <w:sz w:val="18"/>
                <w:szCs w:val="18"/>
              </w:rPr>
            </w:pPr>
            <w:r w:rsidRPr="0076433B">
              <w:rPr>
                <w:rFonts w:ascii="Verdana" w:hAnsi="Verdana"/>
                <w:color w:val="000000"/>
                <w:sz w:val="18"/>
                <w:szCs w:val="18"/>
              </w:rPr>
              <w:t>Tape method</w:t>
            </w:r>
          </w:p>
        </w:tc>
      </w:tr>
      <w:tr w:rsidR="0076433B" w:rsidRPr="0076433B" w14:paraId="62C66F38" w14:textId="77777777" w:rsidTr="00EC56A6">
        <w:tc>
          <w:tcPr>
            <w:tcW w:w="426" w:type="dxa"/>
            <w:vMerge/>
            <w:shd w:val="clear" w:color="auto" w:fill="auto"/>
            <w:tcMar>
              <w:left w:w="85" w:type="dxa"/>
              <w:right w:w="85" w:type="dxa"/>
            </w:tcMar>
            <w:vAlign w:val="center"/>
          </w:tcPr>
          <w:p w14:paraId="015002F7" w14:textId="77777777" w:rsidR="0076433B" w:rsidRPr="0076433B" w:rsidRDefault="0076433B" w:rsidP="0076433B">
            <w:pPr>
              <w:snapToGrid w:val="0"/>
              <w:ind w:left="-289" w:right="-104" w:firstLine="181"/>
              <w:jc w:val="center"/>
              <w:rPr>
                <w:rFonts w:ascii="Verdana" w:hAnsi="Verdana" w:cs="Verdana"/>
                <w:sz w:val="18"/>
                <w:szCs w:val="18"/>
              </w:rPr>
            </w:pPr>
          </w:p>
        </w:tc>
        <w:tc>
          <w:tcPr>
            <w:tcW w:w="2268" w:type="dxa"/>
            <w:shd w:val="clear" w:color="auto" w:fill="auto"/>
            <w:tcMar>
              <w:left w:w="85" w:type="dxa"/>
              <w:right w:w="85" w:type="dxa"/>
            </w:tcMar>
          </w:tcPr>
          <w:p w14:paraId="758E7A45" w14:textId="3F68C10B"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sz w:val="18"/>
                <w:szCs w:val="18"/>
              </w:rPr>
              <w:t>-Volume instruments: pipettes, automatic pipettes, dosimeters, dispensers, test tubes,</w:t>
            </w:r>
            <w:r w:rsidR="0036068E">
              <w:rPr>
                <w:rFonts w:ascii="Verdana" w:hAnsi="Verdana"/>
                <w:sz w:val="18"/>
                <w:szCs w:val="18"/>
              </w:rPr>
              <w:t xml:space="preserve"> </w:t>
            </w:r>
            <w:r w:rsidRPr="0076433B">
              <w:rPr>
                <w:rFonts w:ascii="Verdana" w:hAnsi="Verdana"/>
                <w:sz w:val="18"/>
                <w:szCs w:val="18"/>
              </w:rPr>
              <w:t>burettes and laboratory glassware</w:t>
            </w:r>
          </w:p>
        </w:tc>
        <w:tc>
          <w:tcPr>
            <w:tcW w:w="1417" w:type="dxa"/>
            <w:vMerge w:val="restart"/>
            <w:shd w:val="clear" w:color="auto" w:fill="auto"/>
            <w:tcMar>
              <w:left w:w="85" w:type="dxa"/>
              <w:right w:w="85" w:type="dxa"/>
            </w:tcMar>
            <w:vAlign w:val="center"/>
          </w:tcPr>
          <w:p w14:paraId="3F2BCF28" w14:textId="77777777" w:rsidR="0076433B" w:rsidRPr="0076433B" w:rsidRDefault="0076433B" w:rsidP="0076433B">
            <w:pPr>
              <w:tabs>
                <w:tab w:val="left" w:pos="2142"/>
              </w:tabs>
              <w:ind w:right="-108"/>
              <w:jc w:val="center"/>
              <w:rPr>
                <w:rFonts w:ascii="Verdana" w:hAnsi="Verdana"/>
                <w:color w:val="000000"/>
                <w:sz w:val="18"/>
                <w:szCs w:val="18"/>
              </w:rPr>
            </w:pPr>
            <w:r w:rsidRPr="0076433B">
              <w:rPr>
                <w:rFonts w:ascii="Verdana" w:hAnsi="Verdana"/>
                <w:sz w:val="18"/>
                <w:szCs w:val="18"/>
              </w:rPr>
              <w:t>Volume, l</w:t>
            </w:r>
          </w:p>
          <w:p w14:paraId="6B12A8DE" w14:textId="3033680F" w:rsidR="0076433B" w:rsidRPr="0076433B" w:rsidRDefault="0076433B" w:rsidP="0076433B">
            <w:pPr>
              <w:tabs>
                <w:tab w:val="left" w:pos="2142"/>
              </w:tabs>
              <w:ind w:right="-108"/>
              <w:jc w:val="center"/>
              <w:rPr>
                <w:rFonts w:ascii="Verdana" w:hAnsi="Verdana"/>
                <w:color w:val="000000"/>
                <w:sz w:val="18"/>
                <w:szCs w:val="18"/>
              </w:rPr>
            </w:pPr>
          </w:p>
        </w:tc>
        <w:tc>
          <w:tcPr>
            <w:tcW w:w="1724" w:type="dxa"/>
            <w:shd w:val="clear" w:color="auto" w:fill="auto"/>
            <w:tcMar>
              <w:left w:w="85" w:type="dxa"/>
              <w:right w:w="85" w:type="dxa"/>
            </w:tcMar>
            <w:vAlign w:val="center"/>
          </w:tcPr>
          <w:p w14:paraId="7F22AE79" w14:textId="77777777" w:rsidR="0076433B" w:rsidRPr="0076433B" w:rsidRDefault="0076433B" w:rsidP="0076433B">
            <w:pPr>
              <w:ind w:left="-108" w:right="-108"/>
              <w:jc w:val="center"/>
              <w:rPr>
                <w:rFonts w:ascii="Verdana" w:hAnsi="Verdana"/>
                <w:sz w:val="18"/>
                <w:szCs w:val="18"/>
              </w:rPr>
            </w:pPr>
            <w:r w:rsidRPr="0076433B">
              <w:rPr>
                <w:rFonts w:ascii="Verdana" w:hAnsi="Verdana"/>
                <w:sz w:val="18"/>
                <w:szCs w:val="18"/>
              </w:rPr>
              <w:t xml:space="preserve">from 0,1 ml </w:t>
            </w:r>
          </w:p>
          <w:p w14:paraId="08F5D69E" w14:textId="708C5D07" w:rsidR="0076433B" w:rsidRPr="0076433B" w:rsidRDefault="0076433B" w:rsidP="0076433B">
            <w:pPr>
              <w:tabs>
                <w:tab w:val="left" w:pos="2142"/>
              </w:tabs>
              <w:ind w:left="-108" w:right="-108"/>
              <w:jc w:val="center"/>
              <w:rPr>
                <w:rFonts w:ascii="Verdana" w:hAnsi="Verdana"/>
                <w:color w:val="000000"/>
                <w:sz w:val="18"/>
                <w:szCs w:val="18"/>
              </w:rPr>
            </w:pPr>
            <w:proofErr w:type="spellStart"/>
            <w:r w:rsidRPr="0076433B">
              <w:rPr>
                <w:rFonts w:ascii="Verdana" w:hAnsi="Verdana"/>
                <w:sz w:val="18"/>
                <w:szCs w:val="18"/>
              </w:rPr>
              <w:t>tо</w:t>
            </w:r>
            <w:proofErr w:type="spellEnd"/>
            <w:r w:rsidRPr="0076433B">
              <w:rPr>
                <w:rFonts w:ascii="Verdana" w:hAnsi="Verdana"/>
                <w:sz w:val="18"/>
                <w:szCs w:val="18"/>
              </w:rPr>
              <w:t xml:space="preserve"> 50 ml</w:t>
            </w:r>
          </w:p>
        </w:tc>
        <w:tc>
          <w:tcPr>
            <w:tcW w:w="1820" w:type="dxa"/>
            <w:shd w:val="clear" w:color="auto" w:fill="auto"/>
            <w:tcMar>
              <w:left w:w="85" w:type="dxa"/>
              <w:right w:w="85" w:type="dxa"/>
            </w:tcMar>
            <w:vAlign w:val="center"/>
          </w:tcPr>
          <w:p w14:paraId="715B95A8" w14:textId="77777777" w:rsidR="0076433B" w:rsidRPr="0076433B" w:rsidRDefault="0076433B" w:rsidP="0076433B">
            <w:pPr>
              <w:ind w:left="-107" w:right="-108"/>
              <w:jc w:val="center"/>
              <w:rPr>
                <w:rFonts w:ascii="Verdana" w:hAnsi="Verdana"/>
                <w:sz w:val="18"/>
                <w:szCs w:val="18"/>
              </w:rPr>
            </w:pPr>
            <w:r w:rsidRPr="0076433B">
              <w:rPr>
                <w:rFonts w:ascii="Verdana" w:hAnsi="Verdana"/>
                <w:sz w:val="18"/>
                <w:szCs w:val="18"/>
              </w:rPr>
              <w:t xml:space="preserve">from 0,008 ml </w:t>
            </w:r>
          </w:p>
          <w:p w14:paraId="11041967" w14:textId="61893AAD" w:rsidR="0076433B" w:rsidRPr="0076433B" w:rsidRDefault="0076433B" w:rsidP="0076433B">
            <w:pPr>
              <w:tabs>
                <w:tab w:val="left" w:pos="2142"/>
              </w:tabs>
              <w:ind w:left="-107" w:right="-108"/>
              <w:jc w:val="center"/>
              <w:rPr>
                <w:rFonts w:ascii="Verdana" w:hAnsi="Verdana"/>
                <w:color w:val="000000"/>
                <w:sz w:val="18"/>
                <w:szCs w:val="18"/>
              </w:rPr>
            </w:pPr>
            <w:r w:rsidRPr="0076433B">
              <w:rPr>
                <w:rFonts w:ascii="Verdana" w:hAnsi="Verdana"/>
                <w:sz w:val="18"/>
                <w:szCs w:val="18"/>
              </w:rPr>
              <w:t>to 0,016 ml</w:t>
            </w:r>
          </w:p>
        </w:tc>
        <w:tc>
          <w:tcPr>
            <w:tcW w:w="2126" w:type="dxa"/>
            <w:vMerge w:val="restart"/>
            <w:shd w:val="clear" w:color="auto" w:fill="auto"/>
            <w:tcMar>
              <w:left w:w="85" w:type="dxa"/>
              <w:right w:w="85" w:type="dxa"/>
            </w:tcMar>
            <w:vAlign w:val="center"/>
          </w:tcPr>
          <w:p w14:paraId="654F3784" w14:textId="77777777"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МК № МО-06:2019</w:t>
            </w:r>
          </w:p>
          <w:p w14:paraId="2B11BE83" w14:textId="77777777"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Weight method</w:t>
            </w:r>
          </w:p>
        </w:tc>
      </w:tr>
      <w:tr w:rsidR="0076433B" w:rsidRPr="0076433B" w14:paraId="1B0B8314" w14:textId="77777777" w:rsidTr="00EC56A6">
        <w:tc>
          <w:tcPr>
            <w:tcW w:w="426" w:type="dxa"/>
            <w:vMerge/>
            <w:shd w:val="clear" w:color="auto" w:fill="auto"/>
            <w:tcMar>
              <w:left w:w="85" w:type="dxa"/>
              <w:right w:w="85" w:type="dxa"/>
            </w:tcMar>
            <w:vAlign w:val="center"/>
          </w:tcPr>
          <w:p w14:paraId="71A5AA0E" w14:textId="77777777" w:rsidR="0076433B" w:rsidRPr="0076433B" w:rsidRDefault="0076433B" w:rsidP="0076433B">
            <w:pPr>
              <w:snapToGrid w:val="0"/>
              <w:ind w:left="-289" w:right="-104" w:firstLine="181"/>
              <w:jc w:val="center"/>
              <w:rPr>
                <w:rFonts w:ascii="Verdana" w:hAnsi="Verdana" w:cs="Verdana"/>
                <w:sz w:val="18"/>
                <w:szCs w:val="18"/>
              </w:rPr>
            </w:pPr>
          </w:p>
        </w:tc>
        <w:tc>
          <w:tcPr>
            <w:tcW w:w="2268" w:type="dxa"/>
            <w:shd w:val="clear" w:color="auto" w:fill="auto"/>
            <w:tcMar>
              <w:left w:w="85" w:type="dxa"/>
              <w:right w:w="85" w:type="dxa"/>
            </w:tcMar>
            <w:vAlign w:val="center"/>
          </w:tcPr>
          <w:p w14:paraId="7B79DECE" w14:textId="106A5F75"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Flasks, cylinders, pycnometers</w:t>
            </w:r>
          </w:p>
        </w:tc>
        <w:tc>
          <w:tcPr>
            <w:tcW w:w="1417" w:type="dxa"/>
            <w:vMerge/>
            <w:shd w:val="clear" w:color="auto" w:fill="auto"/>
            <w:tcMar>
              <w:left w:w="85" w:type="dxa"/>
              <w:right w:w="85" w:type="dxa"/>
            </w:tcMar>
            <w:vAlign w:val="center"/>
          </w:tcPr>
          <w:p w14:paraId="0D6591A1" w14:textId="77777777" w:rsidR="0076433B" w:rsidRPr="0076433B" w:rsidRDefault="0076433B" w:rsidP="0076433B">
            <w:pPr>
              <w:tabs>
                <w:tab w:val="left" w:pos="2142"/>
              </w:tabs>
              <w:snapToGrid w:val="0"/>
              <w:ind w:right="-108"/>
              <w:jc w:val="center"/>
              <w:rPr>
                <w:rFonts w:ascii="Verdana" w:hAnsi="Verdana"/>
                <w:color w:val="000000"/>
                <w:sz w:val="18"/>
                <w:szCs w:val="18"/>
              </w:rPr>
            </w:pPr>
          </w:p>
        </w:tc>
        <w:tc>
          <w:tcPr>
            <w:tcW w:w="1724" w:type="dxa"/>
            <w:shd w:val="clear" w:color="auto" w:fill="auto"/>
            <w:tcMar>
              <w:left w:w="85" w:type="dxa"/>
              <w:right w:w="85" w:type="dxa"/>
            </w:tcMar>
            <w:vAlign w:val="center"/>
          </w:tcPr>
          <w:p w14:paraId="66651042" w14:textId="77777777" w:rsidR="0076433B" w:rsidRPr="0076433B" w:rsidRDefault="0076433B" w:rsidP="0076433B">
            <w:pPr>
              <w:ind w:left="-108" w:right="-108"/>
              <w:jc w:val="center"/>
              <w:rPr>
                <w:rFonts w:ascii="Verdana" w:hAnsi="Verdana"/>
                <w:sz w:val="18"/>
                <w:szCs w:val="18"/>
              </w:rPr>
            </w:pPr>
            <w:r w:rsidRPr="0076433B">
              <w:rPr>
                <w:rFonts w:ascii="Verdana" w:hAnsi="Verdana"/>
                <w:sz w:val="18"/>
                <w:szCs w:val="18"/>
              </w:rPr>
              <w:t>from 50 ml</w:t>
            </w:r>
          </w:p>
          <w:p w14:paraId="2070C13B" w14:textId="4E2DB1A1" w:rsidR="0076433B" w:rsidRPr="0076433B" w:rsidRDefault="0076433B" w:rsidP="0076433B">
            <w:pPr>
              <w:tabs>
                <w:tab w:val="left" w:pos="2142"/>
              </w:tabs>
              <w:ind w:right="-108"/>
              <w:jc w:val="center"/>
              <w:rPr>
                <w:rFonts w:ascii="Verdana" w:hAnsi="Verdana"/>
                <w:color w:val="000000"/>
                <w:sz w:val="18"/>
                <w:szCs w:val="18"/>
              </w:rPr>
            </w:pPr>
            <w:proofErr w:type="spellStart"/>
            <w:r w:rsidRPr="0076433B">
              <w:rPr>
                <w:rFonts w:ascii="Verdana" w:hAnsi="Verdana"/>
                <w:sz w:val="18"/>
                <w:szCs w:val="18"/>
              </w:rPr>
              <w:t>tо</w:t>
            </w:r>
            <w:proofErr w:type="spellEnd"/>
            <w:r w:rsidRPr="0076433B">
              <w:rPr>
                <w:rFonts w:ascii="Verdana" w:hAnsi="Verdana"/>
                <w:sz w:val="18"/>
                <w:szCs w:val="18"/>
              </w:rPr>
              <w:t xml:space="preserve"> 2 000 ml</w:t>
            </w:r>
          </w:p>
        </w:tc>
        <w:tc>
          <w:tcPr>
            <w:tcW w:w="1820" w:type="dxa"/>
            <w:shd w:val="clear" w:color="auto" w:fill="auto"/>
            <w:tcMar>
              <w:left w:w="85" w:type="dxa"/>
              <w:right w:w="85" w:type="dxa"/>
            </w:tcMar>
            <w:vAlign w:val="center"/>
          </w:tcPr>
          <w:p w14:paraId="24B4EAB6" w14:textId="77777777" w:rsidR="0076433B" w:rsidRPr="0076433B" w:rsidRDefault="0076433B" w:rsidP="0076433B">
            <w:pPr>
              <w:ind w:left="-107" w:right="-108"/>
              <w:jc w:val="center"/>
              <w:rPr>
                <w:rFonts w:ascii="Verdana" w:hAnsi="Verdana"/>
                <w:sz w:val="18"/>
                <w:szCs w:val="18"/>
              </w:rPr>
            </w:pPr>
            <w:r w:rsidRPr="0076433B">
              <w:rPr>
                <w:rFonts w:ascii="Verdana" w:hAnsi="Verdana"/>
                <w:sz w:val="18"/>
                <w:szCs w:val="18"/>
              </w:rPr>
              <w:t xml:space="preserve">from 0,016 ml </w:t>
            </w:r>
          </w:p>
          <w:p w14:paraId="5BD6980E" w14:textId="5B0346AA" w:rsidR="0076433B" w:rsidRPr="00EC56A6" w:rsidRDefault="0076433B" w:rsidP="00EC56A6">
            <w:pPr>
              <w:ind w:left="-107" w:right="-108"/>
              <w:jc w:val="center"/>
              <w:rPr>
                <w:rFonts w:ascii="Verdana" w:hAnsi="Verdana"/>
                <w:sz w:val="18"/>
                <w:szCs w:val="18"/>
              </w:rPr>
            </w:pPr>
            <w:proofErr w:type="spellStart"/>
            <w:r w:rsidRPr="0076433B">
              <w:rPr>
                <w:rFonts w:ascii="Verdana" w:hAnsi="Verdana"/>
                <w:sz w:val="18"/>
                <w:szCs w:val="18"/>
              </w:rPr>
              <w:t>tо</w:t>
            </w:r>
            <w:proofErr w:type="spellEnd"/>
            <w:r w:rsidRPr="0076433B">
              <w:rPr>
                <w:rFonts w:ascii="Verdana" w:hAnsi="Verdana"/>
                <w:sz w:val="18"/>
                <w:szCs w:val="18"/>
              </w:rPr>
              <w:t xml:space="preserve"> 0,13 ml</w:t>
            </w:r>
          </w:p>
        </w:tc>
        <w:tc>
          <w:tcPr>
            <w:tcW w:w="2126" w:type="dxa"/>
            <w:vMerge/>
            <w:shd w:val="clear" w:color="auto" w:fill="auto"/>
            <w:tcMar>
              <w:left w:w="85" w:type="dxa"/>
              <w:right w:w="85" w:type="dxa"/>
            </w:tcMar>
            <w:vAlign w:val="center"/>
          </w:tcPr>
          <w:p w14:paraId="529436EA" w14:textId="77777777" w:rsidR="0076433B" w:rsidRPr="0076433B" w:rsidRDefault="0076433B" w:rsidP="0076433B">
            <w:pPr>
              <w:tabs>
                <w:tab w:val="left" w:pos="2142"/>
              </w:tabs>
              <w:ind w:right="-108"/>
              <w:rPr>
                <w:rFonts w:ascii="Verdana" w:hAnsi="Verdana"/>
                <w:color w:val="000000"/>
                <w:sz w:val="18"/>
                <w:szCs w:val="18"/>
              </w:rPr>
            </w:pPr>
          </w:p>
        </w:tc>
      </w:tr>
      <w:tr w:rsidR="0076433B" w:rsidRPr="0076433B" w14:paraId="3242CE77" w14:textId="77777777" w:rsidTr="00A802A9">
        <w:tc>
          <w:tcPr>
            <w:tcW w:w="426" w:type="dxa"/>
            <w:vMerge/>
            <w:shd w:val="clear" w:color="auto" w:fill="auto"/>
            <w:tcMar>
              <w:left w:w="85" w:type="dxa"/>
              <w:right w:w="85" w:type="dxa"/>
            </w:tcMar>
            <w:vAlign w:val="center"/>
          </w:tcPr>
          <w:p w14:paraId="23B06877" w14:textId="77777777" w:rsidR="0076433B" w:rsidRPr="0076433B" w:rsidRDefault="0076433B" w:rsidP="0076433B">
            <w:pPr>
              <w:snapToGrid w:val="0"/>
              <w:ind w:left="-289" w:right="-104" w:firstLine="181"/>
              <w:jc w:val="center"/>
              <w:rPr>
                <w:rFonts w:ascii="Verdana" w:hAnsi="Verdana" w:cs="Verdana"/>
                <w:sz w:val="18"/>
                <w:szCs w:val="18"/>
              </w:rPr>
            </w:pPr>
          </w:p>
        </w:tc>
        <w:tc>
          <w:tcPr>
            <w:tcW w:w="2268" w:type="dxa"/>
            <w:vMerge w:val="restart"/>
            <w:shd w:val="clear" w:color="auto" w:fill="auto"/>
            <w:tcMar>
              <w:left w:w="85" w:type="dxa"/>
              <w:right w:w="85" w:type="dxa"/>
            </w:tcMar>
            <w:vAlign w:val="center"/>
          </w:tcPr>
          <w:p w14:paraId="5BDCD0D0" w14:textId="77777777" w:rsidR="0076433B" w:rsidRPr="0076433B" w:rsidRDefault="0076433B" w:rsidP="0036068E">
            <w:pPr>
              <w:ind w:left="-112" w:right="-83"/>
              <w:rPr>
                <w:rFonts w:ascii="Verdana" w:hAnsi="Verdana"/>
                <w:color w:val="000000"/>
                <w:sz w:val="18"/>
                <w:szCs w:val="18"/>
              </w:rPr>
            </w:pPr>
            <w:r w:rsidRPr="0076433B">
              <w:rPr>
                <w:rFonts w:ascii="Verdana" w:hAnsi="Verdana"/>
                <w:color w:val="000000"/>
                <w:sz w:val="18"/>
                <w:szCs w:val="18"/>
              </w:rPr>
              <w:t>Made of metal and non-metal</w:t>
            </w:r>
          </w:p>
          <w:p w14:paraId="59375039" w14:textId="77777777" w:rsidR="0076433B" w:rsidRPr="0076433B" w:rsidRDefault="0076433B" w:rsidP="0076433B">
            <w:pPr>
              <w:tabs>
                <w:tab w:val="left" w:pos="2142"/>
              </w:tabs>
              <w:ind w:right="-108"/>
              <w:rPr>
                <w:rFonts w:ascii="Verdana" w:hAnsi="Verdana"/>
                <w:color w:val="000000"/>
                <w:sz w:val="18"/>
                <w:szCs w:val="18"/>
              </w:rPr>
            </w:pPr>
          </w:p>
        </w:tc>
        <w:tc>
          <w:tcPr>
            <w:tcW w:w="1417" w:type="dxa"/>
            <w:vMerge/>
            <w:shd w:val="clear" w:color="auto" w:fill="auto"/>
            <w:tcMar>
              <w:left w:w="85" w:type="dxa"/>
              <w:right w:w="85" w:type="dxa"/>
            </w:tcMar>
            <w:vAlign w:val="center"/>
          </w:tcPr>
          <w:p w14:paraId="3A0D8F72" w14:textId="77777777" w:rsidR="0076433B" w:rsidRPr="0076433B" w:rsidRDefault="0076433B" w:rsidP="0076433B">
            <w:pPr>
              <w:tabs>
                <w:tab w:val="left" w:pos="2142"/>
              </w:tabs>
              <w:snapToGrid w:val="0"/>
              <w:ind w:right="-108"/>
              <w:jc w:val="center"/>
              <w:rPr>
                <w:rFonts w:ascii="Verdana" w:hAnsi="Verdana"/>
                <w:color w:val="000000"/>
                <w:sz w:val="18"/>
                <w:szCs w:val="18"/>
              </w:rPr>
            </w:pPr>
          </w:p>
        </w:tc>
        <w:tc>
          <w:tcPr>
            <w:tcW w:w="1724" w:type="dxa"/>
            <w:shd w:val="clear" w:color="auto" w:fill="auto"/>
            <w:tcMar>
              <w:left w:w="85" w:type="dxa"/>
              <w:right w:w="85" w:type="dxa"/>
            </w:tcMar>
          </w:tcPr>
          <w:p w14:paraId="55ACA8C5" w14:textId="77777777" w:rsidR="0076433B" w:rsidRPr="0076433B" w:rsidRDefault="0076433B" w:rsidP="0076433B">
            <w:pPr>
              <w:ind w:left="-108" w:right="-108"/>
              <w:jc w:val="center"/>
              <w:rPr>
                <w:rFonts w:ascii="Verdana" w:hAnsi="Verdana"/>
                <w:sz w:val="18"/>
                <w:szCs w:val="18"/>
              </w:rPr>
            </w:pPr>
            <w:r w:rsidRPr="0076433B">
              <w:rPr>
                <w:rFonts w:ascii="Verdana" w:hAnsi="Verdana"/>
                <w:sz w:val="18"/>
                <w:szCs w:val="18"/>
              </w:rPr>
              <w:t xml:space="preserve">from 2 l </w:t>
            </w:r>
          </w:p>
          <w:p w14:paraId="3544E21B" w14:textId="5BD37B7C" w:rsidR="0076433B" w:rsidRPr="0076433B" w:rsidRDefault="0076433B" w:rsidP="0076433B">
            <w:pPr>
              <w:tabs>
                <w:tab w:val="left" w:pos="2142"/>
              </w:tabs>
              <w:ind w:right="-108"/>
              <w:jc w:val="center"/>
              <w:rPr>
                <w:rFonts w:ascii="Verdana" w:hAnsi="Verdana"/>
                <w:color w:val="000000"/>
                <w:sz w:val="18"/>
                <w:szCs w:val="18"/>
              </w:rPr>
            </w:pPr>
            <w:proofErr w:type="spellStart"/>
            <w:r w:rsidRPr="0076433B">
              <w:rPr>
                <w:rFonts w:ascii="Verdana" w:hAnsi="Verdana"/>
                <w:sz w:val="18"/>
                <w:szCs w:val="18"/>
              </w:rPr>
              <w:t>tо</w:t>
            </w:r>
            <w:proofErr w:type="spellEnd"/>
            <w:r w:rsidRPr="0076433B">
              <w:rPr>
                <w:rFonts w:ascii="Verdana" w:hAnsi="Verdana"/>
                <w:sz w:val="18"/>
                <w:szCs w:val="18"/>
              </w:rPr>
              <w:t xml:space="preserve"> 50 l</w:t>
            </w:r>
          </w:p>
        </w:tc>
        <w:tc>
          <w:tcPr>
            <w:tcW w:w="1820" w:type="dxa"/>
            <w:shd w:val="clear" w:color="auto" w:fill="auto"/>
            <w:tcMar>
              <w:left w:w="85" w:type="dxa"/>
              <w:right w:w="85" w:type="dxa"/>
            </w:tcMar>
          </w:tcPr>
          <w:p w14:paraId="2277603B" w14:textId="77777777" w:rsidR="0076433B" w:rsidRPr="0076433B" w:rsidRDefault="0076433B" w:rsidP="0076433B">
            <w:pPr>
              <w:ind w:left="-107" w:right="-108"/>
              <w:jc w:val="center"/>
              <w:rPr>
                <w:rFonts w:ascii="Verdana" w:hAnsi="Verdana"/>
                <w:sz w:val="18"/>
                <w:szCs w:val="18"/>
              </w:rPr>
            </w:pPr>
            <w:r w:rsidRPr="0076433B">
              <w:rPr>
                <w:rFonts w:ascii="Verdana" w:hAnsi="Verdana"/>
                <w:sz w:val="18"/>
                <w:szCs w:val="18"/>
              </w:rPr>
              <w:t>0,03 %</w:t>
            </w:r>
          </w:p>
          <w:p w14:paraId="2EA2E98C" w14:textId="5B352FCB" w:rsidR="0076433B" w:rsidRPr="0076433B" w:rsidRDefault="0076433B" w:rsidP="0076433B">
            <w:pPr>
              <w:tabs>
                <w:tab w:val="left" w:pos="2142"/>
              </w:tabs>
              <w:ind w:right="-108"/>
              <w:jc w:val="center"/>
              <w:rPr>
                <w:rFonts w:ascii="Verdana" w:hAnsi="Verdana"/>
                <w:color w:val="000000"/>
                <w:sz w:val="18"/>
                <w:szCs w:val="18"/>
              </w:rPr>
            </w:pPr>
          </w:p>
        </w:tc>
        <w:tc>
          <w:tcPr>
            <w:tcW w:w="2126" w:type="dxa"/>
            <w:vMerge/>
            <w:shd w:val="clear" w:color="auto" w:fill="auto"/>
            <w:tcMar>
              <w:left w:w="85" w:type="dxa"/>
              <w:right w:w="85" w:type="dxa"/>
            </w:tcMar>
            <w:vAlign w:val="center"/>
          </w:tcPr>
          <w:p w14:paraId="3AE65B21" w14:textId="77777777" w:rsidR="0076433B" w:rsidRPr="0076433B" w:rsidRDefault="0076433B" w:rsidP="0076433B">
            <w:pPr>
              <w:tabs>
                <w:tab w:val="left" w:pos="2142"/>
              </w:tabs>
              <w:ind w:right="-108"/>
              <w:rPr>
                <w:rFonts w:ascii="Verdana" w:hAnsi="Verdana"/>
                <w:color w:val="000000"/>
                <w:sz w:val="18"/>
                <w:szCs w:val="18"/>
              </w:rPr>
            </w:pPr>
          </w:p>
        </w:tc>
      </w:tr>
      <w:tr w:rsidR="0076433B" w:rsidRPr="0076433B" w14:paraId="5721270F" w14:textId="77777777" w:rsidTr="00A802A9">
        <w:tc>
          <w:tcPr>
            <w:tcW w:w="426" w:type="dxa"/>
            <w:vMerge/>
            <w:shd w:val="clear" w:color="auto" w:fill="auto"/>
            <w:tcMar>
              <w:left w:w="85" w:type="dxa"/>
              <w:right w:w="85" w:type="dxa"/>
            </w:tcMar>
            <w:vAlign w:val="center"/>
          </w:tcPr>
          <w:p w14:paraId="47F77E07" w14:textId="77777777" w:rsidR="0076433B" w:rsidRPr="0076433B" w:rsidRDefault="0076433B" w:rsidP="0076433B">
            <w:pPr>
              <w:snapToGrid w:val="0"/>
              <w:ind w:left="-289" w:right="-104" w:firstLine="181"/>
              <w:jc w:val="center"/>
              <w:rPr>
                <w:rFonts w:ascii="Verdana" w:hAnsi="Verdana" w:cs="Verdana"/>
                <w:sz w:val="18"/>
                <w:szCs w:val="18"/>
              </w:rPr>
            </w:pPr>
          </w:p>
        </w:tc>
        <w:tc>
          <w:tcPr>
            <w:tcW w:w="2268" w:type="dxa"/>
            <w:vMerge/>
            <w:shd w:val="clear" w:color="auto" w:fill="auto"/>
            <w:tcMar>
              <w:left w:w="85" w:type="dxa"/>
              <w:right w:w="85" w:type="dxa"/>
            </w:tcMar>
            <w:vAlign w:val="center"/>
          </w:tcPr>
          <w:p w14:paraId="7CAAA15D" w14:textId="77777777" w:rsidR="0076433B" w:rsidRPr="0076433B" w:rsidRDefault="0076433B" w:rsidP="0076433B">
            <w:pPr>
              <w:tabs>
                <w:tab w:val="left" w:pos="2142"/>
              </w:tabs>
              <w:ind w:right="-108"/>
              <w:rPr>
                <w:rFonts w:ascii="Verdana" w:hAnsi="Verdana"/>
                <w:color w:val="000000"/>
                <w:sz w:val="18"/>
                <w:szCs w:val="18"/>
              </w:rPr>
            </w:pPr>
          </w:p>
        </w:tc>
        <w:tc>
          <w:tcPr>
            <w:tcW w:w="1417" w:type="dxa"/>
            <w:vMerge/>
            <w:shd w:val="clear" w:color="auto" w:fill="auto"/>
            <w:tcMar>
              <w:left w:w="85" w:type="dxa"/>
              <w:right w:w="85" w:type="dxa"/>
            </w:tcMar>
            <w:vAlign w:val="center"/>
          </w:tcPr>
          <w:p w14:paraId="38FD7049" w14:textId="77777777" w:rsidR="0076433B" w:rsidRPr="0076433B" w:rsidRDefault="0076433B" w:rsidP="0076433B">
            <w:pPr>
              <w:tabs>
                <w:tab w:val="left" w:pos="2142"/>
              </w:tabs>
              <w:snapToGrid w:val="0"/>
              <w:ind w:right="-108"/>
              <w:jc w:val="center"/>
              <w:rPr>
                <w:rFonts w:ascii="Verdana" w:hAnsi="Verdana"/>
                <w:color w:val="000000"/>
                <w:sz w:val="18"/>
                <w:szCs w:val="18"/>
              </w:rPr>
            </w:pPr>
          </w:p>
        </w:tc>
        <w:tc>
          <w:tcPr>
            <w:tcW w:w="1724" w:type="dxa"/>
            <w:shd w:val="clear" w:color="auto" w:fill="auto"/>
            <w:tcMar>
              <w:left w:w="85" w:type="dxa"/>
              <w:right w:w="85" w:type="dxa"/>
            </w:tcMar>
          </w:tcPr>
          <w:p w14:paraId="77E8097E" w14:textId="77777777" w:rsidR="0076433B" w:rsidRPr="0076433B" w:rsidRDefault="0076433B" w:rsidP="0076433B">
            <w:pPr>
              <w:ind w:left="-108" w:right="-108"/>
              <w:jc w:val="center"/>
              <w:rPr>
                <w:rFonts w:ascii="Verdana" w:hAnsi="Verdana"/>
                <w:sz w:val="18"/>
                <w:szCs w:val="18"/>
              </w:rPr>
            </w:pPr>
            <w:r w:rsidRPr="0076433B">
              <w:rPr>
                <w:rFonts w:ascii="Verdana" w:hAnsi="Verdana"/>
                <w:sz w:val="18"/>
                <w:szCs w:val="18"/>
              </w:rPr>
              <w:t xml:space="preserve">from 1 l </w:t>
            </w:r>
          </w:p>
          <w:p w14:paraId="6425FB94" w14:textId="1BC11B37" w:rsidR="0076433B" w:rsidRPr="0076433B" w:rsidRDefault="0076433B" w:rsidP="0076433B">
            <w:pPr>
              <w:tabs>
                <w:tab w:val="left" w:pos="2142"/>
              </w:tabs>
              <w:ind w:right="-108"/>
              <w:jc w:val="center"/>
              <w:rPr>
                <w:rFonts w:ascii="Verdana" w:hAnsi="Verdana"/>
                <w:color w:val="000000"/>
                <w:sz w:val="18"/>
                <w:szCs w:val="18"/>
              </w:rPr>
            </w:pPr>
            <w:r w:rsidRPr="0076433B">
              <w:rPr>
                <w:rFonts w:ascii="Verdana" w:hAnsi="Verdana"/>
                <w:sz w:val="18"/>
                <w:szCs w:val="18"/>
              </w:rPr>
              <w:t>to 2500 l</w:t>
            </w:r>
          </w:p>
        </w:tc>
        <w:tc>
          <w:tcPr>
            <w:tcW w:w="1820" w:type="dxa"/>
            <w:shd w:val="clear" w:color="auto" w:fill="auto"/>
            <w:tcMar>
              <w:left w:w="85" w:type="dxa"/>
              <w:right w:w="85" w:type="dxa"/>
            </w:tcMar>
          </w:tcPr>
          <w:p w14:paraId="20313782" w14:textId="0F9F8813" w:rsidR="0076433B" w:rsidRPr="0076433B" w:rsidRDefault="0076433B" w:rsidP="0076433B">
            <w:pPr>
              <w:tabs>
                <w:tab w:val="left" w:pos="2142"/>
              </w:tabs>
              <w:ind w:right="-108"/>
              <w:jc w:val="center"/>
              <w:rPr>
                <w:rFonts w:ascii="Verdana" w:hAnsi="Verdana"/>
                <w:color w:val="000000"/>
                <w:sz w:val="18"/>
                <w:szCs w:val="18"/>
              </w:rPr>
            </w:pPr>
            <w:r w:rsidRPr="0076433B">
              <w:rPr>
                <w:rFonts w:ascii="Verdana" w:hAnsi="Verdana"/>
                <w:sz w:val="18"/>
                <w:szCs w:val="18"/>
              </w:rPr>
              <w:t>0,04%</w:t>
            </w:r>
          </w:p>
        </w:tc>
        <w:tc>
          <w:tcPr>
            <w:tcW w:w="2126" w:type="dxa"/>
            <w:shd w:val="clear" w:color="auto" w:fill="auto"/>
            <w:tcMar>
              <w:left w:w="85" w:type="dxa"/>
              <w:right w:w="85" w:type="dxa"/>
            </w:tcMar>
            <w:vAlign w:val="center"/>
          </w:tcPr>
          <w:p w14:paraId="1B2B286E" w14:textId="4FE27249"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МК № К-05-19:2024</w:t>
            </w:r>
          </w:p>
          <w:p w14:paraId="61BAD242" w14:textId="77777777"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Volume method</w:t>
            </w:r>
          </w:p>
        </w:tc>
      </w:tr>
      <w:tr w:rsidR="0076433B" w:rsidRPr="0076433B" w14:paraId="7129B615" w14:textId="77777777" w:rsidTr="00403EF9">
        <w:tc>
          <w:tcPr>
            <w:tcW w:w="426" w:type="dxa"/>
            <w:shd w:val="clear" w:color="auto" w:fill="auto"/>
            <w:tcMar>
              <w:left w:w="85" w:type="dxa"/>
              <w:right w:w="85" w:type="dxa"/>
            </w:tcMar>
            <w:vAlign w:val="center"/>
          </w:tcPr>
          <w:p w14:paraId="2DE458AC" w14:textId="77777777" w:rsidR="0076433B" w:rsidRPr="0076433B" w:rsidRDefault="0076433B" w:rsidP="0076433B">
            <w:pPr>
              <w:ind w:left="-289" w:right="-104" w:firstLine="181"/>
              <w:jc w:val="center"/>
              <w:rPr>
                <w:rFonts w:ascii="Verdana" w:hAnsi="Verdana"/>
                <w:color w:val="000000"/>
                <w:sz w:val="18"/>
                <w:szCs w:val="18"/>
              </w:rPr>
            </w:pPr>
            <w:r w:rsidRPr="0076433B">
              <w:rPr>
                <w:rFonts w:ascii="Verdana" w:hAnsi="Verdana"/>
                <w:sz w:val="18"/>
                <w:szCs w:val="18"/>
              </w:rPr>
              <w:t>2.</w:t>
            </w:r>
          </w:p>
        </w:tc>
        <w:tc>
          <w:tcPr>
            <w:tcW w:w="2268" w:type="dxa"/>
            <w:shd w:val="clear" w:color="auto" w:fill="auto"/>
            <w:tcMar>
              <w:left w:w="85" w:type="dxa"/>
              <w:right w:w="85" w:type="dxa"/>
            </w:tcMar>
            <w:vAlign w:val="center"/>
          </w:tcPr>
          <w:p w14:paraId="58E140ED" w14:textId="2E6FA65D" w:rsidR="0076433B" w:rsidRPr="0076433B" w:rsidRDefault="0023198E" w:rsidP="0023198E">
            <w:pPr>
              <w:ind w:left="-112" w:right="-83"/>
              <w:rPr>
                <w:rFonts w:ascii="Verdana" w:hAnsi="Verdana"/>
                <w:color w:val="000000"/>
                <w:sz w:val="18"/>
                <w:szCs w:val="18"/>
              </w:rPr>
            </w:pPr>
            <w:r>
              <w:rPr>
                <w:rFonts w:ascii="Verdana" w:hAnsi="Verdana"/>
                <w:color w:val="000000"/>
                <w:sz w:val="18"/>
                <w:szCs w:val="18"/>
                <w:lang w:val="bg-BG"/>
              </w:rPr>
              <w:t xml:space="preserve">  </w:t>
            </w:r>
            <w:r w:rsidR="0076433B" w:rsidRPr="0076433B">
              <w:rPr>
                <w:rFonts w:ascii="Verdana" w:hAnsi="Verdana"/>
                <w:color w:val="000000"/>
                <w:sz w:val="18"/>
                <w:szCs w:val="18"/>
              </w:rPr>
              <w:t xml:space="preserve">Thermometers </w:t>
            </w:r>
          </w:p>
          <w:p w14:paraId="747F4F3C" w14:textId="54849EC3" w:rsidR="0076433B" w:rsidRPr="0076433B" w:rsidRDefault="0076433B" w:rsidP="0023198E">
            <w:pPr>
              <w:tabs>
                <w:tab w:val="left" w:pos="2142"/>
              </w:tabs>
              <w:ind w:right="-108"/>
              <w:rPr>
                <w:rFonts w:ascii="Verdana" w:hAnsi="Verdana"/>
                <w:color w:val="000000"/>
                <w:sz w:val="18"/>
                <w:szCs w:val="18"/>
              </w:rPr>
            </w:pPr>
            <w:r w:rsidRPr="0076433B">
              <w:rPr>
                <w:rFonts w:ascii="Verdana" w:hAnsi="Verdana"/>
                <w:color w:val="000000"/>
                <w:sz w:val="18"/>
                <w:szCs w:val="18"/>
              </w:rPr>
              <w:t>liquid, digital, analogue</w:t>
            </w:r>
          </w:p>
        </w:tc>
        <w:tc>
          <w:tcPr>
            <w:tcW w:w="1417" w:type="dxa"/>
            <w:shd w:val="clear" w:color="auto" w:fill="auto"/>
            <w:tcMar>
              <w:left w:w="85" w:type="dxa"/>
              <w:right w:w="85" w:type="dxa"/>
            </w:tcMar>
            <w:vAlign w:val="center"/>
          </w:tcPr>
          <w:p w14:paraId="530F9832" w14:textId="1E41F870" w:rsidR="0076433B" w:rsidRPr="0076433B" w:rsidRDefault="0076433B" w:rsidP="0076433B">
            <w:pPr>
              <w:tabs>
                <w:tab w:val="left" w:pos="2142"/>
              </w:tabs>
              <w:ind w:right="-108"/>
              <w:jc w:val="center"/>
              <w:rPr>
                <w:rFonts w:ascii="Verdana" w:hAnsi="Verdana"/>
                <w:color w:val="000000"/>
                <w:sz w:val="18"/>
                <w:szCs w:val="18"/>
              </w:rPr>
            </w:pPr>
            <w:r w:rsidRPr="0076433B">
              <w:rPr>
                <w:rFonts w:ascii="Verdana" w:hAnsi="Verdana"/>
                <w:sz w:val="18"/>
                <w:szCs w:val="18"/>
              </w:rPr>
              <w:t xml:space="preserve">Temperature, </w:t>
            </w:r>
            <w:proofErr w:type="spellStart"/>
            <w:r w:rsidRPr="0076433B">
              <w:rPr>
                <w:rFonts w:ascii="Verdana" w:hAnsi="Verdana"/>
                <w:sz w:val="18"/>
                <w:szCs w:val="18"/>
                <w:vertAlign w:val="superscript"/>
              </w:rPr>
              <w:t>o</w:t>
            </w:r>
            <w:r w:rsidRPr="0076433B">
              <w:rPr>
                <w:rFonts w:ascii="Verdana" w:hAnsi="Verdana"/>
                <w:sz w:val="18"/>
                <w:szCs w:val="18"/>
              </w:rPr>
              <w:t>C</w:t>
            </w:r>
            <w:proofErr w:type="spellEnd"/>
          </w:p>
        </w:tc>
        <w:tc>
          <w:tcPr>
            <w:tcW w:w="1724" w:type="dxa"/>
            <w:shd w:val="clear" w:color="auto" w:fill="auto"/>
            <w:tcMar>
              <w:left w:w="85" w:type="dxa"/>
              <w:right w:w="85" w:type="dxa"/>
            </w:tcMar>
            <w:vAlign w:val="center"/>
          </w:tcPr>
          <w:p w14:paraId="3FB252A1" w14:textId="77777777" w:rsidR="00F71256" w:rsidRDefault="0076433B" w:rsidP="0076433B">
            <w:pPr>
              <w:ind w:right="-108"/>
              <w:jc w:val="center"/>
              <w:rPr>
                <w:rFonts w:ascii="Verdana" w:hAnsi="Verdana"/>
                <w:sz w:val="18"/>
                <w:szCs w:val="18"/>
              </w:rPr>
            </w:pPr>
            <w:r w:rsidRPr="0076433B">
              <w:rPr>
                <w:rFonts w:ascii="Verdana" w:hAnsi="Verdana"/>
                <w:sz w:val="18"/>
                <w:szCs w:val="18"/>
              </w:rPr>
              <w:t xml:space="preserve">from </w:t>
            </w:r>
          </w:p>
          <w:p w14:paraId="41E84246" w14:textId="2C93DDD7" w:rsidR="0076433B" w:rsidRPr="0076433B" w:rsidRDefault="0076433B" w:rsidP="0076433B">
            <w:pPr>
              <w:ind w:right="-108"/>
              <w:jc w:val="center"/>
              <w:rPr>
                <w:rFonts w:ascii="Verdana" w:hAnsi="Verdana"/>
                <w:sz w:val="18"/>
                <w:szCs w:val="18"/>
              </w:rPr>
            </w:pPr>
            <w:r w:rsidRPr="0076433B">
              <w:rPr>
                <w:rFonts w:ascii="Verdana" w:hAnsi="Verdana"/>
                <w:sz w:val="18"/>
                <w:szCs w:val="18"/>
              </w:rPr>
              <w:t xml:space="preserve">negative 30 </w:t>
            </w:r>
            <w:proofErr w:type="spellStart"/>
            <w:r w:rsidRPr="0076433B">
              <w:rPr>
                <w:rFonts w:ascii="Verdana" w:hAnsi="Verdana"/>
                <w:sz w:val="18"/>
                <w:szCs w:val="18"/>
                <w:vertAlign w:val="superscript"/>
              </w:rPr>
              <w:t>o</w:t>
            </w:r>
            <w:r w:rsidRPr="0076433B">
              <w:rPr>
                <w:rFonts w:ascii="Verdana" w:hAnsi="Verdana"/>
                <w:sz w:val="18"/>
                <w:szCs w:val="18"/>
              </w:rPr>
              <w:t>С</w:t>
            </w:r>
            <w:proofErr w:type="spellEnd"/>
          </w:p>
          <w:p w14:paraId="5717FD7C" w14:textId="064348E1" w:rsidR="0076433B" w:rsidRPr="0076433B" w:rsidRDefault="0076433B" w:rsidP="0076433B">
            <w:pPr>
              <w:tabs>
                <w:tab w:val="left" w:pos="2142"/>
              </w:tabs>
              <w:ind w:right="-108"/>
              <w:jc w:val="center"/>
              <w:rPr>
                <w:rFonts w:ascii="Verdana" w:hAnsi="Verdana"/>
                <w:color w:val="000000"/>
                <w:sz w:val="18"/>
                <w:szCs w:val="18"/>
              </w:rPr>
            </w:pPr>
            <w:proofErr w:type="spellStart"/>
            <w:r w:rsidRPr="0076433B">
              <w:rPr>
                <w:rFonts w:ascii="Verdana" w:hAnsi="Verdana"/>
                <w:sz w:val="18"/>
                <w:szCs w:val="18"/>
              </w:rPr>
              <w:t>tо</w:t>
            </w:r>
            <w:proofErr w:type="spellEnd"/>
            <w:r w:rsidRPr="0076433B">
              <w:rPr>
                <w:rFonts w:ascii="Verdana" w:hAnsi="Verdana"/>
                <w:sz w:val="18"/>
                <w:szCs w:val="18"/>
              </w:rPr>
              <w:t xml:space="preserve"> 300 </w:t>
            </w:r>
            <w:proofErr w:type="spellStart"/>
            <w:r w:rsidRPr="0076433B">
              <w:rPr>
                <w:rFonts w:ascii="Verdana" w:hAnsi="Verdana"/>
                <w:sz w:val="18"/>
                <w:szCs w:val="18"/>
                <w:vertAlign w:val="superscript"/>
              </w:rPr>
              <w:t>o</w:t>
            </w:r>
            <w:r w:rsidRPr="0076433B">
              <w:rPr>
                <w:rFonts w:ascii="Verdana" w:hAnsi="Verdana"/>
                <w:sz w:val="18"/>
                <w:szCs w:val="18"/>
              </w:rPr>
              <w:t>С</w:t>
            </w:r>
            <w:proofErr w:type="spellEnd"/>
          </w:p>
        </w:tc>
        <w:tc>
          <w:tcPr>
            <w:tcW w:w="1820" w:type="dxa"/>
            <w:shd w:val="clear" w:color="auto" w:fill="auto"/>
            <w:tcMar>
              <w:left w:w="85" w:type="dxa"/>
              <w:right w:w="85" w:type="dxa"/>
            </w:tcMar>
            <w:vAlign w:val="center"/>
          </w:tcPr>
          <w:p w14:paraId="305BF94C" w14:textId="77777777" w:rsidR="0076433B" w:rsidRPr="0076433B" w:rsidRDefault="0076433B" w:rsidP="0076433B">
            <w:pPr>
              <w:ind w:left="-107" w:right="-108"/>
              <w:jc w:val="center"/>
              <w:rPr>
                <w:rFonts w:ascii="Verdana" w:hAnsi="Verdana"/>
                <w:sz w:val="18"/>
                <w:szCs w:val="18"/>
              </w:rPr>
            </w:pPr>
            <w:r w:rsidRPr="0076433B">
              <w:rPr>
                <w:rFonts w:ascii="Verdana" w:hAnsi="Verdana"/>
                <w:sz w:val="18"/>
                <w:szCs w:val="18"/>
              </w:rPr>
              <w:t xml:space="preserve">from 0,06 </w:t>
            </w:r>
            <w:proofErr w:type="spellStart"/>
            <w:r w:rsidRPr="0076433B">
              <w:rPr>
                <w:rFonts w:ascii="Verdana" w:hAnsi="Verdana"/>
                <w:sz w:val="18"/>
                <w:szCs w:val="18"/>
                <w:vertAlign w:val="superscript"/>
              </w:rPr>
              <w:t>o</w:t>
            </w:r>
            <w:r w:rsidRPr="0076433B">
              <w:rPr>
                <w:rFonts w:ascii="Verdana" w:hAnsi="Verdana"/>
                <w:sz w:val="18"/>
                <w:szCs w:val="18"/>
              </w:rPr>
              <w:t>C</w:t>
            </w:r>
            <w:proofErr w:type="spellEnd"/>
          </w:p>
          <w:p w14:paraId="7AA64FF8" w14:textId="5377A33D" w:rsidR="0076433B" w:rsidRPr="0076433B" w:rsidRDefault="0076433B" w:rsidP="0076433B">
            <w:pPr>
              <w:tabs>
                <w:tab w:val="left" w:pos="2142"/>
              </w:tabs>
              <w:ind w:right="-108"/>
              <w:jc w:val="center"/>
              <w:rPr>
                <w:rFonts w:ascii="Verdana" w:hAnsi="Verdana"/>
                <w:color w:val="000000"/>
                <w:sz w:val="18"/>
                <w:szCs w:val="18"/>
              </w:rPr>
            </w:pPr>
            <w:r w:rsidRPr="0076433B">
              <w:rPr>
                <w:rFonts w:ascii="Verdana" w:hAnsi="Verdana"/>
                <w:sz w:val="18"/>
                <w:szCs w:val="18"/>
              </w:rPr>
              <w:t xml:space="preserve">to 0,12 </w:t>
            </w:r>
            <w:proofErr w:type="spellStart"/>
            <w:r w:rsidRPr="0076433B">
              <w:rPr>
                <w:rFonts w:ascii="Verdana" w:hAnsi="Verdana"/>
                <w:sz w:val="18"/>
                <w:szCs w:val="18"/>
                <w:vertAlign w:val="superscript"/>
              </w:rPr>
              <w:t>o</w:t>
            </w:r>
            <w:r w:rsidRPr="0076433B">
              <w:rPr>
                <w:rFonts w:ascii="Verdana" w:hAnsi="Verdana"/>
                <w:sz w:val="18"/>
                <w:szCs w:val="18"/>
              </w:rPr>
              <w:t>C</w:t>
            </w:r>
            <w:proofErr w:type="spellEnd"/>
          </w:p>
        </w:tc>
        <w:tc>
          <w:tcPr>
            <w:tcW w:w="2126" w:type="dxa"/>
            <w:shd w:val="clear" w:color="auto" w:fill="auto"/>
            <w:tcMar>
              <w:left w:w="85" w:type="dxa"/>
              <w:right w:w="85" w:type="dxa"/>
            </w:tcMar>
            <w:vAlign w:val="center"/>
          </w:tcPr>
          <w:p w14:paraId="5956DE1E" w14:textId="77777777"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МК № Т-01:2016</w:t>
            </w:r>
          </w:p>
          <w:p w14:paraId="74941D01" w14:textId="77777777"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Comparative method</w:t>
            </w:r>
          </w:p>
        </w:tc>
      </w:tr>
      <w:tr w:rsidR="0076433B" w:rsidRPr="0076433B" w14:paraId="7002AE97" w14:textId="77777777" w:rsidTr="00A802A9">
        <w:tc>
          <w:tcPr>
            <w:tcW w:w="426" w:type="dxa"/>
            <w:vMerge w:val="restart"/>
            <w:shd w:val="clear" w:color="auto" w:fill="auto"/>
            <w:tcMar>
              <w:left w:w="85" w:type="dxa"/>
              <w:right w:w="85" w:type="dxa"/>
            </w:tcMar>
            <w:vAlign w:val="center"/>
          </w:tcPr>
          <w:p w14:paraId="683B343E" w14:textId="77777777" w:rsidR="0076433B" w:rsidRPr="0076433B" w:rsidRDefault="0076433B" w:rsidP="0076433B">
            <w:pPr>
              <w:ind w:left="-289" w:right="-104" w:firstLine="181"/>
              <w:jc w:val="center"/>
              <w:rPr>
                <w:rFonts w:ascii="Verdana" w:hAnsi="Verdana"/>
                <w:sz w:val="18"/>
                <w:szCs w:val="18"/>
              </w:rPr>
            </w:pPr>
            <w:r w:rsidRPr="0076433B">
              <w:rPr>
                <w:rFonts w:ascii="Verdana" w:hAnsi="Verdana"/>
                <w:sz w:val="18"/>
                <w:szCs w:val="18"/>
              </w:rPr>
              <w:t>3.</w:t>
            </w:r>
          </w:p>
        </w:tc>
        <w:tc>
          <w:tcPr>
            <w:tcW w:w="2268" w:type="dxa"/>
            <w:shd w:val="clear" w:color="auto" w:fill="auto"/>
            <w:tcMar>
              <w:left w:w="85" w:type="dxa"/>
              <w:right w:w="85" w:type="dxa"/>
            </w:tcMar>
            <w:vAlign w:val="center"/>
          </w:tcPr>
          <w:p w14:paraId="42502F07" w14:textId="5DA54B1B"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sz w:val="18"/>
                <w:szCs w:val="18"/>
              </w:rPr>
              <w:t>Calipers, caliper depth gauges and caliper altimeters</w:t>
            </w:r>
          </w:p>
        </w:tc>
        <w:tc>
          <w:tcPr>
            <w:tcW w:w="1417" w:type="dxa"/>
            <w:vMerge w:val="restart"/>
            <w:shd w:val="clear" w:color="auto" w:fill="auto"/>
            <w:tcMar>
              <w:left w:w="85" w:type="dxa"/>
              <w:right w:w="85" w:type="dxa"/>
            </w:tcMar>
            <w:vAlign w:val="center"/>
          </w:tcPr>
          <w:p w14:paraId="5128367A" w14:textId="55006AD0" w:rsidR="0076433B" w:rsidRPr="0076433B" w:rsidRDefault="0076433B" w:rsidP="0076433B">
            <w:pPr>
              <w:tabs>
                <w:tab w:val="left" w:pos="2142"/>
              </w:tabs>
              <w:ind w:right="-108"/>
              <w:jc w:val="center"/>
              <w:rPr>
                <w:rFonts w:ascii="Verdana" w:hAnsi="Verdana"/>
                <w:color w:val="000000"/>
                <w:sz w:val="18"/>
                <w:szCs w:val="18"/>
              </w:rPr>
            </w:pPr>
            <w:r w:rsidRPr="0076433B">
              <w:rPr>
                <w:rFonts w:ascii="Verdana" w:hAnsi="Verdana"/>
                <w:sz w:val="18"/>
                <w:szCs w:val="18"/>
              </w:rPr>
              <w:t>Length, mm</w:t>
            </w:r>
          </w:p>
        </w:tc>
        <w:tc>
          <w:tcPr>
            <w:tcW w:w="1724" w:type="dxa"/>
            <w:shd w:val="clear" w:color="auto" w:fill="auto"/>
            <w:tcMar>
              <w:left w:w="85" w:type="dxa"/>
              <w:right w:w="85" w:type="dxa"/>
            </w:tcMar>
          </w:tcPr>
          <w:p w14:paraId="0EBEB60C" w14:textId="77777777" w:rsidR="0076433B" w:rsidRPr="0076433B" w:rsidRDefault="0076433B" w:rsidP="0076433B">
            <w:pPr>
              <w:tabs>
                <w:tab w:val="left" w:pos="1489"/>
                <w:tab w:val="left" w:pos="1579"/>
                <w:tab w:val="left" w:pos="2142"/>
              </w:tabs>
              <w:snapToGrid w:val="0"/>
              <w:ind w:right="-108"/>
              <w:jc w:val="center"/>
              <w:rPr>
                <w:rFonts w:ascii="Verdana" w:hAnsi="Verdana"/>
                <w:color w:val="000000"/>
                <w:sz w:val="18"/>
                <w:szCs w:val="18"/>
              </w:rPr>
            </w:pPr>
          </w:p>
        </w:tc>
        <w:tc>
          <w:tcPr>
            <w:tcW w:w="1820" w:type="dxa"/>
            <w:shd w:val="clear" w:color="auto" w:fill="auto"/>
            <w:tcMar>
              <w:left w:w="85" w:type="dxa"/>
              <w:right w:w="85" w:type="dxa"/>
            </w:tcMar>
          </w:tcPr>
          <w:p w14:paraId="2FBE31B4" w14:textId="77777777" w:rsidR="0076433B" w:rsidRPr="0076433B" w:rsidRDefault="0076433B" w:rsidP="0076433B">
            <w:pPr>
              <w:snapToGrid w:val="0"/>
              <w:jc w:val="center"/>
              <w:rPr>
                <w:rFonts w:ascii="Verdana" w:hAnsi="Verdana"/>
                <w:color w:val="000000"/>
                <w:sz w:val="18"/>
                <w:szCs w:val="18"/>
              </w:rPr>
            </w:pPr>
          </w:p>
          <w:p w14:paraId="2E85985D" w14:textId="77777777" w:rsidR="0076433B" w:rsidRPr="0076433B" w:rsidRDefault="0076433B" w:rsidP="0076433B">
            <w:pPr>
              <w:jc w:val="center"/>
              <w:rPr>
                <w:rFonts w:ascii="Verdana" w:hAnsi="Verdana"/>
                <w:color w:val="000000"/>
                <w:sz w:val="18"/>
                <w:szCs w:val="18"/>
              </w:rPr>
            </w:pPr>
          </w:p>
          <w:p w14:paraId="41ECDAD3" w14:textId="77777777" w:rsidR="0076433B" w:rsidRPr="0076433B" w:rsidRDefault="0076433B" w:rsidP="0076433B">
            <w:pPr>
              <w:tabs>
                <w:tab w:val="left" w:pos="2142"/>
              </w:tabs>
              <w:ind w:right="-108"/>
              <w:jc w:val="center"/>
              <w:rPr>
                <w:rFonts w:ascii="Verdana" w:hAnsi="Verdana"/>
                <w:color w:val="000000"/>
                <w:sz w:val="18"/>
                <w:szCs w:val="18"/>
              </w:rPr>
            </w:pPr>
          </w:p>
        </w:tc>
        <w:tc>
          <w:tcPr>
            <w:tcW w:w="2126" w:type="dxa"/>
            <w:vMerge w:val="restart"/>
            <w:shd w:val="clear" w:color="auto" w:fill="auto"/>
            <w:tcMar>
              <w:left w:w="85" w:type="dxa"/>
              <w:right w:w="85" w:type="dxa"/>
            </w:tcMar>
            <w:vAlign w:val="center"/>
          </w:tcPr>
          <w:p w14:paraId="3693B907" w14:textId="77777777"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МК № Д-04:2016</w:t>
            </w:r>
          </w:p>
          <w:p w14:paraId="5C2E1C5B" w14:textId="77777777"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Direct method</w:t>
            </w:r>
          </w:p>
        </w:tc>
      </w:tr>
      <w:tr w:rsidR="0076433B" w:rsidRPr="0076433B" w14:paraId="6441F0C5" w14:textId="77777777" w:rsidTr="00A802A9">
        <w:tc>
          <w:tcPr>
            <w:tcW w:w="426" w:type="dxa"/>
            <w:vMerge/>
            <w:shd w:val="clear" w:color="auto" w:fill="auto"/>
            <w:tcMar>
              <w:left w:w="85" w:type="dxa"/>
              <w:right w:w="85" w:type="dxa"/>
            </w:tcMar>
            <w:vAlign w:val="center"/>
          </w:tcPr>
          <w:p w14:paraId="31F0C766" w14:textId="77777777" w:rsidR="0076433B" w:rsidRPr="0076433B" w:rsidRDefault="0076433B" w:rsidP="0076433B">
            <w:pPr>
              <w:snapToGrid w:val="0"/>
              <w:ind w:left="-289" w:right="-104" w:firstLine="181"/>
              <w:jc w:val="center"/>
              <w:rPr>
                <w:rFonts w:ascii="Verdana" w:hAnsi="Verdana"/>
                <w:sz w:val="18"/>
                <w:szCs w:val="18"/>
              </w:rPr>
            </w:pPr>
          </w:p>
        </w:tc>
        <w:tc>
          <w:tcPr>
            <w:tcW w:w="2268" w:type="dxa"/>
            <w:shd w:val="clear" w:color="auto" w:fill="auto"/>
            <w:tcMar>
              <w:left w:w="85" w:type="dxa"/>
              <w:right w:w="85" w:type="dxa"/>
            </w:tcMar>
            <w:vAlign w:val="center"/>
          </w:tcPr>
          <w:p w14:paraId="7D1E674C" w14:textId="7B0E10B1"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sz w:val="18"/>
                <w:szCs w:val="18"/>
              </w:rPr>
              <w:t>Digital;</w:t>
            </w:r>
          </w:p>
        </w:tc>
        <w:tc>
          <w:tcPr>
            <w:tcW w:w="1417" w:type="dxa"/>
            <w:vMerge/>
            <w:shd w:val="clear" w:color="auto" w:fill="auto"/>
            <w:tcMar>
              <w:left w:w="85" w:type="dxa"/>
              <w:right w:w="85" w:type="dxa"/>
            </w:tcMar>
            <w:vAlign w:val="center"/>
          </w:tcPr>
          <w:p w14:paraId="126DC73F" w14:textId="77777777" w:rsidR="0076433B" w:rsidRPr="0076433B" w:rsidRDefault="0076433B" w:rsidP="0076433B">
            <w:pPr>
              <w:tabs>
                <w:tab w:val="left" w:pos="2142"/>
              </w:tabs>
              <w:snapToGrid w:val="0"/>
              <w:ind w:right="-108"/>
              <w:jc w:val="center"/>
              <w:rPr>
                <w:rFonts w:ascii="Verdana" w:hAnsi="Verdana"/>
                <w:color w:val="000000"/>
                <w:sz w:val="18"/>
                <w:szCs w:val="18"/>
              </w:rPr>
            </w:pPr>
          </w:p>
        </w:tc>
        <w:tc>
          <w:tcPr>
            <w:tcW w:w="1724" w:type="dxa"/>
            <w:shd w:val="clear" w:color="auto" w:fill="auto"/>
            <w:tcMar>
              <w:left w:w="85" w:type="dxa"/>
              <w:right w:w="85" w:type="dxa"/>
            </w:tcMar>
          </w:tcPr>
          <w:p w14:paraId="7C2E7BAD" w14:textId="77777777" w:rsidR="0076433B" w:rsidRPr="0076433B" w:rsidRDefault="0076433B" w:rsidP="0076433B">
            <w:pPr>
              <w:ind w:right="-108"/>
              <w:jc w:val="center"/>
              <w:rPr>
                <w:rFonts w:ascii="Verdana" w:hAnsi="Verdana"/>
                <w:sz w:val="18"/>
                <w:szCs w:val="18"/>
              </w:rPr>
            </w:pPr>
            <w:r w:rsidRPr="0076433B">
              <w:rPr>
                <w:rFonts w:ascii="Verdana" w:hAnsi="Verdana"/>
                <w:sz w:val="18"/>
                <w:szCs w:val="18"/>
              </w:rPr>
              <w:t xml:space="preserve">from 0,5 mm </w:t>
            </w:r>
          </w:p>
          <w:p w14:paraId="3B2976F9" w14:textId="1E4B8F77" w:rsidR="0076433B" w:rsidRPr="0076433B" w:rsidRDefault="0076433B" w:rsidP="0076433B">
            <w:pPr>
              <w:tabs>
                <w:tab w:val="left" w:pos="2142"/>
              </w:tabs>
              <w:ind w:right="-108"/>
              <w:jc w:val="center"/>
              <w:rPr>
                <w:rFonts w:ascii="Verdana" w:hAnsi="Verdana"/>
                <w:color w:val="000000"/>
                <w:sz w:val="18"/>
                <w:szCs w:val="18"/>
              </w:rPr>
            </w:pPr>
            <w:proofErr w:type="spellStart"/>
            <w:r w:rsidRPr="0076433B">
              <w:rPr>
                <w:rFonts w:ascii="Verdana" w:hAnsi="Verdana"/>
                <w:sz w:val="18"/>
                <w:szCs w:val="18"/>
              </w:rPr>
              <w:t>tо</w:t>
            </w:r>
            <w:proofErr w:type="spellEnd"/>
            <w:r w:rsidRPr="0076433B">
              <w:rPr>
                <w:rFonts w:ascii="Verdana" w:hAnsi="Verdana"/>
                <w:sz w:val="18"/>
                <w:szCs w:val="18"/>
              </w:rPr>
              <w:t xml:space="preserve"> 1 000 mm</w:t>
            </w:r>
          </w:p>
        </w:tc>
        <w:tc>
          <w:tcPr>
            <w:tcW w:w="1820" w:type="dxa"/>
            <w:shd w:val="clear" w:color="auto" w:fill="auto"/>
            <w:tcMar>
              <w:left w:w="85" w:type="dxa"/>
              <w:right w:w="85" w:type="dxa"/>
            </w:tcMar>
          </w:tcPr>
          <w:p w14:paraId="41E80E52" w14:textId="77777777" w:rsidR="0076433B" w:rsidRPr="0076433B" w:rsidRDefault="0076433B" w:rsidP="0076433B">
            <w:pPr>
              <w:ind w:right="-108"/>
              <w:rPr>
                <w:rFonts w:ascii="Verdana" w:hAnsi="Verdana"/>
                <w:color w:val="000000"/>
                <w:sz w:val="18"/>
                <w:szCs w:val="18"/>
              </w:rPr>
            </w:pPr>
            <w:r w:rsidRPr="0076433B">
              <w:rPr>
                <w:rFonts w:ascii="Verdana" w:hAnsi="Verdana"/>
                <w:color w:val="000000"/>
                <w:sz w:val="18"/>
                <w:szCs w:val="18"/>
              </w:rPr>
              <w:t>from 0,030</w:t>
            </w:r>
            <w:r w:rsidRPr="0076433B">
              <w:rPr>
                <w:rFonts w:ascii="Verdana" w:hAnsi="Verdana"/>
                <w:sz w:val="18"/>
                <w:szCs w:val="18"/>
              </w:rPr>
              <w:t xml:space="preserve"> mm</w:t>
            </w:r>
          </w:p>
          <w:p w14:paraId="05537EA7" w14:textId="7E7A37AD" w:rsidR="0076433B" w:rsidRPr="0076433B" w:rsidRDefault="0076433B" w:rsidP="0076433B">
            <w:pPr>
              <w:tabs>
                <w:tab w:val="left" w:pos="2142"/>
              </w:tabs>
              <w:ind w:right="-108"/>
              <w:jc w:val="center"/>
              <w:rPr>
                <w:rFonts w:ascii="Verdana" w:hAnsi="Verdana"/>
                <w:color w:val="000000"/>
                <w:sz w:val="18"/>
                <w:szCs w:val="18"/>
              </w:rPr>
            </w:pPr>
            <w:proofErr w:type="spellStart"/>
            <w:r w:rsidRPr="0076433B">
              <w:rPr>
                <w:rFonts w:ascii="Verdana" w:hAnsi="Verdana"/>
                <w:color w:val="000000"/>
                <w:sz w:val="18"/>
                <w:szCs w:val="18"/>
              </w:rPr>
              <w:t>tо</w:t>
            </w:r>
            <w:proofErr w:type="spellEnd"/>
            <w:r w:rsidRPr="0076433B">
              <w:rPr>
                <w:rFonts w:ascii="Verdana" w:hAnsi="Verdana"/>
                <w:color w:val="000000"/>
                <w:sz w:val="18"/>
                <w:szCs w:val="18"/>
              </w:rPr>
              <w:t xml:space="preserve"> 0,032 </w:t>
            </w:r>
            <w:r w:rsidRPr="0076433B">
              <w:rPr>
                <w:rFonts w:ascii="Verdana" w:hAnsi="Verdana"/>
                <w:sz w:val="18"/>
                <w:szCs w:val="18"/>
              </w:rPr>
              <w:t>mm</w:t>
            </w:r>
          </w:p>
        </w:tc>
        <w:tc>
          <w:tcPr>
            <w:tcW w:w="2126" w:type="dxa"/>
            <w:vMerge/>
            <w:shd w:val="clear" w:color="auto" w:fill="auto"/>
            <w:tcMar>
              <w:left w:w="85" w:type="dxa"/>
              <w:right w:w="85" w:type="dxa"/>
            </w:tcMar>
            <w:vAlign w:val="center"/>
          </w:tcPr>
          <w:p w14:paraId="6F2E74C1" w14:textId="77777777" w:rsidR="0076433B" w:rsidRPr="0076433B" w:rsidRDefault="0076433B" w:rsidP="0076433B">
            <w:pPr>
              <w:tabs>
                <w:tab w:val="left" w:pos="2142"/>
              </w:tabs>
              <w:ind w:right="-108"/>
              <w:rPr>
                <w:rFonts w:ascii="Verdana" w:hAnsi="Verdana"/>
                <w:color w:val="000000"/>
                <w:sz w:val="18"/>
                <w:szCs w:val="18"/>
              </w:rPr>
            </w:pPr>
          </w:p>
        </w:tc>
      </w:tr>
      <w:tr w:rsidR="0076433B" w:rsidRPr="0076433B" w14:paraId="10DA3BE1" w14:textId="77777777" w:rsidTr="00A802A9">
        <w:tc>
          <w:tcPr>
            <w:tcW w:w="426" w:type="dxa"/>
            <w:vMerge/>
            <w:shd w:val="clear" w:color="auto" w:fill="auto"/>
            <w:tcMar>
              <w:left w:w="85" w:type="dxa"/>
              <w:right w:w="85" w:type="dxa"/>
            </w:tcMar>
            <w:vAlign w:val="center"/>
          </w:tcPr>
          <w:p w14:paraId="50BE9BB1" w14:textId="77777777" w:rsidR="0076433B" w:rsidRPr="0076433B" w:rsidRDefault="0076433B" w:rsidP="0076433B">
            <w:pPr>
              <w:snapToGrid w:val="0"/>
              <w:ind w:left="-289" w:right="-104" w:firstLine="181"/>
              <w:jc w:val="center"/>
              <w:rPr>
                <w:rFonts w:ascii="Verdana" w:hAnsi="Verdana"/>
                <w:sz w:val="18"/>
                <w:szCs w:val="18"/>
              </w:rPr>
            </w:pPr>
          </w:p>
        </w:tc>
        <w:tc>
          <w:tcPr>
            <w:tcW w:w="2268" w:type="dxa"/>
            <w:shd w:val="clear" w:color="auto" w:fill="auto"/>
            <w:tcMar>
              <w:left w:w="85" w:type="dxa"/>
              <w:right w:w="85" w:type="dxa"/>
            </w:tcMar>
            <w:vAlign w:val="center"/>
          </w:tcPr>
          <w:p w14:paraId="3B67C53F" w14:textId="44ADB675"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sz w:val="18"/>
                <w:szCs w:val="18"/>
              </w:rPr>
              <w:t xml:space="preserve">Vernier </w:t>
            </w:r>
          </w:p>
        </w:tc>
        <w:tc>
          <w:tcPr>
            <w:tcW w:w="1417" w:type="dxa"/>
            <w:vMerge/>
            <w:shd w:val="clear" w:color="auto" w:fill="auto"/>
            <w:tcMar>
              <w:left w:w="85" w:type="dxa"/>
              <w:right w:w="85" w:type="dxa"/>
            </w:tcMar>
            <w:vAlign w:val="center"/>
          </w:tcPr>
          <w:p w14:paraId="1706C39A" w14:textId="77777777" w:rsidR="0076433B" w:rsidRPr="0076433B" w:rsidRDefault="0076433B" w:rsidP="0076433B">
            <w:pPr>
              <w:tabs>
                <w:tab w:val="left" w:pos="2142"/>
              </w:tabs>
              <w:snapToGrid w:val="0"/>
              <w:ind w:right="-108"/>
              <w:jc w:val="center"/>
              <w:rPr>
                <w:rFonts w:ascii="Verdana" w:hAnsi="Verdana"/>
                <w:color w:val="000000"/>
                <w:sz w:val="18"/>
                <w:szCs w:val="18"/>
              </w:rPr>
            </w:pPr>
          </w:p>
        </w:tc>
        <w:tc>
          <w:tcPr>
            <w:tcW w:w="1724" w:type="dxa"/>
            <w:shd w:val="clear" w:color="auto" w:fill="auto"/>
            <w:tcMar>
              <w:left w:w="85" w:type="dxa"/>
              <w:right w:w="85" w:type="dxa"/>
            </w:tcMar>
          </w:tcPr>
          <w:p w14:paraId="514FE820" w14:textId="77777777" w:rsidR="0076433B" w:rsidRPr="0076433B" w:rsidRDefault="0076433B" w:rsidP="0076433B">
            <w:pPr>
              <w:ind w:right="-108"/>
              <w:jc w:val="center"/>
              <w:rPr>
                <w:rFonts w:ascii="Verdana" w:hAnsi="Verdana"/>
                <w:sz w:val="18"/>
                <w:szCs w:val="18"/>
              </w:rPr>
            </w:pPr>
            <w:r w:rsidRPr="0076433B">
              <w:rPr>
                <w:rFonts w:ascii="Verdana" w:hAnsi="Verdana"/>
                <w:sz w:val="18"/>
                <w:szCs w:val="18"/>
              </w:rPr>
              <w:t xml:space="preserve">from 0,5 mm </w:t>
            </w:r>
          </w:p>
          <w:p w14:paraId="57A4331E" w14:textId="0188FE7A" w:rsidR="0076433B" w:rsidRPr="0076433B" w:rsidRDefault="0076433B" w:rsidP="0076433B">
            <w:pPr>
              <w:tabs>
                <w:tab w:val="left" w:pos="2142"/>
              </w:tabs>
              <w:ind w:right="-108"/>
              <w:jc w:val="center"/>
              <w:rPr>
                <w:rFonts w:ascii="Verdana" w:hAnsi="Verdana"/>
                <w:color w:val="000000"/>
                <w:sz w:val="18"/>
                <w:szCs w:val="18"/>
              </w:rPr>
            </w:pPr>
            <w:proofErr w:type="spellStart"/>
            <w:r w:rsidRPr="0076433B">
              <w:rPr>
                <w:rFonts w:ascii="Verdana" w:hAnsi="Verdana"/>
                <w:sz w:val="18"/>
                <w:szCs w:val="18"/>
              </w:rPr>
              <w:t>tо</w:t>
            </w:r>
            <w:proofErr w:type="spellEnd"/>
            <w:r w:rsidRPr="0076433B">
              <w:rPr>
                <w:rFonts w:ascii="Verdana" w:hAnsi="Verdana"/>
                <w:sz w:val="18"/>
                <w:szCs w:val="18"/>
              </w:rPr>
              <w:t xml:space="preserve"> 1 000 mm</w:t>
            </w:r>
          </w:p>
        </w:tc>
        <w:tc>
          <w:tcPr>
            <w:tcW w:w="1820" w:type="dxa"/>
            <w:shd w:val="clear" w:color="auto" w:fill="auto"/>
            <w:tcMar>
              <w:left w:w="85" w:type="dxa"/>
              <w:right w:w="85" w:type="dxa"/>
            </w:tcMar>
          </w:tcPr>
          <w:p w14:paraId="68E0BF7D" w14:textId="77777777" w:rsidR="0076433B" w:rsidRPr="0076433B" w:rsidRDefault="0076433B" w:rsidP="0076433B">
            <w:pPr>
              <w:ind w:right="-108"/>
              <w:rPr>
                <w:rFonts w:ascii="Verdana" w:hAnsi="Verdana"/>
                <w:color w:val="000000"/>
                <w:sz w:val="18"/>
                <w:szCs w:val="18"/>
              </w:rPr>
            </w:pPr>
            <w:r w:rsidRPr="0076433B">
              <w:rPr>
                <w:rFonts w:ascii="Verdana" w:hAnsi="Verdana"/>
                <w:color w:val="000000"/>
                <w:sz w:val="18"/>
                <w:szCs w:val="18"/>
              </w:rPr>
              <w:t xml:space="preserve">from 0,033 mm </w:t>
            </w:r>
          </w:p>
          <w:p w14:paraId="1D49829B" w14:textId="111F007F" w:rsidR="0076433B" w:rsidRPr="0076433B" w:rsidRDefault="0076433B" w:rsidP="0076433B">
            <w:pPr>
              <w:tabs>
                <w:tab w:val="left" w:pos="2142"/>
              </w:tabs>
              <w:ind w:right="-108"/>
              <w:jc w:val="center"/>
              <w:rPr>
                <w:rFonts w:ascii="Verdana" w:hAnsi="Verdana"/>
                <w:color w:val="000000"/>
                <w:sz w:val="18"/>
                <w:szCs w:val="18"/>
              </w:rPr>
            </w:pPr>
            <w:proofErr w:type="spellStart"/>
            <w:r w:rsidRPr="0076433B">
              <w:rPr>
                <w:rFonts w:ascii="Verdana" w:hAnsi="Verdana"/>
                <w:color w:val="000000"/>
                <w:sz w:val="18"/>
                <w:szCs w:val="18"/>
              </w:rPr>
              <w:t>tо</w:t>
            </w:r>
            <w:proofErr w:type="spellEnd"/>
            <w:r w:rsidRPr="0076433B">
              <w:rPr>
                <w:rFonts w:ascii="Verdana" w:hAnsi="Verdana"/>
                <w:color w:val="000000"/>
                <w:sz w:val="18"/>
                <w:szCs w:val="18"/>
              </w:rPr>
              <w:t xml:space="preserve"> 0,034 mm</w:t>
            </w:r>
          </w:p>
        </w:tc>
        <w:tc>
          <w:tcPr>
            <w:tcW w:w="2126" w:type="dxa"/>
            <w:vMerge/>
            <w:shd w:val="clear" w:color="auto" w:fill="auto"/>
            <w:tcMar>
              <w:left w:w="85" w:type="dxa"/>
              <w:right w:w="85" w:type="dxa"/>
            </w:tcMar>
            <w:vAlign w:val="center"/>
          </w:tcPr>
          <w:p w14:paraId="28243A38" w14:textId="77777777" w:rsidR="0076433B" w:rsidRPr="0076433B" w:rsidRDefault="0076433B" w:rsidP="0076433B">
            <w:pPr>
              <w:tabs>
                <w:tab w:val="left" w:pos="2142"/>
              </w:tabs>
              <w:ind w:right="-108"/>
              <w:rPr>
                <w:rFonts w:ascii="Verdana" w:hAnsi="Verdana"/>
                <w:color w:val="000000"/>
                <w:sz w:val="18"/>
                <w:szCs w:val="18"/>
              </w:rPr>
            </w:pPr>
          </w:p>
        </w:tc>
      </w:tr>
      <w:tr w:rsidR="0076433B" w:rsidRPr="0076433B" w14:paraId="49CA7358" w14:textId="77777777" w:rsidTr="00A802A9">
        <w:tc>
          <w:tcPr>
            <w:tcW w:w="426" w:type="dxa"/>
            <w:vMerge w:val="restart"/>
            <w:shd w:val="clear" w:color="auto" w:fill="auto"/>
            <w:tcMar>
              <w:left w:w="85" w:type="dxa"/>
              <w:right w:w="85" w:type="dxa"/>
            </w:tcMar>
            <w:vAlign w:val="center"/>
          </w:tcPr>
          <w:p w14:paraId="1F37EFCC" w14:textId="77777777" w:rsidR="0076433B" w:rsidRPr="0076433B" w:rsidRDefault="0076433B" w:rsidP="0076433B">
            <w:pPr>
              <w:snapToGrid w:val="0"/>
              <w:ind w:left="-108" w:right="-104"/>
              <w:jc w:val="center"/>
              <w:rPr>
                <w:rFonts w:ascii="Verdana" w:hAnsi="Verdana"/>
                <w:sz w:val="18"/>
                <w:szCs w:val="18"/>
              </w:rPr>
            </w:pPr>
          </w:p>
          <w:p w14:paraId="3FF71C68" w14:textId="77777777" w:rsidR="0076433B" w:rsidRPr="0076433B" w:rsidRDefault="0076433B" w:rsidP="0076433B">
            <w:pPr>
              <w:ind w:left="-108" w:right="-104"/>
              <w:jc w:val="center"/>
              <w:rPr>
                <w:rFonts w:ascii="Verdana" w:hAnsi="Verdana"/>
                <w:color w:val="000000"/>
                <w:sz w:val="18"/>
                <w:szCs w:val="18"/>
              </w:rPr>
            </w:pPr>
            <w:r w:rsidRPr="0076433B">
              <w:rPr>
                <w:rFonts w:ascii="Verdana" w:hAnsi="Verdana"/>
                <w:sz w:val="18"/>
                <w:szCs w:val="18"/>
              </w:rPr>
              <w:t>4.</w:t>
            </w:r>
          </w:p>
        </w:tc>
        <w:tc>
          <w:tcPr>
            <w:tcW w:w="2268" w:type="dxa"/>
            <w:shd w:val="clear" w:color="auto" w:fill="auto"/>
            <w:tcMar>
              <w:left w:w="85" w:type="dxa"/>
              <w:right w:w="85" w:type="dxa"/>
            </w:tcMar>
            <w:vAlign w:val="center"/>
          </w:tcPr>
          <w:p w14:paraId="06099D93" w14:textId="6D68E207"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Micrometers with flat measurement surface, Micrometer depth gauges</w:t>
            </w:r>
          </w:p>
        </w:tc>
        <w:tc>
          <w:tcPr>
            <w:tcW w:w="1417" w:type="dxa"/>
            <w:vMerge w:val="restart"/>
            <w:shd w:val="clear" w:color="auto" w:fill="auto"/>
            <w:tcMar>
              <w:left w:w="85" w:type="dxa"/>
              <w:right w:w="85" w:type="dxa"/>
            </w:tcMar>
            <w:vAlign w:val="center"/>
          </w:tcPr>
          <w:p w14:paraId="150BE0E0" w14:textId="27FC8318" w:rsidR="0076433B" w:rsidRPr="0076433B" w:rsidRDefault="0076433B" w:rsidP="0076433B">
            <w:pPr>
              <w:tabs>
                <w:tab w:val="left" w:pos="2142"/>
              </w:tabs>
              <w:ind w:right="-108"/>
              <w:jc w:val="center"/>
              <w:rPr>
                <w:rFonts w:ascii="Verdana" w:hAnsi="Verdana"/>
                <w:color w:val="000000"/>
                <w:sz w:val="18"/>
                <w:szCs w:val="18"/>
              </w:rPr>
            </w:pPr>
            <w:r w:rsidRPr="0076433B">
              <w:rPr>
                <w:rFonts w:ascii="Verdana" w:hAnsi="Verdana"/>
                <w:sz w:val="18"/>
                <w:szCs w:val="18"/>
              </w:rPr>
              <w:t>Length, mm</w:t>
            </w:r>
          </w:p>
        </w:tc>
        <w:tc>
          <w:tcPr>
            <w:tcW w:w="1724" w:type="dxa"/>
            <w:shd w:val="clear" w:color="auto" w:fill="auto"/>
            <w:tcMar>
              <w:left w:w="85" w:type="dxa"/>
              <w:right w:w="85" w:type="dxa"/>
            </w:tcMar>
          </w:tcPr>
          <w:p w14:paraId="6D62B2B2" w14:textId="77777777" w:rsidR="0076433B" w:rsidRPr="0076433B" w:rsidRDefault="0076433B" w:rsidP="0076433B">
            <w:pPr>
              <w:snapToGrid w:val="0"/>
              <w:ind w:right="-108"/>
              <w:jc w:val="center"/>
              <w:rPr>
                <w:rFonts w:ascii="Verdana" w:hAnsi="Verdana"/>
                <w:sz w:val="18"/>
                <w:szCs w:val="18"/>
              </w:rPr>
            </w:pPr>
          </w:p>
          <w:p w14:paraId="7E6E3718" w14:textId="77777777" w:rsidR="0076433B" w:rsidRPr="0076433B" w:rsidRDefault="0076433B" w:rsidP="0076433B">
            <w:pPr>
              <w:ind w:right="-108"/>
              <w:jc w:val="center"/>
              <w:rPr>
                <w:rFonts w:ascii="Verdana" w:hAnsi="Verdana"/>
                <w:sz w:val="18"/>
                <w:szCs w:val="18"/>
              </w:rPr>
            </w:pPr>
          </w:p>
          <w:p w14:paraId="65448B3A" w14:textId="77777777" w:rsidR="0076433B" w:rsidRPr="0076433B" w:rsidRDefault="0076433B" w:rsidP="0076433B">
            <w:pPr>
              <w:ind w:right="-108"/>
              <w:jc w:val="center"/>
              <w:rPr>
                <w:rFonts w:ascii="Verdana" w:hAnsi="Verdana"/>
                <w:sz w:val="18"/>
                <w:szCs w:val="18"/>
              </w:rPr>
            </w:pPr>
          </w:p>
          <w:p w14:paraId="1EEAEECB" w14:textId="77777777" w:rsidR="0076433B" w:rsidRPr="0076433B" w:rsidRDefault="0076433B" w:rsidP="0076433B">
            <w:pPr>
              <w:tabs>
                <w:tab w:val="left" w:pos="2142"/>
              </w:tabs>
              <w:ind w:right="-108"/>
              <w:jc w:val="center"/>
              <w:rPr>
                <w:rFonts w:ascii="Verdana" w:hAnsi="Verdana"/>
                <w:color w:val="000000"/>
                <w:sz w:val="18"/>
                <w:szCs w:val="18"/>
              </w:rPr>
            </w:pPr>
          </w:p>
        </w:tc>
        <w:tc>
          <w:tcPr>
            <w:tcW w:w="1820" w:type="dxa"/>
            <w:shd w:val="clear" w:color="auto" w:fill="auto"/>
            <w:tcMar>
              <w:left w:w="85" w:type="dxa"/>
              <w:right w:w="85" w:type="dxa"/>
            </w:tcMar>
          </w:tcPr>
          <w:p w14:paraId="119E257C" w14:textId="77777777" w:rsidR="0076433B" w:rsidRPr="0076433B" w:rsidRDefault="0076433B" w:rsidP="0076433B">
            <w:pPr>
              <w:snapToGrid w:val="0"/>
              <w:ind w:right="-108"/>
              <w:rPr>
                <w:rFonts w:ascii="Verdana" w:hAnsi="Verdana"/>
                <w:color w:val="000000"/>
                <w:sz w:val="18"/>
                <w:szCs w:val="18"/>
              </w:rPr>
            </w:pPr>
          </w:p>
          <w:p w14:paraId="7B10D1B9" w14:textId="77777777" w:rsidR="0076433B" w:rsidRPr="0076433B" w:rsidRDefault="0076433B" w:rsidP="0076433B">
            <w:pPr>
              <w:ind w:right="-108"/>
              <w:rPr>
                <w:rFonts w:ascii="Verdana" w:hAnsi="Verdana"/>
                <w:color w:val="000000"/>
                <w:sz w:val="18"/>
                <w:szCs w:val="18"/>
              </w:rPr>
            </w:pPr>
          </w:p>
          <w:p w14:paraId="4F4A9194" w14:textId="77777777" w:rsidR="0076433B" w:rsidRPr="0076433B" w:rsidRDefault="0076433B" w:rsidP="0076433B">
            <w:pPr>
              <w:ind w:right="-108"/>
              <w:rPr>
                <w:rFonts w:ascii="Verdana" w:hAnsi="Verdana"/>
                <w:color w:val="000000"/>
                <w:sz w:val="18"/>
                <w:szCs w:val="18"/>
              </w:rPr>
            </w:pPr>
          </w:p>
          <w:p w14:paraId="3E5C12A5" w14:textId="77777777" w:rsidR="0076433B" w:rsidRPr="0076433B" w:rsidRDefault="0076433B" w:rsidP="0076433B">
            <w:pPr>
              <w:tabs>
                <w:tab w:val="left" w:pos="2142"/>
              </w:tabs>
              <w:ind w:right="-108"/>
              <w:jc w:val="center"/>
              <w:rPr>
                <w:rFonts w:ascii="Verdana" w:hAnsi="Verdana"/>
                <w:color w:val="000000"/>
                <w:sz w:val="18"/>
                <w:szCs w:val="18"/>
              </w:rPr>
            </w:pPr>
          </w:p>
        </w:tc>
        <w:tc>
          <w:tcPr>
            <w:tcW w:w="2126" w:type="dxa"/>
            <w:vMerge w:val="restart"/>
            <w:shd w:val="clear" w:color="auto" w:fill="auto"/>
            <w:tcMar>
              <w:left w:w="85" w:type="dxa"/>
              <w:right w:w="85" w:type="dxa"/>
            </w:tcMar>
            <w:vAlign w:val="center"/>
          </w:tcPr>
          <w:p w14:paraId="6D441ED4" w14:textId="77777777" w:rsidR="0076433B" w:rsidRPr="0076433B" w:rsidRDefault="0076433B" w:rsidP="0076433B">
            <w:pPr>
              <w:tabs>
                <w:tab w:val="left" w:pos="2142"/>
              </w:tabs>
              <w:ind w:right="-108"/>
              <w:rPr>
                <w:rFonts w:ascii="Verdana" w:hAnsi="Verdana"/>
                <w:color w:val="000000"/>
                <w:sz w:val="18"/>
                <w:szCs w:val="18"/>
              </w:rPr>
            </w:pPr>
          </w:p>
          <w:p w14:paraId="695F9184" w14:textId="77777777"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МК № Д-05:2016</w:t>
            </w:r>
          </w:p>
          <w:p w14:paraId="125E6161" w14:textId="77777777"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Direct method</w:t>
            </w:r>
          </w:p>
        </w:tc>
      </w:tr>
      <w:tr w:rsidR="0076433B" w:rsidRPr="0076433B" w14:paraId="4962869F" w14:textId="77777777" w:rsidTr="0023198E">
        <w:tc>
          <w:tcPr>
            <w:tcW w:w="426" w:type="dxa"/>
            <w:vMerge/>
            <w:shd w:val="clear" w:color="auto" w:fill="auto"/>
            <w:tcMar>
              <w:left w:w="85" w:type="dxa"/>
              <w:right w:w="85" w:type="dxa"/>
            </w:tcMar>
            <w:vAlign w:val="center"/>
          </w:tcPr>
          <w:p w14:paraId="76B7DE24" w14:textId="77777777" w:rsidR="0076433B" w:rsidRPr="0076433B" w:rsidRDefault="0076433B" w:rsidP="0076433B">
            <w:pPr>
              <w:snapToGrid w:val="0"/>
              <w:ind w:left="-108" w:right="-104"/>
              <w:jc w:val="center"/>
              <w:rPr>
                <w:rFonts w:ascii="Verdana" w:hAnsi="Verdana" w:cs="Verdana"/>
                <w:sz w:val="18"/>
                <w:szCs w:val="18"/>
              </w:rPr>
            </w:pPr>
          </w:p>
        </w:tc>
        <w:tc>
          <w:tcPr>
            <w:tcW w:w="2268" w:type="dxa"/>
            <w:shd w:val="clear" w:color="auto" w:fill="auto"/>
            <w:tcMar>
              <w:left w:w="85" w:type="dxa"/>
              <w:right w:w="85" w:type="dxa"/>
            </w:tcMar>
            <w:vAlign w:val="center"/>
          </w:tcPr>
          <w:p w14:paraId="06D20FDB" w14:textId="6B127351" w:rsidR="0076433B" w:rsidRPr="0076433B" w:rsidRDefault="0023198E" w:rsidP="0076433B">
            <w:pPr>
              <w:tabs>
                <w:tab w:val="left" w:pos="2142"/>
              </w:tabs>
              <w:ind w:right="-108"/>
              <w:rPr>
                <w:rFonts w:ascii="Verdana" w:hAnsi="Verdana"/>
                <w:color w:val="000000"/>
                <w:sz w:val="18"/>
                <w:szCs w:val="18"/>
              </w:rPr>
            </w:pPr>
            <w:r w:rsidRPr="0076433B">
              <w:rPr>
                <w:rFonts w:ascii="Verdana" w:hAnsi="Verdana"/>
                <w:color w:val="000000"/>
                <w:sz w:val="18"/>
                <w:szCs w:val="18"/>
              </w:rPr>
              <w:t>D</w:t>
            </w:r>
            <w:r w:rsidR="0076433B" w:rsidRPr="0076433B">
              <w:rPr>
                <w:rFonts w:ascii="Verdana" w:hAnsi="Verdana"/>
                <w:color w:val="000000"/>
                <w:sz w:val="18"/>
                <w:szCs w:val="18"/>
              </w:rPr>
              <w:t>igital</w:t>
            </w:r>
          </w:p>
        </w:tc>
        <w:tc>
          <w:tcPr>
            <w:tcW w:w="1417" w:type="dxa"/>
            <w:vMerge/>
            <w:shd w:val="clear" w:color="auto" w:fill="auto"/>
            <w:tcMar>
              <w:left w:w="85" w:type="dxa"/>
              <w:right w:w="85" w:type="dxa"/>
            </w:tcMar>
            <w:vAlign w:val="center"/>
          </w:tcPr>
          <w:p w14:paraId="43B6F2F0" w14:textId="77777777" w:rsidR="0076433B" w:rsidRPr="0076433B" w:rsidRDefault="0076433B" w:rsidP="0076433B">
            <w:pPr>
              <w:tabs>
                <w:tab w:val="left" w:pos="2142"/>
              </w:tabs>
              <w:snapToGrid w:val="0"/>
              <w:ind w:right="-108"/>
              <w:jc w:val="center"/>
              <w:rPr>
                <w:rFonts w:ascii="Verdana" w:hAnsi="Verdana"/>
                <w:color w:val="000000"/>
                <w:sz w:val="18"/>
                <w:szCs w:val="18"/>
              </w:rPr>
            </w:pPr>
          </w:p>
        </w:tc>
        <w:tc>
          <w:tcPr>
            <w:tcW w:w="1724" w:type="dxa"/>
            <w:shd w:val="clear" w:color="auto" w:fill="auto"/>
            <w:tcMar>
              <w:left w:w="85" w:type="dxa"/>
              <w:right w:w="85" w:type="dxa"/>
            </w:tcMar>
          </w:tcPr>
          <w:p w14:paraId="292F9C95" w14:textId="77777777" w:rsidR="0076433B" w:rsidRPr="0076433B" w:rsidRDefault="0076433B" w:rsidP="0076433B">
            <w:pPr>
              <w:ind w:right="-108"/>
              <w:jc w:val="center"/>
              <w:rPr>
                <w:rFonts w:ascii="Verdana" w:hAnsi="Verdana"/>
                <w:sz w:val="18"/>
                <w:szCs w:val="18"/>
              </w:rPr>
            </w:pPr>
            <w:r w:rsidRPr="0076433B">
              <w:rPr>
                <w:rFonts w:ascii="Verdana" w:hAnsi="Verdana"/>
                <w:sz w:val="18"/>
                <w:szCs w:val="18"/>
              </w:rPr>
              <w:t xml:space="preserve">from 0,5 mm </w:t>
            </w:r>
          </w:p>
          <w:p w14:paraId="069ED061" w14:textId="2296D52D" w:rsidR="0076433B" w:rsidRPr="0076433B" w:rsidRDefault="0076433B" w:rsidP="0076433B">
            <w:pPr>
              <w:tabs>
                <w:tab w:val="left" w:pos="1489"/>
                <w:tab w:val="left" w:pos="1579"/>
                <w:tab w:val="left" w:pos="2142"/>
              </w:tabs>
              <w:ind w:right="-108"/>
              <w:jc w:val="center"/>
              <w:rPr>
                <w:rFonts w:ascii="Verdana" w:hAnsi="Verdana"/>
                <w:color w:val="000000"/>
                <w:sz w:val="18"/>
                <w:szCs w:val="18"/>
              </w:rPr>
            </w:pPr>
            <w:r w:rsidRPr="0076433B">
              <w:rPr>
                <w:rFonts w:ascii="Verdana" w:hAnsi="Verdana"/>
                <w:sz w:val="18"/>
                <w:szCs w:val="18"/>
              </w:rPr>
              <w:t>to 1 000 mm</w:t>
            </w:r>
          </w:p>
        </w:tc>
        <w:tc>
          <w:tcPr>
            <w:tcW w:w="1820" w:type="dxa"/>
            <w:shd w:val="clear" w:color="auto" w:fill="auto"/>
            <w:tcMar>
              <w:left w:w="85" w:type="dxa"/>
              <w:right w:w="85" w:type="dxa"/>
            </w:tcMar>
          </w:tcPr>
          <w:p w14:paraId="439F4F97" w14:textId="77777777" w:rsidR="0076433B" w:rsidRPr="0076433B" w:rsidRDefault="0076433B" w:rsidP="0076433B">
            <w:pPr>
              <w:ind w:right="-108"/>
              <w:rPr>
                <w:rFonts w:ascii="Verdana" w:hAnsi="Verdana"/>
                <w:color w:val="000000"/>
                <w:sz w:val="18"/>
                <w:szCs w:val="18"/>
              </w:rPr>
            </w:pPr>
            <w:r w:rsidRPr="0076433B">
              <w:rPr>
                <w:rFonts w:ascii="Verdana" w:hAnsi="Verdana"/>
                <w:color w:val="000000"/>
                <w:sz w:val="18"/>
                <w:szCs w:val="18"/>
              </w:rPr>
              <w:t>from 0,0058</w:t>
            </w:r>
            <w:r w:rsidRPr="0076433B">
              <w:rPr>
                <w:rFonts w:ascii="Verdana" w:hAnsi="Verdana"/>
                <w:sz w:val="18"/>
                <w:szCs w:val="18"/>
              </w:rPr>
              <w:t xml:space="preserve"> mm</w:t>
            </w:r>
            <w:r w:rsidRPr="0076433B">
              <w:rPr>
                <w:rFonts w:ascii="Verdana" w:hAnsi="Verdana"/>
                <w:color w:val="000000"/>
                <w:sz w:val="18"/>
                <w:szCs w:val="18"/>
              </w:rPr>
              <w:t xml:space="preserve"> </w:t>
            </w:r>
          </w:p>
          <w:p w14:paraId="216737F5" w14:textId="51BD3077" w:rsidR="0076433B" w:rsidRPr="0076433B" w:rsidRDefault="0076433B" w:rsidP="0076433B">
            <w:pPr>
              <w:tabs>
                <w:tab w:val="left" w:pos="2142"/>
              </w:tabs>
              <w:ind w:right="-108"/>
              <w:jc w:val="center"/>
              <w:rPr>
                <w:rFonts w:ascii="Verdana" w:hAnsi="Verdana"/>
                <w:color w:val="000000"/>
                <w:sz w:val="18"/>
                <w:szCs w:val="18"/>
              </w:rPr>
            </w:pPr>
            <w:r w:rsidRPr="0076433B">
              <w:rPr>
                <w:rFonts w:ascii="Verdana" w:hAnsi="Verdana"/>
                <w:color w:val="000000"/>
                <w:sz w:val="18"/>
                <w:szCs w:val="18"/>
              </w:rPr>
              <w:t xml:space="preserve">to 0,0070 </w:t>
            </w:r>
            <w:r w:rsidRPr="0076433B">
              <w:rPr>
                <w:rFonts w:ascii="Verdana" w:hAnsi="Verdana"/>
                <w:sz w:val="18"/>
                <w:szCs w:val="18"/>
              </w:rPr>
              <w:t>mm</w:t>
            </w:r>
          </w:p>
        </w:tc>
        <w:tc>
          <w:tcPr>
            <w:tcW w:w="2126" w:type="dxa"/>
            <w:vMerge/>
            <w:shd w:val="clear" w:color="auto" w:fill="auto"/>
            <w:tcMar>
              <w:left w:w="85" w:type="dxa"/>
              <w:right w:w="85" w:type="dxa"/>
            </w:tcMar>
            <w:vAlign w:val="center"/>
          </w:tcPr>
          <w:p w14:paraId="0FDA6BB4" w14:textId="77777777" w:rsidR="0076433B" w:rsidRPr="0076433B" w:rsidRDefault="0076433B" w:rsidP="0076433B">
            <w:pPr>
              <w:tabs>
                <w:tab w:val="left" w:pos="2142"/>
              </w:tabs>
              <w:ind w:right="-108"/>
              <w:rPr>
                <w:rFonts w:ascii="Verdana" w:hAnsi="Verdana"/>
                <w:color w:val="000000"/>
                <w:sz w:val="18"/>
                <w:szCs w:val="18"/>
              </w:rPr>
            </w:pPr>
          </w:p>
        </w:tc>
      </w:tr>
      <w:tr w:rsidR="0076433B" w:rsidRPr="0076433B" w14:paraId="0F3886CC" w14:textId="77777777" w:rsidTr="0023198E">
        <w:tc>
          <w:tcPr>
            <w:tcW w:w="426" w:type="dxa"/>
            <w:vMerge/>
            <w:shd w:val="clear" w:color="auto" w:fill="auto"/>
            <w:tcMar>
              <w:left w:w="85" w:type="dxa"/>
              <w:right w:w="85" w:type="dxa"/>
            </w:tcMar>
            <w:vAlign w:val="center"/>
          </w:tcPr>
          <w:p w14:paraId="63D35E5F" w14:textId="77777777" w:rsidR="0076433B" w:rsidRPr="0076433B" w:rsidRDefault="0076433B" w:rsidP="0076433B">
            <w:pPr>
              <w:snapToGrid w:val="0"/>
              <w:ind w:left="-108" w:right="-104"/>
              <w:jc w:val="center"/>
              <w:rPr>
                <w:rFonts w:ascii="Verdana" w:hAnsi="Verdana" w:cs="Verdana"/>
                <w:sz w:val="18"/>
                <w:szCs w:val="18"/>
              </w:rPr>
            </w:pPr>
          </w:p>
        </w:tc>
        <w:tc>
          <w:tcPr>
            <w:tcW w:w="2268" w:type="dxa"/>
            <w:shd w:val="clear" w:color="auto" w:fill="auto"/>
            <w:tcMar>
              <w:left w:w="85" w:type="dxa"/>
              <w:right w:w="85" w:type="dxa"/>
            </w:tcMar>
            <w:vAlign w:val="center"/>
          </w:tcPr>
          <w:p w14:paraId="3ED84FD5" w14:textId="293B5280" w:rsidR="0076433B" w:rsidRPr="0076433B" w:rsidRDefault="0023198E" w:rsidP="0076433B">
            <w:pPr>
              <w:tabs>
                <w:tab w:val="left" w:pos="2142"/>
              </w:tabs>
              <w:ind w:right="-108"/>
              <w:rPr>
                <w:rFonts w:ascii="Verdana" w:hAnsi="Verdana"/>
                <w:color w:val="000000"/>
                <w:sz w:val="18"/>
                <w:szCs w:val="18"/>
              </w:rPr>
            </w:pPr>
            <w:r w:rsidRPr="0076433B">
              <w:rPr>
                <w:rFonts w:ascii="Verdana" w:hAnsi="Verdana"/>
                <w:color w:val="000000"/>
                <w:sz w:val="18"/>
                <w:szCs w:val="18"/>
              </w:rPr>
              <w:t>M</w:t>
            </w:r>
            <w:r w:rsidR="0076433B" w:rsidRPr="0076433B">
              <w:rPr>
                <w:rFonts w:ascii="Verdana" w:hAnsi="Verdana"/>
                <w:color w:val="000000"/>
                <w:sz w:val="18"/>
                <w:szCs w:val="18"/>
              </w:rPr>
              <w:t xml:space="preserve">echanical </w:t>
            </w:r>
          </w:p>
        </w:tc>
        <w:tc>
          <w:tcPr>
            <w:tcW w:w="1417" w:type="dxa"/>
            <w:vMerge/>
            <w:shd w:val="clear" w:color="auto" w:fill="auto"/>
            <w:tcMar>
              <w:left w:w="85" w:type="dxa"/>
              <w:right w:w="85" w:type="dxa"/>
            </w:tcMar>
            <w:vAlign w:val="center"/>
          </w:tcPr>
          <w:p w14:paraId="0B7B78BF" w14:textId="77777777" w:rsidR="0076433B" w:rsidRPr="0076433B" w:rsidRDefault="0076433B" w:rsidP="0076433B">
            <w:pPr>
              <w:tabs>
                <w:tab w:val="left" w:pos="2142"/>
              </w:tabs>
              <w:snapToGrid w:val="0"/>
              <w:ind w:right="-108"/>
              <w:jc w:val="center"/>
              <w:rPr>
                <w:rFonts w:ascii="Verdana" w:hAnsi="Verdana"/>
                <w:color w:val="000000"/>
                <w:sz w:val="18"/>
                <w:szCs w:val="18"/>
              </w:rPr>
            </w:pPr>
          </w:p>
        </w:tc>
        <w:tc>
          <w:tcPr>
            <w:tcW w:w="1724" w:type="dxa"/>
            <w:shd w:val="clear" w:color="auto" w:fill="auto"/>
            <w:tcMar>
              <w:left w:w="85" w:type="dxa"/>
              <w:right w:w="85" w:type="dxa"/>
            </w:tcMar>
          </w:tcPr>
          <w:p w14:paraId="30152596" w14:textId="77777777" w:rsidR="0076433B" w:rsidRPr="0076433B" w:rsidRDefault="0076433B" w:rsidP="0076433B">
            <w:pPr>
              <w:ind w:right="-108"/>
              <w:jc w:val="center"/>
              <w:rPr>
                <w:rFonts w:ascii="Verdana" w:hAnsi="Verdana"/>
                <w:sz w:val="18"/>
                <w:szCs w:val="18"/>
              </w:rPr>
            </w:pPr>
            <w:r w:rsidRPr="0076433B">
              <w:rPr>
                <w:rFonts w:ascii="Verdana" w:hAnsi="Verdana"/>
                <w:sz w:val="18"/>
                <w:szCs w:val="18"/>
              </w:rPr>
              <w:t xml:space="preserve">from 0,5 mm </w:t>
            </w:r>
          </w:p>
          <w:p w14:paraId="4F3C2E14" w14:textId="364FC794" w:rsidR="0076433B" w:rsidRPr="0076433B" w:rsidRDefault="0076433B" w:rsidP="0076433B">
            <w:pPr>
              <w:tabs>
                <w:tab w:val="left" w:pos="2142"/>
              </w:tabs>
              <w:ind w:right="-108"/>
              <w:jc w:val="center"/>
              <w:rPr>
                <w:rFonts w:ascii="Verdana" w:hAnsi="Verdana"/>
                <w:color w:val="000000"/>
                <w:sz w:val="18"/>
                <w:szCs w:val="18"/>
              </w:rPr>
            </w:pPr>
            <w:r w:rsidRPr="0076433B">
              <w:rPr>
                <w:rFonts w:ascii="Verdana" w:hAnsi="Verdana"/>
                <w:sz w:val="18"/>
                <w:szCs w:val="18"/>
              </w:rPr>
              <w:t>to 1 000 mm</w:t>
            </w:r>
          </w:p>
        </w:tc>
        <w:tc>
          <w:tcPr>
            <w:tcW w:w="1820" w:type="dxa"/>
            <w:shd w:val="clear" w:color="auto" w:fill="auto"/>
            <w:tcMar>
              <w:left w:w="85" w:type="dxa"/>
              <w:right w:w="85" w:type="dxa"/>
            </w:tcMar>
          </w:tcPr>
          <w:p w14:paraId="2ED1A655" w14:textId="77777777" w:rsidR="0076433B" w:rsidRPr="0076433B" w:rsidRDefault="0076433B" w:rsidP="0076433B">
            <w:pPr>
              <w:ind w:right="-108"/>
              <w:rPr>
                <w:rFonts w:ascii="Verdana" w:hAnsi="Verdana"/>
                <w:color w:val="000000"/>
                <w:sz w:val="18"/>
                <w:szCs w:val="18"/>
              </w:rPr>
            </w:pPr>
            <w:r w:rsidRPr="0076433B">
              <w:rPr>
                <w:rFonts w:ascii="Verdana" w:hAnsi="Verdana"/>
                <w:color w:val="000000"/>
                <w:sz w:val="18"/>
                <w:szCs w:val="18"/>
              </w:rPr>
              <w:t xml:space="preserve">from 0,0082 mm </w:t>
            </w:r>
          </w:p>
          <w:p w14:paraId="3EE5E000" w14:textId="3BE6E458" w:rsidR="0076433B" w:rsidRPr="0076433B" w:rsidRDefault="0076433B" w:rsidP="0076433B">
            <w:pPr>
              <w:tabs>
                <w:tab w:val="left" w:pos="2142"/>
              </w:tabs>
              <w:ind w:right="-108"/>
              <w:jc w:val="center"/>
              <w:rPr>
                <w:rFonts w:ascii="Verdana" w:hAnsi="Verdana"/>
                <w:color w:val="000000"/>
                <w:sz w:val="18"/>
                <w:szCs w:val="18"/>
              </w:rPr>
            </w:pPr>
            <w:r w:rsidRPr="0076433B">
              <w:rPr>
                <w:rFonts w:ascii="Verdana" w:hAnsi="Verdana"/>
                <w:color w:val="000000"/>
                <w:sz w:val="18"/>
                <w:szCs w:val="18"/>
              </w:rPr>
              <w:t>to 0,0097 mm</w:t>
            </w:r>
          </w:p>
        </w:tc>
        <w:tc>
          <w:tcPr>
            <w:tcW w:w="2126" w:type="dxa"/>
            <w:vMerge/>
            <w:shd w:val="clear" w:color="auto" w:fill="auto"/>
            <w:tcMar>
              <w:left w:w="85" w:type="dxa"/>
              <w:right w:w="85" w:type="dxa"/>
            </w:tcMar>
            <w:vAlign w:val="center"/>
          </w:tcPr>
          <w:p w14:paraId="13CF3532" w14:textId="77777777" w:rsidR="0076433B" w:rsidRPr="0076433B" w:rsidRDefault="0076433B" w:rsidP="0076433B">
            <w:pPr>
              <w:tabs>
                <w:tab w:val="left" w:pos="2142"/>
              </w:tabs>
              <w:ind w:right="-108"/>
              <w:rPr>
                <w:rFonts w:ascii="Verdana" w:hAnsi="Verdana"/>
                <w:color w:val="000000"/>
                <w:sz w:val="18"/>
                <w:szCs w:val="18"/>
              </w:rPr>
            </w:pPr>
          </w:p>
        </w:tc>
      </w:tr>
      <w:tr w:rsidR="0076433B" w:rsidRPr="0076433B" w14:paraId="1F47D0AD" w14:textId="77777777" w:rsidTr="00EC56A6">
        <w:tc>
          <w:tcPr>
            <w:tcW w:w="426" w:type="dxa"/>
            <w:vMerge w:val="restart"/>
            <w:shd w:val="clear" w:color="auto" w:fill="auto"/>
            <w:tcMar>
              <w:left w:w="85" w:type="dxa"/>
              <w:right w:w="85" w:type="dxa"/>
            </w:tcMar>
            <w:vAlign w:val="center"/>
          </w:tcPr>
          <w:p w14:paraId="06980C77" w14:textId="77777777" w:rsidR="0076433B" w:rsidRPr="0076433B" w:rsidRDefault="0076433B" w:rsidP="0076433B">
            <w:pPr>
              <w:ind w:left="-108" w:right="-104"/>
              <w:jc w:val="center"/>
              <w:rPr>
                <w:rFonts w:ascii="Verdana" w:hAnsi="Verdana"/>
                <w:sz w:val="18"/>
                <w:szCs w:val="18"/>
              </w:rPr>
            </w:pPr>
            <w:r w:rsidRPr="0076433B">
              <w:rPr>
                <w:rFonts w:ascii="Verdana" w:hAnsi="Verdana" w:cs="Verdana"/>
                <w:sz w:val="18"/>
                <w:szCs w:val="18"/>
              </w:rPr>
              <w:t>5.</w:t>
            </w:r>
          </w:p>
        </w:tc>
        <w:tc>
          <w:tcPr>
            <w:tcW w:w="2268" w:type="dxa"/>
            <w:shd w:val="clear" w:color="auto" w:fill="auto"/>
            <w:tcMar>
              <w:left w:w="85" w:type="dxa"/>
              <w:right w:w="85" w:type="dxa"/>
            </w:tcMar>
            <w:vAlign w:val="center"/>
          </w:tcPr>
          <w:p w14:paraId="2BF5ADE0" w14:textId="4E11F5B2" w:rsidR="0023198E" w:rsidRDefault="0076433B" w:rsidP="0023198E">
            <w:pPr>
              <w:ind w:right="-108"/>
              <w:rPr>
                <w:rFonts w:ascii="Verdana" w:hAnsi="Verdana"/>
                <w:sz w:val="18"/>
                <w:szCs w:val="18"/>
              </w:rPr>
            </w:pPr>
            <w:r w:rsidRPr="0076433B">
              <w:rPr>
                <w:rFonts w:ascii="Verdana" w:hAnsi="Verdana"/>
                <w:sz w:val="18"/>
                <w:szCs w:val="18"/>
              </w:rPr>
              <w:t xml:space="preserve">Scale marks measures of length: </w:t>
            </w:r>
          </w:p>
          <w:p w14:paraId="5E3F1E8E" w14:textId="2A7A2BF9" w:rsidR="0076433B" w:rsidRPr="0076433B" w:rsidRDefault="0076433B" w:rsidP="0023198E">
            <w:pPr>
              <w:ind w:right="-108"/>
              <w:rPr>
                <w:rFonts w:ascii="Verdana" w:hAnsi="Verdana"/>
                <w:sz w:val="18"/>
                <w:szCs w:val="18"/>
              </w:rPr>
            </w:pPr>
            <w:r w:rsidRPr="0076433B">
              <w:rPr>
                <w:rFonts w:ascii="Verdana" w:hAnsi="Verdana"/>
                <w:sz w:val="18"/>
                <w:szCs w:val="18"/>
              </w:rPr>
              <w:t>-tape measures</w:t>
            </w:r>
          </w:p>
          <w:p w14:paraId="410C30D9" w14:textId="368421CD" w:rsidR="0076433B" w:rsidRPr="0076433B" w:rsidRDefault="0076433B" w:rsidP="0023198E">
            <w:pPr>
              <w:tabs>
                <w:tab w:val="left" w:pos="2142"/>
              </w:tabs>
              <w:ind w:right="-108"/>
              <w:rPr>
                <w:rFonts w:ascii="Verdana" w:hAnsi="Verdana"/>
                <w:color w:val="000000"/>
                <w:sz w:val="18"/>
                <w:szCs w:val="18"/>
              </w:rPr>
            </w:pPr>
            <w:r w:rsidRPr="0076433B">
              <w:rPr>
                <w:rFonts w:ascii="Verdana" w:hAnsi="Verdana"/>
                <w:sz w:val="18"/>
                <w:szCs w:val="18"/>
              </w:rPr>
              <w:t>-tapes</w:t>
            </w:r>
          </w:p>
        </w:tc>
        <w:tc>
          <w:tcPr>
            <w:tcW w:w="1417" w:type="dxa"/>
            <w:vMerge w:val="restart"/>
            <w:shd w:val="clear" w:color="auto" w:fill="auto"/>
            <w:tcMar>
              <w:left w:w="85" w:type="dxa"/>
              <w:right w:w="85" w:type="dxa"/>
            </w:tcMar>
            <w:vAlign w:val="center"/>
          </w:tcPr>
          <w:p w14:paraId="197D63D0" w14:textId="6FA2A8E3" w:rsidR="0076433B" w:rsidRPr="0076433B" w:rsidRDefault="0076433B" w:rsidP="0076433B">
            <w:pPr>
              <w:tabs>
                <w:tab w:val="left" w:pos="2142"/>
              </w:tabs>
              <w:ind w:right="-68"/>
              <w:jc w:val="center"/>
              <w:rPr>
                <w:rFonts w:ascii="Verdana" w:hAnsi="Verdana"/>
                <w:color w:val="000000"/>
                <w:sz w:val="18"/>
                <w:szCs w:val="18"/>
              </w:rPr>
            </w:pPr>
            <w:r w:rsidRPr="0076433B">
              <w:rPr>
                <w:rFonts w:ascii="Verdana" w:hAnsi="Verdana"/>
                <w:color w:val="000000"/>
                <w:sz w:val="18"/>
                <w:szCs w:val="18"/>
              </w:rPr>
              <w:t>Length, mm</w:t>
            </w:r>
          </w:p>
        </w:tc>
        <w:tc>
          <w:tcPr>
            <w:tcW w:w="1724" w:type="dxa"/>
            <w:shd w:val="clear" w:color="auto" w:fill="auto"/>
            <w:tcMar>
              <w:left w:w="85" w:type="dxa"/>
              <w:right w:w="85" w:type="dxa"/>
            </w:tcMar>
            <w:vAlign w:val="center"/>
          </w:tcPr>
          <w:p w14:paraId="7FB6DC25" w14:textId="77777777" w:rsidR="0076433B" w:rsidRPr="0076433B" w:rsidRDefault="0076433B" w:rsidP="0076433B">
            <w:pPr>
              <w:ind w:left="-108" w:right="-108"/>
              <w:jc w:val="center"/>
              <w:rPr>
                <w:rFonts w:ascii="Verdana" w:hAnsi="Verdana"/>
                <w:sz w:val="18"/>
                <w:szCs w:val="18"/>
              </w:rPr>
            </w:pPr>
            <w:r w:rsidRPr="0076433B">
              <w:rPr>
                <w:rFonts w:ascii="Verdana" w:hAnsi="Verdana"/>
                <w:sz w:val="18"/>
                <w:szCs w:val="18"/>
              </w:rPr>
              <w:t xml:space="preserve">from 0 mm </w:t>
            </w:r>
          </w:p>
          <w:p w14:paraId="71E6B52E" w14:textId="252864C4" w:rsidR="0076433B" w:rsidRPr="0076433B" w:rsidRDefault="0076433B" w:rsidP="0076433B">
            <w:pPr>
              <w:tabs>
                <w:tab w:val="left" w:pos="2142"/>
              </w:tabs>
              <w:ind w:right="-108"/>
              <w:jc w:val="center"/>
              <w:rPr>
                <w:rFonts w:ascii="Verdana" w:hAnsi="Verdana"/>
                <w:color w:val="000000"/>
                <w:sz w:val="18"/>
                <w:szCs w:val="18"/>
              </w:rPr>
            </w:pPr>
            <w:proofErr w:type="spellStart"/>
            <w:r w:rsidRPr="0076433B">
              <w:rPr>
                <w:rFonts w:ascii="Verdana" w:hAnsi="Verdana"/>
                <w:sz w:val="18"/>
                <w:szCs w:val="18"/>
              </w:rPr>
              <w:t>tо</w:t>
            </w:r>
            <w:proofErr w:type="spellEnd"/>
            <w:r w:rsidRPr="0076433B">
              <w:rPr>
                <w:rFonts w:ascii="Verdana" w:hAnsi="Verdana"/>
                <w:sz w:val="18"/>
                <w:szCs w:val="18"/>
              </w:rPr>
              <w:t xml:space="preserve"> 30 000 mm</w:t>
            </w:r>
          </w:p>
        </w:tc>
        <w:tc>
          <w:tcPr>
            <w:tcW w:w="1820" w:type="dxa"/>
            <w:shd w:val="clear" w:color="auto" w:fill="auto"/>
            <w:tcMar>
              <w:left w:w="85" w:type="dxa"/>
              <w:right w:w="85" w:type="dxa"/>
            </w:tcMar>
            <w:vAlign w:val="center"/>
          </w:tcPr>
          <w:p w14:paraId="7A99AE9E" w14:textId="77777777" w:rsidR="0076433B" w:rsidRPr="0076433B" w:rsidRDefault="0076433B" w:rsidP="0076433B">
            <w:pPr>
              <w:ind w:left="-108" w:right="-141" w:firstLine="108"/>
              <w:jc w:val="center"/>
              <w:rPr>
                <w:rFonts w:ascii="Verdana" w:hAnsi="Verdana"/>
                <w:sz w:val="18"/>
                <w:szCs w:val="18"/>
              </w:rPr>
            </w:pPr>
            <w:r w:rsidRPr="0076433B">
              <w:rPr>
                <w:rFonts w:ascii="Verdana" w:hAnsi="Verdana"/>
                <w:sz w:val="18"/>
                <w:szCs w:val="18"/>
              </w:rPr>
              <w:t>from</w:t>
            </w:r>
            <w:r w:rsidRPr="0076433B">
              <w:rPr>
                <w:rFonts w:ascii="Verdana" w:hAnsi="Verdana"/>
                <w:color w:val="000000"/>
                <w:sz w:val="18"/>
                <w:szCs w:val="18"/>
              </w:rPr>
              <w:t xml:space="preserve"> 0,15 mm </w:t>
            </w:r>
          </w:p>
          <w:p w14:paraId="2DF082D5" w14:textId="74CCDFB4" w:rsidR="0076433B" w:rsidRPr="0076433B" w:rsidRDefault="0076433B" w:rsidP="0076433B">
            <w:pPr>
              <w:tabs>
                <w:tab w:val="left" w:pos="2142"/>
              </w:tabs>
              <w:ind w:right="-141" w:firstLine="108"/>
              <w:jc w:val="center"/>
              <w:rPr>
                <w:rFonts w:ascii="Verdana" w:hAnsi="Verdana"/>
                <w:color w:val="000000"/>
                <w:sz w:val="18"/>
                <w:szCs w:val="18"/>
              </w:rPr>
            </w:pPr>
            <w:proofErr w:type="spellStart"/>
            <w:r w:rsidRPr="0076433B">
              <w:rPr>
                <w:rFonts w:ascii="Verdana" w:hAnsi="Verdana"/>
                <w:sz w:val="18"/>
                <w:szCs w:val="18"/>
              </w:rPr>
              <w:t>tо</w:t>
            </w:r>
            <w:proofErr w:type="spellEnd"/>
            <w:r w:rsidRPr="0076433B">
              <w:rPr>
                <w:rFonts w:ascii="Verdana" w:hAnsi="Verdana"/>
                <w:sz w:val="18"/>
                <w:szCs w:val="18"/>
              </w:rPr>
              <w:t xml:space="preserve"> </w:t>
            </w:r>
            <w:r w:rsidRPr="0076433B">
              <w:rPr>
                <w:rFonts w:ascii="Verdana" w:hAnsi="Verdana"/>
                <w:color w:val="000000"/>
                <w:sz w:val="18"/>
                <w:szCs w:val="18"/>
              </w:rPr>
              <w:t>0,50 mm</w:t>
            </w:r>
          </w:p>
        </w:tc>
        <w:tc>
          <w:tcPr>
            <w:tcW w:w="2126" w:type="dxa"/>
            <w:vMerge w:val="restart"/>
            <w:shd w:val="clear" w:color="auto" w:fill="auto"/>
            <w:tcMar>
              <w:left w:w="85" w:type="dxa"/>
              <w:right w:w="85" w:type="dxa"/>
            </w:tcMar>
            <w:vAlign w:val="center"/>
          </w:tcPr>
          <w:p w14:paraId="7ED7E344" w14:textId="77777777" w:rsidR="0076433B" w:rsidRPr="0076433B" w:rsidRDefault="0076433B" w:rsidP="0076433B">
            <w:pPr>
              <w:tabs>
                <w:tab w:val="left" w:pos="2142"/>
              </w:tabs>
              <w:ind w:right="-108"/>
              <w:rPr>
                <w:rFonts w:ascii="Verdana" w:hAnsi="Verdana"/>
                <w:color w:val="000000"/>
                <w:sz w:val="18"/>
                <w:szCs w:val="18"/>
              </w:rPr>
            </w:pPr>
          </w:p>
          <w:p w14:paraId="3B36A941" w14:textId="77777777"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МК № Д-03:2016</w:t>
            </w:r>
          </w:p>
          <w:p w14:paraId="3B07FEB3" w14:textId="77777777"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Comparative method</w:t>
            </w:r>
          </w:p>
          <w:p w14:paraId="3CC2FBEF" w14:textId="77777777" w:rsidR="0076433B" w:rsidRPr="0076433B" w:rsidRDefault="0076433B" w:rsidP="0076433B">
            <w:pPr>
              <w:tabs>
                <w:tab w:val="left" w:pos="2142"/>
              </w:tabs>
              <w:ind w:right="-108"/>
              <w:rPr>
                <w:rFonts w:ascii="Verdana" w:hAnsi="Verdana"/>
                <w:color w:val="000000"/>
                <w:sz w:val="18"/>
                <w:szCs w:val="18"/>
              </w:rPr>
            </w:pPr>
          </w:p>
        </w:tc>
      </w:tr>
      <w:tr w:rsidR="0076433B" w:rsidRPr="0076433B" w14:paraId="48D513DB" w14:textId="77777777" w:rsidTr="00A802A9">
        <w:tc>
          <w:tcPr>
            <w:tcW w:w="426" w:type="dxa"/>
            <w:vMerge/>
            <w:shd w:val="clear" w:color="auto" w:fill="auto"/>
            <w:tcMar>
              <w:left w:w="85" w:type="dxa"/>
              <w:right w:w="85" w:type="dxa"/>
            </w:tcMar>
            <w:vAlign w:val="center"/>
          </w:tcPr>
          <w:p w14:paraId="211D2FF3" w14:textId="77777777" w:rsidR="0076433B" w:rsidRPr="0076433B" w:rsidRDefault="0076433B" w:rsidP="0076433B">
            <w:pPr>
              <w:snapToGrid w:val="0"/>
              <w:ind w:left="-108" w:right="-104"/>
              <w:jc w:val="center"/>
              <w:rPr>
                <w:rFonts w:ascii="Verdana" w:hAnsi="Verdana" w:cs="Verdana"/>
                <w:sz w:val="18"/>
                <w:szCs w:val="18"/>
              </w:rPr>
            </w:pPr>
          </w:p>
        </w:tc>
        <w:tc>
          <w:tcPr>
            <w:tcW w:w="2268" w:type="dxa"/>
            <w:shd w:val="clear" w:color="auto" w:fill="auto"/>
            <w:tcMar>
              <w:left w:w="85" w:type="dxa"/>
              <w:right w:w="85" w:type="dxa"/>
            </w:tcMar>
            <w:vAlign w:val="center"/>
          </w:tcPr>
          <w:p w14:paraId="77C55278" w14:textId="691E73F8"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sz w:val="18"/>
                <w:szCs w:val="18"/>
              </w:rPr>
              <w:t>-Measuring lines;</w:t>
            </w:r>
          </w:p>
        </w:tc>
        <w:tc>
          <w:tcPr>
            <w:tcW w:w="1417" w:type="dxa"/>
            <w:vMerge/>
            <w:shd w:val="clear" w:color="auto" w:fill="auto"/>
            <w:tcMar>
              <w:left w:w="85" w:type="dxa"/>
              <w:right w:w="85" w:type="dxa"/>
            </w:tcMar>
            <w:vAlign w:val="center"/>
          </w:tcPr>
          <w:p w14:paraId="67F9B396" w14:textId="77777777" w:rsidR="0076433B" w:rsidRPr="0076433B" w:rsidRDefault="0076433B" w:rsidP="0076433B">
            <w:pPr>
              <w:tabs>
                <w:tab w:val="left" w:pos="2142"/>
              </w:tabs>
              <w:ind w:right="-68"/>
              <w:jc w:val="center"/>
              <w:rPr>
                <w:rFonts w:ascii="Verdana" w:hAnsi="Verdana"/>
                <w:color w:val="000000"/>
                <w:sz w:val="18"/>
                <w:szCs w:val="18"/>
              </w:rPr>
            </w:pPr>
          </w:p>
        </w:tc>
        <w:tc>
          <w:tcPr>
            <w:tcW w:w="1724" w:type="dxa"/>
            <w:shd w:val="clear" w:color="auto" w:fill="auto"/>
            <w:tcMar>
              <w:left w:w="85" w:type="dxa"/>
              <w:right w:w="85" w:type="dxa"/>
            </w:tcMar>
          </w:tcPr>
          <w:p w14:paraId="3A57506B" w14:textId="77777777" w:rsidR="0076433B" w:rsidRPr="0076433B" w:rsidRDefault="0076433B" w:rsidP="0076433B">
            <w:pPr>
              <w:ind w:left="-108" w:right="-108"/>
              <w:jc w:val="center"/>
              <w:rPr>
                <w:rFonts w:ascii="Verdana" w:hAnsi="Verdana"/>
                <w:sz w:val="18"/>
                <w:szCs w:val="18"/>
              </w:rPr>
            </w:pPr>
            <w:r w:rsidRPr="0076433B">
              <w:rPr>
                <w:rFonts w:ascii="Verdana" w:hAnsi="Verdana"/>
                <w:sz w:val="18"/>
                <w:szCs w:val="18"/>
              </w:rPr>
              <w:t xml:space="preserve">from 0 mm </w:t>
            </w:r>
          </w:p>
          <w:p w14:paraId="4255F29D" w14:textId="42B4FCE7" w:rsidR="0076433B" w:rsidRPr="0076433B" w:rsidRDefault="0076433B" w:rsidP="0076433B">
            <w:pPr>
              <w:tabs>
                <w:tab w:val="left" w:pos="2142"/>
              </w:tabs>
              <w:ind w:right="-108"/>
              <w:jc w:val="center"/>
              <w:rPr>
                <w:rFonts w:ascii="Verdana" w:hAnsi="Verdana"/>
                <w:color w:val="000000"/>
                <w:sz w:val="18"/>
                <w:szCs w:val="18"/>
              </w:rPr>
            </w:pPr>
            <w:r w:rsidRPr="0076433B">
              <w:rPr>
                <w:rFonts w:ascii="Verdana" w:hAnsi="Verdana"/>
                <w:sz w:val="18"/>
                <w:szCs w:val="18"/>
              </w:rPr>
              <w:t>to 3000 mm</w:t>
            </w:r>
          </w:p>
        </w:tc>
        <w:tc>
          <w:tcPr>
            <w:tcW w:w="1820" w:type="dxa"/>
            <w:shd w:val="clear" w:color="auto" w:fill="auto"/>
            <w:tcMar>
              <w:left w:w="85" w:type="dxa"/>
              <w:right w:w="85" w:type="dxa"/>
            </w:tcMar>
          </w:tcPr>
          <w:p w14:paraId="3456F034" w14:textId="77777777" w:rsidR="0076433B" w:rsidRPr="0076433B" w:rsidRDefault="0076433B" w:rsidP="0076433B">
            <w:pPr>
              <w:ind w:left="-108" w:right="-141" w:firstLine="108"/>
              <w:jc w:val="center"/>
              <w:rPr>
                <w:rFonts w:ascii="Verdana" w:hAnsi="Verdana"/>
                <w:sz w:val="18"/>
                <w:szCs w:val="18"/>
              </w:rPr>
            </w:pPr>
            <w:r w:rsidRPr="0076433B">
              <w:rPr>
                <w:rFonts w:ascii="Verdana" w:hAnsi="Verdana"/>
                <w:color w:val="000000"/>
                <w:sz w:val="18"/>
                <w:szCs w:val="18"/>
              </w:rPr>
              <w:t xml:space="preserve"> 0,15 mm </w:t>
            </w:r>
          </w:p>
          <w:p w14:paraId="76AD2F51" w14:textId="77777777" w:rsidR="0076433B" w:rsidRPr="0076433B" w:rsidRDefault="0076433B" w:rsidP="0076433B">
            <w:pPr>
              <w:tabs>
                <w:tab w:val="left" w:pos="2142"/>
              </w:tabs>
              <w:jc w:val="center"/>
              <w:rPr>
                <w:rFonts w:ascii="Verdana" w:hAnsi="Verdana"/>
                <w:color w:val="000000"/>
                <w:sz w:val="18"/>
                <w:szCs w:val="18"/>
              </w:rPr>
            </w:pPr>
          </w:p>
        </w:tc>
        <w:tc>
          <w:tcPr>
            <w:tcW w:w="2126" w:type="dxa"/>
            <w:vMerge/>
            <w:shd w:val="clear" w:color="auto" w:fill="auto"/>
            <w:tcMar>
              <w:left w:w="85" w:type="dxa"/>
              <w:right w:w="85" w:type="dxa"/>
            </w:tcMar>
            <w:vAlign w:val="center"/>
          </w:tcPr>
          <w:p w14:paraId="6CFD3487" w14:textId="77777777" w:rsidR="0076433B" w:rsidRPr="0076433B" w:rsidRDefault="0076433B" w:rsidP="0076433B">
            <w:pPr>
              <w:tabs>
                <w:tab w:val="left" w:pos="2142"/>
              </w:tabs>
              <w:ind w:right="-108"/>
              <w:rPr>
                <w:rFonts w:ascii="Verdana" w:hAnsi="Verdana"/>
                <w:color w:val="000000"/>
                <w:sz w:val="18"/>
                <w:szCs w:val="18"/>
              </w:rPr>
            </w:pPr>
          </w:p>
        </w:tc>
      </w:tr>
      <w:tr w:rsidR="0076433B" w:rsidRPr="0076433B" w14:paraId="7624B0E6" w14:textId="77777777" w:rsidTr="00A802A9">
        <w:tc>
          <w:tcPr>
            <w:tcW w:w="426" w:type="dxa"/>
            <w:vMerge/>
            <w:shd w:val="clear" w:color="auto" w:fill="auto"/>
            <w:tcMar>
              <w:left w:w="85" w:type="dxa"/>
              <w:right w:w="85" w:type="dxa"/>
            </w:tcMar>
            <w:vAlign w:val="center"/>
          </w:tcPr>
          <w:p w14:paraId="3167994B" w14:textId="77777777" w:rsidR="0076433B" w:rsidRPr="0076433B" w:rsidRDefault="0076433B" w:rsidP="0076433B">
            <w:pPr>
              <w:snapToGrid w:val="0"/>
              <w:ind w:left="-108" w:right="-104"/>
              <w:jc w:val="center"/>
              <w:rPr>
                <w:rFonts w:ascii="Verdana" w:hAnsi="Verdana" w:cs="Verdana"/>
                <w:sz w:val="18"/>
                <w:szCs w:val="18"/>
              </w:rPr>
            </w:pPr>
          </w:p>
        </w:tc>
        <w:tc>
          <w:tcPr>
            <w:tcW w:w="2268" w:type="dxa"/>
            <w:shd w:val="clear" w:color="auto" w:fill="auto"/>
            <w:tcMar>
              <w:left w:w="85" w:type="dxa"/>
              <w:right w:w="85" w:type="dxa"/>
            </w:tcMar>
            <w:vAlign w:val="center"/>
          </w:tcPr>
          <w:p w14:paraId="6E7098D3" w14:textId="3A635B93"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sz w:val="18"/>
                <w:szCs w:val="18"/>
              </w:rPr>
              <w:t>-tape measures with tensioning weight and sinker</w:t>
            </w:r>
          </w:p>
        </w:tc>
        <w:tc>
          <w:tcPr>
            <w:tcW w:w="1417" w:type="dxa"/>
            <w:vMerge/>
            <w:shd w:val="clear" w:color="auto" w:fill="auto"/>
            <w:tcMar>
              <w:left w:w="85" w:type="dxa"/>
              <w:right w:w="85" w:type="dxa"/>
            </w:tcMar>
            <w:vAlign w:val="center"/>
          </w:tcPr>
          <w:p w14:paraId="70A3DAE6" w14:textId="77777777" w:rsidR="0076433B" w:rsidRPr="0076433B" w:rsidRDefault="0076433B" w:rsidP="0076433B">
            <w:pPr>
              <w:tabs>
                <w:tab w:val="left" w:pos="2142"/>
              </w:tabs>
              <w:snapToGrid w:val="0"/>
              <w:ind w:right="-68"/>
              <w:jc w:val="center"/>
              <w:rPr>
                <w:rFonts w:ascii="Verdana" w:hAnsi="Verdana"/>
                <w:color w:val="000000"/>
                <w:sz w:val="18"/>
                <w:szCs w:val="18"/>
              </w:rPr>
            </w:pPr>
          </w:p>
        </w:tc>
        <w:tc>
          <w:tcPr>
            <w:tcW w:w="1724" w:type="dxa"/>
            <w:shd w:val="clear" w:color="auto" w:fill="auto"/>
            <w:tcMar>
              <w:left w:w="85" w:type="dxa"/>
              <w:right w:w="85" w:type="dxa"/>
            </w:tcMar>
          </w:tcPr>
          <w:p w14:paraId="55E0C4BB" w14:textId="77777777" w:rsidR="0076433B" w:rsidRPr="0076433B" w:rsidRDefault="0076433B" w:rsidP="0076433B">
            <w:pPr>
              <w:jc w:val="center"/>
              <w:rPr>
                <w:rFonts w:ascii="Verdana" w:hAnsi="Verdana"/>
                <w:sz w:val="18"/>
                <w:szCs w:val="18"/>
              </w:rPr>
            </w:pPr>
            <w:r w:rsidRPr="0076433B">
              <w:rPr>
                <w:rFonts w:ascii="Verdana" w:hAnsi="Verdana"/>
                <w:sz w:val="18"/>
                <w:szCs w:val="18"/>
              </w:rPr>
              <w:t xml:space="preserve">from 0 mm </w:t>
            </w:r>
          </w:p>
          <w:p w14:paraId="2AE81978" w14:textId="77777777" w:rsidR="0076433B" w:rsidRPr="0076433B" w:rsidRDefault="0076433B" w:rsidP="0076433B">
            <w:pPr>
              <w:jc w:val="center"/>
              <w:rPr>
                <w:rFonts w:ascii="Verdana" w:hAnsi="Verdana"/>
                <w:sz w:val="18"/>
                <w:szCs w:val="18"/>
              </w:rPr>
            </w:pPr>
            <w:proofErr w:type="spellStart"/>
            <w:r w:rsidRPr="0076433B">
              <w:rPr>
                <w:rFonts w:ascii="Verdana" w:hAnsi="Verdana"/>
                <w:sz w:val="18"/>
                <w:szCs w:val="18"/>
              </w:rPr>
              <w:t>tо</w:t>
            </w:r>
            <w:proofErr w:type="spellEnd"/>
            <w:r w:rsidRPr="0076433B">
              <w:rPr>
                <w:rFonts w:ascii="Verdana" w:hAnsi="Verdana"/>
                <w:sz w:val="18"/>
                <w:szCs w:val="18"/>
              </w:rPr>
              <w:t xml:space="preserve"> 310 mm</w:t>
            </w:r>
          </w:p>
          <w:p w14:paraId="2525DAC6" w14:textId="77777777" w:rsidR="0076433B" w:rsidRPr="0076433B" w:rsidRDefault="0076433B" w:rsidP="0076433B">
            <w:pPr>
              <w:jc w:val="center"/>
              <w:rPr>
                <w:rFonts w:ascii="Verdana" w:hAnsi="Verdana"/>
                <w:sz w:val="18"/>
                <w:szCs w:val="18"/>
              </w:rPr>
            </w:pPr>
          </w:p>
          <w:p w14:paraId="3846B107" w14:textId="77777777" w:rsidR="0076433B" w:rsidRPr="0076433B" w:rsidRDefault="0076433B" w:rsidP="0076433B">
            <w:pPr>
              <w:ind w:left="-108" w:right="-108"/>
              <w:jc w:val="center"/>
              <w:rPr>
                <w:rFonts w:ascii="Verdana" w:hAnsi="Verdana"/>
                <w:sz w:val="18"/>
                <w:szCs w:val="18"/>
              </w:rPr>
            </w:pPr>
            <w:r w:rsidRPr="0076433B">
              <w:rPr>
                <w:rFonts w:ascii="Verdana" w:hAnsi="Verdana"/>
                <w:sz w:val="18"/>
                <w:szCs w:val="18"/>
              </w:rPr>
              <w:t xml:space="preserve">from 310 mm </w:t>
            </w:r>
          </w:p>
          <w:p w14:paraId="6A2BF645" w14:textId="0B021DE2" w:rsidR="0076433B" w:rsidRPr="0076433B" w:rsidRDefault="0076433B" w:rsidP="0076433B">
            <w:pPr>
              <w:tabs>
                <w:tab w:val="left" w:pos="2142"/>
              </w:tabs>
              <w:ind w:right="-108"/>
              <w:jc w:val="center"/>
              <w:rPr>
                <w:rFonts w:ascii="Verdana" w:hAnsi="Verdana"/>
                <w:color w:val="000000"/>
                <w:sz w:val="18"/>
                <w:szCs w:val="18"/>
              </w:rPr>
            </w:pPr>
            <w:proofErr w:type="spellStart"/>
            <w:r w:rsidRPr="0076433B">
              <w:rPr>
                <w:rFonts w:ascii="Verdana" w:hAnsi="Verdana"/>
                <w:sz w:val="18"/>
                <w:szCs w:val="18"/>
              </w:rPr>
              <w:t>tо</w:t>
            </w:r>
            <w:proofErr w:type="spellEnd"/>
            <w:r w:rsidRPr="0076433B">
              <w:rPr>
                <w:rFonts w:ascii="Verdana" w:hAnsi="Verdana"/>
                <w:sz w:val="18"/>
                <w:szCs w:val="18"/>
              </w:rPr>
              <w:t xml:space="preserve"> 30 000 mm</w:t>
            </w:r>
          </w:p>
        </w:tc>
        <w:tc>
          <w:tcPr>
            <w:tcW w:w="1820" w:type="dxa"/>
            <w:shd w:val="clear" w:color="auto" w:fill="auto"/>
            <w:tcMar>
              <w:left w:w="85" w:type="dxa"/>
              <w:right w:w="85" w:type="dxa"/>
            </w:tcMar>
          </w:tcPr>
          <w:p w14:paraId="0494E279" w14:textId="77777777" w:rsidR="0076433B" w:rsidRDefault="0076433B" w:rsidP="0076433B">
            <w:pPr>
              <w:jc w:val="center"/>
              <w:rPr>
                <w:rFonts w:ascii="Verdana" w:hAnsi="Verdana"/>
                <w:sz w:val="18"/>
                <w:szCs w:val="18"/>
              </w:rPr>
            </w:pPr>
            <w:r w:rsidRPr="0076433B">
              <w:rPr>
                <w:rFonts w:ascii="Verdana" w:hAnsi="Verdana"/>
                <w:sz w:val="18"/>
                <w:szCs w:val="18"/>
              </w:rPr>
              <w:t xml:space="preserve">0,06 mm </w:t>
            </w:r>
          </w:p>
          <w:p w14:paraId="027577AE" w14:textId="77777777" w:rsidR="0036068E" w:rsidRPr="0076433B" w:rsidRDefault="0036068E" w:rsidP="0076433B">
            <w:pPr>
              <w:jc w:val="center"/>
              <w:rPr>
                <w:rFonts w:ascii="Verdana" w:hAnsi="Verdana"/>
                <w:sz w:val="18"/>
                <w:szCs w:val="18"/>
              </w:rPr>
            </w:pPr>
          </w:p>
          <w:p w14:paraId="5EC0FC8B" w14:textId="77777777" w:rsidR="0076433B" w:rsidRPr="0076433B" w:rsidRDefault="0076433B" w:rsidP="0076433B">
            <w:pPr>
              <w:jc w:val="center"/>
              <w:rPr>
                <w:rFonts w:ascii="Verdana" w:hAnsi="Verdana"/>
                <w:sz w:val="18"/>
                <w:szCs w:val="18"/>
              </w:rPr>
            </w:pPr>
          </w:p>
          <w:p w14:paraId="2CA5505E" w14:textId="77777777" w:rsidR="0076433B" w:rsidRPr="0076433B" w:rsidRDefault="0076433B" w:rsidP="0076433B">
            <w:pPr>
              <w:jc w:val="center"/>
              <w:rPr>
                <w:rFonts w:ascii="Verdana" w:hAnsi="Verdana"/>
                <w:sz w:val="18"/>
                <w:szCs w:val="18"/>
              </w:rPr>
            </w:pPr>
            <w:r w:rsidRPr="0076433B">
              <w:rPr>
                <w:rFonts w:ascii="Verdana" w:hAnsi="Verdana"/>
                <w:sz w:val="18"/>
                <w:szCs w:val="18"/>
              </w:rPr>
              <w:t>from</w:t>
            </w:r>
            <w:r w:rsidRPr="0076433B">
              <w:rPr>
                <w:rFonts w:ascii="Verdana" w:hAnsi="Verdana"/>
                <w:color w:val="000000"/>
                <w:sz w:val="18"/>
                <w:szCs w:val="18"/>
              </w:rPr>
              <w:t xml:space="preserve"> 0,21 mm </w:t>
            </w:r>
          </w:p>
          <w:p w14:paraId="0C22FA02" w14:textId="5D08E0E4" w:rsidR="0076433B" w:rsidRPr="0076433B" w:rsidRDefault="0076433B" w:rsidP="0076433B">
            <w:pPr>
              <w:tabs>
                <w:tab w:val="left" w:pos="2142"/>
              </w:tabs>
              <w:jc w:val="center"/>
              <w:rPr>
                <w:rFonts w:ascii="Verdana" w:hAnsi="Verdana"/>
                <w:color w:val="000000"/>
                <w:sz w:val="18"/>
                <w:szCs w:val="18"/>
              </w:rPr>
            </w:pPr>
            <w:proofErr w:type="spellStart"/>
            <w:r w:rsidRPr="0076433B">
              <w:rPr>
                <w:rFonts w:ascii="Verdana" w:hAnsi="Verdana"/>
                <w:sz w:val="18"/>
                <w:szCs w:val="18"/>
              </w:rPr>
              <w:t>tо</w:t>
            </w:r>
            <w:proofErr w:type="spellEnd"/>
            <w:r w:rsidRPr="0076433B">
              <w:rPr>
                <w:rFonts w:ascii="Verdana" w:hAnsi="Verdana"/>
                <w:color w:val="000000"/>
                <w:sz w:val="18"/>
                <w:szCs w:val="18"/>
              </w:rPr>
              <w:t xml:space="preserve"> 0,60 mm</w:t>
            </w:r>
          </w:p>
        </w:tc>
        <w:tc>
          <w:tcPr>
            <w:tcW w:w="2126" w:type="dxa"/>
            <w:shd w:val="clear" w:color="auto" w:fill="auto"/>
            <w:tcMar>
              <w:left w:w="85" w:type="dxa"/>
              <w:right w:w="85" w:type="dxa"/>
            </w:tcMar>
            <w:vAlign w:val="center"/>
          </w:tcPr>
          <w:p w14:paraId="34DDC444" w14:textId="77777777"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МК № Д-03-01:2016</w:t>
            </w:r>
          </w:p>
          <w:p w14:paraId="3ABF3E9E" w14:textId="77777777"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Comparative method</w:t>
            </w:r>
          </w:p>
          <w:p w14:paraId="55D20C0A" w14:textId="77777777" w:rsidR="0076433B" w:rsidRPr="0076433B" w:rsidRDefault="0076433B" w:rsidP="0076433B">
            <w:pPr>
              <w:tabs>
                <w:tab w:val="left" w:pos="2142"/>
              </w:tabs>
              <w:ind w:right="-108"/>
              <w:rPr>
                <w:rFonts w:ascii="Verdana" w:hAnsi="Verdana"/>
                <w:color w:val="000000"/>
                <w:sz w:val="18"/>
                <w:szCs w:val="18"/>
              </w:rPr>
            </w:pPr>
          </w:p>
        </w:tc>
      </w:tr>
      <w:tr w:rsidR="0076433B" w:rsidRPr="0076433B" w14:paraId="6D2F8346" w14:textId="77777777" w:rsidTr="00EC56A6">
        <w:tc>
          <w:tcPr>
            <w:tcW w:w="426" w:type="dxa"/>
            <w:shd w:val="clear" w:color="auto" w:fill="auto"/>
            <w:tcMar>
              <w:left w:w="85" w:type="dxa"/>
              <w:right w:w="85" w:type="dxa"/>
            </w:tcMar>
            <w:vAlign w:val="center"/>
          </w:tcPr>
          <w:p w14:paraId="78A35C84" w14:textId="77777777" w:rsidR="0076433B" w:rsidRPr="0076433B" w:rsidRDefault="0076433B" w:rsidP="0076433B">
            <w:pPr>
              <w:ind w:left="-108" w:right="-104"/>
              <w:jc w:val="center"/>
              <w:rPr>
                <w:rFonts w:ascii="Verdana" w:hAnsi="Verdana"/>
                <w:color w:val="000000"/>
                <w:sz w:val="18"/>
                <w:szCs w:val="18"/>
              </w:rPr>
            </w:pPr>
            <w:r w:rsidRPr="0076433B">
              <w:rPr>
                <w:rFonts w:ascii="Verdana" w:hAnsi="Verdana" w:cs="Verdana"/>
                <w:sz w:val="18"/>
                <w:szCs w:val="18"/>
              </w:rPr>
              <w:t>6.</w:t>
            </w:r>
          </w:p>
        </w:tc>
        <w:tc>
          <w:tcPr>
            <w:tcW w:w="2268" w:type="dxa"/>
            <w:shd w:val="clear" w:color="auto" w:fill="auto"/>
            <w:tcMar>
              <w:left w:w="85" w:type="dxa"/>
              <w:right w:w="85" w:type="dxa"/>
            </w:tcMar>
            <w:vAlign w:val="center"/>
          </w:tcPr>
          <w:p w14:paraId="2E2122A0" w14:textId="38E98842"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Gauge blocks</w:t>
            </w:r>
          </w:p>
        </w:tc>
        <w:tc>
          <w:tcPr>
            <w:tcW w:w="1417" w:type="dxa"/>
            <w:shd w:val="clear" w:color="auto" w:fill="auto"/>
            <w:tcMar>
              <w:left w:w="85" w:type="dxa"/>
              <w:right w:w="85" w:type="dxa"/>
            </w:tcMar>
            <w:vAlign w:val="center"/>
          </w:tcPr>
          <w:p w14:paraId="483A128A" w14:textId="07E1CCB5" w:rsidR="0076433B" w:rsidRPr="0076433B" w:rsidRDefault="0076433B" w:rsidP="0076433B">
            <w:pPr>
              <w:tabs>
                <w:tab w:val="left" w:pos="2142"/>
              </w:tabs>
              <w:ind w:right="-108"/>
              <w:jc w:val="center"/>
              <w:rPr>
                <w:rFonts w:ascii="Verdana" w:hAnsi="Verdana"/>
                <w:color w:val="000000"/>
                <w:sz w:val="18"/>
                <w:szCs w:val="18"/>
              </w:rPr>
            </w:pPr>
            <w:r w:rsidRPr="0076433B">
              <w:rPr>
                <w:rFonts w:ascii="Verdana" w:hAnsi="Verdana"/>
                <w:color w:val="000000"/>
                <w:sz w:val="18"/>
                <w:szCs w:val="18"/>
              </w:rPr>
              <w:t>Length, mm</w:t>
            </w:r>
          </w:p>
        </w:tc>
        <w:tc>
          <w:tcPr>
            <w:tcW w:w="1724" w:type="dxa"/>
            <w:shd w:val="clear" w:color="auto" w:fill="auto"/>
            <w:tcMar>
              <w:left w:w="85" w:type="dxa"/>
              <w:right w:w="85" w:type="dxa"/>
            </w:tcMar>
            <w:vAlign w:val="center"/>
          </w:tcPr>
          <w:p w14:paraId="3180AAE5" w14:textId="77777777" w:rsidR="0076433B" w:rsidRPr="0076433B" w:rsidRDefault="0076433B" w:rsidP="0076433B">
            <w:pPr>
              <w:jc w:val="center"/>
              <w:rPr>
                <w:rFonts w:ascii="Verdana" w:hAnsi="Verdana"/>
                <w:sz w:val="18"/>
                <w:szCs w:val="18"/>
              </w:rPr>
            </w:pPr>
            <w:r w:rsidRPr="0076433B">
              <w:rPr>
                <w:rFonts w:ascii="Verdana" w:hAnsi="Verdana"/>
                <w:sz w:val="18"/>
                <w:szCs w:val="18"/>
              </w:rPr>
              <w:t xml:space="preserve">from 0,5 mm </w:t>
            </w:r>
          </w:p>
          <w:p w14:paraId="750F9AD2" w14:textId="3028DF65" w:rsidR="0076433B" w:rsidRPr="0076433B" w:rsidRDefault="0076433B" w:rsidP="0076433B">
            <w:pPr>
              <w:tabs>
                <w:tab w:val="left" w:pos="2142"/>
              </w:tabs>
              <w:ind w:right="-108"/>
              <w:jc w:val="center"/>
              <w:rPr>
                <w:rFonts w:ascii="Verdana" w:hAnsi="Verdana"/>
                <w:color w:val="000000"/>
                <w:sz w:val="18"/>
                <w:szCs w:val="18"/>
              </w:rPr>
            </w:pPr>
            <w:proofErr w:type="spellStart"/>
            <w:r w:rsidRPr="0076433B">
              <w:rPr>
                <w:rFonts w:ascii="Verdana" w:hAnsi="Verdana"/>
                <w:sz w:val="18"/>
                <w:szCs w:val="18"/>
              </w:rPr>
              <w:t>tо</w:t>
            </w:r>
            <w:proofErr w:type="spellEnd"/>
            <w:r w:rsidRPr="0076433B">
              <w:rPr>
                <w:rFonts w:ascii="Verdana" w:hAnsi="Verdana"/>
                <w:sz w:val="18"/>
                <w:szCs w:val="18"/>
              </w:rPr>
              <w:t xml:space="preserve"> 100 mm</w:t>
            </w:r>
          </w:p>
        </w:tc>
        <w:tc>
          <w:tcPr>
            <w:tcW w:w="1820" w:type="dxa"/>
            <w:shd w:val="clear" w:color="auto" w:fill="auto"/>
            <w:tcMar>
              <w:left w:w="85" w:type="dxa"/>
              <w:right w:w="85" w:type="dxa"/>
            </w:tcMar>
            <w:vAlign w:val="center"/>
          </w:tcPr>
          <w:p w14:paraId="77DE480D" w14:textId="77777777" w:rsidR="0076433B" w:rsidRPr="0076433B" w:rsidRDefault="0076433B" w:rsidP="0076433B">
            <w:pPr>
              <w:ind w:left="-108" w:right="-108"/>
              <w:jc w:val="center"/>
              <w:rPr>
                <w:rFonts w:ascii="Verdana" w:hAnsi="Verdana"/>
                <w:sz w:val="18"/>
                <w:szCs w:val="18"/>
              </w:rPr>
            </w:pPr>
            <w:r w:rsidRPr="0076433B">
              <w:rPr>
                <w:rFonts w:ascii="Verdana" w:hAnsi="Verdana"/>
                <w:sz w:val="18"/>
                <w:szCs w:val="18"/>
              </w:rPr>
              <w:t>from 0,22</w:t>
            </w:r>
            <w:r w:rsidRPr="0076433B">
              <w:rPr>
                <w:rFonts w:ascii="Verdana" w:hAnsi="Verdana"/>
                <w:color w:val="000000"/>
                <w:sz w:val="18"/>
                <w:szCs w:val="18"/>
              </w:rPr>
              <w:t xml:space="preserve"> </w:t>
            </w:r>
            <w:r w:rsidRPr="0076433B">
              <w:rPr>
                <w:rFonts w:ascii="Verdana" w:hAnsi="Verdana"/>
                <w:sz w:val="18"/>
                <w:szCs w:val="18"/>
              </w:rPr>
              <w:t>µm</w:t>
            </w:r>
          </w:p>
          <w:p w14:paraId="68C12D3E" w14:textId="257F17DB" w:rsidR="0076433B" w:rsidRPr="0076433B" w:rsidRDefault="0076433B" w:rsidP="0076433B">
            <w:pPr>
              <w:tabs>
                <w:tab w:val="left" w:pos="2142"/>
              </w:tabs>
              <w:ind w:right="-108"/>
              <w:jc w:val="center"/>
              <w:rPr>
                <w:rFonts w:ascii="Verdana" w:hAnsi="Verdana"/>
                <w:color w:val="000000"/>
                <w:sz w:val="18"/>
                <w:szCs w:val="18"/>
              </w:rPr>
            </w:pPr>
            <w:proofErr w:type="spellStart"/>
            <w:r w:rsidRPr="0076433B">
              <w:rPr>
                <w:rFonts w:ascii="Verdana" w:hAnsi="Verdana"/>
                <w:sz w:val="18"/>
                <w:szCs w:val="18"/>
              </w:rPr>
              <w:t>tо</w:t>
            </w:r>
            <w:proofErr w:type="spellEnd"/>
            <w:r w:rsidRPr="0076433B">
              <w:rPr>
                <w:rFonts w:ascii="Verdana" w:hAnsi="Verdana"/>
                <w:sz w:val="18"/>
                <w:szCs w:val="18"/>
              </w:rPr>
              <w:t xml:space="preserve"> 0,36 µm</w:t>
            </w:r>
          </w:p>
        </w:tc>
        <w:tc>
          <w:tcPr>
            <w:tcW w:w="2126" w:type="dxa"/>
            <w:shd w:val="clear" w:color="auto" w:fill="auto"/>
            <w:tcMar>
              <w:left w:w="85" w:type="dxa"/>
              <w:right w:w="85" w:type="dxa"/>
            </w:tcMar>
            <w:vAlign w:val="center"/>
          </w:tcPr>
          <w:p w14:paraId="55F188C0" w14:textId="77777777"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МК № Д-06:2016</w:t>
            </w:r>
          </w:p>
          <w:p w14:paraId="2E1816CD" w14:textId="77777777"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Comparative contact method</w:t>
            </w:r>
          </w:p>
        </w:tc>
      </w:tr>
      <w:tr w:rsidR="0076433B" w:rsidRPr="0076433B" w14:paraId="3F1DE696" w14:textId="77777777" w:rsidTr="00A802A9">
        <w:tc>
          <w:tcPr>
            <w:tcW w:w="426" w:type="dxa"/>
            <w:shd w:val="clear" w:color="auto" w:fill="auto"/>
            <w:tcMar>
              <w:left w:w="85" w:type="dxa"/>
              <w:right w:w="85" w:type="dxa"/>
            </w:tcMar>
            <w:vAlign w:val="center"/>
          </w:tcPr>
          <w:p w14:paraId="52CBF53C" w14:textId="77777777" w:rsidR="0076433B" w:rsidRPr="0076433B" w:rsidRDefault="0076433B" w:rsidP="0076433B">
            <w:pPr>
              <w:ind w:left="-108" w:right="-104"/>
              <w:jc w:val="center"/>
              <w:rPr>
                <w:rFonts w:ascii="Verdana" w:hAnsi="Verdana"/>
                <w:color w:val="000000"/>
                <w:sz w:val="18"/>
                <w:szCs w:val="18"/>
              </w:rPr>
            </w:pPr>
            <w:r w:rsidRPr="0076433B">
              <w:rPr>
                <w:rFonts w:ascii="Verdana" w:hAnsi="Verdana" w:cs="Verdana"/>
                <w:sz w:val="18"/>
                <w:szCs w:val="18"/>
              </w:rPr>
              <w:t>7.</w:t>
            </w:r>
          </w:p>
        </w:tc>
        <w:tc>
          <w:tcPr>
            <w:tcW w:w="2268" w:type="dxa"/>
            <w:shd w:val="clear" w:color="auto" w:fill="auto"/>
            <w:tcMar>
              <w:left w:w="85" w:type="dxa"/>
              <w:right w:w="85" w:type="dxa"/>
            </w:tcMar>
            <w:vAlign w:val="center"/>
          </w:tcPr>
          <w:p w14:paraId="758BF2B5" w14:textId="64F860CF"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Vacuum and Pressure measuring instruments</w:t>
            </w:r>
          </w:p>
        </w:tc>
        <w:tc>
          <w:tcPr>
            <w:tcW w:w="1417" w:type="dxa"/>
            <w:shd w:val="clear" w:color="auto" w:fill="auto"/>
            <w:tcMar>
              <w:left w:w="85" w:type="dxa"/>
              <w:right w:w="85" w:type="dxa"/>
            </w:tcMar>
            <w:vAlign w:val="center"/>
          </w:tcPr>
          <w:p w14:paraId="77D3327A" w14:textId="77777777" w:rsidR="0076433B" w:rsidRPr="0076433B" w:rsidRDefault="0076433B" w:rsidP="0076433B">
            <w:pPr>
              <w:ind w:right="-68"/>
              <w:jc w:val="center"/>
              <w:rPr>
                <w:rFonts w:ascii="Verdana" w:hAnsi="Verdana"/>
                <w:color w:val="000000"/>
                <w:sz w:val="18"/>
                <w:szCs w:val="18"/>
              </w:rPr>
            </w:pPr>
            <w:r w:rsidRPr="0076433B">
              <w:rPr>
                <w:rFonts w:ascii="Verdana" w:hAnsi="Verdana"/>
                <w:color w:val="000000"/>
                <w:sz w:val="18"/>
                <w:szCs w:val="18"/>
              </w:rPr>
              <w:t>Pressure,</w:t>
            </w:r>
          </w:p>
          <w:p w14:paraId="17E6EDF5" w14:textId="7C44622F" w:rsidR="0076433B" w:rsidRPr="0076433B" w:rsidRDefault="0076433B" w:rsidP="0076433B">
            <w:pPr>
              <w:tabs>
                <w:tab w:val="left" w:pos="2142"/>
              </w:tabs>
              <w:ind w:right="-108"/>
              <w:jc w:val="center"/>
              <w:rPr>
                <w:rFonts w:ascii="Verdana" w:hAnsi="Verdana"/>
                <w:color w:val="000000"/>
                <w:sz w:val="18"/>
                <w:szCs w:val="18"/>
              </w:rPr>
            </w:pPr>
            <w:r w:rsidRPr="0076433B">
              <w:rPr>
                <w:rFonts w:ascii="Verdana" w:hAnsi="Verdana"/>
                <w:color w:val="000000"/>
                <w:sz w:val="18"/>
                <w:szCs w:val="18"/>
              </w:rPr>
              <w:t>p, bar</w:t>
            </w:r>
          </w:p>
        </w:tc>
        <w:tc>
          <w:tcPr>
            <w:tcW w:w="1724" w:type="dxa"/>
            <w:shd w:val="clear" w:color="auto" w:fill="auto"/>
            <w:tcMar>
              <w:left w:w="85" w:type="dxa"/>
              <w:right w:w="85" w:type="dxa"/>
            </w:tcMar>
          </w:tcPr>
          <w:p w14:paraId="2C13742E" w14:textId="77777777" w:rsidR="0076433B" w:rsidRPr="0076433B" w:rsidRDefault="0076433B" w:rsidP="0076433B">
            <w:pPr>
              <w:snapToGrid w:val="0"/>
              <w:ind w:left="-108" w:right="-18"/>
              <w:jc w:val="center"/>
              <w:rPr>
                <w:rFonts w:ascii="Verdana" w:eastAsia="Lucida Sans Unicode" w:hAnsi="Verdana"/>
                <w:sz w:val="18"/>
                <w:szCs w:val="18"/>
              </w:rPr>
            </w:pPr>
            <w:r w:rsidRPr="0076433B">
              <w:rPr>
                <w:rFonts w:ascii="Verdana" w:eastAsia="Lucida Sans Unicode" w:hAnsi="Verdana"/>
                <w:sz w:val="18"/>
                <w:szCs w:val="18"/>
              </w:rPr>
              <w:t>from negative 0,9 bar</w:t>
            </w:r>
          </w:p>
          <w:p w14:paraId="7650CBC0" w14:textId="015CE5B3" w:rsidR="0076433B" w:rsidRPr="0076433B" w:rsidRDefault="0076433B" w:rsidP="0076433B">
            <w:pPr>
              <w:tabs>
                <w:tab w:val="left" w:pos="2142"/>
              </w:tabs>
              <w:ind w:right="-108"/>
              <w:jc w:val="center"/>
              <w:rPr>
                <w:rFonts w:ascii="Verdana" w:hAnsi="Verdana"/>
                <w:color w:val="000000"/>
                <w:sz w:val="18"/>
                <w:szCs w:val="18"/>
              </w:rPr>
            </w:pPr>
            <w:r w:rsidRPr="0076433B">
              <w:rPr>
                <w:rFonts w:ascii="Verdana" w:eastAsia="Lucida Sans Unicode" w:hAnsi="Verdana"/>
                <w:sz w:val="18"/>
                <w:szCs w:val="18"/>
              </w:rPr>
              <w:t xml:space="preserve"> </w:t>
            </w:r>
            <w:proofErr w:type="spellStart"/>
            <w:r w:rsidRPr="0076433B">
              <w:rPr>
                <w:rFonts w:ascii="Verdana" w:eastAsia="Lucida Sans Unicode" w:hAnsi="Verdana"/>
                <w:sz w:val="18"/>
                <w:szCs w:val="18"/>
              </w:rPr>
              <w:t>tо</w:t>
            </w:r>
            <w:proofErr w:type="spellEnd"/>
            <w:r w:rsidRPr="0076433B">
              <w:rPr>
                <w:rFonts w:ascii="Verdana" w:eastAsia="Lucida Sans Unicode" w:hAnsi="Verdana"/>
                <w:sz w:val="18"/>
                <w:szCs w:val="18"/>
              </w:rPr>
              <w:t xml:space="preserve"> 35 bar</w:t>
            </w:r>
          </w:p>
        </w:tc>
        <w:tc>
          <w:tcPr>
            <w:tcW w:w="1820" w:type="dxa"/>
            <w:shd w:val="clear" w:color="auto" w:fill="auto"/>
            <w:tcMar>
              <w:left w:w="85" w:type="dxa"/>
              <w:right w:w="85" w:type="dxa"/>
            </w:tcMar>
          </w:tcPr>
          <w:p w14:paraId="63E4C776" w14:textId="77777777" w:rsidR="0076433B" w:rsidRPr="0076433B" w:rsidRDefault="0076433B" w:rsidP="0076433B">
            <w:pPr>
              <w:ind w:right="-51"/>
              <w:jc w:val="center"/>
              <w:rPr>
                <w:rFonts w:ascii="Verdana" w:eastAsia="Lucida Sans Unicode" w:hAnsi="Verdana"/>
                <w:sz w:val="18"/>
                <w:szCs w:val="18"/>
              </w:rPr>
            </w:pPr>
            <w:r w:rsidRPr="0076433B">
              <w:rPr>
                <w:rFonts w:ascii="Verdana" w:eastAsia="Lucida Sans Unicode" w:hAnsi="Verdana"/>
                <w:sz w:val="18"/>
                <w:szCs w:val="18"/>
              </w:rPr>
              <w:t>from 3.10</w:t>
            </w:r>
            <w:r w:rsidRPr="0076433B">
              <w:rPr>
                <w:rFonts w:ascii="Verdana" w:eastAsia="Lucida Sans Unicode" w:hAnsi="Verdana"/>
                <w:sz w:val="18"/>
                <w:szCs w:val="18"/>
                <w:vertAlign w:val="superscript"/>
              </w:rPr>
              <w:t>-3</w:t>
            </w:r>
            <w:r w:rsidRPr="0076433B">
              <w:rPr>
                <w:rFonts w:ascii="Verdana" w:eastAsia="Lucida Sans Unicode" w:hAnsi="Verdana"/>
                <w:sz w:val="18"/>
                <w:szCs w:val="18"/>
              </w:rPr>
              <w:t xml:space="preserve"> bar </w:t>
            </w:r>
          </w:p>
          <w:p w14:paraId="5AC4E5FD" w14:textId="77777777" w:rsidR="0076433B" w:rsidRPr="0076433B" w:rsidRDefault="0076433B" w:rsidP="0076433B">
            <w:pPr>
              <w:ind w:right="-51"/>
              <w:jc w:val="center"/>
              <w:rPr>
                <w:rFonts w:ascii="Verdana" w:hAnsi="Verdana"/>
                <w:sz w:val="18"/>
                <w:szCs w:val="18"/>
              </w:rPr>
            </w:pPr>
            <w:proofErr w:type="spellStart"/>
            <w:r w:rsidRPr="0076433B">
              <w:rPr>
                <w:rFonts w:ascii="Verdana" w:eastAsia="Lucida Sans Unicode" w:hAnsi="Verdana"/>
                <w:sz w:val="18"/>
                <w:szCs w:val="18"/>
              </w:rPr>
              <w:t>tо</w:t>
            </w:r>
            <w:proofErr w:type="spellEnd"/>
            <w:r w:rsidRPr="0076433B">
              <w:rPr>
                <w:rFonts w:ascii="Verdana" w:eastAsia="Lucida Sans Unicode" w:hAnsi="Verdana"/>
                <w:sz w:val="18"/>
                <w:szCs w:val="18"/>
              </w:rPr>
              <w:t xml:space="preserve"> 6.10</w:t>
            </w:r>
            <w:r w:rsidRPr="0076433B">
              <w:rPr>
                <w:rFonts w:ascii="Verdana" w:eastAsia="Lucida Sans Unicode" w:hAnsi="Verdana"/>
                <w:sz w:val="18"/>
                <w:szCs w:val="18"/>
                <w:vertAlign w:val="superscript"/>
              </w:rPr>
              <w:t>-3</w:t>
            </w:r>
            <w:r w:rsidRPr="0076433B">
              <w:rPr>
                <w:rFonts w:ascii="Verdana" w:eastAsia="Lucida Sans Unicode" w:hAnsi="Verdana"/>
                <w:sz w:val="18"/>
                <w:szCs w:val="18"/>
              </w:rPr>
              <w:t xml:space="preserve"> bar</w:t>
            </w:r>
          </w:p>
          <w:p w14:paraId="7BE74CC2" w14:textId="77777777" w:rsidR="0076433B" w:rsidRPr="0076433B" w:rsidRDefault="0076433B" w:rsidP="0076433B">
            <w:pPr>
              <w:tabs>
                <w:tab w:val="left" w:pos="2142"/>
              </w:tabs>
              <w:ind w:right="-108"/>
              <w:jc w:val="center"/>
              <w:rPr>
                <w:rFonts w:ascii="Verdana" w:hAnsi="Verdana"/>
                <w:color w:val="000000"/>
                <w:sz w:val="18"/>
                <w:szCs w:val="18"/>
              </w:rPr>
            </w:pPr>
          </w:p>
        </w:tc>
        <w:tc>
          <w:tcPr>
            <w:tcW w:w="2126" w:type="dxa"/>
            <w:shd w:val="clear" w:color="auto" w:fill="auto"/>
            <w:tcMar>
              <w:left w:w="85" w:type="dxa"/>
              <w:right w:w="85" w:type="dxa"/>
            </w:tcMar>
            <w:vAlign w:val="center"/>
          </w:tcPr>
          <w:p w14:paraId="73789D71" w14:textId="77777777"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МК № Н-01:2019</w:t>
            </w:r>
          </w:p>
          <w:p w14:paraId="753CF8B3" w14:textId="77777777"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Comparative method</w:t>
            </w:r>
          </w:p>
        </w:tc>
      </w:tr>
      <w:tr w:rsidR="0076433B" w:rsidRPr="0076433B" w14:paraId="79550FA7" w14:textId="77777777" w:rsidTr="00A802A9">
        <w:tc>
          <w:tcPr>
            <w:tcW w:w="426" w:type="dxa"/>
            <w:shd w:val="clear" w:color="auto" w:fill="auto"/>
            <w:tcMar>
              <w:left w:w="85" w:type="dxa"/>
              <w:right w:w="85" w:type="dxa"/>
            </w:tcMar>
            <w:vAlign w:val="center"/>
          </w:tcPr>
          <w:p w14:paraId="7923D032" w14:textId="77777777" w:rsidR="0076433B" w:rsidRPr="0076433B" w:rsidRDefault="0076433B" w:rsidP="0076433B">
            <w:pPr>
              <w:ind w:left="-108" w:right="-104"/>
              <w:jc w:val="center"/>
              <w:rPr>
                <w:rFonts w:ascii="Verdana" w:hAnsi="Verdana"/>
                <w:color w:val="000000"/>
                <w:sz w:val="18"/>
                <w:szCs w:val="18"/>
              </w:rPr>
            </w:pPr>
            <w:r w:rsidRPr="0076433B">
              <w:rPr>
                <w:rFonts w:ascii="Verdana" w:hAnsi="Verdana" w:cs="Verdana"/>
                <w:sz w:val="18"/>
                <w:szCs w:val="18"/>
              </w:rPr>
              <w:t>8.</w:t>
            </w:r>
          </w:p>
        </w:tc>
        <w:tc>
          <w:tcPr>
            <w:tcW w:w="2268" w:type="dxa"/>
            <w:shd w:val="clear" w:color="auto" w:fill="auto"/>
            <w:tcMar>
              <w:left w:w="85" w:type="dxa"/>
              <w:right w:w="85" w:type="dxa"/>
            </w:tcMar>
            <w:vAlign w:val="center"/>
          </w:tcPr>
          <w:p w14:paraId="6DF707D8" w14:textId="462C0F93"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Flow meters for water and liquids other than water</w:t>
            </w:r>
          </w:p>
        </w:tc>
        <w:tc>
          <w:tcPr>
            <w:tcW w:w="1417" w:type="dxa"/>
            <w:shd w:val="clear" w:color="auto" w:fill="auto"/>
            <w:tcMar>
              <w:left w:w="85" w:type="dxa"/>
              <w:right w:w="85" w:type="dxa"/>
            </w:tcMar>
          </w:tcPr>
          <w:p w14:paraId="1FC791AB" w14:textId="40352266" w:rsidR="0076433B" w:rsidRPr="0076433B" w:rsidRDefault="0076433B" w:rsidP="0076433B">
            <w:pPr>
              <w:tabs>
                <w:tab w:val="left" w:pos="2142"/>
              </w:tabs>
              <w:snapToGrid w:val="0"/>
              <w:ind w:right="-108"/>
              <w:jc w:val="center"/>
              <w:rPr>
                <w:rFonts w:ascii="Verdana" w:hAnsi="Verdana"/>
                <w:color w:val="000000"/>
                <w:sz w:val="18"/>
                <w:szCs w:val="18"/>
              </w:rPr>
            </w:pPr>
            <w:r w:rsidRPr="0076433B">
              <w:rPr>
                <w:rFonts w:ascii="Verdana" w:hAnsi="Verdana"/>
                <w:sz w:val="18"/>
                <w:szCs w:val="18"/>
              </w:rPr>
              <w:t>Volume, m³, volumetric flow rate, m³/h</w:t>
            </w:r>
          </w:p>
        </w:tc>
        <w:tc>
          <w:tcPr>
            <w:tcW w:w="1724" w:type="dxa"/>
            <w:shd w:val="clear" w:color="auto" w:fill="auto"/>
            <w:tcMar>
              <w:left w:w="85" w:type="dxa"/>
              <w:right w:w="85" w:type="dxa"/>
            </w:tcMar>
          </w:tcPr>
          <w:p w14:paraId="048B2087" w14:textId="77777777" w:rsidR="0076433B" w:rsidRPr="0076433B" w:rsidRDefault="0076433B" w:rsidP="0076433B">
            <w:pPr>
              <w:snapToGrid w:val="0"/>
              <w:jc w:val="center"/>
              <w:rPr>
                <w:rFonts w:ascii="Verdana" w:hAnsi="Verdana"/>
                <w:sz w:val="18"/>
                <w:szCs w:val="18"/>
              </w:rPr>
            </w:pPr>
          </w:p>
          <w:p w14:paraId="686B80E1" w14:textId="77777777" w:rsidR="0076433B" w:rsidRPr="0076433B" w:rsidRDefault="0076433B" w:rsidP="0076433B">
            <w:pPr>
              <w:jc w:val="center"/>
              <w:rPr>
                <w:rFonts w:ascii="Verdana" w:hAnsi="Verdana"/>
                <w:sz w:val="18"/>
                <w:szCs w:val="18"/>
              </w:rPr>
            </w:pPr>
            <w:r w:rsidRPr="0076433B">
              <w:rPr>
                <w:rFonts w:ascii="Verdana" w:hAnsi="Verdana"/>
                <w:sz w:val="18"/>
                <w:szCs w:val="18"/>
              </w:rPr>
              <w:t xml:space="preserve">from 0,001 m³/h </w:t>
            </w:r>
          </w:p>
          <w:p w14:paraId="2410DD5F" w14:textId="7F3C2D86" w:rsidR="0076433B" w:rsidRPr="0076433B" w:rsidRDefault="0076433B" w:rsidP="0076433B">
            <w:pPr>
              <w:tabs>
                <w:tab w:val="left" w:pos="2142"/>
              </w:tabs>
              <w:ind w:right="-108"/>
              <w:jc w:val="center"/>
              <w:rPr>
                <w:rFonts w:ascii="Verdana" w:hAnsi="Verdana"/>
                <w:color w:val="000000"/>
                <w:sz w:val="18"/>
                <w:szCs w:val="18"/>
              </w:rPr>
            </w:pPr>
            <w:proofErr w:type="spellStart"/>
            <w:r w:rsidRPr="0076433B">
              <w:rPr>
                <w:rFonts w:ascii="Verdana" w:hAnsi="Verdana"/>
                <w:sz w:val="18"/>
                <w:szCs w:val="18"/>
              </w:rPr>
              <w:t>tо</w:t>
            </w:r>
            <w:proofErr w:type="spellEnd"/>
            <w:r w:rsidRPr="0076433B">
              <w:rPr>
                <w:rFonts w:ascii="Verdana" w:hAnsi="Verdana"/>
                <w:sz w:val="18"/>
                <w:szCs w:val="18"/>
              </w:rPr>
              <w:t xml:space="preserve"> 150 m³/h</w:t>
            </w:r>
          </w:p>
        </w:tc>
        <w:tc>
          <w:tcPr>
            <w:tcW w:w="1820" w:type="dxa"/>
            <w:shd w:val="clear" w:color="auto" w:fill="auto"/>
            <w:tcMar>
              <w:left w:w="85" w:type="dxa"/>
              <w:right w:w="85" w:type="dxa"/>
            </w:tcMar>
          </w:tcPr>
          <w:p w14:paraId="42AB5C33" w14:textId="77777777" w:rsidR="0076433B" w:rsidRPr="0076433B" w:rsidRDefault="0076433B" w:rsidP="0076433B">
            <w:pPr>
              <w:snapToGrid w:val="0"/>
              <w:jc w:val="center"/>
              <w:rPr>
                <w:rFonts w:ascii="Verdana" w:hAnsi="Verdana"/>
                <w:sz w:val="18"/>
                <w:szCs w:val="18"/>
              </w:rPr>
            </w:pPr>
          </w:p>
          <w:p w14:paraId="42FCE75F" w14:textId="77777777" w:rsidR="0076433B" w:rsidRPr="0076433B" w:rsidRDefault="0076433B" w:rsidP="0076433B">
            <w:pPr>
              <w:jc w:val="center"/>
              <w:rPr>
                <w:rFonts w:ascii="Verdana" w:eastAsia="Lucida Sans Unicode" w:hAnsi="Verdana"/>
                <w:sz w:val="18"/>
                <w:szCs w:val="18"/>
              </w:rPr>
            </w:pPr>
            <w:r w:rsidRPr="0076433B">
              <w:rPr>
                <w:rFonts w:ascii="Verdana" w:hAnsi="Verdana"/>
                <w:sz w:val="18"/>
                <w:szCs w:val="18"/>
              </w:rPr>
              <w:t>0,1%</w:t>
            </w:r>
          </w:p>
          <w:p w14:paraId="1FB5DBB7" w14:textId="77777777" w:rsidR="0076433B" w:rsidRPr="0076433B" w:rsidRDefault="0076433B" w:rsidP="0076433B">
            <w:pPr>
              <w:tabs>
                <w:tab w:val="left" w:pos="2142"/>
              </w:tabs>
              <w:ind w:right="-108"/>
              <w:jc w:val="center"/>
              <w:rPr>
                <w:rFonts w:ascii="Verdana" w:hAnsi="Verdana"/>
                <w:color w:val="000000"/>
                <w:sz w:val="18"/>
                <w:szCs w:val="18"/>
              </w:rPr>
            </w:pPr>
          </w:p>
        </w:tc>
        <w:tc>
          <w:tcPr>
            <w:tcW w:w="2126" w:type="dxa"/>
            <w:shd w:val="clear" w:color="auto" w:fill="auto"/>
            <w:tcMar>
              <w:left w:w="85" w:type="dxa"/>
              <w:right w:w="85" w:type="dxa"/>
            </w:tcMar>
            <w:vAlign w:val="center"/>
          </w:tcPr>
          <w:p w14:paraId="1EBAC54A" w14:textId="77777777"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МК № Razhod-01:2019</w:t>
            </w:r>
          </w:p>
          <w:p w14:paraId="7E2F5822" w14:textId="77777777" w:rsidR="0076433B" w:rsidRPr="0076433B" w:rsidRDefault="0076433B" w:rsidP="0076433B">
            <w:pPr>
              <w:tabs>
                <w:tab w:val="left" w:pos="2142"/>
              </w:tabs>
              <w:ind w:right="-108"/>
              <w:rPr>
                <w:rFonts w:ascii="Verdana" w:hAnsi="Verdana"/>
                <w:color w:val="000000"/>
                <w:sz w:val="18"/>
                <w:szCs w:val="18"/>
              </w:rPr>
            </w:pPr>
            <w:r w:rsidRPr="0076433B">
              <w:rPr>
                <w:rFonts w:ascii="Verdana" w:hAnsi="Verdana"/>
                <w:color w:val="000000"/>
                <w:sz w:val="18"/>
                <w:szCs w:val="18"/>
              </w:rPr>
              <w:t>Comparative method</w:t>
            </w:r>
          </w:p>
        </w:tc>
      </w:tr>
    </w:tbl>
    <w:p w14:paraId="4F466AE2" w14:textId="77777777" w:rsidR="00405BC3" w:rsidRPr="009B4F31" w:rsidRDefault="00405BC3" w:rsidP="000F7193">
      <w:pPr>
        <w:pStyle w:val="Footer"/>
        <w:ind w:right="236"/>
        <w:jc w:val="both"/>
        <w:rPr>
          <w:rFonts w:ascii="Verdana" w:hAnsi="Verdana"/>
          <w:b/>
        </w:rPr>
      </w:pPr>
    </w:p>
    <w:p w14:paraId="58247E96" w14:textId="7FD59800" w:rsidR="0052369C" w:rsidRPr="0052369C" w:rsidRDefault="0052369C" w:rsidP="0052369C">
      <w:pPr>
        <w:ind w:left="284"/>
        <w:jc w:val="both"/>
        <w:rPr>
          <w:rFonts w:ascii="Verdana" w:hAnsi="Verdana"/>
        </w:rPr>
      </w:pPr>
      <w:r w:rsidRPr="0052369C">
        <w:rPr>
          <w:rFonts w:ascii="Verdana" w:hAnsi="Verdana"/>
          <w:b/>
        </w:rPr>
        <w:t>Note</w:t>
      </w:r>
      <w:r>
        <w:rPr>
          <w:rFonts w:ascii="Verdana" w:hAnsi="Verdana"/>
          <w:b/>
        </w:rPr>
        <w:t>s</w:t>
      </w:r>
      <w:r w:rsidRPr="0052369C">
        <w:rPr>
          <w:rFonts w:ascii="Verdana" w:hAnsi="Verdana"/>
          <w:b/>
        </w:rPr>
        <w:t xml:space="preserve">: </w:t>
      </w:r>
    </w:p>
    <w:p w14:paraId="0B192473" w14:textId="3F6D09E7" w:rsidR="0052369C" w:rsidRPr="0052369C" w:rsidRDefault="0052369C" w:rsidP="0052369C">
      <w:pPr>
        <w:widowControl w:val="0"/>
        <w:suppressAutoHyphens/>
        <w:overflowPunct/>
        <w:autoSpaceDE/>
        <w:autoSpaceDN/>
        <w:adjustRightInd/>
        <w:jc w:val="both"/>
        <w:textAlignment w:val="auto"/>
        <w:rPr>
          <w:rFonts w:ascii="Verdana" w:hAnsi="Verdana"/>
        </w:rPr>
      </w:pPr>
      <w:r>
        <w:rPr>
          <w:rFonts w:ascii="Verdana" w:hAnsi="Verdana"/>
          <w:lang w:val="bg-BG"/>
        </w:rPr>
        <w:t xml:space="preserve">1. </w:t>
      </w:r>
      <w:r w:rsidRPr="0052369C">
        <w:rPr>
          <w:rFonts w:ascii="Verdana" w:hAnsi="Verdana"/>
        </w:rPr>
        <w:t>The calibration of measurement instruments, position 1 is conducted on site with the customer and in the premises of the laboratory. The volume instruments calibrated using the volumetric method are done in the premises of the laboratory and on site with the customer. The volume instruments calibrated using the weight method are done in the premises of the laboratory.</w:t>
      </w:r>
    </w:p>
    <w:p w14:paraId="5E980F17" w14:textId="579E3EFC" w:rsidR="0052369C" w:rsidRPr="0052369C" w:rsidRDefault="0052369C" w:rsidP="0052369C">
      <w:pPr>
        <w:widowControl w:val="0"/>
        <w:suppressAutoHyphens/>
        <w:overflowPunct/>
        <w:autoSpaceDE/>
        <w:autoSpaceDN/>
        <w:adjustRightInd/>
        <w:jc w:val="both"/>
        <w:textAlignment w:val="auto"/>
        <w:rPr>
          <w:rFonts w:ascii="Verdana" w:hAnsi="Verdana"/>
        </w:rPr>
      </w:pPr>
      <w:r>
        <w:rPr>
          <w:rFonts w:ascii="Verdana" w:hAnsi="Verdana"/>
          <w:lang w:val="bg-BG"/>
        </w:rPr>
        <w:t xml:space="preserve">2. </w:t>
      </w:r>
      <w:r w:rsidRPr="0052369C">
        <w:rPr>
          <w:rFonts w:ascii="Verdana" w:hAnsi="Verdana"/>
        </w:rPr>
        <w:t>The calibration of measurement instruments, position 2 is done in the premises of the laboratory and on site with the customer.</w:t>
      </w:r>
    </w:p>
    <w:p w14:paraId="0A87D1DB" w14:textId="09695D75" w:rsidR="0052369C" w:rsidRPr="0052369C" w:rsidRDefault="0052369C" w:rsidP="0052369C">
      <w:pPr>
        <w:widowControl w:val="0"/>
        <w:suppressAutoHyphens/>
        <w:overflowPunct/>
        <w:autoSpaceDE/>
        <w:autoSpaceDN/>
        <w:adjustRightInd/>
        <w:jc w:val="both"/>
        <w:textAlignment w:val="auto"/>
        <w:rPr>
          <w:rFonts w:ascii="Verdana" w:hAnsi="Verdana"/>
        </w:rPr>
      </w:pPr>
      <w:r>
        <w:rPr>
          <w:rFonts w:ascii="Verdana" w:hAnsi="Verdana"/>
          <w:lang w:val="bg-BG"/>
        </w:rPr>
        <w:t xml:space="preserve">3. </w:t>
      </w:r>
      <w:r w:rsidRPr="0052369C">
        <w:rPr>
          <w:rFonts w:ascii="Verdana" w:hAnsi="Verdana"/>
        </w:rPr>
        <w:t>The calibration of measurement instruments, positions 3, 4, 5, 6 and 7 is done in the premises of the laboratory.</w:t>
      </w:r>
    </w:p>
    <w:p w14:paraId="178A72A3" w14:textId="3E0A0F32" w:rsidR="0052369C" w:rsidRPr="0052369C" w:rsidRDefault="0052369C" w:rsidP="0052369C">
      <w:pPr>
        <w:widowControl w:val="0"/>
        <w:suppressAutoHyphens/>
        <w:overflowPunct/>
        <w:autoSpaceDE/>
        <w:autoSpaceDN/>
        <w:adjustRightInd/>
        <w:jc w:val="both"/>
        <w:textAlignment w:val="auto"/>
        <w:rPr>
          <w:rFonts w:ascii="Verdana" w:hAnsi="Verdana"/>
        </w:rPr>
      </w:pPr>
      <w:r>
        <w:rPr>
          <w:rFonts w:ascii="Verdana" w:hAnsi="Verdana"/>
          <w:lang w:val="bg-BG"/>
        </w:rPr>
        <w:t xml:space="preserve">4. </w:t>
      </w:r>
      <w:r w:rsidRPr="0052369C">
        <w:rPr>
          <w:rFonts w:ascii="Verdana" w:hAnsi="Verdana"/>
        </w:rPr>
        <w:t>The calibration of measurement instruments, position 8 is done on site with the customer.</w:t>
      </w:r>
    </w:p>
    <w:p w14:paraId="355C93E8" w14:textId="77777777" w:rsidR="0052369C" w:rsidRPr="0052369C" w:rsidRDefault="0052369C" w:rsidP="0052369C">
      <w:pPr>
        <w:ind w:left="284"/>
        <w:jc w:val="both"/>
        <w:rPr>
          <w:rFonts w:ascii="Verdana" w:hAnsi="Verdana"/>
        </w:rPr>
      </w:pPr>
    </w:p>
    <w:p w14:paraId="3BA30A11" w14:textId="77777777" w:rsidR="0052369C" w:rsidRPr="0052369C" w:rsidRDefault="0052369C" w:rsidP="0052369C">
      <w:pPr>
        <w:ind w:left="284"/>
        <w:jc w:val="both"/>
        <w:rPr>
          <w:rFonts w:ascii="Verdana" w:hAnsi="Verdana"/>
        </w:rPr>
      </w:pPr>
      <w:r w:rsidRPr="0052369C">
        <w:rPr>
          <w:rFonts w:ascii="Verdana" w:hAnsi="Verdana"/>
          <w:b/>
        </w:rPr>
        <w:t>References:</w:t>
      </w:r>
    </w:p>
    <w:p w14:paraId="78C5FF65" w14:textId="704E0522" w:rsidR="0052369C" w:rsidRPr="0052369C" w:rsidRDefault="0052369C" w:rsidP="0052369C">
      <w:pPr>
        <w:widowControl w:val="0"/>
        <w:numPr>
          <w:ilvl w:val="0"/>
          <w:numId w:val="32"/>
        </w:numPr>
        <w:tabs>
          <w:tab w:val="left" w:pos="993"/>
        </w:tabs>
        <w:suppressAutoHyphens/>
        <w:overflowPunct/>
        <w:autoSpaceDE/>
        <w:autoSpaceDN/>
        <w:adjustRightInd/>
        <w:ind w:left="284"/>
        <w:jc w:val="both"/>
        <w:textAlignment w:val="auto"/>
        <w:rPr>
          <w:rFonts w:ascii="Verdana" w:hAnsi="Verdana"/>
        </w:rPr>
      </w:pPr>
      <w:r w:rsidRPr="0052369C">
        <w:rPr>
          <w:rFonts w:ascii="Verdana" w:hAnsi="Verdana"/>
        </w:rPr>
        <w:t>МК No К-01-15:2020 Methodology for calibration of horizontal tanks using geometric and volumetric method (based on ISO 12917-1 и EURAMET cg-21)</w:t>
      </w:r>
      <w:r w:rsidR="00483E9E">
        <w:rPr>
          <w:rFonts w:ascii="Verdana" w:hAnsi="Verdana"/>
        </w:rPr>
        <w:t>.</w:t>
      </w:r>
    </w:p>
    <w:p w14:paraId="5EE3C1FF" w14:textId="008458C4" w:rsidR="0052369C" w:rsidRPr="0052369C" w:rsidRDefault="0052369C" w:rsidP="0052369C">
      <w:pPr>
        <w:widowControl w:val="0"/>
        <w:numPr>
          <w:ilvl w:val="0"/>
          <w:numId w:val="32"/>
        </w:numPr>
        <w:tabs>
          <w:tab w:val="left" w:pos="993"/>
        </w:tabs>
        <w:suppressAutoHyphens/>
        <w:overflowPunct/>
        <w:autoSpaceDE/>
        <w:autoSpaceDN/>
        <w:adjustRightInd/>
        <w:ind w:left="284"/>
        <w:jc w:val="both"/>
        <w:textAlignment w:val="auto"/>
        <w:rPr>
          <w:rFonts w:ascii="Verdana" w:hAnsi="Verdana"/>
        </w:rPr>
      </w:pPr>
      <w:r w:rsidRPr="0052369C">
        <w:rPr>
          <w:rFonts w:ascii="Verdana" w:hAnsi="Verdana"/>
        </w:rPr>
        <w:t>МК according БДС ISO 7507-1:2017 for calibration of vertical tanks using tape method (based on ISO 7507-1)</w:t>
      </w:r>
      <w:r w:rsidR="00483E9E">
        <w:rPr>
          <w:rFonts w:ascii="Verdana" w:hAnsi="Verdana"/>
        </w:rPr>
        <w:t>.</w:t>
      </w:r>
    </w:p>
    <w:p w14:paraId="62963AA9" w14:textId="24162489" w:rsidR="0052369C" w:rsidRPr="0052369C" w:rsidRDefault="0052369C" w:rsidP="0052369C">
      <w:pPr>
        <w:widowControl w:val="0"/>
        <w:numPr>
          <w:ilvl w:val="0"/>
          <w:numId w:val="32"/>
        </w:numPr>
        <w:tabs>
          <w:tab w:val="left" w:pos="993"/>
        </w:tabs>
        <w:suppressAutoHyphens/>
        <w:overflowPunct/>
        <w:autoSpaceDE/>
        <w:autoSpaceDN/>
        <w:adjustRightInd/>
        <w:ind w:left="284"/>
        <w:jc w:val="both"/>
        <w:textAlignment w:val="auto"/>
        <w:rPr>
          <w:rFonts w:ascii="Verdana" w:hAnsi="Verdana"/>
        </w:rPr>
      </w:pPr>
      <w:r w:rsidRPr="0052369C">
        <w:rPr>
          <w:rFonts w:ascii="Verdana" w:hAnsi="Verdana"/>
        </w:rPr>
        <w:t>МК No К-05-19:2024 Methodology for calibration of reference metal instruments using a volumetric method (based on EURAMET cg-21)</w:t>
      </w:r>
      <w:r w:rsidR="00483E9E">
        <w:rPr>
          <w:rFonts w:ascii="Verdana" w:hAnsi="Verdana"/>
        </w:rPr>
        <w:t>.</w:t>
      </w:r>
    </w:p>
    <w:p w14:paraId="38555C3B" w14:textId="1E9A64B5" w:rsidR="0052369C" w:rsidRPr="0052369C" w:rsidRDefault="0052369C" w:rsidP="0052369C">
      <w:pPr>
        <w:widowControl w:val="0"/>
        <w:numPr>
          <w:ilvl w:val="0"/>
          <w:numId w:val="32"/>
        </w:numPr>
        <w:tabs>
          <w:tab w:val="left" w:pos="993"/>
        </w:tabs>
        <w:suppressAutoHyphens/>
        <w:overflowPunct/>
        <w:autoSpaceDE/>
        <w:autoSpaceDN/>
        <w:adjustRightInd/>
        <w:ind w:left="284"/>
        <w:jc w:val="both"/>
        <w:textAlignment w:val="auto"/>
        <w:rPr>
          <w:rFonts w:ascii="Verdana" w:hAnsi="Verdana"/>
        </w:rPr>
      </w:pPr>
      <w:r w:rsidRPr="0052369C">
        <w:rPr>
          <w:rFonts w:ascii="Verdana" w:hAnsi="Verdana"/>
        </w:rPr>
        <w:t>МК No МО-06:2019 Methodology for calibration of instruments for volume of liquids using a weight method (based on EURAMET cg-19)</w:t>
      </w:r>
      <w:r w:rsidR="00483E9E">
        <w:rPr>
          <w:rFonts w:ascii="Verdana" w:hAnsi="Verdana"/>
        </w:rPr>
        <w:t>.</w:t>
      </w:r>
    </w:p>
    <w:p w14:paraId="3DC0206C" w14:textId="518962A6" w:rsidR="0052369C" w:rsidRPr="0052369C" w:rsidRDefault="0052369C" w:rsidP="0052369C">
      <w:pPr>
        <w:widowControl w:val="0"/>
        <w:numPr>
          <w:ilvl w:val="0"/>
          <w:numId w:val="32"/>
        </w:numPr>
        <w:tabs>
          <w:tab w:val="left" w:pos="993"/>
        </w:tabs>
        <w:suppressAutoHyphens/>
        <w:overflowPunct/>
        <w:autoSpaceDE/>
        <w:autoSpaceDN/>
        <w:adjustRightInd/>
        <w:ind w:left="284"/>
        <w:jc w:val="both"/>
        <w:textAlignment w:val="auto"/>
        <w:rPr>
          <w:rFonts w:ascii="Verdana" w:hAnsi="Verdana"/>
        </w:rPr>
      </w:pPr>
      <w:r w:rsidRPr="0052369C">
        <w:rPr>
          <w:rFonts w:ascii="Verdana" w:hAnsi="Verdana"/>
        </w:rPr>
        <w:t>МК No Т-01:2016 Methodology for calibration of thermometers</w:t>
      </w:r>
      <w:r w:rsidR="00483E9E">
        <w:rPr>
          <w:rFonts w:ascii="Verdana" w:hAnsi="Verdana"/>
        </w:rPr>
        <w:t>.</w:t>
      </w:r>
      <w:r w:rsidRPr="0052369C">
        <w:rPr>
          <w:rFonts w:ascii="Verdana" w:hAnsi="Verdana"/>
        </w:rPr>
        <w:t xml:space="preserve"> </w:t>
      </w:r>
    </w:p>
    <w:p w14:paraId="0EA892AC" w14:textId="5649352A" w:rsidR="0052369C" w:rsidRPr="0052369C" w:rsidRDefault="0052369C" w:rsidP="0052369C">
      <w:pPr>
        <w:widowControl w:val="0"/>
        <w:numPr>
          <w:ilvl w:val="0"/>
          <w:numId w:val="32"/>
        </w:numPr>
        <w:tabs>
          <w:tab w:val="left" w:pos="993"/>
        </w:tabs>
        <w:suppressAutoHyphens/>
        <w:overflowPunct/>
        <w:autoSpaceDE/>
        <w:autoSpaceDN/>
        <w:adjustRightInd/>
        <w:ind w:left="284"/>
        <w:jc w:val="both"/>
        <w:textAlignment w:val="auto"/>
        <w:rPr>
          <w:rFonts w:ascii="Verdana" w:hAnsi="Verdana"/>
        </w:rPr>
      </w:pPr>
      <w:r w:rsidRPr="0052369C">
        <w:rPr>
          <w:rFonts w:ascii="Verdana" w:hAnsi="Verdana"/>
        </w:rPr>
        <w:t>МК No Д-04:2016 Methodology for calibration of calipers</w:t>
      </w:r>
      <w:r w:rsidR="00483E9E">
        <w:rPr>
          <w:rFonts w:ascii="Verdana" w:hAnsi="Verdana"/>
        </w:rPr>
        <w:t>.</w:t>
      </w:r>
      <w:r w:rsidRPr="0052369C">
        <w:rPr>
          <w:rFonts w:ascii="Verdana" w:hAnsi="Verdana"/>
        </w:rPr>
        <w:t xml:space="preserve"> </w:t>
      </w:r>
    </w:p>
    <w:p w14:paraId="740F963D" w14:textId="1FDF583F" w:rsidR="0052369C" w:rsidRPr="0052369C" w:rsidRDefault="0052369C" w:rsidP="0052369C">
      <w:pPr>
        <w:widowControl w:val="0"/>
        <w:numPr>
          <w:ilvl w:val="0"/>
          <w:numId w:val="32"/>
        </w:numPr>
        <w:tabs>
          <w:tab w:val="left" w:pos="993"/>
        </w:tabs>
        <w:suppressAutoHyphens/>
        <w:overflowPunct/>
        <w:autoSpaceDE/>
        <w:autoSpaceDN/>
        <w:adjustRightInd/>
        <w:ind w:left="284"/>
        <w:jc w:val="both"/>
        <w:textAlignment w:val="auto"/>
        <w:rPr>
          <w:rFonts w:ascii="Verdana" w:hAnsi="Verdana"/>
        </w:rPr>
      </w:pPr>
      <w:r w:rsidRPr="0052369C">
        <w:rPr>
          <w:rFonts w:ascii="Verdana" w:hAnsi="Verdana"/>
        </w:rPr>
        <w:t>МК No Д-05:2016 Methodology for calibration of micrometers</w:t>
      </w:r>
      <w:r w:rsidR="00483E9E">
        <w:rPr>
          <w:rFonts w:ascii="Verdana" w:hAnsi="Verdana"/>
        </w:rPr>
        <w:t>.</w:t>
      </w:r>
      <w:r w:rsidRPr="0052369C">
        <w:rPr>
          <w:rFonts w:ascii="Verdana" w:hAnsi="Verdana"/>
        </w:rPr>
        <w:t xml:space="preserve"> </w:t>
      </w:r>
    </w:p>
    <w:p w14:paraId="1503A67D" w14:textId="422EFE52" w:rsidR="0052369C" w:rsidRPr="0052369C" w:rsidRDefault="0052369C" w:rsidP="0052369C">
      <w:pPr>
        <w:widowControl w:val="0"/>
        <w:numPr>
          <w:ilvl w:val="0"/>
          <w:numId w:val="32"/>
        </w:numPr>
        <w:tabs>
          <w:tab w:val="left" w:pos="993"/>
        </w:tabs>
        <w:suppressAutoHyphens/>
        <w:overflowPunct/>
        <w:autoSpaceDE/>
        <w:autoSpaceDN/>
        <w:adjustRightInd/>
        <w:ind w:left="284"/>
        <w:jc w:val="both"/>
        <w:textAlignment w:val="auto"/>
        <w:rPr>
          <w:rFonts w:ascii="Verdana" w:hAnsi="Verdana"/>
        </w:rPr>
      </w:pPr>
      <w:r w:rsidRPr="0052369C">
        <w:rPr>
          <w:rFonts w:ascii="Verdana" w:hAnsi="Verdana"/>
        </w:rPr>
        <w:t>МК No Д-03:2016 Methodology for calibration of scale marks measures of length</w:t>
      </w:r>
      <w:r w:rsidR="00483E9E">
        <w:rPr>
          <w:rFonts w:ascii="Verdana" w:hAnsi="Verdana"/>
        </w:rPr>
        <w:t>.</w:t>
      </w:r>
    </w:p>
    <w:p w14:paraId="4816B47E" w14:textId="791F55E4" w:rsidR="0052369C" w:rsidRPr="0052369C" w:rsidRDefault="0052369C" w:rsidP="0052369C">
      <w:pPr>
        <w:widowControl w:val="0"/>
        <w:numPr>
          <w:ilvl w:val="0"/>
          <w:numId w:val="32"/>
        </w:numPr>
        <w:tabs>
          <w:tab w:val="left" w:pos="993"/>
        </w:tabs>
        <w:suppressAutoHyphens/>
        <w:overflowPunct/>
        <w:autoSpaceDE/>
        <w:autoSpaceDN/>
        <w:adjustRightInd/>
        <w:ind w:left="284"/>
        <w:jc w:val="both"/>
        <w:textAlignment w:val="auto"/>
        <w:rPr>
          <w:rFonts w:ascii="Verdana" w:hAnsi="Verdana"/>
        </w:rPr>
      </w:pPr>
      <w:r w:rsidRPr="0052369C">
        <w:rPr>
          <w:rFonts w:ascii="Verdana" w:hAnsi="Verdana"/>
        </w:rPr>
        <w:t>МК No Д-03-01:2016 Methodology for calibration of scale marks measures of length with tensioning weight or sinker</w:t>
      </w:r>
      <w:r w:rsidR="00483E9E">
        <w:rPr>
          <w:rFonts w:ascii="Verdana" w:hAnsi="Verdana"/>
        </w:rPr>
        <w:t>.</w:t>
      </w:r>
      <w:r w:rsidRPr="0052369C">
        <w:rPr>
          <w:rFonts w:ascii="Verdana" w:hAnsi="Verdana"/>
        </w:rPr>
        <w:t xml:space="preserve"> </w:t>
      </w:r>
    </w:p>
    <w:p w14:paraId="2A17309F" w14:textId="39AB3BBB" w:rsidR="0052369C" w:rsidRPr="0052369C" w:rsidRDefault="0052369C" w:rsidP="0052369C">
      <w:pPr>
        <w:widowControl w:val="0"/>
        <w:numPr>
          <w:ilvl w:val="0"/>
          <w:numId w:val="32"/>
        </w:numPr>
        <w:tabs>
          <w:tab w:val="left" w:pos="993"/>
        </w:tabs>
        <w:suppressAutoHyphens/>
        <w:overflowPunct/>
        <w:autoSpaceDE/>
        <w:autoSpaceDN/>
        <w:adjustRightInd/>
        <w:ind w:left="284"/>
        <w:jc w:val="both"/>
        <w:textAlignment w:val="auto"/>
        <w:rPr>
          <w:rFonts w:ascii="Verdana" w:hAnsi="Verdana"/>
        </w:rPr>
      </w:pPr>
      <w:r w:rsidRPr="0052369C">
        <w:rPr>
          <w:rFonts w:ascii="Verdana" w:hAnsi="Verdana"/>
        </w:rPr>
        <w:t>МК No Д-06:2016 Methodology for calibration of gauge blocks (based on ISO 3650)</w:t>
      </w:r>
      <w:r w:rsidR="00483E9E">
        <w:rPr>
          <w:rFonts w:ascii="Verdana" w:hAnsi="Verdana"/>
        </w:rPr>
        <w:t>.</w:t>
      </w:r>
    </w:p>
    <w:p w14:paraId="56B11E59" w14:textId="02E581A5" w:rsidR="0052369C" w:rsidRPr="0052369C" w:rsidRDefault="0052369C" w:rsidP="0052369C">
      <w:pPr>
        <w:widowControl w:val="0"/>
        <w:numPr>
          <w:ilvl w:val="0"/>
          <w:numId w:val="32"/>
        </w:numPr>
        <w:tabs>
          <w:tab w:val="left" w:pos="993"/>
        </w:tabs>
        <w:suppressAutoHyphens/>
        <w:overflowPunct/>
        <w:autoSpaceDE/>
        <w:autoSpaceDN/>
        <w:adjustRightInd/>
        <w:ind w:left="284"/>
        <w:jc w:val="both"/>
        <w:textAlignment w:val="auto"/>
        <w:rPr>
          <w:rFonts w:ascii="Verdana" w:hAnsi="Verdana"/>
        </w:rPr>
      </w:pPr>
      <w:r w:rsidRPr="0052369C">
        <w:rPr>
          <w:rFonts w:ascii="Verdana" w:hAnsi="Verdana"/>
        </w:rPr>
        <w:t>МК No Н-01:2019 Methodology for calibration of vacuum and pressure measuring instruments (based on EURAMET cg-17)</w:t>
      </w:r>
      <w:r w:rsidR="00483E9E">
        <w:rPr>
          <w:rFonts w:ascii="Verdana" w:hAnsi="Verdana"/>
        </w:rPr>
        <w:t>.</w:t>
      </w:r>
    </w:p>
    <w:p w14:paraId="63E62D52" w14:textId="6A20AEF9" w:rsidR="0052369C" w:rsidRPr="0052369C" w:rsidRDefault="0052369C" w:rsidP="0052369C">
      <w:pPr>
        <w:widowControl w:val="0"/>
        <w:numPr>
          <w:ilvl w:val="0"/>
          <w:numId w:val="32"/>
        </w:numPr>
        <w:tabs>
          <w:tab w:val="left" w:pos="993"/>
        </w:tabs>
        <w:suppressAutoHyphens/>
        <w:overflowPunct/>
        <w:autoSpaceDE/>
        <w:autoSpaceDN/>
        <w:adjustRightInd/>
        <w:ind w:left="284"/>
        <w:jc w:val="both"/>
        <w:textAlignment w:val="auto"/>
        <w:rPr>
          <w:rFonts w:ascii="Verdana" w:eastAsia="Calibri" w:hAnsi="Verdana"/>
          <w:b/>
        </w:rPr>
      </w:pPr>
      <w:r w:rsidRPr="0052369C">
        <w:rPr>
          <w:rFonts w:ascii="Verdana" w:hAnsi="Verdana"/>
        </w:rPr>
        <w:t>МК No Razhod-01:2019 Methodology for calibration of flow meters for water and liquids other than water</w:t>
      </w:r>
      <w:r w:rsidR="00483E9E">
        <w:rPr>
          <w:rFonts w:ascii="Verdana" w:hAnsi="Verdana"/>
        </w:rPr>
        <w:t>.</w:t>
      </w:r>
      <w:r w:rsidRPr="0052369C">
        <w:rPr>
          <w:rFonts w:ascii="Verdana" w:hAnsi="Verdana"/>
        </w:rPr>
        <w:t xml:space="preserve"> </w:t>
      </w:r>
    </w:p>
    <w:p w14:paraId="43870823" w14:textId="1DB23192" w:rsidR="000F7193" w:rsidRPr="009B4F31" w:rsidRDefault="000F7193" w:rsidP="005054BE">
      <w:pPr>
        <w:widowControl w:val="0"/>
        <w:tabs>
          <w:tab w:val="left" w:pos="993"/>
        </w:tabs>
        <w:suppressAutoHyphens/>
        <w:overflowPunct/>
        <w:autoSpaceDE/>
        <w:autoSpaceDN/>
        <w:adjustRightInd/>
        <w:ind w:right="236"/>
        <w:jc w:val="both"/>
        <w:textAlignment w:val="auto"/>
        <w:rPr>
          <w:rFonts w:ascii="Verdana" w:eastAsia="Calibri" w:hAnsi="Verdana"/>
          <w:b/>
          <w:iCs/>
        </w:rPr>
      </w:pPr>
    </w:p>
    <w:sectPr w:rsidR="000F7193" w:rsidRPr="009B4F31" w:rsidSect="00334D4E">
      <w:footerReference w:type="default" r:id="rId8"/>
      <w:headerReference w:type="first" r:id="rId9"/>
      <w:footerReference w:type="first" r:id="rId10"/>
      <w:pgSz w:w="11907" w:h="16840" w:code="9"/>
      <w:pgMar w:top="1096" w:right="1017" w:bottom="567" w:left="1440" w:header="851" w:footer="42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CA73" w14:textId="77777777" w:rsidR="006B7EF3" w:rsidRDefault="006B7EF3">
      <w:r>
        <w:separator/>
      </w:r>
    </w:p>
  </w:endnote>
  <w:endnote w:type="continuationSeparator" w:id="0">
    <w:p w14:paraId="56610F22" w14:textId="77777777" w:rsidR="006B7EF3" w:rsidRDefault="006B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Cambria"/>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otype Sorts">
    <w:altName w:val="Symbol"/>
    <w:panose1 w:val="00000000000000000000"/>
    <w:charset w:val="02"/>
    <w:family w:val="auto"/>
    <w:notTrueType/>
    <w:pitch w:val="variable"/>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57EF" w14:textId="77777777" w:rsidR="00F84BB5" w:rsidRPr="006839E2" w:rsidRDefault="00F84BB5" w:rsidP="002C7293">
    <w:pPr>
      <w:rPr>
        <w:rFonts w:ascii="Verdana" w:hAnsi="Verdana"/>
        <w:sz w:val="16"/>
        <w:szCs w:val="16"/>
        <w:lang w:val="bg-BG"/>
      </w:rPr>
    </w:pPr>
  </w:p>
  <w:p w14:paraId="19903C4D" w14:textId="2C824821" w:rsidR="00F84BB5" w:rsidRPr="00D36F2C" w:rsidRDefault="00F84BB5"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E97215">
      <w:rPr>
        <w:rFonts w:ascii="Verdana" w:hAnsi="Verdana"/>
      </w:rPr>
      <w:t>1</w:t>
    </w:r>
    <w:r w:rsidR="00814FD3">
      <w:rPr>
        <w:rFonts w:ascii="Verdana" w:hAnsi="Verdana"/>
        <w:lang w:val="bg-BG"/>
      </w:rPr>
      <w:t>7</w:t>
    </w:r>
    <w:r w:rsidR="00683AC8" w:rsidRPr="00222AB0">
      <w:rPr>
        <w:rFonts w:ascii="Verdana" w:hAnsi="Verdana"/>
      </w:rPr>
      <w:t>.</w:t>
    </w:r>
    <w:r w:rsidR="00360F28">
      <w:rPr>
        <w:rFonts w:ascii="Verdana" w:hAnsi="Verdana"/>
      </w:rPr>
      <w:t>0</w:t>
    </w:r>
    <w:r w:rsidR="00E97215">
      <w:rPr>
        <w:rFonts w:ascii="Verdana" w:hAnsi="Verdana"/>
      </w:rPr>
      <w:t>1</w:t>
    </w:r>
    <w:r w:rsidR="00683AC8" w:rsidRPr="00222AB0">
      <w:rPr>
        <w:rFonts w:ascii="Verdana" w:hAnsi="Verdana"/>
      </w:rPr>
      <w:t>.202</w:t>
    </w:r>
    <w:r w:rsidR="00E97215">
      <w:rPr>
        <w:rFonts w:ascii="Verdana" w:hAnsi="Verdana"/>
      </w:rPr>
      <w:t>5</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DC783C">
      <w:rPr>
        <w:rStyle w:val="PageNumber"/>
        <w:rFonts w:ascii="Verdana" w:hAnsi="Verdana"/>
        <w:noProof/>
        <w:sz w:val="18"/>
        <w:szCs w:val="18"/>
      </w:rPr>
      <w:t>4</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DC783C">
      <w:rPr>
        <w:rFonts w:ascii="Verdana" w:eastAsia="Calibri" w:hAnsi="Verdana"/>
        <w:bCs/>
        <w:noProof/>
        <w:sz w:val="18"/>
        <w:szCs w:val="18"/>
        <w:lang w:val="bg-BG"/>
      </w:rPr>
      <w:t>4</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5120" w14:textId="77777777" w:rsidR="00F84BB5" w:rsidRDefault="00F84BB5" w:rsidP="00946D85">
    <w:pPr>
      <w:pStyle w:val="Footer"/>
      <w:tabs>
        <w:tab w:val="left" w:pos="7230"/>
        <w:tab w:val="left" w:pos="7655"/>
      </w:tabs>
      <w:spacing w:line="216" w:lineRule="auto"/>
      <w:ind w:left="-851" w:right="-285"/>
      <w:jc w:val="center"/>
      <w:rPr>
        <w:noProof/>
        <w:sz w:val="16"/>
        <w:szCs w:val="16"/>
        <w:lang w:val="bg-BG"/>
      </w:rPr>
    </w:pPr>
  </w:p>
  <w:p w14:paraId="3BD2598F" w14:textId="77777777" w:rsidR="00C602EC" w:rsidRPr="00494060" w:rsidRDefault="00C602EC" w:rsidP="00C602EC">
    <w:pPr>
      <w:pStyle w:val="Footer"/>
      <w:tabs>
        <w:tab w:val="left" w:pos="7230"/>
        <w:tab w:val="left" w:pos="7655"/>
      </w:tabs>
      <w:spacing w:line="216" w:lineRule="auto"/>
      <w:ind w:left="-851" w:right="-285"/>
      <w:jc w:val="center"/>
      <w:rPr>
        <w:rFonts w:ascii="Verdana" w:hAnsi="Verdana"/>
        <w:noProof/>
        <w:sz w:val="16"/>
        <w:szCs w:val="16"/>
      </w:rPr>
    </w:pPr>
    <w:r w:rsidRPr="00494060">
      <w:rPr>
        <w:rFonts w:ascii="Verdana" w:hAnsi="Verdana"/>
        <w:noProof/>
        <w:sz w:val="16"/>
        <w:szCs w:val="16"/>
        <w:lang w:val="bg-BG"/>
      </w:rPr>
      <w:t>52 А</w:t>
    </w:r>
    <w:r w:rsidRPr="00494060">
      <w:rPr>
        <w:rFonts w:ascii="Verdana" w:hAnsi="Verdana"/>
        <w:noProof/>
        <w:sz w:val="16"/>
        <w:szCs w:val="16"/>
      </w:rPr>
      <w:t xml:space="preserve"> “Dr. G. M. Dimitrov” Blvd. 1797 Sofia Bulgaria</w:t>
    </w:r>
  </w:p>
  <w:p w14:paraId="0FC28C9B" w14:textId="77777777" w:rsidR="00C602EC" w:rsidRPr="00494060" w:rsidRDefault="00C602EC" w:rsidP="00C602EC">
    <w:pPr>
      <w:pStyle w:val="Footer"/>
      <w:tabs>
        <w:tab w:val="left" w:pos="7230"/>
        <w:tab w:val="left" w:pos="7655"/>
      </w:tabs>
      <w:spacing w:line="216" w:lineRule="auto"/>
      <w:ind w:left="-851" w:right="-285"/>
      <w:jc w:val="center"/>
      <w:rPr>
        <w:rFonts w:ascii="Verdana" w:hAnsi="Verdana"/>
        <w:noProof/>
        <w:sz w:val="16"/>
        <w:szCs w:val="16"/>
      </w:rPr>
    </w:pPr>
    <w:r w:rsidRPr="00494060">
      <w:rPr>
        <w:rFonts w:ascii="Verdana" w:hAnsi="Verdana"/>
        <w:noProof/>
        <w:sz w:val="16"/>
        <w:szCs w:val="16"/>
      </w:rPr>
      <w:t>phone</w:t>
    </w:r>
    <w:r w:rsidRPr="00494060">
      <w:rPr>
        <w:rFonts w:ascii="Verdana" w:hAnsi="Verdana"/>
        <w:noProof/>
        <w:sz w:val="16"/>
        <w:szCs w:val="16"/>
        <w:lang w:val="bg-BG"/>
      </w:rPr>
      <w:t>: +359</w:t>
    </w:r>
    <w:r w:rsidRPr="00494060">
      <w:rPr>
        <w:rFonts w:ascii="Verdana" w:hAnsi="Verdana"/>
        <w:noProof/>
        <w:sz w:val="16"/>
        <w:szCs w:val="16"/>
      </w:rPr>
      <w:t xml:space="preserve"> 2 9766 401</w:t>
    </w:r>
    <w:r w:rsidRPr="00494060">
      <w:rPr>
        <w:rFonts w:ascii="Verdana" w:hAnsi="Verdana"/>
        <w:noProof/>
        <w:sz w:val="16"/>
        <w:szCs w:val="16"/>
        <w:lang w:val="bg-BG"/>
      </w:rPr>
      <w:t xml:space="preserve">; </w:t>
    </w:r>
    <w:r w:rsidRPr="00494060">
      <w:rPr>
        <w:rFonts w:ascii="Verdana" w:hAnsi="Verdana"/>
        <w:noProof/>
        <w:sz w:val="16"/>
        <w:szCs w:val="16"/>
      </w:rPr>
      <w:t>fax</w:t>
    </w:r>
    <w:r w:rsidRPr="00494060">
      <w:rPr>
        <w:rFonts w:ascii="Verdana" w:hAnsi="Verdana"/>
        <w:noProof/>
        <w:sz w:val="16"/>
        <w:szCs w:val="16"/>
        <w:lang w:val="it-IT"/>
      </w:rPr>
      <w:t>: +359 2 873 53 02</w:t>
    </w:r>
  </w:p>
  <w:p w14:paraId="3598DEFD" w14:textId="5D1766AC" w:rsidR="00C602EC" w:rsidRDefault="00C602EC" w:rsidP="00C602EC">
    <w:pPr>
      <w:pStyle w:val="Footer"/>
      <w:tabs>
        <w:tab w:val="left" w:pos="7230"/>
        <w:tab w:val="left" w:pos="7655"/>
      </w:tabs>
      <w:spacing w:line="216" w:lineRule="auto"/>
      <w:ind w:left="-851" w:right="-285"/>
      <w:jc w:val="center"/>
      <w:rPr>
        <w:rFonts w:ascii="Verdana" w:hAnsi="Verdana"/>
        <w:noProof/>
        <w:sz w:val="16"/>
        <w:szCs w:val="16"/>
      </w:rPr>
    </w:pPr>
    <w:r w:rsidRPr="00494060">
      <w:rPr>
        <w:rFonts w:ascii="Verdana" w:hAnsi="Verdana"/>
        <w:noProof/>
        <w:sz w:val="16"/>
        <w:szCs w:val="16"/>
        <w:lang w:val="it-IT"/>
      </w:rPr>
      <w:t xml:space="preserve">e-mail: </w:t>
    </w:r>
    <w:r w:rsidRPr="00494060">
      <w:rPr>
        <w:rFonts w:ascii="Verdana" w:hAnsi="Verdana"/>
        <w:noProof/>
        <w:sz w:val="16"/>
        <w:szCs w:val="16"/>
        <w:lang w:val="de-DE"/>
      </w:rPr>
      <w:t>office</w:t>
    </w:r>
    <w:r w:rsidRPr="00494060">
      <w:rPr>
        <w:rFonts w:ascii="Verdana" w:hAnsi="Verdana"/>
        <w:noProof/>
        <w:sz w:val="16"/>
        <w:szCs w:val="16"/>
        <w:lang w:val="it-IT"/>
      </w:rPr>
      <w:t>@nab-bas.bg</w:t>
    </w:r>
    <w:r w:rsidRPr="00494060">
      <w:rPr>
        <w:rFonts w:ascii="Verdana" w:hAnsi="Verdana"/>
        <w:noProof/>
        <w:sz w:val="16"/>
        <w:szCs w:val="16"/>
        <w:lang w:val="bg-BG"/>
      </w:rPr>
      <w:t xml:space="preserve">; </w:t>
    </w:r>
    <w:r w:rsidRPr="00494060">
      <w:rPr>
        <w:rFonts w:ascii="Verdana" w:hAnsi="Verdana"/>
        <w:noProof/>
        <w:sz w:val="16"/>
        <w:szCs w:val="16"/>
      </w:rPr>
      <w:t xml:space="preserve">web: </w:t>
    </w:r>
    <w:hyperlink r:id="rId1" w:history="1">
      <w:r w:rsidRPr="00A71D0F">
        <w:rPr>
          <w:rStyle w:val="Hyperlink"/>
          <w:rFonts w:ascii="Verdana" w:hAnsi="Verdana"/>
          <w:noProof/>
          <w:sz w:val="16"/>
          <w:szCs w:val="16"/>
        </w:rPr>
        <w:t>www.nab-bas.bg</w:t>
      </w:r>
    </w:hyperlink>
  </w:p>
  <w:p w14:paraId="24AF0039" w14:textId="77777777" w:rsidR="00C602EC" w:rsidRPr="00494060" w:rsidRDefault="00C602EC" w:rsidP="00C602EC">
    <w:pPr>
      <w:pStyle w:val="Footer"/>
      <w:tabs>
        <w:tab w:val="left" w:pos="7230"/>
        <w:tab w:val="left" w:pos="7655"/>
      </w:tabs>
      <w:spacing w:line="216" w:lineRule="auto"/>
      <w:ind w:left="-851" w:right="-285"/>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7493D" w14:textId="77777777" w:rsidR="006B7EF3" w:rsidRDefault="006B7EF3">
      <w:r>
        <w:separator/>
      </w:r>
    </w:p>
  </w:footnote>
  <w:footnote w:type="continuationSeparator" w:id="0">
    <w:p w14:paraId="55D2BA68" w14:textId="77777777" w:rsidR="006B7EF3" w:rsidRDefault="006B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EAF6" w14:textId="702286ED" w:rsidR="00F84BB5" w:rsidRPr="00C602EC" w:rsidRDefault="00C602EC" w:rsidP="00C74B7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90"/>
        </w:tabs>
        <w:ind w:left="810" w:hanging="360"/>
      </w:pPr>
      <w:rPr>
        <w:rFonts w:ascii="Arial" w:eastAsia="Times New Roman" w:hAnsi="Arial" w:cs="OpenSymbol"/>
        <w:i/>
        <w:lang w:val="en-US"/>
      </w:rPr>
    </w:lvl>
  </w:abstractNum>
  <w:abstractNum w:abstractNumId="2" w15:restartNumberingAfterBreak="0">
    <w:nsid w:val="00000004"/>
    <w:multiLevelType w:val="multilevel"/>
    <w:tmpl w:val="ECECB87C"/>
    <w:name w:val="WW8Num4"/>
    <w:lvl w:ilvl="0">
      <w:start w:val="1"/>
      <w:numFmt w:val="decimal"/>
      <w:lvlText w:val="%1."/>
      <w:lvlJc w:val="left"/>
      <w:pPr>
        <w:tabs>
          <w:tab w:val="num" w:pos="810"/>
        </w:tabs>
        <w:ind w:left="810" w:hanging="360"/>
      </w:pPr>
      <w:rPr>
        <w:rFonts w:ascii="Arial" w:hAnsi="Arial" w:cs="OpenSymbol"/>
        <w:b w:val="0"/>
        <w:lang w:val="bg-BG"/>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AB2B28"/>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DE66571"/>
    <w:multiLevelType w:val="multilevel"/>
    <w:tmpl w:val="282C8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072AF"/>
    <w:multiLevelType w:val="hybridMultilevel"/>
    <w:tmpl w:val="A2D2FA0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7" w15:restartNumberingAfterBreak="0">
    <w:nsid w:val="167F3C96"/>
    <w:multiLevelType w:val="hybridMultilevel"/>
    <w:tmpl w:val="DF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E2808"/>
    <w:multiLevelType w:val="hybridMultilevel"/>
    <w:tmpl w:val="271CC0B6"/>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0" w15:restartNumberingAfterBreak="0">
    <w:nsid w:val="19AB66DB"/>
    <w:multiLevelType w:val="hybridMultilevel"/>
    <w:tmpl w:val="73703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D5F4A"/>
    <w:multiLevelType w:val="singleLevel"/>
    <w:tmpl w:val="0409000F"/>
    <w:lvl w:ilvl="0">
      <w:start w:val="7"/>
      <w:numFmt w:val="decimal"/>
      <w:lvlText w:val="%1."/>
      <w:lvlJc w:val="left"/>
      <w:pPr>
        <w:tabs>
          <w:tab w:val="num" w:pos="360"/>
        </w:tabs>
        <w:ind w:left="360" w:hanging="360"/>
      </w:pPr>
      <w:rPr>
        <w:rFonts w:hint="default"/>
      </w:rPr>
    </w:lvl>
  </w:abstractNum>
  <w:abstractNum w:abstractNumId="12" w15:restartNumberingAfterBreak="0">
    <w:nsid w:val="1D3359D5"/>
    <w:multiLevelType w:val="hybridMultilevel"/>
    <w:tmpl w:val="E7843BE2"/>
    <w:lvl w:ilvl="0" w:tplc="EBF6BCEA">
      <w:start w:val="5"/>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8368CA"/>
    <w:multiLevelType w:val="hybridMultilevel"/>
    <w:tmpl w:val="B2C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42F37"/>
    <w:multiLevelType w:val="hybridMultilevel"/>
    <w:tmpl w:val="FACAC2FE"/>
    <w:lvl w:ilvl="0" w:tplc="8E0E2BDC">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8773B7"/>
    <w:multiLevelType w:val="hybridMultilevel"/>
    <w:tmpl w:val="C266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3B5895"/>
    <w:multiLevelType w:val="hybridMultilevel"/>
    <w:tmpl w:val="C764B99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8" w15:restartNumberingAfterBreak="0">
    <w:nsid w:val="2BDD7B9A"/>
    <w:multiLevelType w:val="singleLevel"/>
    <w:tmpl w:val="0409000F"/>
    <w:lvl w:ilvl="0">
      <w:start w:val="5"/>
      <w:numFmt w:val="decimal"/>
      <w:lvlText w:val="%1."/>
      <w:lvlJc w:val="left"/>
      <w:pPr>
        <w:tabs>
          <w:tab w:val="num" w:pos="360"/>
        </w:tabs>
        <w:ind w:left="360" w:hanging="360"/>
      </w:pPr>
      <w:rPr>
        <w:rFonts w:hint="default"/>
      </w:rPr>
    </w:lvl>
  </w:abstractNum>
  <w:abstractNum w:abstractNumId="19"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FBF6464"/>
    <w:multiLevelType w:val="hybridMultilevel"/>
    <w:tmpl w:val="32CE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2A7F78"/>
    <w:multiLevelType w:val="hybridMultilevel"/>
    <w:tmpl w:val="000AEF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FA1C85"/>
    <w:multiLevelType w:val="hybridMultilevel"/>
    <w:tmpl w:val="912A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7768EB"/>
    <w:multiLevelType w:val="singleLevel"/>
    <w:tmpl w:val="440614B6"/>
    <w:lvl w:ilvl="0">
      <w:start w:val="9"/>
      <w:numFmt w:val="decimal"/>
      <w:lvlText w:val="%1."/>
      <w:lvlJc w:val="left"/>
      <w:pPr>
        <w:tabs>
          <w:tab w:val="num" w:pos="360"/>
        </w:tabs>
        <w:ind w:left="360" w:hanging="360"/>
      </w:pPr>
      <w:rPr>
        <w:rFonts w:hint="default"/>
      </w:rPr>
    </w:lvl>
  </w:abstractNum>
  <w:abstractNum w:abstractNumId="29" w15:restartNumberingAfterBreak="0">
    <w:nsid w:val="6797539A"/>
    <w:multiLevelType w:val="hybridMultilevel"/>
    <w:tmpl w:val="E3A4ABE4"/>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52DBE"/>
    <w:multiLevelType w:val="singleLevel"/>
    <w:tmpl w:val="0409000F"/>
    <w:lvl w:ilvl="0">
      <w:start w:val="5"/>
      <w:numFmt w:val="decimal"/>
      <w:lvlText w:val="%1."/>
      <w:lvlJc w:val="left"/>
      <w:pPr>
        <w:tabs>
          <w:tab w:val="num" w:pos="360"/>
        </w:tabs>
        <w:ind w:left="360" w:hanging="360"/>
      </w:pPr>
      <w:rPr>
        <w:rFonts w:hint="default"/>
      </w:rPr>
    </w:lvl>
  </w:abstractNum>
  <w:abstractNum w:abstractNumId="31" w15:restartNumberingAfterBreak="0">
    <w:nsid w:val="7E892264"/>
    <w:multiLevelType w:val="singleLevel"/>
    <w:tmpl w:val="0409000F"/>
    <w:lvl w:ilvl="0">
      <w:start w:val="7"/>
      <w:numFmt w:val="decimal"/>
      <w:lvlText w:val="%1."/>
      <w:lvlJc w:val="left"/>
      <w:pPr>
        <w:tabs>
          <w:tab w:val="num" w:pos="360"/>
        </w:tabs>
        <w:ind w:left="360" w:hanging="360"/>
      </w:pPr>
      <w:rPr>
        <w:rFonts w:hint="default"/>
      </w:rPr>
    </w:lvl>
  </w:abstractNum>
  <w:num w:numId="1">
    <w:abstractNumId w:val="19"/>
  </w:num>
  <w:num w:numId="2">
    <w:abstractNumId w:val="15"/>
  </w:num>
  <w:num w:numId="3">
    <w:abstractNumId w:val="23"/>
  </w:num>
  <w:num w:numId="4">
    <w:abstractNumId w:val="25"/>
  </w:num>
  <w:num w:numId="5">
    <w:abstractNumId w:val="20"/>
  </w:num>
  <w:num w:numId="6">
    <w:abstractNumId w:val="9"/>
  </w:num>
  <w:num w:numId="7">
    <w:abstractNumId w:val="27"/>
  </w:num>
  <w:num w:numId="8">
    <w:abstractNumId w:val="26"/>
  </w:num>
  <w:num w:numId="9">
    <w:abstractNumId w:val="6"/>
  </w:num>
  <w:num w:numId="10">
    <w:abstractNumId w:val="4"/>
  </w:num>
  <w:num w:numId="11">
    <w:abstractNumId w:val="17"/>
  </w:num>
  <w:num w:numId="12">
    <w:abstractNumId w:val="3"/>
  </w:num>
  <w:num w:numId="13">
    <w:abstractNumId w:val="30"/>
  </w:num>
  <w:num w:numId="14">
    <w:abstractNumId w:val="11"/>
  </w:num>
  <w:num w:numId="15">
    <w:abstractNumId w:val="28"/>
  </w:num>
  <w:num w:numId="16">
    <w:abstractNumId w:val="18"/>
  </w:num>
  <w:num w:numId="17">
    <w:abstractNumId w:val="31"/>
  </w:num>
  <w:num w:numId="18">
    <w:abstractNumId w:val="7"/>
  </w:num>
  <w:num w:numId="19">
    <w:abstractNumId w:val="22"/>
  </w:num>
  <w:num w:numId="20">
    <w:abstractNumId w:val="21"/>
  </w:num>
  <w:num w:numId="21">
    <w:abstractNumId w:val="13"/>
  </w:num>
  <w:num w:numId="22">
    <w:abstractNumId w:val="24"/>
  </w:num>
  <w:num w:numId="23">
    <w:abstractNumId w:val="14"/>
  </w:num>
  <w:num w:numId="24">
    <w:abstractNumId w:val="8"/>
  </w:num>
  <w:num w:numId="25">
    <w:abstractNumId w:val="29"/>
  </w:num>
  <w:num w:numId="26">
    <w:abstractNumId w:val="5"/>
  </w:num>
  <w:num w:numId="27">
    <w:abstractNumId w:val="10"/>
  </w:num>
  <w:num w:numId="28">
    <w:abstractNumId w:val="12"/>
  </w:num>
  <w:num w:numId="29">
    <w:abstractNumId w:val="16"/>
  </w:num>
  <w:num w:numId="30">
    <w:abstractNumId w:val="0"/>
  </w:num>
  <w:num w:numId="31">
    <w:abstractNumId w:val="1"/>
  </w:num>
  <w:num w:numId="3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C90"/>
    <w:rsid w:val="00004EF5"/>
    <w:rsid w:val="00007D08"/>
    <w:rsid w:val="000102E8"/>
    <w:rsid w:val="000114EF"/>
    <w:rsid w:val="000117E3"/>
    <w:rsid w:val="00012596"/>
    <w:rsid w:val="00014BF4"/>
    <w:rsid w:val="00017FB2"/>
    <w:rsid w:val="0002132B"/>
    <w:rsid w:val="000215AE"/>
    <w:rsid w:val="0002291A"/>
    <w:rsid w:val="00023290"/>
    <w:rsid w:val="000235E0"/>
    <w:rsid w:val="00024CA1"/>
    <w:rsid w:val="000278C4"/>
    <w:rsid w:val="00030231"/>
    <w:rsid w:val="00030A52"/>
    <w:rsid w:val="000312BC"/>
    <w:rsid w:val="0003164B"/>
    <w:rsid w:val="00034152"/>
    <w:rsid w:val="00037762"/>
    <w:rsid w:val="00040172"/>
    <w:rsid w:val="00040EE8"/>
    <w:rsid w:val="00041772"/>
    <w:rsid w:val="00041D0A"/>
    <w:rsid w:val="0004212B"/>
    <w:rsid w:val="00044946"/>
    <w:rsid w:val="0004513C"/>
    <w:rsid w:val="000479AB"/>
    <w:rsid w:val="0005269E"/>
    <w:rsid w:val="00056BA8"/>
    <w:rsid w:val="000656F4"/>
    <w:rsid w:val="00067DB5"/>
    <w:rsid w:val="0007047A"/>
    <w:rsid w:val="0007196E"/>
    <w:rsid w:val="00071FE8"/>
    <w:rsid w:val="00072C11"/>
    <w:rsid w:val="0007396C"/>
    <w:rsid w:val="0007554A"/>
    <w:rsid w:val="00075755"/>
    <w:rsid w:val="00075979"/>
    <w:rsid w:val="0008021D"/>
    <w:rsid w:val="00080AD5"/>
    <w:rsid w:val="00080CD1"/>
    <w:rsid w:val="00082A04"/>
    <w:rsid w:val="00082A4C"/>
    <w:rsid w:val="000830DE"/>
    <w:rsid w:val="000841E5"/>
    <w:rsid w:val="000844AF"/>
    <w:rsid w:val="00086A65"/>
    <w:rsid w:val="00086D56"/>
    <w:rsid w:val="00087496"/>
    <w:rsid w:val="000908B0"/>
    <w:rsid w:val="000928D4"/>
    <w:rsid w:val="00092CE6"/>
    <w:rsid w:val="00093BC0"/>
    <w:rsid w:val="00094549"/>
    <w:rsid w:val="000954C3"/>
    <w:rsid w:val="000A1C66"/>
    <w:rsid w:val="000A57B7"/>
    <w:rsid w:val="000A6869"/>
    <w:rsid w:val="000A6E90"/>
    <w:rsid w:val="000A70C7"/>
    <w:rsid w:val="000A75AE"/>
    <w:rsid w:val="000B10AA"/>
    <w:rsid w:val="000B2941"/>
    <w:rsid w:val="000B349B"/>
    <w:rsid w:val="000B369F"/>
    <w:rsid w:val="000B6E2E"/>
    <w:rsid w:val="000C6276"/>
    <w:rsid w:val="000D5ACC"/>
    <w:rsid w:val="000E0ABD"/>
    <w:rsid w:val="000E0D35"/>
    <w:rsid w:val="000E153E"/>
    <w:rsid w:val="000E3F1A"/>
    <w:rsid w:val="000E50BA"/>
    <w:rsid w:val="000E560C"/>
    <w:rsid w:val="000E6684"/>
    <w:rsid w:val="000E70C6"/>
    <w:rsid w:val="000E72A0"/>
    <w:rsid w:val="000E7D4E"/>
    <w:rsid w:val="000F3187"/>
    <w:rsid w:val="000F3330"/>
    <w:rsid w:val="000F3AFC"/>
    <w:rsid w:val="000F7193"/>
    <w:rsid w:val="0010256F"/>
    <w:rsid w:val="00105595"/>
    <w:rsid w:val="001063FB"/>
    <w:rsid w:val="00106FFE"/>
    <w:rsid w:val="00107AE1"/>
    <w:rsid w:val="001120BE"/>
    <w:rsid w:val="001129FC"/>
    <w:rsid w:val="00115B94"/>
    <w:rsid w:val="00116A38"/>
    <w:rsid w:val="00117184"/>
    <w:rsid w:val="00117FD8"/>
    <w:rsid w:val="00120738"/>
    <w:rsid w:val="00120B23"/>
    <w:rsid w:val="00120B24"/>
    <w:rsid w:val="001236B0"/>
    <w:rsid w:val="00123C3B"/>
    <w:rsid w:val="0012457F"/>
    <w:rsid w:val="00124839"/>
    <w:rsid w:val="00124AA3"/>
    <w:rsid w:val="001252CE"/>
    <w:rsid w:val="00127241"/>
    <w:rsid w:val="001273A3"/>
    <w:rsid w:val="0013033F"/>
    <w:rsid w:val="00130CCF"/>
    <w:rsid w:val="00131ADA"/>
    <w:rsid w:val="00132384"/>
    <w:rsid w:val="0013294C"/>
    <w:rsid w:val="00135DD8"/>
    <w:rsid w:val="00137319"/>
    <w:rsid w:val="00147D63"/>
    <w:rsid w:val="0015143A"/>
    <w:rsid w:val="001527B5"/>
    <w:rsid w:val="00152DB2"/>
    <w:rsid w:val="00153EBA"/>
    <w:rsid w:val="001561BB"/>
    <w:rsid w:val="001564C9"/>
    <w:rsid w:val="00157D1E"/>
    <w:rsid w:val="00157D2B"/>
    <w:rsid w:val="0016074D"/>
    <w:rsid w:val="00162E81"/>
    <w:rsid w:val="00166448"/>
    <w:rsid w:val="0016679F"/>
    <w:rsid w:val="00167367"/>
    <w:rsid w:val="00171324"/>
    <w:rsid w:val="0017341F"/>
    <w:rsid w:val="00173DC1"/>
    <w:rsid w:val="001747C2"/>
    <w:rsid w:val="00176419"/>
    <w:rsid w:val="00180088"/>
    <w:rsid w:val="00181B2A"/>
    <w:rsid w:val="001841F4"/>
    <w:rsid w:val="0018450E"/>
    <w:rsid w:val="00184B6D"/>
    <w:rsid w:val="00185154"/>
    <w:rsid w:val="00186878"/>
    <w:rsid w:val="00187342"/>
    <w:rsid w:val="0018752E"/>
    <w:rsid w:val="00191400"/>
    <w:rsid w:val="00191C0B"/>
    <w:rsid w:val="00191D1F"/>
    <w:rsid w:val="00193582"/>
    <w:rsid w:val="001972D2"/>
    <w:rsid w:val="001A0459"/>
    <w:rsid w:val="001A1764"/>
    <w:rsid w:val="001A1D1C"/>
    <w:rsid w:val="001A5B84"/>
    <w:rsid w:val="001B0A95"/>
    <w:rsid w:val="001B2F25"/>
    <w:rsid w:val="001B363E"/>
    <w:rsid w:val="001B3C72"/>
    <w:rsid w:val="001B4BA5"/>
    <w:rsid w:val="001B6B12"/>
    <w:rsid w:val="001B71A5"/>
    <w:rsid w:val="001B75DF"/>
    <w:rsid w:val="001C22C8"/>
    <w:rsid w:val="001C6884"/>
    <w:rsid w:val="001C695B"/>
    <w:rsid w:val="001C73B7"/>
    <w:rsid w:val="001D7BEC"/>
    <w:rsid w:val="001E17C9"/>
    <w:rsid w:val="001E1971"/>
    <w:rsid w:val="001E2450"/>
    <w:rsid w:val="001E69CF"/>
    <w:rsid w:val="001E6C8B"/>
    <w:rsid w:val="001E7BB1"/>
    <w:rsid w:val="001F1AE2"/>
    <w:rsid w:val="001F3EFC"/>
    <w:rsid w:val="0020059A"/>
    <w:rsid w:val="00202562"/>
    <w:rsid w:val="00204164"/>
    <w:rsid w:val="0020450C"/>
    <w:rsid w:val="0020653E"/>
    <w:rsid w:val="00207982"/>
    <w:rsid w:val="0021031E"/>
    <w:rsid w:val="002110A6"/>
    <w:rsid w:val="00211FE9"/>
    <w:rsid w:val="002131DB"/>
    <w:rsid w:val="00214B51"/>
    <w:rsid w:val="00214DA1"/>
    <w:rsid w:val="002157E1"/>
    <w:rsid w:val="00215E1B"/>
    <w:rsid w:val="00217833"/>
    <w:rsid w:val="00222AB0"/>
    <w:rsid w:val="002255BF"/>
    <w:rsid w:val="00226786"/>
    <w:rsid w:val="0023198E"/>
    <w:rsid w:val="002319B7"/>
    <w:rsid w:val="0023436B"/>
    <w:rsid w:val="002354BC"/>
    <w:rsid w:val="002356DA"/>
    <w:rsid w:val="00235F13"/>
    <w:rsid w:val="00236E89"/>
    <w:rsid w:val="002401DD"/>
    <w:rsid w:val="002402DF"/>
    <w:rsid w:val="0024070E"/>
    <w:rsid w:val="00240C25"/>
    <w:rsid w:val="00241790"/>
    <w:rsid w:val="002424B1"/>
    <w:rsid w:val="002446B9"/>
    <w:rsid w:val="00244881"/>
    <w:rsid w:val="00244A08"/>
    <w:rsid w:val="00246B28"/>
    <w:rsid w:val="00253A46"/>
    <w:rsid w:val="002558D9"/>
    <w:rsid w:val="00256B82"/>
    <w:rsid w:val="0025711F"/>
    <w:rsid w:val="00257AD5"/>
    <w:rsid w:val="00260378"/>
    <w:rsid w:val="002604E1"/>
    <w:rsid w:val="00260F79"/>
    <w:rsid w:val="00260FF9"/>
    <w:rsid w:val="00264E47"/>
    <w:rsid w:val="002663E9"/>
    <w:rsid w:val="00266574"/>
    <w:rsid w:val="00266D04"/>
    <w:rsid w:val="00267DE9"/>
    <w:rsid w:val="002701F1"/>
    <w:rsid w:val="00270ECB"/>
    <w:rsid w:val="00271D7A"/>
    <w:rsid w:val="00271D7E"/>
    <w:rsid w:val="00272AD9"/>
    <w:rsid w:val="00273245"/>
    <w:rsid w:val="002742D8"/>
    <w:rsid w:val="00275E92"/>
    <w:rsid w:val="00280DE8"/>
    <w:rsid w:val="00280FD6"/>
    <w:rsid w:val="00286298"/>
    <w:rsid w:val="00290ABC"/>
    <w:rsid w:val="00292529"/>
    <w:rsid w:val="002928F6"/>
    <w:rsid w:val="00292D2D"/>
    <w:rsid w:val="002943B9"/>
    <w:rsid w:val="00296F8B"/>
    <w:rsid w:val="00297570"/>
    <w:rsid w:val="00297A4E"/>
    <w:rsid w:val="002A067C"/>
    <w:rsid w:val="002A1AC3"/>
    <w:rsid w:val="002A3C3D"/>
    <w:rsid w:val="002A42C3"/>
    <w:rsid w:val="002A487B"/>
    <w:rsid w:val="002A5170"/>
    <w:rsid w:val="002A7253"/>
    <w:rsid w:val="002A7453"/>
    <w:rsid w:val="002B0871"/>
    <w:rsid w:val="002B1AB8"/>
    <w:rsid w:val="002B26E6"/>
    <w:rsid w:val="002B295E"/>
    <w:rsid w:val="002B44D8"/>
    <w:rsid w:val="002B4914"/>
    <w:rsid w:val="002B64A8"/>
    <w:rsid w:val="002C0ABE"/>
    <w:rsid w:val="002C124B"/>
    <w:rsid w:val="002C2482"/>
    <w:rsid w:val="002C7293"/>
    <w:rsid w:val="002C77F4"/>
    <w:rsid w:val="002C78F7"/>
    <w:rsid w:val="002C7D14"/>
    <w:rsid w:val="002D2F54"/>
    <w:rsid w:val="002D3813"/>
    <w:rsid w:val="002D47D8"/>
    <w:rsid w:val="002D666D"/>
    <w:rsid w:val="002E052F"/>
    <w:rsid w:val="002E25EF"/>
    <w:rsid w:val="002E3F17"/>
    <w:rsid w:val="002E6A42"/>
    <w:rsid w:val="002E7FCF"/>
    <w:rsid w:val="002F2BE9"/>
    <w:rsid w:val="002F2D22"/>
    <w:rsid w:val="002F3726"/>
    <w:rsid w:val="002F4344"/>
    <w:rsid w:val="002F53F6"/>
    <w:rsid w:val="002F6B28"/>
    <w:rsid w:val="003016BC"/>
    <w:rsid w:val="00301875"/>
    <w:rsid w:val="0030257E"/>
    <w:rsid w:val="003060D6"/>
    <w:rsid w:val="003112BE"/>
    <w:rsid w:val="0031214E"/>
    <w:rsid w:val="003121CE"/>
    <w:rsid w:val="003126B0"/>
    <w:rsid w:val="00313532"/>
    <w:rsid w:val="0031680A"/>
    <w:rsid w:val="003216C0"/>
    <w:rsid w:val="00324FFC"/>
    <w:rsid w:val="00326BDC"/>
    <w:rsid w:val="00327E1B"/>
    <w:rsid w:val="00332496"/>
    <w:rsid w:val="003324D4"/>
    <w:rsid w:val="0033362C"/>
    <w:rsid w:val="003338EC"/>
    <w:rsid w:val="003340BD"/>
    <w:rsid w:val="00334D4E"/>
    <w:rsid w:val="0033509A"/>
    <w:rsid w:val="003360AA"/>
    <w:rsid w:val="003401F2"/>
    <w:rsid w:val="00342D92"/>
    <w:rsid w:val="00346A44"/>
    <w:rsid w:val="0035120B"/>
    <w:rsid w:val="00351D8F"/>
    <w:rsid w:val="003549FB"/>
    <w:rsid w:val="003550C5"/>
    <w:rsid w:val="00357AEC"/>
    <w:rsid w:val="00357CE4"/>
    <w:rsid w:val="0036068E"/>
    <w:rsid w:val="003608E4"/>
    <w:rsid w:val="00360F28"/>
    <w:rsid w:val="00362CA0"/>
    <w:rsid w:val="0036526A"/>
    <w:rsid w:val="00365681"/>
    <w:rsid w:val="00366E5A"/>
    <w:rsid w:val="00366F28"/>
    <w:rsid w:val="00367E99"/>
    <w:rsid w:val="003702F1"/>
    <w:rsid w:val="00371154"/>
    <w:rsid w:val="00372A3F"/>
    <w:rsid w:val="0037301A"/>
    <w:rsid w:val="00373DAF"/>
    <w:rsid w:val="00374749"/>
    <w:rsid w:val="00374F06"/>
    <w:rsid w:val="00377C7F"/>
    <w:rsid w:val="00381B00"/>
    <w:rsid w:val="003825AE"/>
    <w:rsid w:val="003845DF"/>
    <w:rsid w:val="003850F6"/>
    <w:rsid w:val="003852FD"/>
    <w:rsid w:val="00387257"/>
    <w:rsid w:val="003913D2"/>
    <w:rsid w:val="00391526"/>
    <w:rsid w:val="0039189E"/>
    <w:rsid w:val="00392ADC"/>
    <w:rsid w:val="00393567"/>
    <w:rsid w:val="00394FE0"/>
    <w:rsid w:val="00396848"/>
    <w:rsid w:val="003A19CD"/>
    <w:rsid w:val="003A1EFB"/>
    <w:rsid w:val="003A3636"/>
    <w:rsid w:val="003A5367"/>
    <w:rsid w:val="003A5422"/>
    <w:rsid w:val="003B19BD"/>
    <w:rsid w:val="003B269E"/>
    <w:rsid w:val="003B2AD7"/>
    <w:rsid w:val="003B4DA2"/>
    <w:rsid w:val="003C0177"/>
    <w:rsid w:val="003C0512"/>
    <w:rsid w:val="003C127A"/>
    <w:rsid w:val="003C17AC"/>
    <w:rsid w:val="003C6A85"/>
    <w:rsid w:val="003C6D5A"/>
    <w:rsid w:val="003C71D6"/>
    <w:rsid w:val="003D0728"/>
    <w:rsid w:val="003D0EA1"/>
    <w:rsid w:val="003D1C08"/>
    <w:rsid w:val="003D2C68"/>
    <w:rsid w:val="003E3337"/>
    <w:rsid w:val="003E4E79"/>
    <w:rsid w:val="003F0FA7"/>
    <w:rsid w:val="003F1162"/>
    <w:rsid w:val="003F21A0"/>
    <w:rsid w:val="003F414D"/>
    <w:rsid w:val="003F481A"/>
    <w:rsid w:val="003F59F6"/>
    <w:rsid w:val="003F7B8D"/>
    <w:rsid w:val="003F7D6E"/>
    <w:rsid w:val="0040072F"/>
    <w:rsid w:val="0040340C"/>
    <w:rsid w:val="00403EF9"/>
    <w:rsid w:val="00404777"/>
    <w:rsid w:val="00404AA3"/>
    <w:rsid w:val="00405B11"/>
    <w:rsid w:val="00405BC3"/>
    <w:rsid w:val="0041100B"/>
    <w:rsid w:val="004118A6"/>
    <w:rsid w:val="0041506E"/>
    <w:rsid w:val="004215C5"/>
    <w:rsid w:val="004219E9"/>
    <w:rsid w:val="00424E77"/>
    <w:rsid w:val="00425ECC"/>
    <w:rsid w:val="00427418"/>
    <w:rsid w:val="00434EB3"/>
    <w:rsid w:val="00435266"/>
    <w:rsid w:val="00435A84"/>
    <w:rsid w:val="00437B79"/>
    <w:rsid w:val="0044066E"/>
    <w:rsid w:val="0044314F"/>
    <w:rsid w:val="00445D49"/>
    <w:rsid w:val="00454199"/>
    <w:rsid w:val="00454265"/>
    <w:rsid w:val="00454300"/>
    <w:rsid w:val="00455A7B"/>
    <w:rsid w:val="004607E5"/>
    <w:rsid w:val="00460F11"/>
    <w:rsid w:val="004624DA"/>
    <w:rsid w:val="00463DB6"/>
    <w:rsid w:val="004655BD"/>
    <w:rsid w:val="00467FC1"/>
    <w:rsid w:val="004732D1"/>
    <w:rsid w:val="00474696"/>
    <w:rsid w:val="004773C4"/>
    <w:rsid w:val="00477474"/>
    <w:rsid w:val="0047771E"/>
    <w:rsid w:val="00483E9E"/>
    <w:rsid w:val="00485402"/>
    <w:rsid w:val="00485562"/>
    <w:rsid w:val="00486633"/>
    <w:rsid w:val="0048704E"/>
    <w:rsid w:val="00493290"/>
    <w:rsid w:val="00493CBA"/>
    <w:rsid w:val="00494058"/>
    <w:rsid w:val="00494F9D"/>
    <w:rsid w:val="0049646F"/>
    <w:rsid w:val="004A2A08"/>
    <w:rsid w:val="004A3117"/>
    <w:rsid w:val="004A33A8"/>
    <w:rsid w:val="004A479F"/>
    <w:rsid w:val="004A646C"/>
    <w:rsid w:val="004A7BBC"/>
    <w:rsid w:val="004B14BD"/>
    <w:rsid w:val="004B24B7"/>
    <w:rsid w:val="004B5306"/>
    <w:rsid w:val="004B5BB3"/>
    <w:rsid w:val="004B6FCC"/>
    <w:rsid w:val="004C157A"/>
    <w:rsid w:val="004C3144"/>
    <w:rsid w:val="004C7AEA"/>
    <w:rsid w:val="004D16EB"/>
    <w:rsid w:val="004D25ED"/>
    <w:rsid w:val="004D2745"/>
    <w:rsid w:val="004D426E"/>
    <w:rsid w:val="004D46AD"/>
    <w:rsid w:val="004D5185"/>
    <w:rsid w:val="004D72E6"/>
    <w:rsid w:val="004E407A"/>
    <w:rsid w:val="004E4AF8"/>
    <w:rsid w:val="004E4CBF"/>
    <w:rsid w:val="004E5711"/>
    <w:rsid w:val="004E6DB2"/>
    <w:rsid w:val="004F4506"/>
    <w:rsid w:val="004F5579"/>
    <w:rsid w:val="004F6BC9"/>
    <w:rsid w:val="004F765C"/>
    <w:rsid w:val="00501503"/>
    <w:rsid w:val="00501627"/>
    <w:rsid w:val="005027A9"/>
    <w:rsid w:val="005054BE"/>
    <w:rsid w:val="00506EC5"/>
    <w:rsid w:val="005074EC"/>
    <w:rsid w:val="00510C25"/>
    <w:rsid w:val="00510DEF"/>
    <w:rsid w:val="00511D43"/>
    <w:rsid w:val="005126D0"/>
    <w:rsid w:val="00513783"/>
    <w:rsid w:val="0051478E"/>
    <w:rsid w:val="0051582B"/>
    <w:rsid w:val="0051708E"/>
    <w:rsid w:val="005178E7"/>
    <w:rsid w:val="00520B98"/>
    <w:rsid w:val="00521DF3"/>
    <w:rsid w:val="00522D05"/>
    <w:rsid w:val="0052369C"/>
    <w:rsid w:val="00526435"/>
    <w:rsid w:val="00526E2E"/>
    <w:rsid w:val="005277A4"/>
    <w:rsid w:val="00530030"/>
    <w:rsid w:val="00530298"/>
    <w:rsid w:val="00532E18"/>
    <w:rsid w:val="00532E4B"/>
    <w:rsid w:val="00534494"/>
    <w:rsid w:val="00534932"/>
    <w:rsid w:val="00536CAD"/>
    <w:rsid w:val="005406FD"/>
    <w:rsid w:val="005421F0"/>
    <w:rsid w:val="00542905"/>
    <w:rsid w:val="005433C2"/>
    <w:rsid w:val="005440BF"/>
    <w:rsid w:val="0054460D"/>
    <w:rsid w:val="005449F4"/>
    <w:rsid w:val="00546978"/>
    <w:rsid w:val="0055081A"/>
    <w:rsid w:val="00553070"/>
    <w:rsid w:val="00553686"/>
    <w:rsid w:val="00555D28"/>
    <w:rsid w:val="0056071E"/>
    <w:rsid w:val="00561D2F"/>
    <w:rsid w:val="00562208"/>
    <w:rsid w:val="00562696"/>
    <w:rsid w:val="00563CBF"/>
    <w:rsid w:val="00564D4D"/>
    <w:rsid w:val="00567BA6"/>
    <w:rsid w:val="0057056E"/>
    <w:rsid w:val="005708C6"/>
    <w:rsid w:val="005710DD"/>
    <w:rsid w:val="0057273A"/>
    <w:rsid w:val="0057282F"/>
    <w:rsid w:val="00574EAB"/>
    <w:rsid w:val="00575F40"/>
    <w:rsid w:val="005761D2"/>
    <w:rsid w:val="00581EC6"/>
    <w:rsid w:val="005823F4"/>
    <w:rsid w:val="0058277E"/>
    <w:rsid w:val="005900F4"/>
    <w:rsid w:val="00592C67"/>
    <w:rsid w:val="00592D70"/>
    <w:rsid w:val="00593329"/>
    <w:rsid w:val="00593A5A"/>
    <w:rsid w:val="00593BD7"/>
    <w:rsid w:val="0059773B"/>
    <w:rsid w:val="00597F0F"/>
    <w:rsid w:val="005A248B"/>
    <w:rsid w:val="005A2507"/>
    <w:rsid w:val="005A3B17"/>
    <w:rsid w:val="005A4500"/>
    <w:rsid w:val="005A4575"/>
    <w:rsid w:val="005A59C0"/>
    <w:rsid w:val="005B169F"/>
    <w:rsid w:val="005B258A"/>
    <w:rsid w:val="005B3933"/>
    <w:rsid w:val="005B69F7"/>
    <w:rsid w:val="005B73BA"/>
    <w:rsid w:val="005C0078"/>
    <w:rsid w:val="005C0AFB"/>
    <w:rsid w:val="005C53BC"/>
    <w:rsid w:val="005C5D53"/>
    <w:rsid w:val="005C66D4"/>
    <w:rsid w:val="005C7B07"/>
    <w:rsid w:val="005D3028"/>
    <w:rsid w:val="005D36E2"/>
    <w:rsid w:val="005D398C"/>
    <w:rsid w:val="005D6FAB"/>
    <w:rsid w:val="005D775D"/>
    <w:rsid w:val="005D7788"/>
    <w:rsid w:val="005D7906"/>
    <w:rsid w:val="005E1FD0"/>
    <w:rsid w:val="005E2A77"/>
    <w:rsid w:val="005E333C"/>
    <w:rsid w:val="005E45FF"/>
    <w:rsid w:val="005E6D1D"/>
    <w:rsid w:val="005F11D6"/>
    <w:rsid w:val="005F4338"/>
    <w:rsid w:val="006006DA"/>
    <w:rsid w:val="0060248A"/>
    <w:rsid w:val="00602A0B"/>
    <w:rsid w:val="0060329C"/>
    <w:rsid w:val="00603802"/>
    <w:rsid w:val="006062F7"/>
    <w:rsid w:val="00610D46"/>
    <w:rsid w:val="00614D63"/>
    <w:rsid w:val="00616613"/>
    <w:rsid w:val="006166BA"/>
    <w:rsid w:val="0061780A"/>
    <w:rsid w:val="00617F6E"/>
    <w:rsid w:val="00624492"/>
    <w:rsid w:val="00624611"/>
    <w:rsid w:val="0062557C"/>
    <w:rsid w:val="00631567"/>
    <w:rsid w:val="00631D26"/>
    <w:rsid w:val="00635908"/>
    <w:rsid w:val="00635BD1"/>
    <w:rsid w:val="00636125"/>
    <w:rsid w:val="00636ED8"/>
    <w:rsid w:val="0063798E"/>
    <w:rsid w:val="00641EE8"/>
    <w:rsid w:val="006425D7"/>
    <w:rsid w:val="00643DD0"/>
    <w:rsid w:val="006446B9"/>
    <w:rsid w:val="00652E41"/>
    <w:rsid w:val="0065353E"/>
    <w:rsid w:val="00655020"/>
    <w:rsid w:val="0066693E"/>
    <w:rsid w:val="006679F4"/>
    <w:rsid w:val="00672D7E"/>
    <w:rsid w:val="006730DE"/>
    <w:rsid w:val="006735F6"/>
    <w:rsid w:val="006737F1"/>
    <w:rsid w:val="00673934"/>
    <w:rsid w:val="00675C61"/>
    <w:rsid w:val="0067761D"/>
    <w:rsid w:val="0068154F"/>
    <w:rsid w:val="00682F55"/>
    <w:rsid w:val="00683110"/>
    <w:rsid w:val="006839E2"/>
    <w:rsid w:val="00683AC8"/>
    <w:rsid w:val="00683C1F"/>
    <w:rsid w:val="006865D5"/>
    <w:rsid w:val="006873FE"/>
    <w:rsid w:val="0069476A"/>
    <w:rsid w:val="0069570E"/>
    <w:rsid w:val="00696459"/>
    <w:rsid w:val="006A228D"/>
    <w:rsid w:val="006A485B"/>
    <w:rsid w:val="006A6857"/>
    <w:rsid w:val="006B0C42"/>
    <w:rsid w:val="006B4A2F"/>
    <w:rsid w:val="006B57C0"/>
    <w:rsid w:val="006B65F6"/>
    <w:rsid w:val="006B6818"/>
    <w:rsid w:val="006B69FB"/>
    <w:rsid w:val="006B7EF3"/>
    <w:rsid w:val="006C1F4B"/>
    <w:rsid w:val="006C2788"/>
    <w:rsid w:val="006C2AF3"/>
    <w:rsid w:val="006C367B"/>
    <w:rsid w:val="006C3946"/>
    <w:rsid w:val="006C5B2A"/>
    <w:rsid w:val="006D298A"/>
    <w:rsid w:val="006D2B37"/>
    <w:rsid w:val="006D4494"/>
    <w:rsid w:val="006D61DB"/>
    <w:rsid w:val="006D7799"/>
    <w:rsid w:val="006E031B"/>
    <w:rsid w:val="006E1608"/>
    <w:rsid w:val="006E2677"/>
    <w:rsid w:val="006F1734"/>
    <w:rsid w:val="006F2852"/>
    <w:rsid w:val="006F3760"/>
    <w:rsid w:val="006F475F"/>
    <w:rsid w:val="006F62D0"/>
    <w:rsid w:val="006F66F2"/>
    <w:rsid w:val="006F68B5"/>
    <w:rsid w:val="00701469"/>
    <w:rsid w:val="007030E6"/>
    <w:rsid w:val="007030F7"/>
    <w:rsid w:val="00710E17"/>
    <w:rsid w:val="007119B3"/>
    <w:rsid w:val="00711D25"/>
    <w:rsid w:val="00712FB0"/>
    <w:rsid w:val="00715184"/>
    <w:rsid w:val="00716363"/>
    <w:rsid w:val="0072059F"/>
    <w:rsid w:val="007205F7"/>
    <w:rsid w:val="00721A7D"/>
    <w:rsid w:val="00725CA0"/>
    <w:rsid w:val="00726A27"/>
    <w:rsid w:val="00726F77"/>
    <w:rsid w:val="00733CDA"/>
    <w:rsid w:val="00734838"/>
    <w:rsid w:val="00735898"/>
    <w:rsid w:val="007366B3"/>
    <w:rsid w:val="0073723D"/>
    <w:rsid w:val="007400A4"/>
    <w:rsid w:val="00740E33"/>
    <w:rsid w:val="007451FC"/>
    <w:rsid w:val="00746604"/>
    <w:rsid w:val="00750F76"/>
    <w:rsid w:val="007526AF"/>
    <w:rsid w:val="0075642E"/>
    <w:rsid w:val="00762F06"/>
    <w:rsid w:val="0076433B"/>
    <w:rsid w:val="00765B36"/>
    <w:rsid w:val="00766697"/>
    <w:rsid w:val="00772190"/>
    <w:rsid w:val="00773363"/>
    <w:rsid w:val="0077447D"/>
    <w:rsid w:val="00774F41"/>
    <w:rsid w:val="0078147E"/>
    <w:rsid w:val="00781BD9"/>
    <w:rsid w:val="007832F9"/>
    <w:rsid w:val="00783EFB"/>
    <w:rsid w:val="00784A15"/>
    <w:rsid w:val="007854FA"/>
    <w:rsid w:val="007875BF"/>
    <w:rsid w:val="00787EF8"/>
    <w:rsid w:val="00790BF8"/>
    <w:rsid w:val="00795C16"/>
    <w:rsid w:val="0079665B"/>
    <w:rsid w:val="0079730E"/>
    <w:rsid w:val="00797EA2"/>
    <w:rsid w:val="007A219E"/>
    <w:rsid w:val="007A28B9"/>
    <w:rsid w:val="007A2E2F"/>
    <w:rsid w:val="007A31CD"/>
    <w:rsid w:val="007A4F23"/>
    <w:rsid w:val="007A6290"/>
    <w:rsid w:val="007A6AAE"/>
    <w:rsid w:val="007A7347"/>
    <w:rsid w:val="007B0FFE"/>
    <w:rsid w:val="007B121F"/>
    <w:rsid w:val="007B2641"/>
    <w:rsid w:val="007B3AC2"/>
    <w:rsid w:val="007B4BB0"/>
    <w:rsid w:val="007B4D53"/>
    <w:rsid w:val="007B5EFE"/>
    <w:rsid w:val="007C03F8"/>
    <w:rsid w:val="007C1402"/>
    <w:rsid w:val="007C22EC"/>
    <w:rsid w:val="007D38A6"/>
    <w:rsid w:val="007D6718"/>
    <w:rsid w:val="007E07DD"/>
    <w:rsid w:val="007E07F1"/>
    <w:rsid w:val="007E4369"/>
    <w:rsid w:val="007E76A2"/>
    <w:rsid w:val="007F2C63"/>
    <w:rsid w:val="007F6BA0"/>
    <w:rsid w:val="008003EF"/>
    <w:rsid w:val="00800C86"/>
    <w:rsid w:val="00800F2F"/>
    <w:rsid w:val="00802D00"/>
    <w:rsid w:val="00803611"/>
    <w:rsid w:val="00806761"/>
    <w:rsid w:val="00806D09"/>
    <w:rsid w:val="008104A9"/>
    <w:rsid w:val="008105EC"/>
    <w:rsid w:val="00810BFB"/>
    <w:rsid w:val="008112DD"/>
    <w:rsid w:val="008119AF"/>
    <w:rsid w:val="00812965"/>
    <w:rsid w:val="008140A9"/>
    <w:rsid w:val="008142D7"/>
    <w:rsid w:val="00814FD3"/>
    <w:rsid w:val="0081510A"/>
    <w:rsid w:val="00815157"/>
    <w:rsid w:val="008161F4"/>
    <w:rsid w:val="00816643"/>
    <w:rsid w:val="008179C3"/>
    <w:rsid w:val="008201DA"/>
    <w:rsid w:val="008203B0"/>
    <w:rsid w:val="00820D9E"/>
    <w:rsid w:val="00821219"/>
    <w:rsid w:val="00821E41"/>
    <w:rsid w:val="008239B5"/>
    <w:rsid w:val="008247A7"/>
    <w:rsid w:val="00824B43"/>
    <w:rsid w:val="00825701"/>
    <w:rsid w:val="00826C19"/>
    <w:rsid w:val="008303B4"/>
    <w:rsid w:val="008303DD"/>
    <w:rsid w:val="00830B2D"/>
    <w:rsid w:val="008322BE"/>
    <w:rsid w:val="00835D6B"/>
    <w:rsid w:val="00836E42"/>
    <w:rsid w:val="00836EB7"/>
    <w:rsid w:val="00836F72"/>
    <w:rsid w:val="00840C76"/>
    <w:rsid w:val="00841A47"/>
    <w:rsid w:val="00841FA3"/>
    <w:rsid w:val="008427D2"/>
    <w:rsid w:val="00845614"/>
    <w:rsid w:val="00846F02"/>
    <w:rsid w:val="0085348A"/>
    <w:rsid w:val="008536E4"/>
    <w:rsid w:val="00854685"/>
    <w:rsid w:val="00857280"/>
    <w:rsid w:val="0086132C"/>
    <w:rsid w:val="00861C62"/>
    <w:rsid w:val="00862DED"/>
    <w:rsid w:val="00864B2F"/>
    <w:rsid w:val="00867A11"/>
    <w:rsid w:val="00867DC1"/>
    <w:rsid w:val="00871F02"/>
    <w:rsid w:val="008721D8"/>
    <w:rsid w:val="00877588"/>
    <w:rsid w:val="00880422"/>
    <w:rsid w:val="00880DAE"/>
    <w:rsid w:val="008830EA"/>
    <w:rsid w:val="00883A71"/>
    <w:rsid w:val="00885021"/>
    <w:rsid w:val="008862E4"/>
    <w:rsid w:val="008904A4"/>
    <w:rsid w:val="00891BD0"/>
    <w:rsid w:val="008930DD"/>
    <w:rsid w:val="00893C9B"/>
    <w:rsid w:val="00894D27"/>
    <w:rsid w:val="00896BD2"/>
    <w:rsid w:val="00897500"/>
    <w:rsid w:val="008A30D8"/>
    <w:rsid w:val="008A572A"/>
    <w:rsid w:val="008A5AE0"/>
    <w:rsid w:val="008A73BE"/>
    <w:rsid w:val="008B3DF4"/>
    <w:rsid w:val="008B7394"/>
    <w:rsid w:val="008B784D"/>
    <w:rsid w:val="008B7A87"/>
    <w:rsid w:val="008C0C96"/>
    <w:rsid w:val="008C0FCF"/>
    <w:rsid w:val="008C330F"/>
    <w:rsid w:val="008C4DBB"/>
    <w:rsid w:val="008C6593"/>
    <w:rsid w:val="008D220A"/>
    <w:rsid w:val="008D5D34"/>
    <w:rsid w:val="008D7DF7"/>
    <w:rsid w:val="008E0304"/>
    <w:rsid w:val="008E1D45"/>
    <w:rsid w:val="008E2F49"/>
    <w:rsid w:val="008E3577"/>
    <w:rsid w:val="008E38F2"/>
    <w:rsid w:val="008E3B62"/>
    <w:rsid w:val="008F0414"/>
    <w:rsid w:val="008F19D1"/>
    <w:rsid w:val="008F1E6C"/>
    <w:rsid w:val="008F246F"/>
    <w:rsid w:val="008F43BE"/>
    <w:rsid w:val="008F4674"/>
    <w:rsid w:val="008F49F9"/>
    <w:rsid w:val="008F4F53"/>
    <w:rsid w:val="008F7E83"/>
    <w:rsid w:val="00901239"/>
    <w:rsid w:val="00902004"/>
    <w:rsid w:val="00903A59"/>
    <w:rsid w:val="009044A0"/>
    <w:rsid w:val="00910ABC"/>
    <w:rsid w:val="00912B20"/>
    <w:rsid w:val="00913A17"/>
    <w:rsid w:val="00914ACF"/>
    <w:rsid w:val="00915813"/>
    <w:rsid w:val="00916207"/>
    <w:rsid w:val="009165D0"/>
    <w:rsid w:val="00920C0D"/>
    <w:rsid w:val="00920C71"/>
    <w:rsid w:val="0092165C"/>
    <w:rsid w:val="00922054"/>
    <w:rsid w:val="0092271C"/>
    <w:rsid w:val="0092312F"/>
    <w:rsid w:val="00923819"/>
    <w:rsid w:val="00930ED6"/>
    <w:rsid w:val="0093525C"/>
    <w:rsid w:val="00940ED7"/>
    <w:rsid w:val="00941332"/>
    <w:rsid w:val="00942559"/>
    <w:rsid w:val="0094348E"/>
    <w:rsid w:val="00943738"/>
    <w:rsid w:val="0094394C"/>
    <w:rsid w:val="00946821"/>
    <w:rsid w:val="00946D85"/>
    <w:rsid w:val="0095000D"/>
    <w:rsid w:val="009518BB"/>
    <w:rsid w:val="0095303E"/>
    <w:rsid w:val="009537B9"/>
    <w:rsid w:val="00956CFF"/>
    <w:rsid w:val="00957CD8"/>
    <w:rsid w:val="009615D5"/>
    <w:rsid w:val="00961B73"/>
    <w:rsid w:val="00963C3E"/>
    <w:rsid w:val="00964834"/>
    <w:rsid w:val="00965794"/>
    <w:rsid w:val="00967C71"/>
    <w:rsid w:val="0097097D"/>
    <w:rsid w:val="00971642"/>
    <w:rsid w:val="00971879"/>
    <w:rsid w:val="00971B85"/>
    <w:rsid w:val="00972381"/>
    <w:rsid w:val="009723EA"/>
    <w:rsid w:val="00973D5A"/>
    <w:rsid w:val="00974546"/>
    <w:rsid w:val="009751F0"/>
    <w:rsid w:val="00975317"/>
    <w:rsid w:val="00975980"/>
    <w:rsid w:val="00981991"/>
    <w:rsid w:val="00983368"/>
    <w:rsid w:val="00983E23"/>
    <w:rsid w:val="00986681"/>
    <w:rsid w:val="009869FC"/>
    <w:rsid w:val="00987A4B"/>
    <w:rsid w:val="00990F16"/>
    <w:rsid w:val="00994A59"/>
    <w:rsid w:val="00997777"/>
    <w:rsid w:val="009A49E5"/>
    <w:rsid w:val="009A6EE7"/>
    <w:rsid w:val="009A79EC"/>
    <w:rsid w:val="009B009E"/>
    <w:rsid w:val="009B1908"/>
    <w:rsid w:val="009B1E8D"/>
    <w:rsid w:val="009B2C0D"/>
    <w:rsid w:val="009B3CF7"/>
    <w:rsid w:val="009B41AB"/>
    <w:rsid w:val="009B43B9"/>
    <w:rsid w:val="009B4F31"/>
    <w:rsid w:val="009B76ED"/>
    <w:rsid w:val="009B7E26"/>
    <w:rsid w:val="009C02CB"/>
    <w:rsid w:val="009C0322"/>
    <w:rsid w:val="009C34D3"/>
    <w:rsid w:val="009C489A"/>
    <w:rsid w:val="009C4E50"/>
    <w:rsid w:val="009C5D04"/>
    <w:rsid w:val="009C5DB5"/>
    <w:rsid w:val="009C73B6"/>
    <w:rsid w:val="009C7F51"/>
    <w:rsid w:val="009D17F8"/>
    <w:rsid w:val="009D46C8"/>
    <w:rsid w:val="009D6012"/>
    <w:rsid w:val="009D6767"/>
    <w:rsid w:val="009D7FD5"/>
    <w:rsid w:val="009E068B"/>
    <w:rsid w:val="009E714E"/>
    <w:rsid w:val="009E76CD"/>
    <w:rsid w:val="009E7CFC"/>
    <w:rsid w:val="009F020F"/>
    <w:rsid w:val="009F16C7"/>
    <w:rsid w:val="009F2CAC"/>
    <w:rsid w:val="009F5C71"/>
    <w:rsid w:val="009F5CEF"/>
    <w:rsid w:val="009F7A7E"/>
    <w:rsid w:val="00A04E58"/>
    <w:rsid w:val="00A04EC6"/>
    <w:rsid w:val="00A0638E"/>
    <w:rsid w:val="00A116AC"/>
    <w:rsid w:val="00A11F10"/>
    <w:rsid w:val="00A14251"/>
    <w:rsid w:val="00A14EDB"/>
    <w:rsid w:val="00A201F7"/>
    <w:rsid w:val="00A20A6D"/>
    <w:rsid w:val="00A212B6"/>
    <w:rsid w:val="00A22451"/>
    <w:rsid w:val="00A260EB"/>
    <w:rsid w:val="00A27570"/>
    <w:rsid w:val="00A3712D"/>
    <w:rsid w:val="00A4098C"/>
    <w:rsid w:val="00A4162F"/>
    <w:rsid w:val="00A41819"/>
    <w:rsid w:val="00A4683E"/>
    <w:rsid w:val="00A47F6E"/>
    <w:rsid w:val="00A50A9B"/>
    <w:rsid w:val="00A5192B"/>
    <w:rsid w:val="00A51AEE"/>
    <w:rsid w:val="00A5427C"/>
    <w:rsid w:val="00A547C4"/>
    <w:rsid w:val="00A55731"/>
    <w:rsid w:val="00A570A1"/>
    <w:rsid w:val="00A62999"/>
    <w:rsid w:val="00A65D29"/>
    <w:rsid w:val="00A677D9"/>
    <w:rsid w:val="00A708DD"/>
    <w:rsid w:val="00A7291F"/>
    <w:rsid w:val="00A73542"/>
    <w:rsid w:val="00A75B3C"/>
    <w:rsid w:val="00A80DC8"/>
    <w:rsid w:val="00A81AB7"/>
    <w:rsid w:val="00A83C5F"/>
    <w:rsid w:val="00A84546"/>
    <w:rsid w:val="00A84872"/>
    <w:rsid w:val="00A85B03"/>
    <w:rsid w:val="00A86CA5"/>
    <w:rsid w:val="00A94B60"/>
    <w:rsid w:val="00A95573"/>
    <w:rsid w:val="00A96B07"/>
    <w:rsid w:val="00A97C63"/>
    <w:rsid w:val="00AA06DF"/>
    <w:rsid w:val="00AA3225"/>
    <w:rsid w:val="00AA5309"/>
    <w:rsid w:val="00AA61F0"/>
    <w:rsid w:val="00AB0A68"/>
    <w:rsid w:val="00AB1868"/>
    <w:rsid w:val="00AB4967"/>
    <w:rsid w:val="00AC2036"/>
    <w:rsid w:val="00AC2E12"/>
    <w:rsid w:val="00AC4029"/>
    <w:rsid w:val="00AC53A4"/>
    <w:rsid w:val="00AC545D"/>
    <w:rsid w:val="00AC567D"/>
    <w:rsid w:val="00AC6964"/>
    <w:rsid w:val="00AC762A"/>
    <w:rsid w:val="00AD13E8"/>
    <w:rsid w:val="00AD4576"/>
    <w:rsid w:val="00AD5FDE"/>
    <w:rsid w:val="00AE0592"/>
    <w:rsid w:val="00AE426E"/>
    <w:rsid w:val="00AF2096"/>
    <w:rsid w:val="00AF3251"/>
    <w:rsid w:val="00B00A59"/>
    <w:rsid w:val="00B01442"/>
    <w:rsid w:val="00B01641"/>
    <w:rsid w:val="00B03744"/>
    <w:rsid w:val="00B04CEC"/>
    <w:rsid w:val="00B076EC"/>
    <w:rsid w:val="00B07BE8"/>
    <w:rsid w:val="00B12E57"/>
    <w:rsid w:val="00B136DF"/>
    <w:rsid w:val="00B14819"/>
    <w:rsid w:val="00B168AD"/>
    <w:rsid w:val="00B204C0"/>
    <w:rsid w:val="00B20775"/>
    <w:rsid w:val="00B21BE0"/>
    <w:rsid w:val="00B23E41"/>
    <w:rsid w:val="00B240B7"/>
    <w:rsid w:val="00B2728F"/>
    <w:rsid w:val="00B31184"/>
    <w:rsid w:val="00B31F16"/>
    <w:rsid w:val="00B34F9D"/>
    <w:rsid w:val="00B359DD"/>
    <w:rsid w:val="00B362AB"/>
    <w:rsid w:val="00B404C9"/>
    <w:rsid w:val="00B42D7F"/>
    <w:rsid w:val="00B43021"/>
    <w:rsid w:val="00B441CD"/>
    <w:rsid w:val="00B501B0"/>
    <w:rsid w:val="00B50838"/>
    <w:rsid w:val="00B517EF"/>
    <w:rsid w:val="00B52055"/>
    <w:rsid w:val="00B52FEF"/>
    <w:rsid w:val="00B548FC"/>
    <w:rsid w:val="00B54C28"/>
    <w:rsid w:val="00B564B7"/>
    <w:rsid w:val="00B56E81"/>
    <w:rsid w:val="00B60855"/>
    <w:rsid w:val="00B6195C"/>
    <w:rsid w:val="00B622B8"/>
    <w:rsid w:val="00B6266F"/>
    <w:rsid w:val="00B631A1"/>
    <w:rsid w:val="00B64034"/>
    <w:rsid w:val="00B66500"/>
    <w:rsid w:val="00B70063"/>
    <w:rsid w:val="00B717F5"/>
    <w:rsid w:val="00B7222C"/>
    <w:rsid w:val="00B7356F"/>
    <w:rsid w:val="00B74C8A"/>
    <w:rsid w:val="00B773C7"/>
    <w:rsid w:val="00B8232D"/>
    <w:rsid w:val="00B87F2F"/>
    <w:rsid w:val="00B932E4"/>
    <w:rsid w:val="00B96F4D"/>
    <w:rsid w:val="00B97903"/>
    <w:rsid w:val="00BA054B"/>
    <w:rsid w:val="00BA1092"/>
    <w:rsid w:val="00BA326C"/>
    <w:rsid w:val="00BA517C"/>
    <w:rsid w:val="00BA559E"/>
    <w:rsid w:val="00BA6D94"/>
    <w:rsid w:val="00BA788A"/>
    <w:rsid w:val="00BA7E0E"/>
    <w:rsid w:val="00BB2282"/>
    <w:rsid w:val="00BB5F1F"/>
    <w:rsid w:val="00BB63F8"/>
    <w:rsid w:val="00BB744E"/>
    <w:rsid w:val="00BB7C05"/>
    <w:rsid w:val="00BC175A"/>
    <w:rsid w:val="00BC2489"/>
    <w:rsid w:val="00BC3CF3"/>
    <w:rsid w:val="00BC4A29"/>
    <w:rsid w:val="00BC7927"/>
    <w:rsid w:val="00BC79B0"/>
    <w:rsid w:val="00BC7C88"/>
    <w:rsid w:val="00BD1019"/>
    <w:rsid w:val="00BD19F6"/>
    <w:rsid w:val="00BD5A06"/>
    <w:rsid w:val="00BD601A"/>
    <w:rsid w:val="00BD641A"/>
    <w:rsid w:val="00BD6446"/>
    <w:rsid w:val="00BD645D"/>
    <w:rsid w:val="00BD64CC"/>
    <w:rsid w:val="00BD7B24"/>
    <w:rsid w:val="00BD7C77"/>
    <w:rsid w:val="00BE00EF"/>
    <w:rsid w:val="00BE115E"/>
    <w:rsid w:val="00BE141D"/>
    <w:rsid w:val="00BE19FC"/>
    <w:rsid w:val="00BE3394"/>
    <w:rsid w:val="00BE35A2"/>
    <w:rsid w:val="00BE4BFC"/>
    <w:rsid w:val="00BF2950"/>
    <w:rsid w:val="00BF37B1"/>
    <w:rsid w:val="00BF7FAA"/>
    <w:rsid w:val="00C0036F"/>
    <w:rsid w:val="00C00947"/>
    <w:rsid w:val="00C013C5"/>
    <w:rsid w:val="00C02133"/>
    <w:rsid w:val="00C0286B"/>
    <w:rsid w:val="00C02932"/>
    <w:rsid w:val="00C03BEF"/>
    <w:rsid w:val="00C0479E"/>
    <w:rsid w:val="00C07A6B"/>
    <w:rsid w:val="00C12FE0"/>
    <w:rsid w:val="00C1444E"/>
    <w:rsid w:val="00C1471C"/>
    <w:rsid w:val="00C15D4A"/>
    <w:rsid w:val="00C1713E"/>
    <w:rsid w:val="00C176A0"/>
    <w:rsid w:val="00C177C8"/>
    <w:rsid w:val="00C22F14"/>
    <w:rsid w:val="00C26A01"/>
    <w:rsid w:val="00C27439"/>
    <w:rsid w:val="00C33577"/>
    <w:rsid w:val="00C33787"/>
    <w:rsid w:val="00C36B29"/>
    <w:rsid w:val="00C37259"/>
    <w:rsid w:val="00C41AF8"/>
    <w:rsid w:val="00C4227F"/>
    <w:rsid w:val="00C426CA"/>
    <w:rsid w:val="00C4302A"/>
    <w:rsid w:val="00C433C0"/>
    <w:rsid w:val="00C43DF1"/>
    <w:rsid w:val="00C45F88"/>
    <w:rsid w:val="00C473A4"/>
    <w:rsid w:val="00C509A4"/>
    <w:rsid w:val="00C51419"/>
    <w:rsid w:val="00C5160E"/>
    <w:rsid w:val="00C5464C"/>
    <w:rsid w:val="00C575E7"/>
    <w:rsid w:val="00C602EC"/>
    <w:rsid w:val="00C61193"/>
    <w:rsid w:val="00C6286F"/>
    <w:rsid w:val="00C63F92"/>
    <w:rsid w:val="00C64BA2"/>
    <w:rsid w:val="00C653A7"/>
    <w:rsid w:val="00C66353"/>
    <w:rsid w:val="00C66A16"/>
    <w:rsid w:val="00C708D7"/>
    <w:rsid w:val="00C70D32"/>
    <w:rsid w:val="00C71B35"/>
    <w:rsid w:val="00C724E3"/>
    <w:rsid w:val="00C74B7A"/>
    <w:rsid w:val="00C75C98"/>
    <w:rsid w:val="00C76542"/>
    <w:rsid w:val="00C76C20"/>
    <w:rsid w:val="00C81134"/>
    <w:rsid w:val="00C81D6D"/>
    <w:rsid w:val="00C8207D"/>
    <w:rsid w:val="00C82689"/>
    <w:rsid w:val="00C82F9B"/>
    <w:rsid w:val="00C8472E"/>
    <w:rsid w:val="00C84FBE"/>
    <w:rsid w:val="00C85C03"/>
    <w:rsid w:val="00C92E29"/>
    <w:rsid w:val="00C93319"/>
    <w:rsid w:val="00C96217"/>
    <w:rsid w:val="00C96951"/>
    <w:rsid w:val="00C97694"/>
    <w:rsid w:val="00CA0059"/>
    <w:rsid w:val="00CA0836"/>
    <w:rsid w:val="00CA3953"/>
    <w:rsid w:val="00CA3CB2"/>
    <w:rsid w:val="00CA4E2B"/>
    <w:rsid w:val="00CA6C8C"/>
    <w:rsid w:val="00CB1551"/>
    <w:rsid w:val="00CB2A77"/>
    <w:rsid w:val="00CB4061"/>
    <w:rsid w:val="00CB42BE"/>
    <w:rsid w:val="00CB570F"/>
    <w:rsid w:val="00CB59F9"/>
    <w:rsid w:val="00CB6EB4"/>
    <w:rsid w:val="00CC06D8"/>
    <w:rsid w:val="00CC0FD5"/>
    <w:rsid w:val="00CC24EE"/>
    <w:rsid w:val="00CC727E"/>
    <w:rsid w:val="00CC79F1"/>
    <w:rsid w:val="00CD0BDB"/>
    <w:rsid w:val="00CD0CB1"/>
    <w:rsid w:val="00CD52E1"/>
    <w:rsid w:val="00CD5499"/>
    <w:rsid w:val="00CD5C42"/>
    <w:rsid w:val="00CD5C91"/>
    <w:rsid w:val="00CD6EE6"/>
    <w:rsid w:val="00CE015B"/>
    <w:rsid w:val="00CE1BF6"/>
    <w:rsid w:val="00CE1C71"/>
    <w:rsid w:val="00CE320F"/>
    <w:rsid w:val="00CE39FE"/>
    <w:rsid w:val="00CE416C"/>
    <w:rsid w:val="00CE500B"/>
    <w:rsid w:val="00CE6FC4"/>
    <w:rsid w:val="00CF20C8"/>
    <w:rsid w:val="00CF2701"/>
    <w:rsid w:val="00CF7230"/>
    <w:rsid w:val="00CF7FE2"/>
    <w:rsid w:val="00D022E4"/>
    <w:rsid w:val="00D027D2"/>
    <w:rsid w:val="00D04E31"/>
    <w:rsid w:val="00D05345"/>
    <w:rsid w:val="00D072F6"/>
    <w:rsid w:val="00D078C9"/>
    <w:rsid w:val="00D10BC7"/>
    <w:rsid w:val="00D12287"/>
    <w:rsid w:val="00D12D3E"/>
    <w:rsid w:val="00D14BD4"/>
    <w:rsid w:val="00D15B30"/>
    <w:rsid w:val="00D16185"/>
    <w:rsid w:val="00D16C96"/>
    <w:rsid w:val="00D17AAA"/>
    <w:rsid w:val="00D22781"/>
    <w:rsid w:val="00D22D02"/>
    <w:rsid w:val="00D22E5D"/>
    <w:rsid w:val="00D244DB"/>
    <w:rsid w:val="00D259F5"/>
    <w:rsid w:val="00D25DE2"/>
    <w:rsid w:val="00D27C0C"/>
    <w:rsid w:val="00D338C1"/>
    <w:rsid w:val="00D33E18"/>
    <w:rsid w:val="00D35118"/>
    <w:rsid w:val="00D3526C"/>
    <w:rsid w:val="00D35761"/>
    <w:rsid w:val="00D36F2C"/>
    <w:rsid w:val="00D3725D"/>
    <w:rsid w:val="00D416AF"/>
    <w:rsid w:val="00D41920"/>
    <w:rsid w:val="00D41C94"/>
    <w:rsid w:val="00D42269"/>
    <w:rsid w:val="00D431E0"/>
    <w:rsid w:val="00D450FA"/>
    <w:rsid w:val="00D4604F"/>
    <w:rsid w:val="00D46184"/>
    <w:rsid w:val="00D46FA5"/>
    <w:rsid w:val="00D47E35"/>
    <w:rsid w:val="00D50845"/>
    <w:rsid w:val="00D5224E"/>
    <w:rsid w:val="00D54BB5"/>
    <w:rsid w:val="00D57F3D"/>
    <w:rsid w:val="00D606F1"/>
    <w:rsid w:val="00D617DA"/>
    <w:rsid w:val="00D61AE4"/>
    <w:rsid w:val="00D651D3"/>
    <w:rsid w:val="00D6630E"/>
    <w:rsid w:val="00D6643C"/>
    <w:rsid w:val="00D667A0"/>
    <w:rsid w:val="00D66CC8"/>
    <w:rsid w:val="00D718E4"/>
    <w:rsid w:val="00D74450"/>
    <w:rsid w:val="00D7472F"/>
    <w:rsid w:val="00D75642"/>
    <w:rsid w:val="00D76FC2"/>
    <w:rsid w:val="00D80343"/>
    <w:rsid w:val="00D83C7B"/>
    <w:rsid w:val="00D851D2"/>
    <w:rsid w:val="00D86D96"/>
    <w:rsid w:val="00D92BD3"/>
    <w:rsid w:val="00D93620"/>
    <w:rsid w:val="00D943ED"/>
    <w:rsid w:val="00D949B9"/>
    <w:rsid w:val="00D95600"/>
    <w:rsid w:val="00D97A70"/>
    <w:rsid w:val="00D97B03"/>
    <w:rsid w:val="00DA058D"/>
    <w:rsid w:val="00DA208C"/>
    <w:rsid w:val="00DA3027"/>
    <w:rsid w:val="00DA3762"/>
    <w:rsid w:val="00DA5019"/>
    <w:rsid w:val="00DA67E5"/>
    <w:rsid w:val="00DB08F1"/>
    <w:rsid w:val="00DB0B8C"/>
    <w:rsid w:val="00DB15B3"/>
    <w:rsid w:val="00DB1F02"/>
    <w:rsid w:val="00DB1F26"/>
    <w:rsid w:val="00DB3D4F"/>
    <w:rsid w:val="00DB4B4F"/>
    <w:rsid w:val="00DC07D8"/>
    <w:rsid w:val="00DC19A6"/>
    <w:rsid w:val="00DC5EDA"/>
    <w:rsid w:val="00DC783C"/>
    <w:rsid w:val="00DC78E1"/>
    <w:rsid w:val="00DD343B"/>
    <w:rsid w:val="00DD3DA2"/>
    <w:rsid w:val="00DD423A"/>
    <w:rsid w:val="00DD5839"/>
    <w:rsid w:val="00DD5F7C"/>
    <w:rsid w:val="00DD6D88"/>
    <w:rsid w:val="00DE076A"/>
    <w:rsid w:val="00DE105A"/>
    <w:rsid w:val="00DE15F9"/>
    <w:rsid w:val="00DE19FD"/>
    <w:rsid w:val="00DE3D45"/>
    <w:rsid w:val="00DE4B04"/>
    <w:rsid w:val="00DE4BC5"/>
    <w:rsid w:val="00DE6BAC"/>
    <w:rsid w:val="00DF2624"/>
    <w:rsid w:val="00DF35DA"/>
    <w:rsid w:val="00DF7D5E"/>
    <w:rsid w:val="00E01CAA"/>
    <w:rsid w:val="00E02257"/>
    <w:rsid w:val="00E03669"/>
    <w:rsid w:val="00E04676"/>
    <w:rsid w:val="00E0470B"/>
    <w:rsid w:val="00E0611B"/>
    <w:rsid w:val="00E06554"/>
    <w:rsid w:val="00E07660"/>
    <w:rsid w:val="00E07C79"/>
    <w:rsid w:val="00E1329B"/>
    <w:rsid w:val="00E13AA3"/>
    <w:rsid w:val="00E14963"/>
    <w:rsid w:val="00E1582A"/>
    <w:rsid w:val="00E1677D"/>
    <w:rsid w:val="00E177E6"/>
    <w:rsid w:val="00E17AE5"/>
    <w:rsid w:val="00E20695"/>
    <w:rsid w:val="00E206D3"/>
    <w:rsid w:val="00E21F16"/>
    <w:rsid w:val="00E222F3"/>
    <w:rsid w:val="00E23780"/>
    <w:rsid w:val="00E24F51"/>
    <w:rsid w:val="00E2558D"/>
    <w:rsid w:val="00E31F7B"/>
    <w:rsid w:val="00E32C03"/>
    <w:rsid w:val="00E3364D"/>
    <w:rsid w:val="00E34C27"/>
    <w:rsid w:val="00E350ED"/>
    <w:rsid w:val="00E3512D"/>
    <w:rsid w:val="00E35F85"/>
    <w:rsid w:val="00E3686A"/>
    <w:rsid w:val="00E4075B"/>
    <w:rsid w:val="00E416E4"/>
    <w:rsid w:val="00E43BFE"/>
    <w:rsid w:val="00E43C71"/>
    <w:rsid w:val="00E44A3F"/>
    <w:rsid w:val="00E461ED"/>
    <w:rsid w:val="00E501D5"/>
    <w:rsid w:val="00E6267A"/>
    <w:rsid w:val="00E63E03"/>
    <w:rsid w:val="00E66821"/>
    <w:rsid w:val="00E67828"/>
    <w:rsid w:val="00E72D32"/>
    <w:rsid w:val="00E737A4"/>
    <w:rsid w:val="00E74613"/>
    <w:rsid w:val="00E74A34"/>
    <w:rsid w:val="00E7560C"/>
    <w:rsid w:val="00E758E4"/>
    <w:rsid w:val="00E75C1F"/>
    <w:rsid w:val="00E76606"/>
    <w:rsid w:val="00E77334"/>
    <w:rsid w:val="00E90D27"/>
    <w:rsid w:val="00E92A46"/>
    <w:rsid w:val="00E931A9"/>
    <w:rsid w:val="00E94CCB"/>
    <w:rsid w:val="00E97215"/>
    <w:rsid w:val="00EA0713"/>
    <w:rsid w:val="00EA0B4D"/>
    <w:rsid w:val="00EA164C"/>
    <w:rsid w:val="00EA3510"/>
    <w:rsid w:val="00EA4502"/>
    <w:rsid w:val="00EA5060"/>
    <w:rsid w:val="00EA5B6A"/>
    <w:rsid w:val="00EB1C92"/>
    <w:rsid w:val="00EB2CDB"/>
    <w:rsid w:val="00EB7626"/>
    <w:rsid w:val="00EC0355"/>
    <w:rsid w:val="00EC204D"/>
    <w:rsid w:val="00EC3274"/>
    <w:rsid w:val="00EC355F"/>
    <w:rsid w:val="00EC4B55"/>
    <w:rsid w:val="00EC56A6"/>
    <w:rsid w:val="00EC6A37"/>
    <w:rsid w:val="00EC7F39"/>
    <w:rsid w:val="00ED20AC"/>
    <w:rsid w:val="00ED3D35"/>
    <w:rsid w:val="00ED51D3"/>
    <w:rsid w:val="00EE10AE"/>
    <w:rsid w:val="00EE1588"/>
    <w:rsid w:val="00EE3E2B"/>
    <w:rsid w:val="00EE4E8C"/>
    <w:rsid w:val="00EF1856"/>
    <w:rsid w:val="00EF2C99"/>
    <w:rsid w:val="00EF3EFF"/>
    <w:rsid w:val="00EF5695"/>
    <w:rsid w:val="00EF694D"/>
    <w:rsid w:val="00F03FCE"/>
    <w:rsid w:val="00F1077F"/>
    <w:rsid w:val="00F15465"/>
    <w:rsid w:val="00F15A8F"/>
    <w:rsid w:val="00F15BBC"/>
    <w:rsid w:val="00F175E8"/>
    <w:rsid w:val="00F20D8C"/>
    <w:rsid w:val="00F25089"/>
    <w:rsid w:val="00F27538"/>
    <w:rsid w:val="00F34D31"/>
    <w:rsid w:val="00F361C9"/>
    <w:rsid w:val="00F36725"/>
    <w:rsid w:val="00F41FFC"/>
    <w:rsid w:val="00F421F0"/>
    <w:rsid w:val="00F425EB"/>
    <w:rsid w:val="00F42797"/>
    <w:rsid w:val="00F42B7E"/>
    <w:rsid w:val="00F42BEA"/>
    <w:rsid w:val="00F43548"/>
    <w:rsid w:val="00F4380D"/>
    <w:rsid w:val="00F43A94"/>
    <w:rsid w:val="00F44495"/>
    <w:rsid w:val="00F45343"/>
    <w:rsid w:val="00F45DE5"/>
    <w:rsid w:val="00F46B7F"/>
    <w:rsid w:val="00F46E19"/>
    <w:rsid w:val="00F50AA1"/>
    <w:rsid w:val="00F52BB5"/>
    <w:rsid w:val="00F54BF4"/>
    <w:rsid w:val="00F55C0E"/>
    <w:rsid w:val="00F5624A"/>
    <w:rsid w:val="00F5798C"/>
    <w:rsid w:val="00F6100C"/>
    <w:rsid w:val="00F6272B"/>
    <w:rsid w:val="00F63C77"/>
    <w:rsid w:val="00F65A35"/>
    <w:rsid w:val="00F6617C"/>
    <w:rsid w:val="00F6711E"/>
    <w:rsid w:val="00F702B6"/>
    <w:rsid w:val="00F71256"/>
    <w:rsid w:val="00F71F4E"/>
    <w:rsid w:val="00F72CF1"/>
    <w:rsid w:val="00F73182"/>
    <w:rsid w:val="00F76F6F"/>
    <w:rsid w:val="00F7702D"/>
    <w:rsid w:val="00F80F45"/>
    <w:rsid w:val="00F82AB1"/>
    <w:rsid w:val="00F84517"/>
    <w:rsid w:val="00F84BB5"/>
    <w:rsid w:val="00F84C99"/>
    <w:rsid w:val="00F84FCB"/>
    <w:rsid w:val="00F85BD5"/>
    <w:rsid w:val="00F87C12"/>
    <w:rsid w:val="00F90805"/>
    <w:rsid w:val="00F90F67"/>
    <w:rsid w:val="00F94132"/>
    <w:rsid w:val="00F9586D"/>
    <w:rsid w:val="00F95BE8"/>
    <w:rsid w:val="00F971F7"/>
    <w:rsid w:val="00FA0399"/>
    <w:rsid w:val="00FA13E1"/>
    <w:rsid w:val="00FA24D6"/>
    <w:rsid w:val="00FA52AA"/>
    <w:rsid w:val="00FA5DAE"/>
    <w:rsid w:val="00FA77DC"/>
    <w:rsid w:val="00FB02B5"/>
    <w:rsid w:val="00FB2DDE"/>
    <w:rsid w:val="00FB2F64"/>
    <w:rsid w:val="00FB4080"/>
    <w:rsid w:val="00FB6CD7"/>
    <w:rsid w:val="00FC0DE9"/>
    <w:rsid w:val="00FC130B"/>
    <w:rsid w:val="00FC1852"/>
    <w:rsid w:val="00FC2422"/>
    <w:rsid w:val="00FC30D5"/>
    <w:rsid w:val="00FC4A5D"/>
    <w:rsid w:val="00FC7F8F"/>
    <w:rsid w:val="00FD23AF"/>
    <w:rsid w:val="00FD2722"/>
    <w:rsid w:val="00FE260D"/>
    <w:rsid w:val="00FE40CC"/>
    <w:rsid w:val="00FE5B53"/>
    <w:rsid w:val="00FE71CE"/>
    <w:rsid w:val="00FE7A01"/>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A5E12"/>
  <w15:chartTrackingRefBased/>
  <w15:docId w15:val="{0EF68325-B303-4EB6-A50A-9094A4AC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link w:val="Heading2"/>
    <w:rsid w:val="00DA058D"/>
    <w:rPr>
      <w:u w:val="single"/>
      <w:lang w:eastAsia="en-US"/>
    </w:rPr>
  </w:style>
  <w:style w:type="character" w:customStyle="1" w:styleId="Heading3Char">
    <w:name w:val="Heading 3 Char"/>
    <w:link w:val="Heading3"/>
    <w:uiPriority w:val="9"/>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
    <w:basedOn w:val="Normal"/>
    <w:link w:val="HeaderChar"/>
    <w:uiPriority w:val="99"/>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
    <w:link w:val="Header"/>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 Char Char1 Char Char Char Char"/>
    <w:basedOn w:val="Normal"/>
    <w:link w:val="FooterChar"/>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rsid w:val="00971B85"/>
    <w:rPr>
      <w:rFonts w:ascii="Arial" w:hAnsi="Arial"/>
      <w:lang w:val="en-US" w:eastAsia="en-US"/>
    </w:rPr>
  </w:style>
  <w:style w:type="paragraph" w:styleId="BodyText">
    <w:name w:val="Body Text"/>
    <w:basedOn w:val="Normal"/>
    <w:link w:val="BodyTextChar"/>
    <w:rsid w:val="00CB2A77"/>
    <w:pPr>
      <w:jc w:val="both"/>
    </w:pPr>
    <w:rPr>
      <w:rFonts w:ascii="Times New Roman" w:hAnsi="Times New Roman"/>
      <w:lang w:val="x-none"/>
    </w:rPr>
  </w:style>
  <w:style w:type="character" w:customStyle="1" w:styleId="BodyTextChar">
    <w:name w:val="Body Text Char"/>
    <w:link w:val="BodyText"/>
    <w:rsid w:val="00DA058D"/>
    <w:rPr>
      <w:lang w:eastAsia="en-US"/>
    </w:rPr>
  </w:style>
  <w:style w:type="paragraph" w:styleId="BodyText2">
    <w:name w:val="Body Text 2"/>
    <w:basedOn w:val="Normal"/>
    <w:link w:val="BodyText2Char"/>
    <w:rsid w:val="00CB2A77"/>
    <w:pPr>
      <w:jc w:val="both"/>
    </w:pPr>
    <w:rPr>
      <w:rFonts w:ascii="Times New Roman" w:hAnsi="Times New Roman"/>
      <w:sz w:val="24"/>
      <w:lang w:val="x-none"/>
    </w:rPr>
  </w:style>
  <w:style w:type="character" w:customStyle="1" w:styleId="BodyText2Char">
    <w:name w:val="Body Text 2 Char"/>
    <w:link w:val="BodyText2"/>
    <w:rsid w:val="00DA058D"/>
    <w:rPr>
      <w:sz w:val="24"/>
      <w:lang w:eastAsia="en-US"/>
    </w:rPr>
  </w:style>
  <w:style w:type="character" w:styleId="Hyperlink">
    <w:name w:val="Hyperlink"/>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
    <w:basedOn w:val="Normal"/>
    <w:link w:val="PlainTextChar"/>
    <w:uiPriority w:val="99"/>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uiPriority w:val="99"/>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qFormat/>
    <w:rsid w:val="009D46C8"/>
    <w:rPr>
      <w:b/>
      <w:bCs/>
    </w:rPr>
  </w:style>
  <w:style w:type="paragraph" w:styleId="BalloonText">
    <w:name w:val="Balloon Text"/>
    <w:basedOn w:val="Normal"/>
    <w:link w:val="BalloonTextChar"/>
    <w:uiPriority w:val="99"/>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lang w:val="en-US" w:eastAsia="en-US"/>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lang w:val="en-US" w:eastAsia="en-US"/>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uiPriority w:val="3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uiPriority w:val="99"/>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
    <w:uiPriority w:val="99"/>
    <w:semiHidden/>
    <w:locked/>
    <w:rsid w:val="00D606F1"/>
    <w:rPr>
      <w:rFonts w:ascii="Arial" w:hAnsi="Arial" w:cs="Arial"/>
    </w:rPr>
  </w:style>
  <w:style w:type="character" w:customStyle="1" w:styleId="FooterChar1">
    <w:name w:val="Footer Char1"/>
    <w:aliases w:val="Char3 Char"/>
    <w:uiPriority w:val="99"/>
    <w:semiHidden/>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eastAsia="en-US"/>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semiHidden/>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lang w:val="en-US" w:eastAsia="en-US"/>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character" w:customStyle="1" w:styleId="Other">
    <w:name w:val="Other_"/>
    <w:link w:val="Other0"/>
    <w:rsid w:val="00F80F45"/>
    <w:rPr>
      <w:sz w:val="22"/>
      <w:szCs w:val="22"/>
    </w:rPr>
  </w:style>
  <w:style w:type="paragraph" w:customStyle="1" w:styleId="Other0">
    <w:name w:val="Other"/>
    <w:basedOn w:val="Normal"/>
    <w:link w:val="Other"/>
    <w:rsid w:val="00F80F45"/>
    <w:pPr>
      <w:widowControl w:val="0"/>
      <w:overflowPunct/>
      <w:autoSpaceDE/>
      <w:autoSpaceDN/>
      <w:adjustRightInd/>
      <w:spacing w:after="260" w:line="262" w:lineRule="auto"/>
      <w:textAlignment w:val="auto"/>
    </w:pPr>
    <w:rPr>
      <w:rFonts w:ascii="Times New Roman" w:hAnsi="Times New Roman"/>
      <w:sz w:val="22"/>
      <w:szCs w:val="22"/>
    </w:rPr>
  </w:style>
  <w:style w:type="character" w:customStyle="1" w:styleId="Bodytext2Bold">
    <w:name w:val="Body text (2) + Bold"/>
    <w:aliases w:val="Spacing 0 pt,Small Caps"/>
    <w:rsid w:val="000117E3"/>
    <w:rPr>
      <w:rFonts w:ascii="Verdana" w:hAnsi="Verdana" w:cs="Verdana"/>
      <w:b/>
      <w:bCs/>
      <w:sz w:val="19"/>
      <w:szCs w:val="19"/>
      <w:u w:val="none"/>
    </w:rPr>
  </w:style>
  <w:style w:type="character" w:styleId="UnresolvedMention">
    <w:name w:val="Unresolved Mention"/>
    <w:basedOn w:val="DefaultParagraphFont"/>
    <w:uiPriority w:val="99"/>
    <w:semiHidden/>
    <w:unhideWhenUsed/>
    <w:rsid w:val="00C60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68599231">
      <w:bodyDiv w:val="1"/>
      <w:marLeft w:val="0"/>
      <w:marRight w:val="0"/>
      <w:marTop w:val="0"/>
      <w:marBottom w:val="0"/>
      <w:divBdr>
        <w:top w:val="none" w:sz="0" w:space="0" w:color="auto"/>
        <w:left w:val="none" w:sz="0" w:space="0" w:color="auto"/>
        <w:bottom w:val="none" w:sz="0" w:space="0" w:color="auto"/>
        <w:right w:val="none" w:sz="0" w:space="0" w:color="auto"/>
      </w:divBdr>
    </w:div>
    <w:div w:id="1216694130">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nab-ba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E8203-1E6A-4BE9-820A-BB05549E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689</Words>
  <Characters>3929</Characters>
  <Application>Microsoft Office Word</Application>
  <DocSecurity>0</DocSecurity>
  <Lines>32</Lines>
  <Paragraphs>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2025-02-06T06:57:00Z</cp:lastPrinted>
  <dcterms:created xsi:type="dcterms:W3CDTF">2025-02-12T10:14:00Z</dcterms:created>
  <dcterms:modified xsi:type="dcterms:W3CDTF">2025-02-12T10:15:00Z</dcterms:modified>
</cp:coreProperties>
</file>