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7606" w14:textId="7D4F5496" w:rsidR="00C5737A" w:rsidRPr="00B54AF2" w:rsidRDefault="00B54AF2" w:rsidP="00A97DCA">
      <w:pPr>
        <w:pStyle w:val="PlainText"/>
        <w:ind w:left="-284"/>
        <w:jc w:val="center"/>
        <w:rPr>
          <w:rFonts w:ascii="Verdana" w:hAnsi="Verdana"/>
          <w:b/>
          <w:bCs/>
          <w:lang w:val="en-US"/>
        </w:rPr>
      </w:pPr>
      <w:r>
        <w:rPr>
          <w:rFonts w:ascii="Verdana" w:hAnsi="Verdana"/>
          <w:b/>
          <w:bCs/>
          <w:lang w:val="en-US"/>
        </w:rPr>
        <w:t xml:space="preserve">SCOPE 75 </w:t>
      </w:r>
      <w:r>
        <w:rPr>
          <w:rFonts w:ascii="Verdana" w:hAnsi="Verdana"/>
          <w:b/>
          <w:bCs/>
          <w:lang w:val="bg-BG"/>
        </w:rPr>
        <w:t>ЛИ</w:t>
      </w:r>
    </w:p>
    <w:p w14:paraId="5D91B73A" w14:textId="6F0D5B79" w:rsidR="00870797" w:rsidRDefault="00870797" w:rsidP="00A97DCA">
      <w:pPr>
        <w:pStyle w:val="PlainText"/>
        <w:ind w:left="-284"/>
        <w:jc w:val="center"/>
        <w:rPr>
          <w:rFonts w:ascii="Verdana" w:hAnsi="Verdana"/>
          <w:lang w:val="en-US"/>
        </w:rPr>
      </w:pPr>
    </w:p>
    <w:p w14:paraId="15944CA1" w14:textId="77777777" w:rsidR="001C0B59" w:rsidRDefault="001C0B59" w:rsidP="00A97DCA">
      <w:pPr>
        <w:ind w:left="-284"/>
        <w:jc w:val="center"/>
        <w:rPr>
          <w:rFonts w:ascii="Verdana" w:hAnsi="Verdana"/>
          <w:b/>
          <w:bCs/>
          <w:lang w:val="en-GB"/>
        </w:rPr>
      </w:pPr>
      <w:r w:rsidRPr="00870797">
        <w:rPr>
          <w:rFonts w:ascii="Verdana" w:hAnsi="Verdana"/>
          <w:b/>
          <w:lang w:val="en-GB"/>
        </w:rPr>
        <w:t>LABORATORY FOR ENVIRONMENT COMPONENT ANALYSIS</w:t>
      </w:r>
      <w:r>
        <w:rPr>
          <w:rFonts w:ascii="Verdana" w:hAnsi="Verdana"/>
          <w:b/>
          <w:bCs/>
          <w:lang w:val="en-GB"/>
        </w:rPr>
        <w:t xml:space="preserve"> </w:t>
      </w:r>
    </w:p>
    <w:p w14:paraId="3A2F2395" w14:textId="0DC32B7B" w:rsidR="00870797" w:rsidRPr="00870797" w:rsidRDefault="001C0B59" w:rsidP="00A97DCA">
      <w:pPr>
        <w:ind w:left="-284"/>
        <w:jc w:val="center"/>
        <w:rPr>
          <w:rFonts w:ascii="Verdana" w:hAnsi="Verdana"/>
          <w:b/>
          <w:bCs/>
          <w:lang w:val="en-GB"/>
        </w:rPr>
      </w:pPr>
      <w:r>
        <w:rPr>
          <w:rFonts w:ascii="Verdana" w:hAnsi="Verdana"/>
          <w:b/>
          <w:bCs/>
          <w:lang w:val="en-GB"/>
        </w:rPr>
        <w:t>AT</w:t>
      </w:r>
      <w:r w:rsidR="00506970">
        <w:rPr>
          <w:rFonts w:ascii="Verdana" w:hAnsi="Verdana"/>
          <w:b/>
          <w:bCs/>
          <w:lang w:val="en-GB"/>
        </w:rPr>
        <w:t xml:space="preserve"> </w:t>
      </w:r>
      <w:r w:rsidR="00506970" w:rsidRPr="00870797">
        <w:rPr>
          <w:rFonts w:ascii="Verdana" w:hAnsi="Verdana"/>
          <w:b/>
          <w:bCs/>
          <w:lang w:val="en-GB"/>
        </w:rPr>
        <w:t>ECO-CONSULT-ENGINEERING LTD</w:t>
      </w:r>
    </w:p>
    <w:p w14:paraId="46E00285" w14:textId="77777777" w:rsidR="00870797" w:rsidRPr="00870797" w:rsidRDefault="00870797" w:rsidP="00A97DCA">
      <w:pPr>
        <w:ind w:left="-284"/>
        <w:jc w:val="center"/>
        <w:rPr>
          <w:rFonts w:ascii="Verdana" w:hAnsi="Verdana"/>
          <w:b/>
          <w:lang w:val="en-GB"/>
        </w:rPr>
      </w:pPr>
    </w:p>
    <w:p w14:paraId="009FE67F" w14:textId="77777777" w:rsidR="001C0B59" w:rsidRDefault="00870797" w:rsidP="00A97DCA">
      <w:pPr>
        <w:ind w:left="-284"/>
        <w:jc w:val="center"/>
        <w:rPr>
          <w:rFonts w:ascii="Verdana" w:hAnsi="Verdana"/>
          <w:b/>
        </w:rPr>
      </w:pPr>
      <w:r w:rsidRPr="00870797">
        <w:rPr>
          <w:rFonts w:ascii="Verdana" w:hAnsi="Verdana"/>
          <w:b/>
        </w:rPr>
        <w:t>Management</w:t>
      </w:r>
      <w:r w:rsidRPr="00870797">
        <w:rPr>
          <w:rFonts w:ascii="Verdana" w:hAnsi="Verdana"/>
          <w:b/>
          <w:lang w:val="bg-BG"/>
        </w:rPr>
        <w:t xml:space="preserve"> </w:t>
      </w:r>
      <w:r w:rsidRPr="00870797">
        <w:rPr>
          <w:rFonts w:ascii="Verdana" w:hAnsi="Verdana"/>
          <w:b/>
        </w:rPr>
        <w:t>and laboratory address:</w:t>
      </w:r>
      <w:r>
        <w:rPr>
          <w:rFonts w:ascii="Verdana" w:hAnsi="Verdana"/>
          <w:b/>
        </w:rPr>
        <w:t xml:space="preserve"> </w:t>
      </w:r>
    </w:p>
    <w:p w14:paraId="5686070B" w14:textId="34DDA30E" w:rsidR="00870797" w:rsidRDefault="00870797" w:rsidP="00A97DCA">
      <w:pPr>
        <w:ind w:left="-284"/>
        <w:jc w:val="center"/>
        <w:rPr>
          <w:rFonts w:ascii="Verdana" w:hAnsi="Verdana"/>
          <w:lang w:val="en-GB"/>
        </w:rPr>
      </w:pPr>
      <w:r w:rsidRPr="0014724D">
        <w:rPr>
          <w:rFonts w:ascii="Verdana" w:hAnsi="Verdana"/>
          <w:lang w:val="en-GB"/>
        </w:rPr>
        <w:t xml:space="preserve">8010 Burgas, </w:t>
      </w:r>
      <w:proofErr w:type="spellStart"/>
      <w:r w:rsidRPr="0014724D">
        <w:rPr>
          <w:rFonts w:ascii="Verdana" w:hAnsi="Verdana"/>
          <w:lang w:val="en-GB"/>
        </w:rPr>
        <w:t>Slaveykov</w:t>
      </w:r>
      <w:proofErr w:type="spellEnd"/>
      <w:r w:rsidRPr="0014724D">
        <w:rPr>
          <w:rFonts w:ascii="Verdana" w:hAnsi="Verdana"/>
          <w:lang w:val="en-GB"/>
        </w:rPr>
        <w:t xml:space="preserve"> Residential complex, </w:t>
      </w:r>
      <w:r w:rsidR="001C0B59" w:rsidRPr="0014724D">
        <w:rPr>
          <w:rFonts w:ascii="Verdana" w:hAnsi="Verdana"/>
          <w:lang w:val="en-GB"/>
        </w:rPr>
        <w:t>B</w:t>
      </w:r>
      <w:r w:rsidRPr="0014724D">
        <w:rPr>
          <w:rFonts w:ascii="Verdana" w:hAnsi="Verdana"/>
          <w:lang w:val="en-GB"/>
        </w:rPr>
        <w:t>l</w:t>
      </w:r>
      <w:r>
        <w:rPr>
          <w:rFonts w:ascii="Verdana" w:hAnsi="Verdana"/>
          <w:lang w:val="en-GB"/>
        </w:rPr>
        <w:t>.</w:t>
      </w:r>
      <w:r w:rsidRPr="0014724D">
        <w:rPr>
          <w:rFonts w:ascii="Verdana" w:hAnsi="Verdana"/>
          <w:lang w:val="en-GB"/>
        </w:rPr>
        <w:t xml:space="preserve"> 126, </w:t>
      </w:r>
      <w:r w:rsidR="001C0B59" w:rsidRPr="0014724D">
        <w:rPr>
          <w:rFonts w:ascii="Verdana" w:hAnsi="Verdana"/>
          <w:lang w:val="en-GB"/>
        </w:rPr>
        <w:t>E</w:t>
      </w:r>
      <w:r w:rsidRPr="0014724D">
        <w:rPr>
          <w:rFonts w:ascii="Verdana" w:hAnsi="Verdana"/>
          <w:lang w:val="en-GB"/>
        </w:rPr>
        <w:t>nt</w:t>
      </w:r>
      <w:r>
        <w:rPr>
          <w:rFonts w:ascii="Verdana" w:hAnsi="Verdana"/>
          <w:lang w:val="en-GB"/>
        </w:rPr>
        <w:t>.</w:t>
      </w:r>
      <w:r w:rsidR="005A33BD">
        <w:rPr>
          <w:rFonts w:ascii="Verdana" w:hAnsi="Verdana"/>
          <w:lang w:val="en-GB"/>
        </w:rPr>
        <w:t xml:space="preserve"> A, </w:t>
      </w:r>
      <w:r w:rsidR="001C0B59">
        <w:rPr>
          <w:rFonts w:ascii="Verdana" w:hAnsi="Verdana"/>
          <w:lang w:val="en-GB"/>
        </w:rPr>
        <w:t>F</w:t>
      </w:r>
      <w:r w:rsidR="005A33BD">
        <w:rPr>
          <w:rFonts w:ascii="Verdana" w:hAnsi="Verdana"/>
          <w:lang w:val="en-GB"/>
        </w:rPr>
        <w:t xml:space="preserve">loor 3, </w:t>
      </w:r>
      <w:r w:rsidR="001C0B59">
        <w:rPr>
          <w:rFonts w:ascii="Verdana" w:hAnsi="Verdana"/>
          <w:lang w:val="en-GB"/>
        </w:rPr>
        <w:t>O</w:t>
      </w:r>
      <w:r w:rsidR="005A33BD">
        <w:rPr>
          <w:rFonts w:ascii="Verdana" w:hAnsi="Verdana"/>
          <w:lang w:val="en-GB"/>
        </w:rPr>
        <w:t>ffice 9</w:t>
      </w:r>
    </w:p>
    <w:p w14:paraId="6EC908A9" w14:textId="77777777" w:rsidR="005A33BD" w:rsidRDefault="005A33BD" w:rsidP="00206017">
      <w:pPr>
        <w:jc w:val="center"/>
        <w:rPr>
          <w:rFonts w:ascii="Verdana" w:hAnsi="Verdana"/>
          <w:lang w:val="en-GB"/>
        </w:rPr>
      </w:pPr>
    </w:p>
    <w:p w14:paraId="49CC15E2" w14:textId="2026AFA0" w:rsidR="003221A3" w:rsidRDefault="004C5800" w:rsidP="00A97DCA">
      <w:pPr>
        <w:overflowPunct/>
        <w:adjustRightInd/>
        <w:ind w:left="-284" w:right="-40"/>
        <w:jc w:val="both"/>
        <w:textAlignment w:val="auto"/>
        <w:rPr>
          <w:rFonts w:ascii="Verdana" w:hAnsi="Verdana"/>
          <w:b/>
          <w:lang w:val="bg-BG" w:eastAsia="bg-BG"/>
        </w:rPr>
      </w:pPr>
      <w:r w:rsidRPr="002231AD">
        <w:rPr>
          <w:rFonts w:ascii="Verdana" w:hAnsi="Verdana"/>
          <w:b/>
          <w:lang w:eastAsia="bg-BG"/>
        </w:rPr>
        <w:t>To perform testing of</w:t>
      </w:r>
      <w:r w:rsidRPr="002231AD">
        <w:rPr>
          <w:rFonts w:ascii="Verdana" w:hAnsi="Verdana"/>
          <w:b/>
          <w:lang w:val="bg-BG" w:eastAsia="bg-BG"/>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126"/>
        <w:gridCol w:w="3544"/>
        <w:gridCol w:w="3544"/>
      </w:tblGrid>
      <w:tr w:rsidR="00F900CE" w:rsidRPr="00DD20F9" w14:paraId="27516BC6" w14:textId="77777777" w:rsidTr="00A97DCA">
        <w:trPr>
          <w:tblHeader/>
        </w:trPr>
        <w:tc>
          <w:tcPr>
            <w:tcW w:w="9782" w:type="dxa"/>
            <w:gridSpan w:val="4"/>
            <w:tcMar>
              <w:left w:w="57" w:type="dxa"/>
              <w:right w:w="28" w:type="dxa"/>
            </w:tcMar>
          </w:tcPr>
          <w:p w14:paraId="045E0E26" w14:textId="77777777" w:rsidR="00F900CE" w:rsidRPr="00DD20F9" w:rsidRDefault="00F900CE" w:rsidP="00990B43">
            <w:pPr>
              <w:rPr>
                <w:rFonts w:ascii="Verdana" w:hAnsi="Verdana"/>
                <w:sz w:val="18"/>
                <w:szCs w:val="18"/>
                <w:lang w:val="en-GB"/>
              </w:rPr>
            </w:pPr>
            <w:r w:rsidRPr="00DD20F9">
              <w:rPr>
                <w:rFonts w:ascii="Verdana" w:hAnsi="Verdana"/>
                <w:b/>
                <w:bCs/>
                <w:sz w:val="18"/>
                <w:szCs w:val="18"/>
                <w:lang w:val="en-GB"/>
              </w:rPr>
              <w:t>Type of the scope</w:t>
            </w:r>
            <w:r w:rsidRPr="00DD20F9">
              <w:rPr>
                <w:rFonts w:ascii="Verdana" w:hAnsi="Verdana"/>
                <w:sz w:val="18"/>
                <w:szCs w:val="18"/>
                <w:lang w:val="en-GB"/>
              </w:rPr>
              <w:t xml:space="preserve">: </w:t>
            </w:r>
            <w:r w:rsidRPr="00DD20F9">
              <w:rPr>
                <w:rFonts w:ascii="Verdana" w:hAnsi="Verdana"/>
                <w:i/>
                <w:sz w:val="18"/>
                <w:szCs w:val="18"/>
                <w:lang w:val="en-GB"/>
              </w:rPr>
              <w:t>flexible for part of the scope</w:t>
            </w:r>
          </w:p>
        </w:tc>
      </w:tr>
      <w:tr w:rsidR="00DA697F" w:rsidRPr="00DD20F9" w14:paraId="242BD2C9" w14:textId="77777777" w:rsidTr="00A97DCA">
        <w:trPr>
          <w:tblHeader/>
        </w:trPr>
        <w:tc>
          <w:tcPr>
            <w:tcW w:w="568" w:type="dxa"/>
            <w:tcMar>
              <w:left w:w="57" w:type="dxa"/>
              <w:right w:w="28" w:type="dxa"/>
            </w:tcMar>
            <w:vAlign w:val="center"/>
          </w:tcPr>
          <w:p w14:paraId="79A04598" w14:textId="77777777" w:rsidR="004C0238" w:rsidRPr="00DD20F9" w:rsidRDefault="004C0238" w:rsidP="00990B43">
            <w:pPr>
              <w:jc w:val="center"/>
              <w:rPr>
                <w:rFonts w:ascii="Verdana" w:hAnsi="Verdana"/>
                <w:b/>
                <w:bCs/>
                <w:sz w:val="18"/>
                <w:szCs w:val="18"/>
              </w:rPr>
            </w:pPr>
            <w:r w:rsidRPr="00DD20F9">
              <w:rPr>
                <w:rFonts w:ascii="Verdana" w:eastAsia="Arial Unicode MS" w:hAnsi="Verdana"/>
                <w:b/>
                <w:sz w:val="18"/>
                <w:szCs w:val="18"/>
                <w:lang w:val="bg-BG" w:eastAsia="bg-BG" w:bidi="bg-BG"/>
              </w:rPr>
              <w:t>№</w:t>
            </w:r>
            <w:r w:rsidRPr="00DD20F9">
              <w:rPr>
                <w:rFonts w:ascii="Verdana" w:eastAsia="Arial Unicode MS" w:hAnsi="Verdana"/>
                <w:b/>
                <w:sz w:val="18"/>
                <w:szCs w:val="18"/>
                <w:lang w:val="en-GB" w:eastAsia="bg-BG" w:bidi="bg-BG"/>
              </w:rPr>
              <w:t xml:space="preserve"> </w:t>
            </w:r>
          </w:p>
        </w:tc>
        <w:tc>
          <w:tcPr>
            <w:tcW w:w="2126" w:type="dxa"/>
            <w:tcMar>
              <w:left w:w="57" w:type="dxa"/>
              <w:right w:w="28" w:type="dxa"/>
            </w:tcMar>
            <w:vAlign w:val="center"/>
          </w:tcPr>
          <w:p w14:paraId="149AE10A" w14:textId="77777777" w:rsidR="004C0238" w:rsidRPr="00DD20F9" w:rsidRDefault="004C0238" w:rsidP="00990B43">
            <w:pPr>
              <w:jc w:val="center"/>
              <w:rPr>
                <w:rFonts w:ascii="Verdana" w:hAnsi="Verdana"/>
                <w:b/>
                <w:bCs/>
                <w:sz w:val="18"/>
                <w:szCs w:val="18"/>
              </w:rPr>
            </w:pPr>
            <w:r w:rsidRPr="00DD20F9">
              <w:rPr>
                <w:rFonts w:ascii="Verdana" w:hAnsi="Verdana"/>
                <w:b/>
                <w:sz w:val="18"/>
                <w:szCs w:val="18"/>
              </w:rPr>
              <w:t>Tested products</w:t>
            </w:r>
          </w:p>
        </w:tc>
        <w:tc>
          <w:tcPr>
            <w:tcW w:w="3544" w:type="dxa"/>
            <w:tcMar>
              <w:left w:w="57" w:type="dxa"/>
              <w:right w:w="28" w:type="dxa"/>
            </w:tcMar>
            <w:vAlign w:val="center"/>
          </w:tcPr>
          <w:p w14:paraId="14B80A30" w14:textId="77777777" w:rsidR="004C0238" w:rsidRPr="00DD20F9" w:rsidRDefault="004C0238" w:rsidP="00990B43">
            <w:pPr>
              <w:jc w:val="center"/>
              <w:rPr>
                <w:rFonts w:ascii="Verdana" w:hAnsi="Verdana"/>
                <w:b/>
                <w:bCs/>
                <w:sz w:val="18"/>
                <w:szCs w:val="18"/>
              </w:rPr>
            </w:pPr>
            <w:r w:rsidRPr="00DD20F9">
              <w:rPr>
                <w:rFonts w:ascii="Verdana" w:hAnsi="Verdana"/>
                <w:b/>
                <w:sz w:val="18"/>
                <w:szCs w:val="18"/>
              </w:rPr>
              <w:t>Type of test / characteristic</w:t>
            </w:r>
          </w:p>
        </w:tc>
        <w:tc>
          <w:tcPr>
            <w:tcW w:w="3544" w:type="dxa"/>
            <w:tcMar>
              <w:left w:w="57" w:type="dxa"/>
              <w:right w:w="28" w:type="dxa"/>
            </w:tcMar>
            <w:vAlign w:val="center"/>
          </w:tcPr>
          <w:p w14:paraId="736B86D6" w14:textId="77777777" w:rsidR="004C0238" w:rsidRPr="00DD20F9" w:rsidRDefault="004C0238" w:rsidP="00990B43">
            <w:pPr>
              <w:pStyle w:val="PlainText"/>
              <w:ind w:right="-41"/>
              <w:jc w:val="center"/>
              <w:rPr>
                <w:rFonts w:ascii="Verdana" w:hAnsi="Verdana"/>
                <w:sz w:val="18"/>
                <w:szCs w:val="18"/>
                <w:lang w:eastAsia="zh-CN"/>
              </w:rPr>
            </w:pPr>
            <w:r w:rsidRPr="00DD20F9">
              <w:rPr>
                <w:rFonts w:ascii="Verdana" w:hAnsi="Verdana"/>
                <w:b/>
                <w:sz w:val="18"/>
                <w:szCs w:val="18"/>
                <w:lang w:val="en-US"/>
              </w:rPr>
              <w:t>Testing methods</w:t>
            </w:r>
          </w:p>
          <w:p w14:paraId="7F20B0CE" w14:textId="77777777" w:rsidR="004C0238" w:rsidRPr="00DD20F9" w:rsidRDefault="004C0238" w:rsidP="00990B43">
            <w:pPr>
              <w:jc w:val="center"/>
              <w:rPr>
                <w:rFonts w:ascii="Verdana" w:hAnsi="Verdana"/>
                <w:b/>
                <w:bCs/>
                <w:sz w:val="18"/>
                <w:szCs w:val="18"/>
              </w:rPr>
            </w:pPr>
            <w:r w:rsidRPr="00DD20F9">
              <w:rPr>
                <w:rFonts w:ascii="Verdana" w:hAnsi="Verdana"/>
                <w:b/>
                <w:sz w:val="18"/>
                <w:szCs w:val="18"/>
              </w:rPr>
              <w:t>(standard / validated method)</w:t>
            </w:r>
          </w:p>
        </w:tc>
      </w:tr>
      <w:tr w:rsidR="00DA697F" w:rsidRPr="00DD20F9" w14:paraId="735BE21A" w14:textId="77777777" w:rsidTr="00A97DCA">
        <w:trPr>
          <w:tblHeader/>
        </w:trPr>
        <w:tc>
          <w:tcPr>
            <w:tcW w:w="568" w:type="dxa"/>
            <w:tcMar>
              <w:left w:w="57" w:type="dxa"/>
              <w:right w:w="28" w:type="dxa"/>
            </w:tcMar>
          </w:tcPr>
          <w:p w14:paraId="40423DEA" w14:textId="77777777" w:rsidR="00F900CE" w:rsidRPr="00206017" w:rsidRDefault="00F900CE" w:rsidP="00990B43">
            <w:pPr>
              <w:jc w:val="center"/>
              <w:rPr>
                <w:rFonts w:ascii="Verdana" w:hAnsi="Verdana"/>
                <w:bCs/>
                <w:sz w:val="18"/>
                <w:szCs w:val="18"/>
                <w:lang w:val="en-GB"/>
              </w:rPr>
            </w:pPr>
            <w:r w:rsidRPr="00206017">
              <w:rPr>
                <w:rFonts w:ascii="Verdana" w:hAnsi="Verdana"/>
                <w:bCs/>
                <w:sz w:val="18"/>
                <w:szCs w:val="18"/>
                <w:lang w:val="en-GB"/>
              </w:rPr>
              <w:t>1</w:t>
            </w:r>
          </w:p>
        </w:tc>
        <w:tc>
          <w:tcPr>
            <w:tcW w:w="2126" w:type="dxa"/>
            <w:tcMar>
              <w:left w:w="57" w:type="dxa"/>
              <w:right w:w="28" w:type="dxa"/>
            </w:tcMar>
          </w:tcPr>
          <w:p w14:paraId="484E0C21" w14:textId="77777777" w:rsidR="00F900CE" w:rsidRPr="00206017" w:rsidRDefault="00F900CE" w:rsidP="00990B43">
            <w:pPr>
              <w:jc w:val="center"/>
              <w:rPr>
                <w:rFonts w:ascii="Verdana" w:hAnsi="Verdana"/>
                <w:bCs/>
                <w:sz w:val="18"/>
                <w:szCs w:val="18"/>
                <w:lang w:val="en-GB"/>
              </w:rPr>
            </w:pPr>
            <w:r w:rsidRPr="00206017">
              <w:rPr>
                <w:rFonts w:ascii="Verdana" w:hAnsi="Verdana"/>
                <w:bCs/>
                <w:sz w:val="18"/>
                <w:szCs w:val="18"/>
                <w:lang w:val="en-GB"/>
              </w:rPr>
              <w:t>2</w:t>
            </w:r>
          </w:p>
        </w:tc>
        <w:tc>
          <w:tcPr>
            <w:tcW w:w="3544" w:type="dxa"/>
            <w:tcMar>
              <w:left w:w="57" w:type="dxa"/>
              <w:right w:w="28" w:type="dxa"/>
            </w:tcMar>
          </w:tcPr>
          <w:p w14:paraId="75342AD2" w14:textId="77777777" w:rsidR="00F900CE" w:rsidRPr="00206017" w:rsidRDefault="00F900CE" w:rsidP="00990B43">
            <w:pPr>
              <w:jc w:val="center"/>
              <w:rPr>
                <w:rFonts w:ascii="Verdana" w:hAnsi="Verdana"/>
                <w:bCs/>
                <w:sz w:val="18"/>
                <w:szCs w:val="18"/>
                <w:lang w:val="en-GB"/>
              </w:rPr>
            </w:pPr>
            <w:r w:rsidRPr="00206017">
              <w:rPr>
                <w:rFonts w:ascii="Verdana" w:hAnsi="Verdana"/>
                <w:bCs/>
                <w:sz w:val="18"/>
                <w:szCs w:val="18"/>
                <w:lang w:val="en-GB"/>
              </w:rPr>
              <w:t>3</w:t>
            </w:r>
          </w:p>
        </w:tc>
        <w:tc>
          <w:tcPr>
            <w:tcW w:w="3544" w:type="dxa"/>
            <w:tcMar>
              <w:left w:w="57" w:type="dxa"/>
              <w:right w:w="28" w:type="dxa"/>
            </w:tcMar>
          </w:tcPr>
          <w:p w14:paraId="6D5BBC83" w14:textId="77777777" w:rsidR="00F900CE" w:rsidRPr="00206017" w:rsidRDefault="00F900CE" w:rsidP="00990B43">
            <w:pPr>
              <w:jc w:val="center"/>
              <w:rPr>
                <w:rFonts w:ascii="Verdana" w:hAnsi="Verdana"/>
                <w:bCs/>
                <w:sz w:val="18"/>
                <w:szCs w:val="18"/>
                <w:lang w:val="en-GB"/>
              </w:rPr>
            </w:pPr>
            <w:r w:rsidRPr="00206017">
              <w:rPr>
                <w:rFonts w:ascii="Verdana" w:hAnsi="Verdana"/>
                <w:bCs/>
                <w:sz w:val="18"/>
                <w:szCs w:val="18"/>
                <w:lang w:val="en-GB"/>
              </w:rPr>
              <w:t>4</w:t>
            </w:r>
          </w:p>
        </w:tc>
      </w:tr>
      <w:tr w:rsidR="00EA1366" w:rsidRPr="00DD20F9" w14:paraId="2F0A4B04" w14:textId="77777777" w:rsidTr="00A97DCA">
        <w:tc>
          <w:tcPr>
            <w:tcW w:w="568" w:type="dxa"/>
            <w:vMerge w:val="restart"/>
            <w:tcMar>
              <w:left w:w="57" w:type="dxa"/>
              <w:right w:w="28" w:type="dxa"/>
            </w:tcMar>
          </w:tcPr>
          <w:p w14:paraId="26FDEAAB" w14:textId="77777777" w:rsidR="00EA1366" w:rsidRPr="00DD20F9" w:rsidRDefault="00EA1366" w:rsidP="00990B43">
            <w:pPr>
              <w:rPr>
                <w:rFonts w:ascii="Verdana" w:hAnsi="Verdana"/>
                <w:lang w:val="en-GB"/>
              </w:rPr>
            </w:pPr>
            <w:r w:rsidRPr="00DD20F9">
              <w:rPr>
                <w:rFonts w:ascii="Verdana" w:hAnsi="Verdana"/>
                <w:lang w:val="en-GB"/>
              </w:rPr>
              <w:t>I.</w:t>
            </w:r>
          </w:p>
          <w:p w14:paraId="76207942" w14:textId="77777777" w:rsidR="00EA1366" w:rsidRPr="00DD20F9" w:rsidRDefault="00EA1366" w:rsidP="00990B43">
            <w:pPr>
              <w:rPr>
                <w:rFonts w:ascii="Verdana" w:hAnsi="Verdana"/>
                <w:lang w:val="en-GB"/>
              </w:rPr>
            </w:pPr>
          </w:p>
          <w:p w14:paraId="56D8E2B2" w14:textId="77777777" w:rsidR="00EA1366" w:rsidRPr="00DD20F9" w:rsidRDefault="00EA1366" w:rsidP="00990B43">
            <w:pPr>
              <w:rPr>
                <w:rFonts w:ascii="Verdana" w:hAnsi="Verdana"/>
                <w:lang w:val="en-GB"/>
              </w:rPr>
            </w:pPr>
          </w:p>
          <w:p w14:paraId="597D9B1B" w14:textId="77777777" w:rsidR="00EA1366" w:rsidRPr="00DD20F9" w:rsidRDefault="00EA1366" w:rsidP="00990B43">
            <w:pPr>
              <w:rPr>
                <w:rFonts w:ascii="Verdana" w:hAnsi="Verdana"/>
                <w:lang w:val="en-GB"/>
              </w:rPr>
            </w:pPr>
          </w:p>
          <w:p w14:paraId="42B44FD9" w14:textId="77777777" w:rsidR="00EA1366" w:rsidRPr="00DD20F9" w:rsidRDefault="00EA1366" w:rsidP="00990B43">
            <w:pPr>
              <w:rPr>
                <w:rFonts w:ascii="Verdana" w:hAnsi="Verdana"/>
                <w:lang w:val="en-GB"/>
              </w:rPr>
            </w:pPr>
          </w:p>
          <w:p w14:paraId="1A680709" w14:textId="77777777" w:rsidR="00EA1366" w:rsidRPr="00DD20F9" w:rsidRDefault="00EA1366" w:rsidP="00990B43">
            <w:pPr>
              <w:rPr>
                <w:rFonts w:ascii="Verdana" w:hAnsi="Verdana"/>
                <w:lang w:val="en-GB"/>
              </w:rPr>
            </w:pPr>
          </w:p>
          <w:p w14:paraId="23E29786" w14:textId="77777777" w:rsidR="00EA1366" w:rsidRPr="00DD20F9" w:rsidRDefault="00EA1366" w:rsidP="00990B43">
            <w:pPr>
              <w:rPr>
                <w:rFonts w:ascii="Verdana" w:hAnsi="Verdana"/>
                <w:lang w:val="en-GB"/>
              </w:rPr>
            </w:pPr>
          </w:p>
          <w:p w14:paraId="46DBAC72" w14:textId="77777777" w:rsidR="00EA1366" w:rsidRPr="00DD20F9" w:rsidRDefault="00EA1366" w:rsidP="00990B43">
            <w:pPr>
              <w:rPr>
                <w:rFonts w:ascii="Verdana" w:hAnsi="Verdana"/>
                <w:lang w:val="en-GB"/>
              </w:rPr>
            </w:pPr>
          </w:p>
          <w:p w14:paraId="7473772A" w14:textId="77777777" w:rsidR="00EA1366" w:rsidRPr="00DD20F9" w:rsidRDefault="00EA1366" w:rsidP="00990B43">
            <w:pPr>
              <w:rPr>
                <w:rFonts w:ascii="Verdana" w:hAnsi="Verdana"/>
                <w:lang w:val="en-GB"/>
              </w:rPr>
            </w:pPr>
          </w:p>
          <w:p w14:paraId="0CAF79BA" w14:textId="77777777" w:rsidR="00EA1366" w:rsidRPr="00DD20F9" w:rsidRDefault="00EA1366" w:rsidP="00990B43">
            <w:pPr>
              <w:rPr>
                <w:rFonts w:ascii="Verdana" w:hAnsi="Verdana"/>
                <w:lang w:val="en-GB"/>
              </w:rPr>
            </w:pPr>
          </w:p>
          <w:p w14:paraId="42DD8499" w14:textId="77777777" w:rsidR="00EA1366" w:rsidRPr="00DD20F9" w:rsidRDefault="00EA1366" w:rsidP="00990B43">
            <w:pPr>
              <w:rPr>
                <w:rFonts w:ascii="Verdana" w:hAnsi="Verdana"/>
                <w:lang w:val="en-GB"/>
              </w:rPr>
            </w:pPr>
          </w:p>
          <w:p w14:paraId="4734CBFB" w14:textId="77777777" w:rsidR="00EA1366" w:rsidRPr="00DD20F9" w:rsidRDefault="00EA1366" w:rsidP="00990B43">
            <w:pPr>
              <w:rPr>
                <w:rFonts w:ascii="Verdana" w:hAnsi="Verdana"/>
                <w:lang w:val="en-GB"/>
              </w:rPr>
            </w:pPr>
          </w:p>
          <w:p w14:paraId="4F823353" w14:textId="77777777" w:rsidR="00EA1366" w:rsidRPr="00DD20F9" w:rsidRDefault="00EA1366" w:rsidP="00990B43">
            <w:pPr>
              <w:rPr>
                <w:rFonts w:ascii="Verdana" w:hAnsi="Verdana"/>
                <w:lang w:val="en-GB"/>
              </w:rPr>
            </w:pPr>
          </w:p>
          <w:p w14:paraId="50F7DA82" w14:textId="77777777" w:rsidR="00EA1366" w:rsidRPr="00DD20F9" w:rsidRDefault="00EA1366" w:rsidP="00990B43">
            <w:pPr>
              <w:rPr>
                <w:rFonts w:ascii="Verdana" w:hAnsi="Verdana"/>
                <w:lang w:val="en-GB"/>
              </w:rPr>
            </w:pPr>
          </w:p>
          <w:p w14:paraId="4F868185" w14:textId="77777777" w:rsidR="00EA1366" w:rsidRPr="00DD20F9" w:rsidRDefault="00EA1366" w:rsidP="00990B43">
            <w:pPr>
              <w:rPr>
                <w:rFonts w:ascii="Verdana" w:hAnsi="Verdana"/>
                <w:lang w:val="en-GB"/>
              </w:rPr>
            </w:pPr>
          </w:p>
          <w:p w14:paraId="7623B26A" w14:textId="77777777" w:rsidR="00EA1366" w:rsidRPr="00DD20F9" w:rsidRDefault="00EA1366" w:rsidP="00990B43">
            <w:pPr>
              <w:rPr>
                <w:rFonts w:ascii="Verdana" w:hAnsi="Verdana"/>
                <w:lang w:val="en-GB"/>
              </w:rPr>
            </w:pPr>
          </w:p>
          <w:p w14:paraId="52808A50" w14:textId="77777777" w:rsidR="00EA1366" w:rsidRPr="00DD20F9" w:rsidRDefault="00EA1366" w:rsidP="00990B43">
            <w:pPr>
              <w:rPr>
                <w:rFonts w:ascii="Verdana" w:hAnsi="Verdana"/>
                <w:lang w:val="en-GB"/>
              </w:rPr>
            </w:pPr>
          </w:p>
          <w:p w14:paraId="2846F801" w14:textId="77777777" w:rsidR="00EA1366" w:rsidRPr="00DD20F9" w:rsidRDefault="00EA1366" w:rsidP="00990B43">
            <w:pPr>
              <w:rPr>
                <w:rFonts w:ascii="Verdana" w:hAnsi="Verdana"/>
                <w:lang w:val="en-GB"/>
              </w:rPr>
            </w:pPr>
          </w:p>
          <w:p w14:paraId="45A50924" w14:textId="77777777" w:rsidR="00EA1366" w:rsidRPr="00DD20F9" w:rsidRDefault="00EA1366" w:rsidP="00990B43">
            <w:pPr>
              <w:rPr>
                <w:rFonts w:ascii="Verdana" w:hAnsi="Verdana"/>
                <w:lang w:val="en-GB"/>
              </w:rPr>
            </w:pPr>
          </w:p>
          <w:p w14:paraId="675C8E8E" w14:textId="77777777" w:rsidR="00EA1366" w:rsidRPr="00DD20F9" w:rsidRDefault="00EA1366" w:rsidP="00990B43">
            <w:pPr>
              <w:rPr>
                <w:rFonts w:ascii="Verdana" w:hAnsi="Verdana"/>
                <w:lang w:val="en-GB"/>
              </w:rPr>
            </w:pPr>
          </w:p>
          <w:p w14:paraId="64D5CDAD" w14:textId="77777777" w:rsidR="00EA1366" w:rsidRPr="00DD20F9" w:rsidRDefault="00EA1366" w:rsidP="00990B43">
            <w:pPr>
              <w:rPr>
                <w:rFonts w:ascii="Verdana" w:hAnsi="Verdana"/>
                <w:lang w:val="en-GB"/>
              </w:rPr>
            </w:pPr>
          </w:p>
          <w:p w14:paraId="79405BDB" w14:textId="77777777" w:rsidR="00EA1366" w:rsidRPr="00DD20F9" w:rsidRDefault="00EA1366" w:rsidP="00990B43">
            <w:pPr>
              <w:rPr>
                <w:rFonts w:ascii="Verdana" w:hAnsi="Verdana"/>
                <w:lang w:val="en-GB"/>
              </w:rPr>
            </w:pPr>
          </w:p>
          <w:p w14:paraId="3510E3FC" w14:textId="77777777" w:rsidR="00EA1366" w:rsidRPr="00DD20F9" w:rsidRDefault="00EA1366" w:rsidP="00990B43">
            <w:pPr>
              <w:rPr>
                <w:rFonts w:ascii="Verdana" w:hAnsi="Verdana"/>
                <w:lang w:val="en-GB"/>
              </w:rPr>
            </w:pPr>
          </w:p>
          <w:p w14:paraId="64070519" w14:textId="77777777" w:rsidR="00EA1366" w:rsidRPr="00DD20F9" w:rsidRDefault="00EA1366" w:rsidP="00990B43">
            <w:pPr>
              <w:rPr>
                <w:rFonts w:ascii="Verdana" w:hAnsi="Verdana"/>
                <w:lang w:val="en-GB"/>
              </w:rPr>
            </w:pPr>
          </w:p>
          <w:p w14:paraId="7C5B8604" w14:textId="77777777" w:rsidR="00EA1366" w:rsidRPr="00DD20F9" w:rsidRDefault="00EA1366" w:rsidP="00990B43">
            <w:pPr>
              <w:rPr>
                <w:rFonts w:ascii="Verdana" w:hAnsi="Verdana"/>
                <w:lang w:val="en-GB"/>
              </w:rPr>
            </w:pPr>
          </w:p>
          <w:p w14:paraId="5E3143E8" w14:textId="77777777" w:rsidR="00EA1366" w:rsidRPr="00DD20F9" w:rsidRDefault="00EA1366" w:rsidP="00990B43">
            <w:pPr>
              <w:rPr>
                <w:rFonts w:ascii="Verdana" w:hAnsi="Verdana"/>
                <w:lang w:val="en-GB"/>
              </w:rPr>
            </w:pPr>
          </w:p>
          <w:p w14:paraId="2307103F" w14:textId="77777777" w:rsidR="00EA1366" w:rsidRPr="00DD20F9" w:rsidRDefault="00EA1366" w:rsidP="00990B43">
            <w:pPr>
              <w:rPr>
                <w:rFonts w:ascii="Verdana" w:hAnsi="Verdana"/>
                <w:lang w:val="en-GB"/>
              </w:rPr>
            </w:pPr>
          </w:p>
          <w:p w14:paraId="6107091E" w14:textId="77777777" w:rsidR="00EA1366" w:rsidRPr="00DD20F9" w:rsidRDefault="00EA1366" w:rsidP="00990B43">
            <w:pPr>
              <w:rPr>
                <w:rFonts w:ascii="Verdana" w:hAnsi="Verdana"/>
                <w:lang w:val="en-GB"/>
              </w:rPr>
            </w:pPr>
          </w:p>
        </w:tc>
        <w:tc>
          <w:tcPr>
            <w:tcW w:w="2126" w:type="dxa"/>
            <w:vMerge w:val="restart"/>
            <w:tcMar>
              <w:left w:w="57" w:type="dxa"/>
              <w:right w:w="28" w:type="dxa"/>
            </w:tcMar>
          </w:tcPr>
          <w:p w14:paraId="65F5A1A2" w14:textId="0A5F2539" w:rsidR="00EA1366" w:rsidRPr="00DD20F9" w:rsidRDefault="00EA1366" w:rsidP="00990B43">
            <w:pPr>
              <w:rPr>
                <w:rFonts w:ascii="Verdana" w:hAnsi="Verdana"/>
                <w:lang w:val="en-GB"/>
              </w:rPr>
            </w:pPr>
            <w:r w:rsidRPr="00DD20F9">
              <w:rPr>
                <w:rFonts w:ascii="Verdana" w:hAnsi="Verdana"/>
                <w:lang w:val="en-GB"/>
              </w:rPr>
              <w:t>Water, waste</w:t>
            </w:r>
          </w:p>
          <w:p w14:paraId="1B46A69C" w14:textId="77777777" w:rsidR="00EA1366" w:rsidRPr="00DD20F9" w:rsidRDefault="00EA1366" w:rsidP="00990B43">
            <w:pPr>
              <w:rPr>
                <w:rFonts w:ascii="Verdana" w:hAnsi="Verdana"/>
                <w:lang w:val="en-GB"/>
              </w:rPr>
            </w:pPr>
            <w:r w:rsidRPr="00DD20F9">
              <w:rPr>
                <w:rFonts w:ascii="Verdana" w:hAnsi="Verdana"/>
                <w:lang w:val="en-GB"/>
              </w:rPr>
              <w:t>(1);</w:t>
            </w:r>
          </w:p>
          <w:p w14:paraId="614804AF" w14:textId="77777777" w:rsidR="00557B9A" w:rsidRDefault="00EA1366" w:rsidP="00990B43">
            <w:pPr>
              <w:rPr>
                <w:rFonts w:ascii="Verdana" w:hAnsi="Verdana"/>
                <w:lang w:val="en-GB"/>
              </w:rPr>
            </w:pPr>
            <w:r w:rsidRPr="00DD20F9">
              <w:rPr>
                <w:rFonts w:ascii="Verdana" w:hAnsi="Verdana"/>
                <w:lang w:val="en-GB"/>
              </w:rPr>
              <w:t xml:space="preserve">Water, surface (2); Water, coastal sea (3); </w:t>
            </w:r>
          </w:p>
          <w:p w14:paraId="00727196" w14:textId="09A38593" w:rsidR="00EA1366" w:rsidRPr="00DD20F9" w:rsidRDefault="00EA1366" w:rsidP="00990B43">
            <w:pPr>
              <w:rPr>
                <w:rFonts w:ascii="Verdana" w:hAnsi="Verdana"/>
                <w:lang w:val="en-GB"/>
              </w:rPr>
            </w:pPr>
            <w:r w:rsidRPr="00DD20F9">
              <w:rPr>
                <w:rFonts w:ascii="Verdana" w:hAnsi="Verdana"/>
                <w:lang w:val="en-GB"/>
              </w:rPr>
              <w:t xml:space="preserve">Water, drinking (4) Water, lake (5) </w:t>
            </w:r>
          </w:p>
          <w:p w14:paraId="417C42D6" w14:textId="397361C5" w:rsidR="00EA1366" w:rsidRPr="00DD20F9" w:rsidRDefault="00EA1366" w:rsidP="00990B43">
            <w:pPr>
              <w:rPr>
                <w:rFonts w:ascii="Verdana" w:hAnsi="Verdana"/>
                <w:lang w:val="en-GB"/>
              </w:rPr>
            </w:pPr>
            <w:r w:rsidRPr="00DD20F9">
              <w:rPr>
                <w:rFonts w:ascii="Verdana" w:hAnsi="Verdana"/>
                <w:lang w:val="en-GB"/>
              </w:rPr>
              <w:t>Water, ground (6)</w:t>
            </w:r>
          </w:p>
          <w:p w14:paraId="691B4DAD" w14:textId="77777777" w:rsidR="00EA1366" w:rsidRPr="00DD20F9" w:rsidRDefault="00EA1366" w:rsidP="00990B43">
            <w:pPr>
              <w:rPr>
                <w:rFonts w:ascii="Verdana" w:hAnsi="Verdana"/>
                <w:lang w:val="en-GB"/>
              </w:rPr>
            </w:pPr>
          </w:p>
          <w:p w14:paraId="577FC4C8" w14:textId="77777777" w:rsidR="00EA1366" w:rsidRPr="00DD20F9" w:rsidRDefault="00EA1366" w:rsidP="00990B43">
            <w:pPr>
              <w:rPr>
                <w:rFonts w:ascii="Verdana" w:hAnsi="Verdana"/>
                <w:lang w:val="en-GB"/>
              </w:rPr>
            </w:pPr>
          </w:p>
          <w:p w14:paraId="5BAD0BD0" w14:textId="77777777" w:rsidR="00EA1366" w:rsidRPr="00DD20F9" w:rsidRDefault="00EA1366" w:rsidP="00990B43">
            <w:pPr>
              <w:rPr>
                <w:rFonts w:ascii="Verdana" w:hAnsi="Verdana"/>
                <w:lang w:val="en-GB"/>
              </w:rPr>
            </w:pPr>
          </w:p>
          <w:p w14:paraId="18AB1EA1" w14:textId="77777777" w:rsidR="00EA1366" w:rsidRPr="00DD20F9" w:rsidRDefault="00EA1366" w:rsidP="00990B43">
            <w:pPr>
              <w:rPr>
                <w:rFonts w:ascii="Verdana" w:hAnsi="Verdana"/>
                <w:lang w:val="en-GB"/>
              </w:rPr>
            </w:pPr>
          </w:p>
          <w:p w14:paraId="77C2C7D3" w14:textId="77777777" w:rsidR="00EA1366" w:rsidRPr="00DD20F9" w:rsidRDefault="00EA1366" w:rsidP="00990B43">
            <w:pPr>
              <w:rPr>
                <w:rFonts w:ascii="Verdana" w:hAnsi="Verdana"/>
                <w:lang w:val="en-GB"/>
              </w:rPr>
            </w:pPr>
          </w:p>
          <w:p w14:paraId="0678D27B" w14:textId="77777777" w:rsidR="00EA1366" w:rsidRPr="00DD20F9" w:rsidRDefault="00EA1366" w:rsidP="00990B43">
            <w:pPr>
              <w:rPr>
                <w:rFonts w:ascii="Verdana" w:hAnsi="Verdana"/>
                <w:lang w:val="en-GB"/>
              </w:rPr>
            </w:pPr>
          </w:p>
          <w:p w14:paraId="642F70A7" w14:textId="77777777" w:rsidR="00EA1366" w:rsidRPr="00DD20F9" w:rsidRDefault="00EA1366" w:rsidP="00990B43">
            <w:pPr>
              <w:rPr>
                <w:rFonts w:ascii="Verdana" w:hAnsi="Verdana"/>
                <w:lang w:val="en-GB"/>
              </w:rPr>
            </w:pPr>
          </w:p>
          <w:p w14:paraId="0B01AACF" w14:textId="77777777" w:rsidR="00EA1366" w:rsidRPr="00DD20F9" w:rsidRDefault="00EA1366" w:rsidP="00990B43">
            <w:pPr>
              <w:rPr>
                <w:rFonts w:ascii="Verdana" w:hAnsi="Verdana"/>
                <w:lang w:val="en-GB"/>
              </w:rPr>
            </w:pPr>
          </w:p>
          <w:p w14:paraId="5A028F81" w14:textId="77777777" w:rsidR="00EA1366" w:rsidRPr="00DD20F9" w:rsidRDefault="00EA1366" w:rsidP="00990B43">
            <w:pPr>
              <w:rPr>
                <w:rFonts w:ascii="Verdana" w:hAnsi="Verdana"/>
                <w:lang w:val="en-GB"/>
              </w:rPr>
            </w:pPr>
          </w:p>
          <w:p w14:paraId="2F482C91" w14:textId="77777777" w:rsidR="00EA1366" w:rsidRPr="00DD20F9" w:rsidRDefault="00EA1366" w:rsidP="00990B43">
            <w:pPr>
              <w:rPr>
                <w:rFonts w:ascii="Verdana" w:hAnsi="Verdana"/>
                <w:lang w:val="en-GB"/>
              </w:rPr>
            </w:pPr>
          </w:p>
          <w:p w14:paraId="7EE2954F" w14:textId="77777777" w:rsidR="00EA1366" w:rsidRPr="00DD20F9" w:rsidRDefault="00EA1366" w:rsidP="00990B43">
            <w:pPr>
              <w:rPr>
                <w:rFonts w:ascii="Verdana" w:hAnsi="Verdana"/>
                <w:lang w:val="en-GB"/>
              </w:rPr>
            </w:pPr>
          </w:p>
          <w:p w14:paraId="5586E159" w14:textId="77777777" w:rsidR="00EA1366" w:rsidRPr="00DD20F9" w:rsidRDefault="00EA1366" w:rsidP="00990B43">
            <w:pPr>
              <w:rPr>
                <w:rFonts w:ascii="Verdana" w:hAnsi="Verdana"/>
                <w:lang w:val="en-GB"/>
              </w:rPr>
            </w:pPr>
          </w:p>
          <w:p w14:paraId="327FF1AB" w14:textId="77777777" w:rsidR="00EA1366" w:rsidRPr="00DD20F9" w:rsidRDefault="00EA1366" w:rsidP="00990B43">
            <w:pPr>
              <w:rPr>
                <w:rFonts w:ascii="Verdana" w:hAnsi="Verdana"/>
                <w:lang w:val="en-GB"/>
              </w:rPr>
            </w:pPr>
          </w:p>
          <w:p w14:paraId="7166FAE5" w14:textId="77777777" w:rsidR="00EA1366" w:rsidRPr="00DD20F9" w:rsidRDefault="00EA1366" w:rsidP="00990B43">
            <w:pPr>
              <w:rPr>
                <w:rFonts w:ascii="Verdana" w:hAnsi="Verdana"/>
                <w:lang w:val="en-GB"/>
              </w:rPr>
            </w:pPr>
          </w:p>
        </w:tc>
        <w:tc>
          <w:tcPr>
            <w:tcW w:w="3544" w:type="dxa"/>
            <w:tcMar>
              <w:left w:w="57" w:type="dxa"/>
              <w:right w:w="28" w:type="dxa"/>
            </w:tcMar>
          </w:tcPr>
          <w:p w14:paraId="16B411DD" w14:textId="77777777" w:rsidR="00EA1366" w:rsidRPr="00DD20F9" w:rsidRDefault="00EA1366" w:rsidP="00990B43">
            <w:pPr>
              <w:rPr>
                <w:rFonts w:ascii="Verdana" w:hAnsi="Verdana"/>
                <w:lang w:val="en-GB"/>
              </w:rPr>
            </w:pPr>
            <w:r w:rsidRPr="00DD20F9">
              <w:rPr>
                <w:rFonts w:ascii="Verdana" w:hAnsi="Verdana"/>
                <w:lang w:val="en-GB"/>
              </w:rPr>
              <w:t>1. Active reaction/</w:t>
            </w:r>
            <w:proofErr w:type="spellStart"/>
            <w:r w:rsidRPr="00DD20F9">
              <w:rPr>
                <w:rFonts w:ascii="Verdana" w:hAnsi="Verdana"/>
                <w:lang w:val="en-GB"/>
              </w:rPr>
              <w:t>рН</w:t>
            </w:r>
            <w:proofErr w:type="spellEnd"/>
          </w:p>
        </w:tc>
        <w:tc>
          <w:tcPr>
            <w:tcW w:w="3544" w:type="dxa"/>
            <w:tcMar>
              <w:left w:w="57" w:type="dxa"/>
              <w:right w:w="28" w:type="dxa"/>
            </w:tcMar>
          </w:tcPr>
          <w:p w14:paraId="151E09B4" w14:textId="77777777" w:rsidR="00EA1366" w:rsidRPr="00DD20F9" w:rsidRDefault="00EA1366" w:rsidP="00990B43">
            <w:pPr>
              <w:rPr>
                <w:rFonts w:ascii="Verdana" w:hAnsi="Verdana"/>
                <w:lang w:val="en-GB"/>
              </w:rPr>
            </w:pPr>
            <w:r w:rsidRPr="00DD20F9">
              <w:rPr>
                <w:rFonts w:ascii="Verdana" w:hAnsi="Verdana"/>
                <w:lang w:val="en-GB"/>
              </w:rPr>
              <w:t>БДС EN ISO 10523 (1, 2, 3, 4, 5, 6)</w:t>
            </w:r>
          </w:p>
          <w:p w14:paraId="3C66FDA1" w14:textId="77777777" w:rsidR="00EA1366" w:rsidRPr="00DD20F9" w:rsidRDefault="00EA1366" w:rsidP="00990B43">
            <w:pPr>
              <w:rPr>
                <w:rFonts w:ascii="Verdana" w:hAnsi="Verdana"/>
                <w:lang w:val="en-GB"/>
              </w:rPr>
            </w:pPr>
            <w:r w:rsidRPr="00DD20F9">
              <w:rPr>
                <w:rFonts w:ascii="Verdana" w:hAnsi="Verdana"/>
                <w:lang w:val="en-GB"/>
              </w:rPr>
              <w:t>БДС 3424 (4)</w:t>
            </w:r>
          </w:p>
          <w:p w14:paraId="561CEF04" w14:textId="77777777" w:rsidR="00EA1366" w:rsidRPr="00DD20F9" w:rsidRDefault="00EA1366" w:rsidP="00990B43">
            <w:pPr>
              <w:rPr>
                <w:rFonts w:ascii="Verdana" w:hAnsi="Verdana"/>
                <w:lang w:val="en-GB"/>
              </w:rPr>
            </w:pPr>
            <w:r w:rsidRPr="00DD20F9">
              <w:rPr>
                <w:rFonts w:ascii="Verdana" w:hAnsi="Verdana"/>
                <w:lang w:val="en-GB"/>
              </w:rPr>
              <w:t>ЕРА 150.1 (1, 2, 3, 4, 5, 6)</w:t>
            </w:r>
          </w:p>
        </w:tc>
      </w:tr>
      <w:tr w:rsidR="00EA1366" w:rsidRPr="00DD20F9" w14:paraId="30031F4D" w14:textId="77777777" w:rsidTr="00A97DCA">
        <w:tc>
          <w:tcPr>
            <w:tcW w:w="568" w:type="dxa"/>
            <w:vMerge/>
            <w:tcMar>
              <w:left w:w="57" w:type="dxa"/>
              <w:right w:w="28" w:type="dxa"/>
            </w:tcMar>
          </w:tcPr>
          <w:p w14:paraId="38EC94C5" w14:textId="77777777" w:rsidR="00EA1366" w:rsidRPr="00DD20F9" w:rsidRDefault="00EA1366" w:rsidP="00990B43">
            <w:pPr>
              <w:rPr>
                <w:rFonts w:ascii="Verdana" w:hAnsi="Verdana"/>
                <w:lang w:val="en-GB"/>
              </w:rPr>
            </w:pPr>
          </w:p>
        </w:tc>
        <w:tc>
          <w:tcPr>
            <w:tcW w:w="2126" w:type="dxa"/>
            <w:vMerge/>
            <w:tcMar>
              <w:left w:w="57" w:type="dxa"/>
              <w:right w:w="28" w:type="dxa"/>
            </w:tcMar>
          </w:tcPr>
          <w:p w14:paraId="67142BDF" w14:textId="77777777" w:rsidR="00EA1366" w:rsidRPr="00DD20F9" w:rsidRDefault="00EA1366" w:rsidP="00990B43">
            <w:pPr>
              <w:rPr>
                <w:rFonts w:ascii="Verdana" w:hAnsi="Verdana"/>
                <w:lang w:val="en-GB"/>
              </w:rPr>
            </w:pPr>
          </w:p>
        </w:tc>
        <w:tc>
          <w:tcPr>
            <w:tcW w:w="3544" w:type="dxa"/>
            <w:tcMar>
              <w:left w:w="57" w:type="dxa"/>
              <w:right w:w="28" w:type="dxa"/>
            </w:tcMar>
          </w:tcPr>
          <w:p w14:paraId="0BE3EFD8" w14:textId="77777777" w:rsidR="00EA1366" w:rsidRPr="00DD20F9" w:rsidRDefault="00EA1366" w:rsidP="00990B43">
            <w:pPr>
              <w:rPr>
                <w:rFonts w:ascii="Verdana" w:hAnsi="Verdana"/>
                <w:lang w:val="en-GB"/>
              </w:rPr>
            </w:pPr>
            <w:r w:rsidRPr="00DD20F9">
              <w:rPr>
                <w:rFonts w:ascii="Verdana" w:hAnsi="Verdana"/>
                <w:lang w:val="en-GB"/>
              </w:rPr>
              <w:t>2.Temperature</w:t>
            </w:r>
          </w:p>
        </w:tc>
        <w:tc>
          <w:tcPr>
            <w:tcW w:w="3544" w:type="dxa"/>
            <w:tcMar>
              <w:left w:w="57" w:type="dxa"/>
              <w:right w:w="28" w:type="dxa"/>
            </w:tcMar>
          </w:tcPr>
          <w:p w14:paraId="4274DF2D" w14:textId="77777777" w:rsidR="00EA1366" w:rsidRPr="00DD20F9" w:rsidRDefault="00EA1366" w:rsidP="00990B43">
            <w:pPr>
              <w:rPr>
                <w:rFonts w:ascii="Verdana" w:hAnsi="Verdana"/>
                <w:lang w:val="en-GB"/>
              </w:rPr>
            </w:pPr>
            <w:r w:rsidRPr="00DD20F9">
              <w:rPr>
                <w:rFonts w:ascii="Verdana" w:hAnsi="Verdana"/>
                <w:lang w:val="en-GB"/>
              </w:rPr>
              <w:t>БДС 17.1.4.01 (1)</w:t>
            </w:r>
          </w:p>
          <w:p w14:paraId="18A2938C" w14:textId="77777777" w:rsidR="00EA1366" w:rsidRPr="00DD20F9" w:rsidRDefault="00EA1366" w:rsidP="00990B43">
            <w:pPr>
              <w:rPr>
                <w:rFonts w:ascii="Verdana" w:hAnsi="Verdana"/>
                <w:lang w:val="en-GB"/>
              </w:rPr>
            </w:pPr>
            <w:r w:rsidRPr="00DD20F9">
              <w:rPr>
                <w:rFonts w:ascii="Verdana" w:hAnsi="Verdana"/>
                <w:lang w:val="en-GB"/>
              </w:rPr>
              <w:t>VILM 34:2021 (1, 2, 3, 4, 5, 6)</w:t>
            </w:r>
          </w:p>
        </w:tc>
      </w:tr>
      <w:tr w:rsidR="00EA1366" w:rsidRPr="00DD20F9" w14:paraId="2B5CCE9F" w14:textId="77777777" w:rsidTr="00A97DCA">
        <w:tc>
          <w:tcPr>
            <w:tcW w:w="568" w:type="dxa"/>
            <w:vMerge/>
            <w:tcMar>
              <w:left w:w="57" w:type="dxa"/>
              <w:right w:w="28" w:type="dxa"/>
            </w:tcMar>
          </w:tcPr>
          <w:p w14:paraId="02D4A4B8" w14:textId="77777777" w:rsidR="00EA1366" w:rsidRPr="00DD20F9" w:rsidRDefault="00EA1366" w:rsidP="00990B43">
            <w:pPr>
              <w:rPr>
                <w:rFonts w:ascii="Verdana" w:hAnsi="Verdana"/>
                <w:lang w:val="en-GB"/>
              </w:rPr>
            </w:pPr>
          </w:p>
        </w:tc>
        <w:tc>
          <w:tcPr>
            <w:tcW w:w="2126" w:type="dxa"/>
            <w:vMerge/>
            <w:tcMar>
              <w:left w:w="57" w:type="dxa"/>
              <w:right w:w="28" w:type="dxa"/>
            </w:tcMar>
          </w:tcPr>
          <w:p w14:paraId="32BFCEDB" w14:textId="77777777" w:rsidR="00EA1366" w:rsidRPr="00DD20F9" w:rsidRDefault="00EA1366" w:rsidP="00990B43">
            <w:pPr>
              <w:rPr>
                <w:rFonts w:ascii="Verdana" w:hAnsi="Verdana"/>
                <w:lang w:val="en-GB"/>
              </w:rPr>
            </w:pPr>
          </w:p>
        </w:tc>
        <w:tc>
          <w:tcPr>
            <w:tcW w:w="3544" w:type="dxa"/>
            <w:tcMar>
              <w:left w:w="57" w:type="dxa"/>
              <w:right w:w="28" w:type="dxa"/>
            </w:tcMar>
          </w:tcPr>
          <w:p w14:paraId="67BE4EFC" w14:textId="115C3AFE" w:rsidR="00EA1366" w:rsidRPr="00DD20F9" w:rsidRDefault="00EA1366" w:rsidP="00990B43">
            <w:pPr>
              <w:rPr>
                <w:rFonts w:ascii="Verdana" w:hAnsi="Verdana"/>
                <w:lang w:val="en-GB"/>
              </w:rPr>
            </w:pPr>
            <w:r w:rsidRPr="00DD20F9">
              <w:rPr>
                <w:rFonts w:ascii="Verdana" w:hAnsi="Verdana"/>
                <w:lang w:val="en-GB"/>
              </w:rPr>
              <w:t>3.1 Total dry solids</w:t>
            </w:r>
          </w:p>
        </w:tc>
        <w:tc>
          <w:tcPr>
            <w:tcW w:w="3544" w:type="dxa"/>
            <w:vMerge w:val="restart"/>
            <w:tcMar>
              <w:left w:w="57" w:type="dxa"/>
              <w:right w:w="28" w:type="dxa"/>
            </w:tcMar>
          </w:tcPr>
          <w:p w14:paraId="0AE9187B" w14:textId="61726E45" w:rsidR="00EA1366" w:rsidRPr="00DD20F9" w:rsidRDefault="00EA1366" w:rsidP="00990B43">
            <w:pPr>
              <w:rPr>
                <w:rFonts w:ascii="Verdana" w:hAnsi="Verdana"/>
                <w:lang w:val="en-GB"/>
              </w:rPr>
            </w:pPr>
            <w:r w:rsidRPr="00DD20F9">
              <w:rPr>
                <w:rFonts w:ascii="Verdana" w:hAnsi="Verdana"/>
                <w:lang w:val="en-GB"/>
              </w:rPr>
              <w:t>БДС 17.1.4.04 (1, 2, 5, 6)</w:t>
            </w:r>
          </w:p>
        </w:tc>
      </w:tr>
      <w:tr w:rsidR="00EA1366" w:rsidRPr="00DD20F9" w14:paraId="55E1C972" w14:textId="77777777" w:rsidTr="00A97DCA">
        <w:tc>
          <w:tcPr>
            <w:tcW w:w="568" w:type="dxa"/>
            <w:vMerge/>
            <w:tcMar>
              <w:left w:w="57" w:type="dxa"/>
              <w:right w:w="28" w:type="dxa"/>
            </w:tcMar>
          </w:tcPr>
          <w:p w14:paraId="226F7C7C" w14:textId="77777777" w:rsidR="00EA1366" w:rsidRPr="00DD20F9" w:rsidRDefault="00EA1366" w:rsidP="00990B43">
            <w:pPr>
              <w:rPr>
                <w:rFonts w:ascii="Verdana" w:hAnsi="Verdana"/>
                <w:lang w:val="en-GB"/>
              </w:rPr>
            </w:pPr>
          </w:p>
        </w:tc>
        <w:tc>
          <w:tcPr>
            <w:tcW w:w="2126" w:type="dxa"/>
            <w:vMerge/>
            <w:tcMar>
              <w:left w:w="57" w:type="dxa"/>
              <w:right w:w="28" w:type="dxa"/>
            </w:tcMar>
          </w:tcPr>
          <w:p w14:paraId="2A0768E8" w14:textId="77777777" w:rsidR="00EA1366" w:rsidRPr="00DD20F9" w:rsidRDefault="00EA1366" w:rsidP="00990B43">
            <w:pPr>
              <w:rPr>
                <w:rFonts w:ascii="Verdana" w:hAnsi="Verdana"/>
                <w:lang w:val="en-GB"/>
              </w:rPr>
            </w:pPr>
          </w:p>
        </w:tc>
        <w:tc>
          <w:tcPr>
            <w:tcW w:w="3544" w:type="dxa"/>
            <w:tcMar>
              <w:left w:w="57" w:type="dxa"/>
              <w:right w:w="28" w:type="dxa"/>
            </w:tcMar>
          </w:tcPr>
          <w:p w14:paraId="7950472C" w14:textId="77777777" w:rsidR="00EA1366" w:rsidRPr="00DD20F9" w:rsidRDefault="00EA1366" w:rsidP="00990B43">
            <w:pPr>
              <w:rPr>
                <w:rFonts w:ascii="Verdana" w:hAnsi="Verdana"/>
                <w:lang w:val="en-GB"/>
              </w:rPr>
            </w:pPr>
            <w:r w:rsidRPr="00DD20F9">
              <w:rPr>
                <w:rFonts w:ascii="Verdana" w:hAnsi="Verdana"/>
                <w:lang w:val="en-GB"/>
              </w:rPr>
              <w:t>3.2 Dissolved solids.</w:t>
            </w:r>
          </w:p>
        </w:tc>
        <w:tc>
          <w:tcPr>
            <w:tcW w:w="3544" w:type="dxa"/>
            <w:vMerge/>
            <w:tcMar>
              <w:left w:w="57" w:type="dxa"/>
              <w:right w:w="28" w:type="dxa"/>
            </w:tcMar>
          </w:tcPr>
          <w:p w14:paraId="17C75A59" w14:textId="77777777" w:rsidR="00EA1366" w:rsidRPr="00DD20F9" w:rsidRDefault="00EA1366" w:rsidP="00990B43">
            <w:pPr>
              <w:rPr>
                <w:rFonts w:ascii="Verdana" w:hAnsi="Verdana"/>
                <w:lang w:val="en-GB"/>
              </w:rPr>
            </w:pPr>
          </w:p>
        </w:tc>
      </w:tr>
      <w:tr w:rsidR="00EA1366" w:rsidRPr="00DD20F9" w14:paraId="5B4EFF5A" w14:textId="77777777" w:rsidTr="00A97DCA">
        <w:tc>
          <w:tcPr>
            <w:tcW w:w="568" w:type="dxa"/>
            <w:vMerge/>
            <w:tcMar>
              <w:left w:w="57" w:type="dxa"/>
              <w:right w:w="28" w:type="dxa"/>
            </w:tcMar>
          </w:tcPr>
          <w:p w14:paraId="51F9EE55" w14:textId="77777777" w:rsidR="00EA1366" w:rsidRPr="00DD20F9" w:rsidRDefault="00EA1366" w:rsidP="00990B43">
            <w:pPr>
              <w:rPr>
                <w:rFonts w:ascii="Verdana" w:hAnsi="Verdana"/>
                <w:lang w:val="en-GB"/>
              </w:rPr>
            </w:pPr>
          </w:p>
        </w:tc>
        <w:tc>
          <w:tcPr>
            <w:tcW w:w="2126" w:type="dxa"/>
            <w:vMerge/>
            <w:tcMar>
              <w:left w:w="57" w:type="dxa"/>
              <w:right w:w="28" w:type="dxa"/>
            </w:tcMar>
          </w:tcPr>
          <w:p w14:paraId="7C391D80" w14:textId="77777777" w:rsidR="00EA1366" w:rsidRPr="00DD20F9" w:rsidRDefault="00EA1366" w:rsidP="00990B43">
            <w:pPr>
              <w:rPr>
                <w:rFonts w:ascii="Verdana" w:hAnsi="Verdana"/>
                <w:lang w:val="en-GB"/>
              </w:rPr>
            </w:pPr>
          </w:p>
        </w:tc>
        <w:tc>
          <w:tcPr>
            <w:tcW w:w="3544" w:type="dxa"/>
            <w:tcMar>
              <w:left w:w="57" w:type="dxa"/>
              <w:right w:w="28" w:type="dxa"/>
            </w:tcMar>
          </w:tcPr>
          <w:p w14:paraId="362DA38C" w14:textId="77777777" w:rsidR="00EA1366" w:rsidRPr="00DD20F9" w:rsidRDefault="00EA1366" w:rsidP="00990B43">
            <w:pPr>
              <w:rPr>
                <w:rFonts w:ascii="Verdana" w:hAnsi="Verdana"/>
                <w:lang w:val="en-GB"/>
              </w:rPr>
            </w:pPr>
            <w:r w:rsidRPr="00DD20F9">
              <w:rPr>
                <w:rFonts w:ascii="Verdana" w:hAnsi="Verdana"/>
                <w:lang w:val="en-GB"/>
              </w:rPr>
              <w:t>3.3 Suspended solids/ Undissolved solids</w:t>
            </w:r>
          </w:p>
        </w:tc>
        <w:tc>
          <w:tcPr>
            <w:tcW w:w="3544" w:type="dxa"/>
            <w:tcMar>
              <w:left w:w="57" w:type="dxa"/>
              <w:right w:w="28" w:type="dxa"/>
            </w:tcMar>
          </w:tcPr>
          <w:p w14:paraId="0FE80901" w14:textId="3172CEAE" w:rsidR="00EA1366" w:rsidRPr="00DD20F9" w:rsidRDefault="00EA1366" w:rsidP="00990B43">
            <w:pPr>
              <w:rPr>
                <w:rFonts w:ascii="Verdana" w:hAnsi="Verdana"/>
                <w:lang w:val="en-GB"/>
              </w:rPr>
            </w:pPr>
            <w:r w:rsidRPr="00DD20F9">
              <w:rPr>
                <w:rFonts w:ascii="Verdana" w:hAnsi="Verdana"/>
                <w:lang w:val="en-GB"/>
              </w:rPr>
              <w:t>БДС 17.1.4.04 (1, 2, 5, 6)</w:t>
            </w:r>
          </w:p>
          <w:p w14:paraId="53AE285B" w14:textId="77777777" w:rsidR="00EA1366" w:rsidRPr="00DD20F9" w:rsidRDefault="00EA1366" w:rsidP="00990B43">
            <w:pPr>
              <w:rPr>
                <w:rFonts w:ascii="Verdana" w:hAnsi="Verdana"/>
                <w:lang w:val="en-GB"/>
              </w:rPr>
            </w:pPr>
            <w:r w:rsidRPr="00DD20F9">
              <w:rPr>
                <w:rFonts w:ascii="Verdana" w:hAnsi="Verdana"/>
                <w:lang w:val="en-GB"/>
              </w:rPr>
              <w:t>БДС EN 872 (1, 2, 4, 5, 6)</w:t>
            </w:r>
          </w:p>
        </w:tc>
      </w:tr>
      <w:tr w:rsidR="00EA1366" w:rsidRPr="00DD20F9" w14:paraId="41CBDE09" w14:textId="77777777" w:rsidTr="00A97DCA">
        <w:tc>
          <w:tcPr>
            <w:tcW w:w="568" w:type="dxa"/>
            <w:vMerge/>
            <w:tcMar>
              <w:left w:w="57" w:type="dxa"/>
              <w:right w:w="28" w:type="dxa"/>
            </w:tcMar>
          </w:tcPr>
          <w:p w14:paraId="00A706CD" w14:textId="77777777" w:rsidR="00EA1366" w:rsidRPr="00DD20F9" w:rsidRDefault="00EA1366" w:rsidP="00990B43">
            <w:pPr>
              <w:rPr>
                <w:rFonts w:ascii="Verdana" w:hAnsi="Verdana"/>
                <w:lang w:val="en-GB"/>
              </w:rPr>
            </w:pPr>
          </w:p>
        </w:tc>
        <w:tc>
          <w:tcPr>
            <w:tcW w:w="2126" w:type="dxa"/>
            <w:vMerge/>
            <w:tcMar>
              <w:left w:w="57" w:type="dxa"/>
              <w:right w:w="28" w:type="dxa"/>
            </w:tcMar>
          </w:tcPr>
          <w:p w14:paraId="22BC978E" w14:textId="77777777" w:rsidR="00EA1366" w:rsidRPr="00DD20F9" w:rsidRDefault="00EA1366" w:rsidP="00990B43">
            <w:pPr>
              <w:rPr>
                <w:rFonts w:ascii="Verdana" w:hAnsi="Verdana"/>
                <w:lang w:val="en-GB"/>
              </w:rPr>
            </w:pPr>
          </w:p>
        </w:tc>
        <w:tc>
          <w:tcPr>
            <w:tcW w:w="3544" w:type="dxa"/>
            <w:tcMar>
              <w:left w:w="57" w:type="dxa"/>
              <w:right w:w="28" w:type="dxa"/>
            </w:tcMar>
          </w:tcPr>
          <w:p w14:paraId="380ED517" w14:textId="77777777" w:rsidR="00EA1366" w:rsidRPr="00DD20F9" w:rsidRDefault="00EA1366" w:rsidP="00990B43">
            <w:pPr>
              <w:rPr>
                <w:rFonts w:ascii="Verdana" w:hAnsi="Verdana"/>
                <w:lang w:val="en-GB"/>
              </w:rPr>
            </w:pPr>
            <w:r w:rsidRPr="00DD20F9">
              <w:rPr>
                <w:rFonts w:ascii="Verdana" w:hAnsi="Verdana"/>
                <w:lang w:val="en-GB"/>
              </w:rPr>
              <w:t>4. Chloride</w:t>
            </w:r>
          </w:p>
        </w:tc>
        <w:tc>
          <w:tcPr>
            <w:tcW w:w="3544" w:type="dxa"/>
            <w:tcMar>
              <w:left w:w="57" w:type="dxa"/>
              <w:right w:w="28" w:type="dxa"/>
            </w:tcMar>
          </w:tcPr>
          <w:p w14:paraId="2C11A2AB" w14:textId="77777777" w:rsidR="00EA1366" w:rsidRPr="00DD20F9" w:rsidRDefault="00EA1366" w:rsidP="00990B43">
            <w:pPr>
              <w:rPr>
                <w:rFonts w:ascii="Verdana" w:hAnsi="Verdana"/>
                <w:lang w:val="en-GB"/>
              </w:rPr>
            </w:pPr>
            <w:r w:rsidRPr="00DD20F9">
              <w:rPr>
                <w:rFonts w:ascii="Verdana" w:hAnsi="Verdana"/>
                <w:lang w:val="en-GB"/>
              </w:rPr>
              <w:t>БДС 17.1.4.24 (1,2,5,6)</w:t>
            </w:r>
          </w:p>
          <w:p w14:paraId="3B9A4B0B" w14:textId="77777777" w:rsidR="00EA1366" w:rsidRPr="00DD20F9" w:rsidRDefault="00EA1366" w:rsidP="00990B43">
            <w:pPr>
              <w:rPr>
                <w:rFonts w:ascii="Verdana" w:hAnsi="Verdana"/>
                <w:lang w:val="en-GB"/>
              </w:rPr>
            </w:pPr>
            <w:r w:rsidRPr="00DD20F9">
              <w:rPr>
                <w:rFonts w:ascii="Verdana" w:hAnsi="Verdana"/>
                <w:lang w:val="en-GB"/>
              </w:rPr>
              <w:t>ISO 9297 (1,2,4,5,6)</w:t>
            </w:r>
          </w:p>
          <w:p w14:paraId="293DC56E" w14:textId="77777777"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19395739" w14:textId="77777777" w:rsidTr="00A97DCA">
        <w:tc>
          <w:tcPr>
            <w:tcW w:w="568" w:type="dxa"/>
            <w:vMerge/>
            <w:tcMar>
              <w:left w:w="57" w:type="dxa"/>
              <w:right w:w="28" w:type="dxa"/>
            </w:tcMar>
          </w:tcPr>
          <w:p w14:paraId="4511C747" w14:textId="77777777" w:rsidR="00EA1366" w:rsidRPr="00DD20F9" w:rsidRDefault="00EA1366" w:rsidP="00990B43">
            <w:pPr>
              <w:rPr>
                <w:rFonts w:ascii="Verdana" w:hAnsi="Verdana"/>
                <w:lang w:val="en-GB"/>
              </w:rPr>
            </w:pPr>
          </w:p>
        </w:tc>
        <w:tc>
          <w:tcPr>
            <w:tcW w:w="2126" w:type="dxa"/>
            <w:vMerge/>
            <w:tcMar>
              <w:left w:w="57" w:type="dxa"/>
              <w:right w:w="28" w:type="dxa"/>
            </w:tcMar>
          </w:tcPr>
          <w:p w14:paraId="5616B79F" w14:textId="77777777" w:rsidR="00EA1366" w:rsidRPr="00DD20F9" w:rsidRDefault="00EA1366" w:rsidP="00990B43">
            <w:pPr>
              <w:rPr>
                <w:rFonts w:ascii="Verdana" w:hAnsi="Verdana"/>
                <w:lang w:val="en-GB"/>
              </w:rPr>
            </w:pPr>
          </w:p>
        </w:tc>
        <w:tc>
          <w:tcPr>
            <w:tcW w:w="3544" w:type="dxa"/>
            <w:tcMar>
              <w:left w:w="57" w:type="dxa"/>
              <w:right w:w="28" w:type="dxa"/>
            </w:tcMar>
          </w:tcPr>
          <w:p w14:paraId="5245C8E3" w14:textId="0554A694" w:rsidR="00EA1366" w:rsidRPr="00DD20F9" w:rsidRDefault="00EA1366" w:rsidP="00990B43">
            <w:pPr>
              <w:rPr>
                <w:rFonts w:ascii="Verdana" w:hAnsi="Verdana"/>
                <w:lang w:val="en-GB"/>
              </w:rPr>
            </w:pPr>
            <w:r w:rsidRPr="00DD20F9">
              <w:rPr>
                <w:rFonts w:ascii="Verdana" w:hAnsi="Verdana"/>
                <w:lang w:val="en-GB"/>
              </w:rPr>
              <w:t>5.1. Total chlorine</w:t>
            </w:r>
          </w:p>
        </w:tc>
        <w:tc>
          <w:tcPr>
            <w:tcW w:w="3544" w:type="dxa"/>
            <w:tcMar>
              <w:left w:w="57" w:type="dxa"/>
              <w:right w:w="28" w:type="dxa"/>
            </w:tcMar>
          </w:tcPr>
          <w:p w14:paraId="48485032" w14:textId="1A4FE018" w:rsidR="00EA1366" w:rsidRPr="00DD20F9" w:rsidRDefault="00EA1366" w:rsidP="00990B43">
            <w:pPr>
              <w:rPr>
                <w:rFonts w:ascii="Verdana" w:hAnsi="Verdana"/>
                <w:lang w:val="en-GB"/>
              </w:rPr>
            </w:pPr>
            <w:r w:rsidRPr="00DD20F9">
              <w:rPr>
                <w:rFonts w:ascii="Verdana" w:hAnsi="Verdana"/>
                <w:lang w:val="en-GB"/>
              </w:rPr>
              <w:t xml:space="preserve">БДС EN ISO 7393-3 (1,2,4,5,6) </w:t>
            </w:r>
          </w:p>
        </w:tc>
      </w:tr>
      <w:tr w:rsidR="00EA1366" w:rsidRPr="00DD20F9" w14:paraId="694BDDBE" w14:textId="77777777" w:rsidTr="00A97DCA">
        <w:tc>
          <w:tcPr>
            <w:tcW w:w="568" w:type="dxa"/>
            <w:vMerge/>
            <w:tcMar>
              <w:left w:w="57" w:type="dxa"/>
              <w:right w:w="28" w:type="dxa"/>
            </w:tcMar>
          </w:tcPr>
          <w:p w14:paraId="47D3DD01" w14:textId="77777777" w:rsidR="00EA1366" w:rsidRPr="00DD20F9" w:rsidRDefault="00EA1366" w:rsidP="00990B43">
            <w:pPr>
              <w:rPr>
                <w:rFonts w:ascii="Verdana" w:hAnsi="Verdana"/>
                <w:lang w:val="en-GB"/>
              </w:rPr>
            </w:pPr>
          </w:p>
        </w:tc>
        <w:tc>
          <w:tcPr>
            <w:tcW w:w="2126" w:type="dxa"/>
            <w:vMerge/>
            <w:tcMar>
              <w:left w:w="57" w:type="dxa"/>
              <w:right w:w="28" w:type="dxa"/>
            </w:tcMar>
          </w:tcPr>
          <w:p w14:paraId="25D24B27" w14:textId="77777777" w:rsidR="00EA1366" w:rsidRPr="00DD20F9" w:rsidRDefault="00EA1366" w:rsidP="00990B43">
            <w:pPr>
              <w:rPr>
                <w:rFonts w:ascii="Verdana" w:hAnsi="Verdana"/>
                <w:lang w:val="en-GB"/>
              </w:rPr>
            </w:pPr>
          </w:p>
        </w:tc>
        <w:tc>
          <w:tcPr>
            <w:tcW w:w="3544" w:type="dxa"/>
            <w:tcMar>
              <w:left w:w="57" w:type="dxa"/>
              <w:right w:w="28" w:type="dxa"/>
            </w:tcMar>
          </w:tcPr>
          <w:p w14:paraId="1CEE2BDD" w14:textId="2F4C1AD1" w:rsidR="00EA1366" w:rsidRPr="00DD20F9" w:rsidRDefault="00EA1366" w:rsidP="008C5747">
            <w:pPr>
              <w:rPr>
                <w:rFonts w:ascii="Verdana" w:hAnsi="Verdana"/>
                <w:lang w:val="en-GB"/>
              </w:rPr>
            </w:pPr>
            <w:r w:rsidRPr="00DD20F9">
              <w:rPr>
                <w:rFonts w:ascii="Verdana" w:hAnsi="Verdana"/>
                <w:lang w:val="en-GB"/>
              </w:rPr>
              <w:t>5.2. Free chlorine</w:t>
            </w:r>
          </w:p>
        </w:tc>
        <w:tc>
          <w:tcPr>
            <w:tcW w:w="3544" w:type="dxa"/>
            <w:vMerge w:val="restart"/>
            <w:tcMar>
              <w:left w:w="57" w:type="dxa"/>
              <w:right w:w="28" w:type="dxa"/>
            </w:tcMar>
          </w:tcPr>
          <w:p w14:paraId="78156EE2" w14:textId="77777777" w:rsidR="00EA1366" w:rsidRPr="00DD20F9" w:rsidRDefault="00EA1366" w:rsidP="00990B43">
            <w:pPr>
              <w:rPr>
                <w:rFonts w:ascii="Verdana" w:hAnsi="Verdana"/>
                <w:lang w:val="en-GB"/>
              </w:rPr>
            </w:pPr>
            <w:r w:rsidRPr="00DD20F9">
              <w:rPr>
                <w:rFonts w:ascii="Verdana" w:hAnsi="Verdana"/>
                <w:lang w:val="en-GB"/>
              </w:rPr>
              <w:t>VILM 21:2007 (1,2,4,5,6)</w:t>
            </w:r>
          </w:p>
        </w:tc>
      </w:tr>
      <w:tr w:rsidR="00EA1366" w:rsidRPr="00DD20F9" w14:paraId="49B09FBF" w14:textId="77777777" w:rsidTr="00A97DCA">
        <w:tc>
          <w:tcPr>
            <w:tcW w:w="568" w:type="dxa"/>
            <w:vMerge/>
            <w:tcMar>
              <w:left w:w="57" w:type="dxa"/>
              <w:right w:w="28" w:type="dxa"/>
            </w:tcMar>
          </w:tcPr>
          <w:p w14:paraId="3C72DA08" w14:textId="77777777" w:rsidR="00EA1366" w:rsidRPr="00DD20F9" w:rsidRDefault="00EA1366" w:rsidP="00990B43">
            <w:pPr>
              <w:rPr>
                <w:rFonts w:ascii="Verdana" w:hAnsi="Verdana"/>
                <w:lang w:val="en-GB"/>
              </w:rPr>
            </w:pPr>
          </w:p>
        </w:tc>
        <w:tc>
          <w:tcPr>
            <w:tcW w:w="2126" w:type="dxa"/>
            <w:vMerge/>
            <w:tcMar>
              <w:left w:w="57" w:type="dxa"/>
              <w:right w:w="28" w:type="dxa"/>
            </w:tcMar>
          </w:tcPr>
          <w:p w14:paraId="1D234B69" w14:textId="77777777" w:rsidR="00EA1366" w:rsidRPr="00DD20F9" w:rsidRDefault="00EA1366" w:rsidP="00990B43">
            <w:pPr>
              <w:rPr>
                <w:rFonts w:ascii="Verdana" w:hAnsi="Verdana"/>
                <w:lang w:val="en-GB"/>
              </w:rPr>
            </w:pPr>
          </w:p>
        </w:tc>
        <w:tc>
          <w:tcPr>
            <w:tcW w:w="3544" w:type="dxa"/>
            <w:tcMar>
              <w:left w:w="57" w:type="dxa"/>
              <w:right w:w="28" w:type="dxa"/>
            </w:tcMar>
          </w:tcPr>
          <w:p w14:paraId="6E10C133" w14:textId="3BC5D368" w:rsidR="00EA1366" w:rsidRPr="00DD20F9" w:rsidRDefault="00EA1366" w:rsidP="00990B43">
            <w:pPr>
              <w:rPr>
                <w:rFonts w:ascii="Verdana" w:hAnsi="Verdana"/>
                <w:lang w:val="en-GB"/>
              </w:rPr>
            </w:pPr>
            <w:r w:rsidRPr="00DD20F9">
              <w:rPr>
                <w:rFonts w:ascii="Verdana" w:hAnsi="Verdana"/>
                <w:lang w:val="en-GB"/>
              </w:rPr>
              <w:t>5.3. Residual free chlorine</w:t>
            </w:r>
          </w:p>
        </w:tc>
        <w:tc>
          <w:tcPr>
            <w:tcW w:w="3544" w:type="dxa"/>
            <w:vMerge/>
            <w:tcMar>
              <w:left w:w="57" w:type="dxa"/>
              <w:right w:w="28" w:type="dxa"/>
            </w:tcMar>
          </w:tcPr>
          <w:p w14:paraId="13D0BB5D" w14:textId="77777777" w:rsidR="00EA1366" w:rsidRPr="00DD20F9" w:rsidRDefault="00EA1366" w:rsidP="00990B43">
            <w:pPr>
              <w:rPr>
                <w:rFonts w:ascii="Verdana" w:hAnsi="Verdana"/>
                <w:lang w:val="en-GB"/>
              </w:rPr>
            </w:pPr>
          </w:p>
        </w:tc>
      </w:tr>
      <w:tr w:rsidR="00EA1366" w:rsidRPr="00DD20F9" w14:paraId="75788644" w14:textId="77777777" w:rsidTr="00A97DCA">
        <w:tc>
          <w:tcPr>
            <w:tcW w:w="568" w:type="dxa"/>
            <w:vMerge/>
            <w:tcMar>
              <w:left w:w="57" w:type="dxa"/>
              <w:right w:w="28" w:type="dxa"/>
            </w:tcMar>
          </w:tcPr>
          <w:p w14:paraId="1E86B5CA" w14:textId="77777777" w:rsidR="00EA1366" w:rsidRPr="00DD20F9" w:rsidRDefault="00EA1366" w:rsidP="00990B43">
            <w:pPr>
              <w:rPr>
                <w:rFonts w:ascii="Verdana" w:hAnsi="Verdana"/>
                <w:lang w:val="en-GB"/>
              </w:rPr>
            </w:pPr>
          </w:p>
        </w:tc>
        <w:tc>
          <w:tcPr>
            <w:tcW w:w="2126" w:type="dxa"/>
            <w:vMerge/>
            <w:tcMar>
              <w:left w:w="57" w:type="dxa"/>
              <w:right w:w="28" w:type="dxa"/>
            </w:tcMar>
          </w:tcPr>
          <w:p w14:paraId="30F8D236" w14:textId="77777777" w:rsidR="00EA1366" w:rsidRPr="00DD20F9" w:rsidRDefault="00EA1366" w:rsidP="00990B43">
            <w:pPr>
              <w:rPr>
                <w:rFonts w:ascii="Verdana" w:hAnsi="Verdana"/>
                <w:lang w:val="en-GB"/>
              </w:rPr>
            </w:pPr>
          </w:p>
        </w:tc>
        <w:tc>
          <w:tcPr>
            <w:tcW w:w="3544" w:type="dxa"/>
            <w:tcMar>
              <w:left w:w="57" w:type="dxa"/>
              <w:right w:w="28" w:type="dxa"/>
            </w:tcMar>
          </w:tcPr>
          <w:p w14:paraId="54A53490" w14:textId="77777777" w:rsidR="00EA1366" w:rsidRPr="00DD20F9" w:rsidRDefault="00EA1366" w:rsidP="00990B43">
            <w:pPr>
              <w:rPr>
                <w:rFonts w:ascii="Verdana" w:hAnsi="Verdana"/>
                <w:lang w:val="en-GB"/>
              </w:rPr>
            </w:pPr>
            <w:r w:rsidRPr="00DD20F9">
              <w:rPr>
                <w:rFonts w:ascii="Verdana" w:hAnsi="Verdana"/>
                <w:lang w:val="en-GB"/>
              </w:rPr>
              <w:t xml:space="preserve">6. </w:t>
            </w:r>
            <w:proofErr w:type="spellStart"/>
            <w:r w:rsidRPr="00DD20F9">
              <w:rPr>
                <w:rFonts w:ascii="Verdana" w:hAnsi="Verdana"/>
                <w:lang w:val="en-GB"/>
              </w:rPr>
              <w:t>Bichromatic</w:t>
            </w:r>
            <w:proofErr w:type="spellEnd"/>
            <w:r w:rsidRPr="00DD20F9">
              <w:rPr>
                <w:rFonts w:ascii="Verdana" w:hAnsi="Verdana"/>
                <w:lang w:val="en-GB"/>
              </w:rPr>
              <w:t xml:space="preserve"> oxidation</w:t>
            </w:r>
          </w:p>
        </w:tc>
        <w:tc>
          <w:tcPr>
            <w:tcW w:w="3544" w:type="dxa"/>
            <w:tcMar>
              <w:left w:w="57" w:type="dxa"/>
              <w:right w:w="28" w:type="dxa"/>
            </w:tcMar>
          </w:tcPr>
          <w:p w14:paraId="61DCFA3B" w14:textId="032B02F9" w:rsidR="00EA1366" w:rsidRPr="00DD20F9" w:rsidRDefault="00EA1366" w:rsidP="008857A2">
            <w:pPr>
              <w:rPr>
                <w:rFonts w:ascii="Verdana" w:hAnsi="Verdana"/>
                <w:lang w:val="en-GB"/>
              </w:rPr>
            </w:pPr>
            <w:r w:rsidRPr="00DD20F9">
              <w:rPr>
                <w:rFonts w:ascii="Verdana" w:hAnsi="Verdana"/>
                <w:lang w:val="en-GB"/>
              </w:rPr>
              <w:t xml:space="preserve">ISO 15705 (1,2,4,5,6) </w:t>
            </w:r>
          </w:p>
        </w:tc>
      </w:tr>
      <w:tr w:rsidR="00EA1366" w:rsidRPr="00DD20F9" w14:paraId="747BF978" w14:textId="77777777" w:rsidTr="00A97DCA">
        <w:tc>
          <w:tcPr>
            <w:tcW w:w="568" w:type="dxa"/>
            <w:vMerge/>
            <w:tcMar>
              <w:left w:w="57" w:type="dxa"/>
              <w:right w:w="28" w:type="dxa"/>
            </w:tcMar>
          </w:tcPr>
          <w:p w14:paraId="2BC3E0EE" w14:textId="77777777" w:rsidR="00EA1366" w:rsidRPr="00DD20F9" w:rsidRDefault="00EA1366" w:rsidP="00990B43">
            <w:pPr>
              <w:rPr>
                <w:rFonts w:ascii="Verdana" w:hAnsi="Verdana"/>
                <w:lang w:val="en-GB"/>
              </w:rPr>
            </w:pPr>
          </w:p>
        </w:tc>
        <w:tc>
          <w:tcPr>
            <w:tcW w:w="2126" w:type="dxa"/>
            <w:vMerge/>
            <w:tcMar>
              <w:left w:w="57" w:type="dxa"/>
              <w:right w:w="28" w:type="dxa"/>
            </w:tcMar>
          </w:tcPr>
          <w:p w14:paraId="1498D89D" w14:textId="77777777" w:rsidR="00EA1366" w:rsidRPr="00DD20F9" w:rsidRDefault="00EA1366" w:rsidP="00990B43">
            <w:pPr>
              <w:rPr>
                <w:rFonts w:ascii="Verdana" w:hAnsi="Verdana"/>
                <w:lang w:val="en-GB"/>
              </w:rPr>
            </w:pPr>
          </w:p>
        </w:tc>
        <w:tc>
          <w:tcPr>
            <w:tcW w:w="3544" w:type="dxa"/>
            <w:tcMar>
              <w:left w:w="57" w:type="dxa"/>
              <w:right w:w="28" w:type="dxa"/>
            </w:tcMar>
          </w:tcPr>
          <w:p w14:paraId="46BAC3D2" w14:textId="77777777" w:rsidR="00EA1366" w:rsidRPr="00DD20F9" w:rsidRDefault="00EA1366" w:rsidP="00990B43">
            <w:pPr>
              <w:rPr>
                <w:rFonts w:ascii="Verdana" w:hAnsi="Verdana"/>
                <w:lang w:val="en-GB"/>
              </w:rPr>
            </w:pPr>
            <w:r w:rsidRPr="00DD20F9">
              <w:rPr>
                <w:rFonts w:ascii="Verdana" w:hAnsi="Verdana"/>
                <w:lang w:val="en-GB"/>
              </w:rPr>
              <w:t>7.1 Ammonium</w:t>
            </w:r>
          </w:p>
        </w:tc>
        <w:tc>
          <w:tcPr>
            <w:tcW w:w="3544" w:type="dxa"/>
            <w:tcMar>
              <w:left w:w="57" w:type="dxa"/>
              <w:right w:w="28" w:type="dxa"/>
            </w:tcMar>
          </w:tcPr>
          <w:p w14:paraId="05F71F64" w14:textId="77777777" w:rsidR="00EA1366" w:rsidRPr="00DD20F9" w:rsidRDefault="00EA1366" w:rsidP="00990B43">
            <w:pPr>
              <w:rPr>
                <w:rFonts w:ascii="Verdana" w:hAnsi="Verdana"/>
                <w:lang w:val="en-GB"/>
              </w:rPr>
            </w:pPr>
            <w:r w:rsidRPr="00DD20F9">
              <w:rPr>
                <w:rFonts w:ascii="Verdana" w:hAnsi="Verdana"/>
                <w:lang w:val="en-GB"/>
              </w:rPr>
              <w:t xml:space="preserve">БДС ISO 7150-1 (1, 2, 4, 5, 6) </w:t>
            </w:r>
          </w:p>
        </w:tc>
      </w:tr>
      <w:tr w:rsidR="00EA1366" w:rsidRPr="00DD20F9" w14:paraId="13DAEC25" w14:textId="77777777" w:rsidTr="00A97DCA">
        <w:tc>
          <w:tcPr>
            <w:tcW w:w="568" w:type="dxa"/>
            <w:vMerge/>
            <w:tcMar>
              <w:left w:w="57" w:type="dxa"/>
              <w:right w:w="28" w:type="dxa"/>
            </w:tcMar>
          </w:tcPr>
          <w:p w14:paraId="531E6EFF" w14:textId="77777777" w:rsidR="00EA1366" w:rsidRPr="00DD20F9" w:rsidRDefault="00EA1366" w:rsidP="00990B43">
            <w:pPr>
              <w:rPr>
                <w:rFonts w:ascii="Verdana" w:hAnsi="Verdana"/>
                <w:lang w:val="en-GB"/>
              </w:rPr>
            </w:pPr>
          </w:p>
        </w:tc>
        <w:tc>
          <w:tcPr>
            <w:tcW w:w="2126" w:type="dxa"/>
            <w:vMerge/>
            <w:tcMar>
              <w:left w:w="57" w:type="dxa"/>
              <w:right w:w="28" w:type="dxa"/>
            </w:tcMar>
          </w:tcPr>
          <w:p w14:paraId="519516F6" w14:textId="77777777" w:rsidR="00EA1366" w:rsidRPr="00DD20F9" w:rsidRDefault="00EA1366" w:rsidP="00990B43">
            <w:pPr>
              <w:rPr>
                <w:rFonts w:ascii="Verdana" w:hAnsi="Verdana"/>
                <w:lang w:val="en-GB"/>
              </w:rPr>
            </w:pPr>
          </w:p>
        </w:tc>
        <w:tc>
          <w:tcPr>
            <w:tcW w:w="3544" w:type="dxa"/>
            <w:tcMar>
              <w:left w:w="57" w:type="dxa"/>
              <w:right w:w="28" w:type="dxa"/>
            </w:tcMar>
          </w:tcPr>
          <w:p w14:paraId="6527B49B" w14:textId="586B1100" w:rsidR="00EA1366" w:rsidRPr="00DD20F9" w:rsidRDefault="00EA1366" w:rsidP="00990B43">
            <w:pPr>
              <w:rPr>
                <w:rFonts w:ascii="Verdana" w:hAnsi="Verdana"/>
                <w:lang w:val="en-GB"/>
              </w:rPr>
            </w:pPr>
            <w:r w:rsidRPr="00DD20F9">
              <w:rPr>
                <w:rFonts w:ascii="Verdana" w:hAnsi="Verdana"/>
                <w:lang w:val="en-GB"/>
              </w:rPr>
              <w:t>7.2 Ammonium ions</w:t>
            </w:r>
          </w:p>
        </w:tc>
        <w:tc>
          <w:tcPr>
            <w:tcW w:w="3544" w:type="dxa"/>
            <w:vMerge w:val="restart"/>
            <w:tcMar>
              <w:left w:w="57" w:type="dxa"/>
              <w:right w:w="28" w:type="dxa"/>
            </w:tcMar>
          </w:tcPr>
          <w:p w14:paraId="3F489898" w14:textId="77777777" w:rsidR="00EA1366" w:rsidRPr="00DD20F9" w:rsidRDefault="00EA1366" w:rsidP="00990B43">
            <w:pPr>
              <w:rPr>
                <w:rFonts w:ascii="Verdana" w:hAnsi="Verdana"/>
                <w:lang w:val="en-GB"/>
              </w:rPr>
            </w:pPr>
            <w:r w:rsidRPr="00DD20F9">
              <w:rPr>
                <w:rFonts w:ascii="Verdana" w:hAnsi="Verdana"/>
                <w:lang w:val="en-GB"/>
              </w:rPr>
              <w:t xml:space="preserve">БДС ISO 7150-1 (1, 2, 4, 5, 6) </w:t>
            </w:r>
          </w:p>
          <w:p w14:paraId="6DE20B5D" w14:textId="4CBE1BF7" w:rsidR="00EA1366" w:rsidRPr="00DD20F9" w:rsidRDefault="00EA1366" w:rsidP="00990B43">
            <w:pPr>
              <w:rPr>
                <w:rFonts w:ascii="Verdana" w:hAnsi="Verdana"/>
                <w:lang w:val="en-GB"/>
              </w:rPr>
            </w:pPr>
            <w:r w:rsidRPr="00DD20F9">
              <w:rPr>
                <w:rFonts w:ascii="Verdana" w:hAnsi="Verdana"/>
                <w:lang w:val="en-GB"/>
              </w:rPr>
              <w:t>VILM 29:2011 (1, 2, 3, 4, 5, 6)</w:t>
            </w:r>
          </w:p>
        </w:tc>
      </w:tr>
      <w:tr w:rsidR="00EA1366" w:rsidRPr="00DD20F9" w14:paraId="0F69D500" w14:textId="77777777" w:rsidTr="00A97DCA">
        <w:tc>
          <w:tcPr>
            <w:tcW w:w="568" w:type="dxa"/>
            <w:vMerge/>
            <w:tcMar>
              <w:left w:w="57" w:type="dxa"/>
              <w:right w:w="28" w:type="dxa"/>
            </w:tcMar>
          </w:tcPr>
          <w:p w14:paraId="1EC3BF1A" w14:textId="77777777" w:rsidR="00EA1366" w:rsidRPr="00DD20F9" w:rsidRDefault="00EA1366" w:rsidP="00990B43">
            <w:pPr>
              <w:rPr>
                <w:rFonts w:ascii="Verdana" w:hAnsi="Verdana"/>
                <w:lang w:val="en-GB"/>
              </w:rPr>
            </w:pPr>
          </w:p>
        </w:tc>
        <w:tc>
          <w:tcPr>
            <w:tcW w:w="2126" w:type="dxa"/>
            <w:vMerge/>
            <w:tcMar>
              <w:left w:w="57" w:type="dxa"/>
              <w:right w:w="28" w:type="dxa"/>
            </w:tcMar>
          </w:tcPr>
          <w:p w14:paraId="56870104" w14:textId="77777777" w:rsidR="00EA1366" w:rsidRPr="00DD20F9" w:rsidRDefault="00EA1366" w:rsidP="00990B43">
            <w:pPr>
              <w:rPr>
                <w:rFonts w:ascii="Verdana" w:hAnsi="Verdana"/>
                <w:lang w:val="en-GB"/>
              </w:rPr>
            </w:pPr>
          </w:p>
        </w:tc>
        <w:tc>
          <w:tcPr>
            <w:tcW w:w="3544" w:type="dxa"/>
            <w:tcMar>
              <w:left w:w="57" w:type="dxa"/>
              <w:right w:w="28" w:type="dxa"/>
            </w:tcMar>
          </w:tcPr>
          <w:p w14:paraId="143ED59D" w14:textId="6ED06CCB" w:rsidR="00EA1366" w:rsidRPr="00DD20F9" w:rsidRDefault="00EA1366" w:rsidP="00990B43">
            <w:pPr>
              <w:rPr>
                <w:rFonts w:ascii="Verdana" w:hAnsi="Verdana"/>
                <w:lang w:val="en-GB"/>
              </w:rPr>
            </w:pPr>
            <w:r w:rsidRPr="00DD20F9">
              <w:rPr>
                <w:rFonts w:ascii="Verdana" w:hAnsi="Verdana"/>
                <w:lang w:val="en-GB"/>
              </w:rPr>
              <w:t>7.3 Ammoniacal nitrogen</w:t>
            </w:r>
          </w:p>
        </w:tc>
        <w:tc>
          <w:tcPr>
            <w:tcW w:w="3544" w:type="dxa"/>
            <w:vMerge/>
            <w:tcMar>
              <w:left w:w="57" w:type="dxa"/>
              <w:right w:w="28" w:type="dxa"/>
            </w:tcMar>
          </w:tcPr>
          <w:p w14:paraId="4995B5BC" w14:textId="77777777" w:rsidR="00EA1366" w:rsidRPr="00DD20F9" w:rsidRDefault="00EA1366" w:rsidP="00990B43">
            <w:pPr>
              <w:rPr>
                <w:rFonts w:ascii="Verdana" w:hAnsi="Verdana"/>
                <w:lang w:val="en-GB"/>
              </w:rPr>
            </w:pPr>
          </w:p>
        </w:tc>
      </w:tr>
      <w:tr w:rsidR="00EA1366" w:rsidRPr="00DD20F9" w14:paraId="113ED163" w14:textId="77777777" w:rsidTr="00A97DCA">
        <w:tc>
          <w:tcPr>
            <w:tcW w:w="568" w:type="dxa"/>
            <w:vMerge/>
            <w:tcMar>
              <w:left w:w="57" w:type="dxa"/>
              <w:right w:w="28" w:type="dxa"/>
            </w:tcMar>
          </w:tcPr>
          <w:p w14:paraId="50A1F692" w14:textId="77777777" w:rsidR="00EA1366" w:rsidRPr="00DD20F9" w:rsidRDefault="00EA1366" w:rsidP="00990B43">
            <w:pPr>
              <w:rPr>
                <w:rFonts w:ascii="Verdana" w:hAnsi="Verdana"/>
                <w:lang w:val="en-GB"/>
              </w:rPr>
            </w:pPr>
          </w:p>
        </w:tc>
        <w:tc>
          <w:tcPr>
            <w:tcW w:w="2126" w:type="dxa"/>
            <w:vMerge/>
            <w:tcMar>
              <w:left w:w="57" w:type="dxa"/>
              <w:right w:w="28" w:type="dxa"/>
            </w:tcMar>
          </w:tcPr>
          <w:p w14:paraId="707D228B" w14:textId="77777777" w:rsidR="00EA1366" w:rsidRPr="00DD20F9" w:rsidRDefault="00EA1366" w:rsidP="00990B43">
            <w:pPr>
              <w:rPr>
                <w:rFonts w:ascii="Verdana" w:hAnsi="Verdana"/>
                <w:lang w:val="en-GB"/>
              </w:rPr>
            </w:pPr>
          </w:p>
        </w:tc>
        <w:tc>
          <w:tcPr>
            <w:tcW w:w="3544" w:type="dxa"/>
            <w:tcMar>
              <w:left w:w="57" w:type="dxa"/>
              <w:right w:w="28" w:type="dxa"/>
            </w:tcMar>
          </w:tcPr>
          <w:p w14:paraId="0BA310BB" w14:textId="77777777" w:rsidR="00EA1366" w:rsidRPr="00DD20F9" w:rsidRDefault="00EA1366" w:rsidP="00990B43">
            <w:pPr>
              <w:rPr>
                <w:rFonts w:ascii="Verdana" w:hAnsi="Verdana"/>
                <w:lang w:val="en-GB"/>
              </w:rPr>
            </w:pPr>
            <w:r w:rsidRPr="00DD20F9">
              <w:rPr>
                <w:rFonts w:ascii="Verdana" w:hAnsi="Verdana"/>
                <w:lang w:val="en-GB"/>
              </w:rPr>
              <w:t>8. Nitrites/ Nitrite-nitrogen</w:t>
            </w:r>
          </w:p>
        </w:tc>
        <w:tc>
          <w:tcPr>
            <w:tcW w:w="3544" w:type="dxa"/>
            <w:tcMar>
              <w:left w:w="57" w:type="dxa"/>
              <w:right w:w="28" w:type="dxa"/>
            </w:tcMar>
          </w:tcPr>
          <w:p w14:paraId="09C58E82" w14:textId="233D54D0" w:rsidR="00EA1366" w:rsidRPr="00DD20F9" w:rsidRDefault="00EA1366" w:rsidP="00990B43">
            <w:pPr>
              <w:rPr>
                <w:rFonts w:ascii="Verdana" w:hAnsi="Verdana"/>
                <w:lang w:val="en-GB"/>
              </w:rPr>
            </w:pPr>
            <w:r w:rsidRPr="00DD20F9">
              <w:rPr>
                <w:rFonts w:ascii="Verdana" w:hAnsi="Verdana"/>
                <w:lang w:val="en-GB"/>
              </w:rPr>
              <w:t xml:space="preserve">БДС EN 26777 (1,2,4,5,6) </w:t>
            </w:r>
          </w:p>
          <w:p w14:paraId="7AF8CA05" w14:textId="77777777" w:rsidR="00EA1366" w:rsidRPr="00DD20F9" w:rsidRDefault="00EA1366" w:rsidP="00990B43">
            <w:pPr>
              <w:rPr>
                <w:rFonts w:ascii="Verdana" w:hAnsi="Verdana"/>
                <w:lang w:val="en-GB"/>
              </w:rPr>
            </w:pPr>
            <w:r w:rsidRPr="00DD20F9">
              <w:rPr>
                <w:rFonts w:ascii="Verdana" w:hAnsi="Verdana"/>
                <w:lang w:val="en-GB"/>
              </w:rPr>
              <w:t xml:space="preserve">VILM 30:2011 (1,2,3,4,5, 6) </w:t>
            </w:r>
          </w:p>
          <w:p w14:paraId="68334083" w14:textId="3443AB4C"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007AE143" w14:textId="77777777" w:rsidTr="00A97DCA">
        <w:tc>
          <w:tcPr>
            <w:tcW w:w="568" w:type="dxa"/>
            <w:vMerge/>
            <w:tcMar>
              <w:left w:w="57" w:type="dxa"/>
              <w:right w:w="28" w:type="dxa"/>
            </w:tcMar>
          </w:tcPr>
          <w:p w14:paraId="31F376BE" w14:textId="77777777" w:rsidR="00EA1366" w:rsidRPr="00DD20F9" w:rsidRDefault="00EA1366" w:rsidP="00990B43">
            <w:pPr>
              <w:rPr>
                <w:rFonts w:ascii="Verdana" w:hAnsi="Verdana"/>
                <w:lang w:val="en-GB"/>
              </w:rPr>
            </w:pPr>
          </w:p>
        </w:tc>
        <w:tc>
          <w:tcPr>
            <w:tcW w:w="2126" w:type="dxa"/>
            <w:vMerge/>
            <w:tcMar>
              <w:left w:w="57" w:type="dxa"/>
              <w:right w:w="28" w:type="dxa"/>
            </w:tcMar>
          </w:tcPr>
          <w:p w14:paraId="641F1E34" w14:textId="77777777" w:rsidR="00EA1366" w:rsidRPr="00DD20F9" w:rsidRDefault="00EA1366" w:rsidP="00990B43">
            <w:pPr>
              <w:rPr>
                <w:rFonts w:ascii="Verdana" w:hAnsi="Verdana"/>
                <w:lang w:val="en-GB"/>
              </w:rPr>
            </w:pPr>
          </w:p>
        </w:tc>
        <w:tc>
          <w:tcPr>
            <w:tcW w:w="3544" w:type="dxa"/>
            <w:tcMar>
              <w:left w:w="57" w:type="dxa"/>
              <w:right w:w="28" w:type="dxa"/>
            </w:tcMar>
          </w:tcPr>
          <w:p w14:paraId="18D6A029" w14:textId="77777777" w:rsidR="00EA1366" w:rsidRPr="00DD20F9" w:rsidRDefault="00EA1366" w:rsidP="00990B43">
            <w:pPr>
              <w:rPr>
                <w:rFonts w:ascii="Verdana" w:hAnsi="Verdana"/>
                <w:lang w:val="en-GB"/>
              </w:rPr>
            </w:pPr>
            <w:r w:rsidRPr="00DD20F9">
              <w:rPr>
                <w:rFonts w:ascii="Verdana" w:hAnsi="Verdana"/>
                <w:lang w:val="en-GB"/>
              </w:rPr>
              <w:t>9. Nitrates/ Nitrate-nitrogen</w:t>
            </w:r>
          </w:p>
        </w:tc>
        <w:tc>
          <w:tcPr>
            <w:tcW w:w="3544" w:type="dxa"/>
            <w:tcMar>
              <w:left w:w="57" w:type="dxa"/>
              <w:right w:w="28" w:type="dxa"/>
            </w:tcMar>
          </w:tcPr>
          <w:p w14:paraId="7CCB149D" w14:textId="77777777" w:rsidR="00EA1366" w:rsidRPr="00DD20F9" w:rsidRDefault="00EA1366" w:rsidP="00990B43">
            <w:pPr>
              <w:rPr>
                <w:rFonts w:ascii="Verdana" w:hAnsi="Verdana"/>
                <w:lang w:val="en-GB"/>
              </w:rPr>
            </w:pPr>
            <w:r w:rsidRPr="00DD20F9">
              <w:rPr>
                <w:rFonts w:ascii="Verdana" w:hAnsi="Verdana"/>
                <w:lang w:val="en-GB"/>
              </w:rPr>
              <w:t xml:space="preserve">БДС ISO 7890-3 (1,2,4,5,6), </w:t>
            </w:r>
          </w:p>
          <w:p w14:paraId="15E2D56E" w14:textId="77777777" w:rsidR="00EA1366" w:rsidRPr="00DD20F9" w:rsidRDefault="00EA1366" w:rsidP="00990B43">
            <w:pPr>
              <w:rPr>
                <w:rFonts w:ascii="Verdana" w:hAnsi="Verdana"/>
                <w:lang w:val="en-GB"/>
              </w:rPr>
            </w:pPr>
            <w:r w:rsidRPr="00DD20F9">
              <w:rPr>
                <w:rFonts w:ascii="Verdana" w:hAnsi="Verdana"/>
                <w:lang w:val="en-GB"/>
              </w:rPr>
              <w:t xml:space="preserve">VILM 11:2006 (1,2,4,5,6) </w:t>
            </w:r>
          </w:p>
          <w:p w14:paraId="3A22A352" w14:textId="77777777" w:rsidR="00EA1366" w:rsidRPr="00DD20F9" w:rsidRDefault="00EA1366" w:rsidP="00990B43">
            <w:pPr>
              <w:rPr>
                <w:rFonts w:ascii="Verdana" w:hAnsi="Verdana"/>
                <w:lang w:val="en-GB"/>
              </w:rPr>
            </w:pPr>
            <w:r w:rsidRPr="00DD20F9">
              <w:rPr>
                <w:rFonts w:ascii="Verdana" w:hAnsi="Verdana"/>
                <w:lang w:val="en-GB"/>
              </w:rPr>
              <w:t>VILM 15:2007 (3)</w:t>
            </w:r>
          </w:p>
          <w:p w14:paraId="5DE049C5" w14:textId="77777777"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53D9E3C3"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E8E82FD"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1C43FBF4"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77258386" w14:textId="77777777" w:rsidR="00EA1366" w:rsidRPr="00DD20F9" w:rsidRDefault="00EA1366" w:rsidP="00990B43">
            <w:pPr>
              <w:rPr>
                <w:rFonts w:ascii="Verdana" w:hAnsi="Verdana"/>
                <w:lang w:val="en-GB"/>
              </w:rPr>
            </w:pPr>
            <w:r w:rsidRPr="00DD20F9">
              <w:rPr>
                <w:rFonts w:ascii="Verdana" w:hAnsi="Verdana"/>
                <w:lang w:val="en-GB"/>
              </w:rPr>
              <w:t xml:space="preserve">10. Sulphides/ Hydrogen </w:t>
            </w:r>
            <w:proofErr w:type="spellStart"/>
            <w:r w:rsidRPr="00DD20F9">
              <w:rPr>
                <w:rFonts w:ascii="Verdana" w:hAnsi="Verdana"/>
                <w:lang w:val="en-GB"/>
              </w:rPr>
              <w:t>sulfide</w:t>
            </w:r>
            <w:proofErr w:type="spellEnd"/>
          </w:p>
        </w:tc>
        <w:tc>
          <w:tcPr>
            <w:tcW w:w="3544" w:type="dxa"/>
            <w:shd w:val="clear" w:color="auto" w:fill="auto"/>
            <w:tcMar>
              <w:left w:w="57" w:type="dxa"/>
              <w:right w:w="28" w:type="dxa"/>
            </w:tcMar>
          </w:tcPr>
          <w:p w14:paraId="75339B3F" w14:textId="04BF0181" w:rsidR="00EA1366" w:rsidRPr="00DD20F9" w:rsidRDefault="00EA1366" w:rsidP="00990B43">
            <w:pPr>
              <w:rPr>
                <w:rFonts w:ascii="Verdana" w:hAnsi="Verdana"/>
                <w:lang w:val="en-GB"/>
              </w:rPr>
            </w:pPr>
            <w:r w:rsidRPr="00DD20F9">
              <w:rPr>
                <w:rFonts w:ascii="Verdana" w:hAnsi="Verdana"/>
                <w:lang w:val="en-GB"/>
              </w:rPr>
              <w:t xml:space="preserve">БДС 17.1.4.09 (1, 2, 5, 6) </w:t>
            </w:r>
          </w:p>
          <w:p w14:paraId="07DD678B" w14:textId="230F50E9" w:rsidR="00EA1366" w:rsidRPr="00DD20F9" w:rsidRDefault="00EA1366" w:rsidP="00990B43">
            <w:pPr>
              <w:rPr>
                <w:rFonts w:ascii="Verdana" w:hAnsi="Verdana"/>
                <w:lang w:val="en-GB"/>
              </w:rPr>
            </w:pPr>
            <w:r w:rsidRPr="00DD20F9">
              <w:rPr>
                <w:rFonts w:ascii="Verdana" w:hAnsi="Verdana"/>
                <w:lang w:val="en-GB"/>
              </w:rPr>
              <w:t>VILM 16:2006 (1, 2, 4, 5, 6)</w:t>
            </w:r>
          </w:p>
        </w:tc>
      </w:tr>
      <w:tr w:rsidR="00EA1366" w:rsidRPr="00DD20F9" w14:paraId="3868240C"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9038661"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47472F93"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0F8E94E" w14:textId="77777777" w:rsidR="00EA1366" w:rsidRPr="00DD20F9" w:rsidRDefault="00EA1366" w:rsidP="00990B43">
            <w:pPr>
              <w:rPr>
                <w:rFonts w:ascii="Verdana" w:hAnsi="Verdana"/>
                <w:lang w:val="en-GB"/>
              </w:rPr>
            </w:pPr>
            <w:r w:rsidRPr="00DD20F9">
              <w:rPr>
                <w:rFonts w:ascii="Verdana" w:hAnsi="Verdana"/>
                <w:lang w:val="en-GB"/>
              </w:rPr>
              <w:t>11.1 Hexavalent chromium</w:t>
            </w:r>
          </w:p>
          <w:p w14:paraId="381B1314"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1B7B385" w14:textId="77777777" w:rsidR="00EA1366" w:rsidRPr="00DD20F9" w:rsidRDefault="00EA1366" w:rsidP="00990B43">
            <w:pPr>
              <w:rPr>
                <w:rFonts w:ascii="Verdana" w:hAnsi="Verdana"/>
                <w:lang w:val="en-GB"/>
              </w:rPr>
            </w:pPr>
            <w:r w:rsidRPr="00DD20F9">
              <w:rPr>
                <w:rFonts w:ascii="Verdana" w:hAnsi="Verdana"/>
                <w:lang w:val="en-GB"/>
              </w:rPr>
              <w:t xml:space="preserve">ISO 11083 (1, 2, 4, 5, 6); </w:t>
            </w:r>
          </w:p>
          <w:p w14:paraId="7F6EB334" w14:textId="77777777" w:rsidR="00EA1366" w:rsidRPr="00DD20F9" w:rsidRDefault="00EA1366" w:rsidP="00990B43">
            <w:pPr>
              <w:rPr>
                <w:rFonts w:ascii="Verdana" w:hAnsi="Verdana"/>
                <w:lang w:val="en-GB"/>
              </w:rPr>
            </w:pPr>
            <w:r w:rsidRPr="00DD20F9">
              <w:rPr>
                <w:rFonts w:ascii="Verdana" w:hAnsi="Verdana"/>
                <w:lang w:val="en-GB"/>
              </w:rPr>
              <w:t>VILM 03:2005 (1,2,3,4,5,6)</w:t>
            </w:r>
          </w:p>
          <w:p w14:paraId="5D058910" w14:textId="1D9FCD5E" w:rsidR="00EA1366" w:rsidRPr="00DD20F9" w:rsidRDefault="00EA1366" w:rsidP="00990B43">
            <w:pPr>
              <w:rPr>
                <w:rFonts w:ascii="Verdana" w:hAnsi="Verdana"/>
                <w:lang w:val="en-GB"/>
              </w:rPr>
            </w:pPr>
            <w:r w:rsidRPr="00DD20F9">
              <w:rPr>
                <w:rFonts w:ascii="Verdana" w:hAnsi="Verdana"/>
                <w:lang w:val="en-GB"/>
              </w:rPr>
              <w:t xml:space="preserve">БДС 17.1.4.17 (1, 2, 5, 6)  </w:t>
            </w:r>
          </w:p>
        </w:tc>
      </w:tr>
      <w:tr w:rsidR="00EA1366" w:rsidRPr="00DD20F9" w14:paraId="0112FEC3"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E3BB628"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3C7CF2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43640FD2" w14:textId="77777777" w:rsidR="00EA1366" w:rsidRPr="00DD20F9" w:rsidRDefault="00EA1366" w:rsidP="00990B43">
            <w:pPr>
              <w:rPr>
                <w:rFonts w:ascii="Verdana" w:hAnsi="Verdana"/>
                <w:lang w:val="en-GB"/>
              </w:rPr>
            </w:pPr>
            <w:r w:rsidRPr="00DD20F9">
              <w:rPr>
                <w:rFonts w:ascii="Verdana" w:hAnsi="Verdana"/>
                <w:lang w:val="en-GB"/>
              </w:rPr>
              <w:t>11.2 Trivalent chromium</w:t>
            </w:r>
          </w:p>
        </w:tc>
        <w:tc>
          <w:tcPr>
            <w:tcW w:w="3544" w:type="dxa"/>
            <w:shd w:val="clear" w:color="auto" w:fill="auto"/>
            <w:tcMar>
              <w:left w:w="57" w:type="dxa"/>
              <w:right w:w="28" w:type="dxa"/>
            </w:tcMar>
          </w:tcPr>
          <w:p w14:paraId="70BFCBA5" w14:textId="77777777" w:rsidR="00EA1366" w:rsidRPr="00DD20F9" w:rsidRDefault="00EA1366" w:rsidP="00990B43">
            <w:pPr>
              <w:rPr>
                <w:rFonts w:ascii="Verdana" w:hAnsi="Verdana"/>
                <w:lang w:val="en-GB"/>
              </w:rPr>
            </w:pPr>
            <w:r w:rsidRPr="00DD20F9">
              <w:rPr>
                <w:rFonts w:ascii="Verdana" w:hAnsi="Verdana"/>
                <w:lang w:val="en-GB"/>
              </w:rPr>
              <w:t>VILM 03:2005 (1,2,3,4,5,6)</w:t>
            </w:r>
          </w:p>
          <w:p w14:paraId="237CAD59" w14:textId="16965702" w:rsidR="00EA1366" w:rsidRPr="00DD20F9" w:rsidRDefault="00EA1366" w:rsidP="00990B43">
            <w:pPr>
              <w:rPr>
                <w:rFonts w:ascii="Verdana" w:hAnsi="Verdana"/>
                <w:lang w:val="en-GB"/>
              </w:rPr>
            </w:pPr>
            <w:r w:rsidRPr="00DD20F9">
              <w:rPr>
                <w:rFonts w:ascii="Verdana" w:hAnsi="Verdana"/>
                <w:lang w:val="en-GB"/>
              </w:rPr>
              <w:t xml:space="preserve">БДС 17.1.4.17 (1, 2, 5, 6)  </w:t>
            </w:r>
          </w:p>
        </w:tc>
      </w:tr>
      <w:tr w:rsidR="00EA1366" w:rsidRPr="00DD20F9" w14:paraId="39B9DFE2"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0C420A2"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0F24BD9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F8B48BE" w14:textId="77777777" w:rsidR="00EA1366" w:rsidRPr="00DD20F9" w:rsidRDefault="00EA1366" w:rsidP="00990B43">
            <w:pPr>
              <w:rPr>
                <w:rFonts w:ascii="Verdana" w:hAnsi="Verdana"/>
                <w:lang w:val="en-GB"/>
              </w:rPr>
            </w:pPr>
            <w:r w:rsidRPr="00DD20F9">
              <w:rPr>
                <w:rFonts w:ascii="Verdana" w:hAnsi="Verdana"/>
                <w:lang w:val="en-GB"/>
              </w:rPr>
              <w:t xml:space="preserve">11.3 Total chromium </w:t>
            </w:r>
          </w:p>
        </w:tc>
        <w:tc>
          <w:tcPr>
            <w:tcW w:w="3544" w:type="dxa"/>
            <w:shd w:val="clear" w:color="auto" w:fill="auto"/>
            <w:tcMar>
              <w:left w:w="57" w:type="dxa"/>
              <w:right w:w="28" w:type="dxa"/>
            </w:tcMar>
          </w:tcPr>
          <w:p w14:paraId="6D725B8A" w14:textId="77777777" w:rsidR="00EA1366" w:rsidRPr="00DD20F9" w:rsidRDefault="00EA1366" w:rsidP="00990B43">
            <w:pPr>
              <w:rPr>
                <w:rFonts w:ascii="Verdana" w:hAnsi="Verdana"/>
                <w:lang w:val="en-GB"/>
              </w:rPr>
            </w:pPr>
            <w:r w:rsidRPr="00DD20F9">
              <w:rPr>
                <w:rFonts w:ascii="Verdana" w:hAnsi="Verdana"/>
                <w:lang w:val="en-GB"/>
              </w:rPr>
              <w:t>VILM 03:2005 (1,2,3,4,5,6)</w:t>
            </w:r>
          </w:p>
          <w:p w14:paraId="572EB804" w14:textId="77777777" w:rsidR="00EA1366" w:rsidRPr="00DD20F9" w:rsidRDefault="00EA1366" w:rsidP="00990B43">
            <w:pPr>
              <w:rPr>
                <w:rFonts w:ascii="Verdana" w:hAnsi="Verdana"/>
                <w:lang w:val="en-GB"/>
              </w:rPr>
            </w:pPr>
            <w:r w:rsidRPr="00DD20F9">
              <w:rPr>
                <w:rFonts w:ascii="Verdana" w:hAnsi="Verdana"/>
                <w:lang w:val="en-GB"/>
              </w:rPr>
              <w:t xml:space="preserve">БДС 17.1.4.17 (1, 2, 5, 6)  </w:t>
            </w:r>
          </w:p>
          <w:p w14:paraId="26F25529" w14:textId="2094A29F" w:rsidR="00EA1366" w:rsidRPr="00DD20F9" w:rsidRDefault="00EA1366" w:rsidP="00990B43">
            <w:pPr>
              <w:rPr>
                <w:rFonts w:ascii="Verdana" w:hAnsi="Verdana"/>
                <w:lang w:val="en-GB"/>
              </w:rPr>
            </w:pPr>
            <w:r w:rsidRPr="00DD20F9">
              <w:rPr>
                <w:rFonts w:ascii="Verdana" w:hAnsi="Verdana"/>
                <w:lang w:val="en-GB"/>
              </w:rPr>
              <w:t>БДС EN ISO 11885 (1,2,4,5,6)</w:t>
            </w:r>
          </w:p>
        </w:tc>
      </w:tr>
      <w:tr w:rsidR="00EA1366" w:rsidRPr="00DD20F9" w14:paraId="70A04F90"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2ACEC0B6"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8C3D743"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C261AAD" w14:textId="77777777" w:rsidR="00EA1366" w:rsidRPr="00DD20F9" w:rsidRDefault="00EA1366" w:rsidP="00990B43">
            <w:pPr>
              <w:rPr>
                <w:rFonts w:ascii="Verdana" w:hAnsi="Verdana"/>
                <w:lang w:val="en-GB"/>
              </w:rPr>
            </w:pPr>
            <w:r w:rsidRPr="00DD20F9">
              <w:rPr>
                <w:rFonts w:ascii="Verdana" w:hAnsi="Verdana"/>
                <w:lang w:val="en-GB"/>
              </w:rPr>
              <w:t>12. Iron dissolved/ Iron total</w:t>
            </w:r>
          </w:p>
        </w:tc>
        <w:tc>
          <w:tcPr>
            <w:tcW w:w="3544" w:type="dxa"/>
            <w:shd w:val="clear" w:color="auto" w:fill="auto"/>
            <w:tcMar>
              <w:left w:w="57" w:type="dxa"/>
              <w:right w:w="28" w:type="dxa"/>
            </w:tcMar>
          </w:tcPr>
          <w:p w14:paraId="0CDA49EC" w14:textId="515DB22E" w:rsidR="00EA1366" w:rsidRPr="00DD20F9" w:rsidRDefault="00EA1366" w:rsidP="00990B43">
            <w:pPr>
              <w:rPr>
                <w:rFonts w:ascii="Verdana" w:hAnsi="Verdana"/>
                <w:lang w:val="en-GB"/>
              </w:rPr>
            </w:pPr>
            <w:r w:rsidRPr="00DD20F9">
              <w:rPr>
                <w:rFonts w:ascii="Verdana" w:hAnsi="Verdana"/>
                <w:lang w:val="en-GB"/>
              </w:rPr>
              <w:t xml:space="preserve">БДС ISO 6332 (1, 2, 4,5,6); </w:t>
            </w:r>
          </w:p>
          <w:p w14:paraId="579B01C9" w14:textId="012F7EC3" w:rsidR="00EA1366" w:rsidRPr="00DD20F9" w:rsidRDefault="00EA1366" w:rsidP="00990B43">
            <w:pPr>
              <w:rPr>
                <w:rFonts w:ascii="Verdana" w:hAnsi="Verdana"/>
                <w:lang w:val="en-GB"/>
              </w:rPr>
            </w:pPr>
            <w:r w:rsidRPr="00DD20F9">
              <w:rPr>
                <w:rFonts w:ascii="Verdana" w:hAnsi="Verdana"/>
                <w:lang w:val="en-GB"/>
              </w:rPr>
              <w:t>БДС EN ISO 11885 (1,2,4,5,6)</w:t>
            </w:r>
          </w:p>
        </w:tc>
      </w:tr>
      <w:tr w:rsidR="00EA1366" w:rsidRPr="00DD20F9" w14:paraId="42D72302"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1193575"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4F24A3F1"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4BB2379B" w14:textId="77777777" w:rsidR="00EA1366" w:rsidRPr="00DD20F9" w:rsidRDefault="00EA1366" w:rsidP="00990B43">
            <w:pPr>
              <w:rPr>
                <w:rFonts w:ascii="Verdana" w:hAnsi="Verdana"/>
                <w:lang w:val="en-GB"/>
              </w:rPr>
            </w:pPr>
            <w:r w:rsidRPr="00DD20F9">
              <w:rPr>
                <w:rFonts w:ascii="Verdana" w:hAnsi="Verdana"/>
                <w:lang w:val="en-GB"/>
              </w:rPr>
              <w:t>13. Biochemical oxygen demand (BOD)</w:t>
            </w:r>
            <w:r w:rsidRPr="00DD20F9">
              <w:rPr>
                <w:rFonts w:ascii="Verdana" w:hAnsi="Verdana"/>
                <w:vertAlign w:val="subscript"/>
                <w:lang w:val="en-GB"/>
              </w:rPr>
              <w:t>5</w:t>
            </w:r>
          </w:p>
          <w:p w14:paraId="0F0C1419"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5D6BADF1" w14:textId="77777777" w:rsidR="00EA1366" w:rsidRPr="00DD20F9" w:rsidRDefault="00EA1366" w:rsidP="00990B43">
            <w:pPr>
              <w:rPr>
                <w:rFonts w:ascii="Verdana" w:hAnsi="Verdana"/>
                <w:lang w:val="en-GB"/>
              </w:rPr>
            </w:pPr>
            <w:r w:rsidRPr="00DD20F9">
              <w:rPr>
                <w:rFonts w:ascii="Verdana" w:hAnsi="Verdana"/>
                <w:lang w:val="en-GB"/>
              </w:rPr>
              <w:t xml:space="preserve">БДС EN 1899-2 (1,2,3, 4,5,6) </w:t>
            </w:r>
          </w:p>
          <w:p w14:paraId="06FCCC7F" w14:textId="77777777" w:rsidR="00EA1366" w:rsidRPr="00DD20F9" w:rsidRDefault="00EA1366" w:rsidP="00990B43">
            <w:pPr>
              <w:rPr>
                <w:rFonts w:ascii="Verdana" w:hAnsi="Verdana"/>
                <w:lang w:val="en-GB"/>
              </w:rPr>
            </w:pPr>
            <w:r w:rsidRPr="00DD20F9">
              <w:rPr>
                <w:rFonts w:ascii="Verdana" w:hAnsi="Verdana"/>
                <w:lang w:val="en-GB"/>
              </w:rPr>
              <w:t xml:space="preserve">БДС EN ISO 5815-1 (1,2,3,4,5,6) </w:t>
            </w:r>
          </w:p>
          <w:p w14:paraId="007C7D14" w14:textId="161EBFE1" w:rsidR="00EA1366" w:rsidRPr="00DD20F9" w:rsidRDefault="00EA1366" w:rsidP="00990B43">
            <w:pPr>
              <w:rPr>
                <w:rFonts w:ascii="Verdana" w:hAnsi="Verdana"/>
                <w:lang w:val="en-GB"/>
              </w:rPr>
            </w:pPr>
            <w:r w:rsidRPr="00DD20F9">
              <w:rPr>
                <w:rFonts w:ascii="Verdana" w:hAnsi="Verdana"/>
                <w:lang w:val="en-GB"/>
              </w:rPr>
              <w:t>ISO 5815-2 (1, 2, 3, 4, 5, 6)</w:t>
            </w:r>
          </w:p>
        </w:tc>
      </w:tr>
      <w:tr w:rsidR="00EA1366" w:rsidRPr="00DD20F9" w14:paraId="375F74DA"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266ED27"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1A4C5E9"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9496631" w14:textId="77777777" w:rsidR="00EA1366" w:rsidRPr="00DD20F9" w:rsidRDefault="00EA1366" w:rsidP="00990B43">
            <w:pPr>
              <w:rPr>
                <w:rFonts w:ascii="Verdana" w:hAnsi="Verdana"/>
                <w:lang w:val="en-GB"/>
              </w:rPr>
            </w:pPr>
            <w:r w:rsidRPr="00DD20F9">
              <w:rPr>
                <w:rFonts w:ascii="Verdana" w:hAnsi="Verdana"/>
                <w:lang w:val="en-GB"/>
              </w:rPr>
              <w:t>14. Nitrogen total / Total bound nitrogen</w:t>
            </w:r>
          </w:p>
        </w:tc>
        <w:tc>
          <w:tcPr>
            <w:tcW w:w="3544" w:type="dxa"/>
            <w:shd w:val="clear" w:color="auto" w:fill="auto"/>
            <w:tcMar>
              <w:left w:w="57" w:type="dxa"/>
              <w:right w:w="28" w:type="dxa"/>
            </w:tcMar>
          </w:tcPr>
          <w:p w14:paraId="4FE24AE1" w14:textId="08F3E938" w:rsidR="00EA1366" w:rsidRPr="00DD20F9" w:rsidRDefault="00EA1366" w:rsidP="00990B43">
            <w:pPr>
              <w:rPr>
                <w:rFonts w:ascii="Verdana" w:hAnsi="Verdana"/>
                <w:lang w:val="en-GB"/>
              </w:rPr>
            </w:pPr>
            <w:r w:rsidRPr="00DD20F9">
              <w:rPr>
                <w:rFonts w:ascii="Verdana" w:hAnsi="Verdana"/>
                <w:lang w:val="en-GB"/>
              </w:rPr>
              <w:t>БДС EN ISO 20236 (1, 2, 3, 4, 5, 6)</w:t>
            </w:r>
          </w:p>
        </w:tc>
      </w:tr>
      <w:tr w:rsidR="00EA1366" w:rsidRPr="00DD20F9" w14:paraId="5379D03D"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412A43D"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3A339838"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86370F0" w14:textId="77777777" w:rsidR="00EA1366" w:rsidRPr="00DD20F9" w:rsidRDefault="00EA1366" w:rsidP="00990B43">
            <w:pPr>
              <w:rPr>
                <w:rFonts w:ascii="Verdana" w:hAnsi="Verdana"/>
                <w:lang w:val="en-GB"/>
              </w:rPr>
            </w:pPr>
            <w:r w:rsidRPr="00DD20F9">
              <w:rPr>
                <w:rFonts w:ascii="Verdana" w:hAnsi="Verdana"/>
              </w:rPr>
              <w:t>14.2</w:t>
            </w:r>
            <w:r w:rsidRPr="00DD20F9">
              <w:rPr>
                <w:rFonts w:ascii="Verdana" w:hAnsi="Verdana"/>
                <w:lang w:val="en-GB"/>
              </w:rPr>
              <w:t xml:space="preserve"> Total Kjeldahl nitrogen</w:t>
            </w:r>
          </w:p>
        </w:tc>
        <w:tc>
          <w:tcPr>
            <w:tcW w:w="3544" w:type="dxa"/>
            <w:shd w:val="clear" w:color="auto" w:fill="auto"/>
            <w:tcMar>
              <w:left w:w="57" w:type="dxa"/>
              <w:right w:w="28" w:type="dxa"/>
            </w:tcMar>
          </w:tcPr>
          <w:p w14:paraId="49F083CC" w14:textId="77777777" w:rsidR="00EA1366" w:rsidRPr="00DD20F9" w:rsidRDefault="00EA1366" w:rsidP="00990B43">
            <w:pPr>
              <w:rPr>
                <w:rFonts w:ascii="Verdana" w:hAnsi="Verdana"/>
                <w:lang w:val="en-GB"/>
              </w:rPr>
            </w:pPr>
            <w:r w:rsidRPr="00DD20F9">
              <w:rPr>
                <w:rFonts w:ascii="Verdana" w:hAnsi="Verdana"/>
                <w:lang w:val="en-GB"/>
              </w:rPr>
              <w:t>БДС EN 25663 (1, 2, 4, 5, 6)</w:t>
            </w:r>
          </w:p>
          <w:p w14:paraId="4A525453" w14:textId="34B3E7B1" w:rsidR="00EA1366" w:rsidRPr="00DD20F9" w:rsidRDefault="00EA1366" w:rsidP="00990B43">
            <w:pPr>
              <w:rPr>
                <w:rFonts w:ascii="Verdana" w:hAnsi="Verdana"/>
                <w:lang w:val="en-GB"/>
              </w:rPr>
            </w:pPr>
            <w:r w:rsidRPr="00DD20F9">
              <w:rPr>
                <w:rFonts w:ascii="Verdana" w:hAnsi="Verdana"/>
                <w:lang w:val="en-GB"/>
              </w:rPr>
              <w:lastRenderedPageBreak/>
              <w:t>ЕРА 351.3 (2, 5)</w:t>
            </w:r>
          </w:p>
        </w:tc>
      </w:tr>
      <w:tr w:rsidR="00EA1366" w:rsidRPr="00DD20F9" w14:paraId="2FB4EC3D"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3369712"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04E3806"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3C817A6" w14:textId="77777777" w:rsidR="00EA1366" w:rsidRPr="00DD20F9" w:rsidRDefault="00EA1366" w:rsidP="00990B43">
            <w:pPr>
              <w:rPr>
                <w:rFonts w:ascii="Verdana" w:hAnsi="Verdana"/>
                <w:lang w:val="en-GB"/>
              </w:rPr>
            </w:pPr>
            <w:r w:rsidRPr="00DD20F9">
              <w:rPr>
                <w:rFonts w:ascii="Verdana" w:hAnsi="Verdana"/>
                <w:lang w:val="en-GB"/>
              </w:rPr>
              <w:t>15. Petroleum products/ Hydrocarbon index (HI)</w:t>
            </w:r>
          </w:p>
          <w:p w14:paraId="1E400124"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87880A5" w14:textId="1A3FDADC" w:rsidR="00EA1366" w:rsidRPr="00DD20F9" w:rsidRDefault="00EA1366" w:rsidP="00990B43">
            <w:pPr>
              <w:rPr>
                <w:rFonts w:ascii="Verdana" w:hAnsi="Verdana"/>
                <w:lang w:val="en-GB"/>
              </w:rPr>
            </w:pPr>
            <w:r w:rsidRPr="00DD20F9">
              <w:rPr>
                <w:rFonts w:ascii="Verdana" w:hAnsi="Verdana"/>
                <w:lang w:val="en-GB"/>
              </w:rPr>
              <w:t>VILM 01:2021 (1,2,3,4,5,6)</w:t>
            </w:r>
          </w:p>
          <w:p w14:paraId="61EC071E" w14:textId="77777777" w:rsidR="00EA1366" w:rsidRPr="00DD20F9" w:rsidRDefault="00EA1366" w:rsidP="00990B43">
            <w:pPr>
              <w:rPr>
                <w:rFonts w:ascii="Verdana" w:hAnsi="Verdana"/>
                <w:lang w:val="en-GB"/>
              </w:rPr>
            </w:pPr>
            <w:r w:rsidRPr="00DD20F9">
              <w:rPr>
                <w:rFonts w:ascii="Verdana" w:hAnsi="Verdana"/>
                <w:lang w:val="en-GB"/>
              </w:rPr>
              <w:t>ЕРА 1664В (1, 2, 4, 5, 6)</w:t>
            </w:r>
          </w:p>
          <w:p w14:paraId="6086D562" w14:textId="74CC452E" w:rsidR="00EA1366" w:rsidRPr="00DD20F9" w:rsidRDefault="00EA1366" w:rsidP="00990B43">
            <w:pPr>
              <w:rPr>
                <w:rFonts w:ascii="Verdana" w:hAnsi="Verdana"/>
                <w:lang w:val="en-GB"/>
              </w:rPr>
            </w:pPr>
            <w:r w:rsidRPr="00DD20F9">
              <w:rPr>
                <w:rFonts w:ascii="Verdana" w:hAnsi="Verdana"/>
                <w:lang w:val="en-GB"/>
              </w:rPr>
              <w:t>БДС EN ISO 9377-2 (1,2, 5,6)</w:t>
            </w:r>
          </w:p>
        </w:tc>
      </w:tr>
      <w:tr w:rsidR="00EA1366" w:rsidRPr="00DD20F9" w14:paraId="615EE7B8"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4AD7BF9E"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1DEF9F9"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72289CAC" w14:textId="77777777" w:rsidR="00EA1366" w:rsidRPr="00DD20F9" w:rsidRDefault="00EA1366" w:rsidP="00990B43">
            <w:pPr>
              <w:rPr>
                <w:rFonts w:ascii="Verdana" w:hAnsi="Verdana"/>
                <w:lang w:val="en-GB"/>
              </w:rPr>
            </w:pPr>
            <w:r w:rsidRPr="00DD20F9">
              <w:rPr>
                <w:rFonts w:ascii="Verdana" w:hAnsi="Verdana"/>
                <w:lang w:val="en-GB"/>
              </w:rPr>
              <w:t xml:space="preserve">16.1 Phenols </w:t>
            </w:r>
          </w:p>
        </w:tc>
        <w:tc>
          <w:tcPr>
            <w:tcW w:w="3544" w:type="dxa"/>
            <w:shd w:val="clear" w:color="auto" w:fill="auto"/>
            <w:tcMar>
              <w:left w:w="57" w:type="dxa"/>
              <w:right w:w="28" w:type="dxa"/>
            </w:tcMar>
          </w:tcPr>
          <w:p w14:paraId="1B0F5CCF" w14:textId="77777777" w:rsidR="00EA1366" w:rsidRPr="00DD20F9" w:rsidRDefault="00EA1366" w:rsidP="00990B43">
            <w:pPr>
              <w:rPr>
                <w:rFonts w:ascii="Verdana" w:hAnsi="Verdana"/>
                <w:lang w:val="en-GB"/>
              </w:rPr>
            </w:pPr>
            <w:r w:rsidRPr="00DD20F9">
              <w:rPr>
                <w:rFonts w:ascii="Verdana" w:hAnsi="Verdana"/>
                <w:lang w:val="en-GB"/>
              </w:rPr>
              <w:t>БДС ISO 6439 (1, 2, 4, 5)</w:t>
            </w:r>
          </w:p>
          <w:p w14:paraId="35A3A0DC" w14:textId="5B86F008" w:rsidR="00EA1366" w:rsidRPr="00DD20F9" w:rsidRDefault="00EA1366" w:rsidP="00990B43">
            <w:pPr>
              <w:rPr>
                <w:rFonts w:ascii="Verdana" w:hAnsi="Verdana"/>
                <w:lang w:val="en-GB"/>
              </w:rPr>
            </w:pPr>
            <w:r w:rsidRPr="00DD20F9">
              <w:rPr>
                <w:rFonts w:ascii="Verdana" w:hAnsi="Verdana"/>
                <w:lang w:val="en-GB"/>
              </w:rPr>
              <w:t>VILM 20:2007 (1, 2, 5, 6)</w:t>
            </w:r>
          </w:p>
        </w:tc>
      </w:tr>
      <w:tr w:rsidR="00EA1366" w:rsidRPr="00DD20F9" w14:paraId="63F97F97"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0EC68D8"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87EE8A1"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7AF513E" w14:textId="77777777" w:rsidR="00EA1366" w:rsidRPr="00DD20F9" w:rsidRDefault="00EA1366" w:rsidP="00990B43">
            <w:pPr>
              <w:rPr>
                <w:rFonts w:ascii="Verdana" w:hAnsi="Verdana"/>
                <w:lang w:val="en-GB"/>
              </w:rPr>
            </w:pPr>
            <w:r w:rsidRPr="00DD20F9">
              <w:rPr>
                <w:rFonts w:ascii="Verdana" w:hAnsi="Verdana"/>
                <w:lang w:val="en-GB"/>
              </w:rPr>
              <w:t>16.2 Phenol index</w:t>
            </w:r>
          </w:p>
        </w:tc>
        <w:tc>
          <w:tcPr>
            <w:tcW w:w="3544" w:type="dxa"/>
            <w:shd w:val="clear" w:color="auto" w:fill="auto"/>
            <w:tcMar>
              <w:left w:w="57" w:type="dxa"/>
              <w:right w:w="28" w:type="dxa"/>
            </w:tcMar>
          </w:tcPr>
          <w:p w14:paraId="2BCFF512" w14:textId="62B33DF1" w:rsidR="00EA1366" w:rsidRPr="00DD20F9" w:rsidRDefault="00EA1366" w:rsidP="00990B43">
            <w:pPr>
              <w:rPr>
                <w:rFonts w:ascii="Verdana" w:hAnsi="Verdana"/>
                <w:lang w:val="en-GB"/>
              </w:rPr>
            </w:pPr>
            <w:r w:rsidRPr="00DD20F9">
              <w:rPr>
                <w:rFonts w:ascii="Verdana" w:hAnsi="Verdana"/>
                <w:lang w:val="en-GB"/>
              </w:rPr>
              <w:t>БДС ISO 6439 (1, 2, 4, 5)</w:t>
            </w:r>
          </w:p>
        </w:tc>
      </w:tr>
      <w:tr w:rsidR="00EA1366" w:rsidRPr="00DD20F9" w14:paraId="5CE642E1"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75A0ABB4"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FE80F27"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749A2142" w14:textId="77777777" w:rsidR="00EA1366" w:rsidRPr="00DD20F9" w:rsidRDefault="00EA1366" w:rsidP="00990B43">
            <w:pPr>
              <w:rPr>
                <w:rFonts w:ascii="Verdana" w:hAnsi="Verdana"/>
                <w:lang w:val="en-GB"/>
              </w:rPr>
            </w:pPr>
            <w:r w:rsidRPr="00DD20F9">
              <w:rPr>
                <w:rFonts w:ascii="Verdana" w:hAnsi="Verdana"/>
                <w:lang w:val="en-GB"/>
              </w:rPr>
              <w:t>17.1 Total phosphorus (Pt)/</w:t>
            </w:r>
          </w:p>
        </w:tc>
        <w:tc>
          <w:tcPr>
            <w:tcW w:w="3544" w:type="dxa"/>
            <w:vMerge w:val="restart"/>
            <w:shd w:val="clear" w:color="auto" w:fill="auto"/>
            <w:tcMar>
              <w:left w:w="57" w:type="dxa"/>
              <w:right w:w="28" w:type="dxa"/>
            </w:tcMar>
          </w:tcPr>
          <w:p w14:paraId="57FAD5DD" w14:textId="77777777" w:rsidR="00EA1366" w:rsidRPr="00DD20F9" w:rsidRDefault="00EA1366" w:rsidP="00990B43">
            <w:pPr>
              <w:rPr>
                <w:rFonts w:ascii="Verdana" w:hAnsi="Verdana"/>
                <w:lang w:val="en-GB"/>
              </w:rPr>
            </w:pPr>
            <w:r w:rsidRPr="00DD20F9">
              <w:rPr>
                <w:rFonts w:ascii="Verdana" w:hAnsi="Verdana"/>
                <w:lang w:val="en-GB"/>
              </w:rPr>
              <w:t xml:space="preserve">БДС EN ISO 6878 (1,2,3,4,5,6) </w:t>
            </w:r>
          </w:p>
          <w:p w14:paraId="4CEB66E9" w14:textId="77777777" w:rsidR="00EA1366" w:rsidRPr="00DD20F9" w:rsidRDefault="00EA1366" w:rsidP="00990B43">
            <w:pPr>
              <w:rPr>
                <w:rFonts w:ascii="Verdana" w:hAnsi="Verdana"/>
                <w:lang w:val="en-GB"/>
              </w:rPr>
            </w:pPr>
            <w:r w:rsidRPr="00DD20F9">
              <w:rPr>
                <w:rFonts w:ascii="Verdana" w:hAnsi="Verdana"/>
                <w:lang w:val="en-GB"/>
              </w:rPr>
              <w:t xml:space="preserve">VILM 12:2006 (1,2,3,4,5,6) </w:t>
            </w:r>
          </w:p>
          <w:p w14:paraId="7DD7DA7F" w14:textId="77777777" w:rsidR="00EA1366" w:rsidRPr="00DD20F9" w:rsidRDefault="00EA1366" w:rsidP="00990B43">
            <w:pPr>
              <w:rPr>
                <w:rFonts w:ascii="Verdana" w:hAnsi="Verdana"/>
                <w:lang w:val="en-GB"/>
              </w:rPr>
            </w:pPr>
          </w:p>
        </w:tc>
      </w:tr>
      <w:tr w:rsidR="00EA1366" w:rsidRPr="00DD20F9" w14:paraId="73A47E3F"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8A09E9D"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14F19D97"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437784F" w14:textId="1A7A93A4" w:rsidR="00EA1366" w:rsidRPr="00DD20F9" w:rsidRDefault="00EA1366" w:rsidP="00990B43">
            <w:pPr>
              <w:rPr>
                <w:rFonts w:ascii="Verdana" w:hAnsi="Verdana"/>
                <w:lang w:val="en-GB"/>
              </w:rPr>
            </w:pPr>
            <w:r w:rsidRPr="00DD20F9">
              <w:rPr>
                <w:rFonts w:ascii="Verdana" w:hAnsi="Verdana"/>
                <w:lang w:val="en-GB"/>
              </w:rPr>
              <w:t>17.2 Phosphorus such as phosphates (Р0</w:t>
            </w:r>
            <w:r w:rsidRPr="00DD20F9">
              <w:rPr>
                <w:rFonts w:ascii="Verdana" w:hAnsi="Verdana"/>
                <w:vertAlign w:val="subscript"/>
                <w:lang w:val="en-GB"/>
              </w:rPr>
              <w:t>4</w:t>
            </w:r>
            <w:r w:rsidRPr="00DD20F9">
              <w:rPr>
                <w:rFonts w:ascii="Verdana" w:hAnsi="Verdana"/>
                <w:lang w:val="en-GB"/>
              </w:rPr>
              <w:t>-Р)</w:t>
            </w:r>
          </w:p>
        </w:tc>
        <w:tc>
          <w:tcPr>
            <w:tcW w:w="3544" w:type="dxa"/>
            <w:vMerge/>
            <w:shd w:val="clear" w:color="auto" w:fill="auto"/>
            <w:tcMar>
              <w:left w:w="57" w:type="dxa"/>
              <w:right w:w="28" w:type="dxa"/>
            </w:tcMar>
          </w:tcPr>
          <w:p w14:paraId="2F0F28FF" w14:textId="77777777" w:rsidR="00EA1366" w:rsidRPr="00DD20F9" w:rsidRDefault="00EA1366" w:rsidP="00990B43">
            <w:pPr>
              <w:rPr>
                <w:rFonts w:ascii="Verdana" w:hAnsi="Verdana"/>
                <w:lang w:val="en-GB"/>
              </w:rPr>
            </w:pPr>
          </w:p>
        </w:tc>
      </w:tr>
      <w:tr w:rsidR="00EA1366" w:rsidRPr="00DD20F9" w14:paraId="490FEA67"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88C3F43"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076390E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1BBDF05" w14:textId="77777777" w:rsidR="00EA1366" w:rsidRPr="00DD20F9" w:rsidRDefault="00EA1366" w:rsidP="00990B43">
            <w:pPr>
              <w:rPr>
                <w:rFonts w:ascii="Verdana" w:hAnsi="Verdana"/>
                <w:lang w:val="en-GB"/>
              </w:rPr>
            </w:pPr>
            <w:r w:rsidRPr="00DD20F9">
              <w:rPr>
                <w:rFonts w:ascii="Verdana" w:hAnsi="Verdana"/>
                <w:lang w:val="en-GB"/>
              </w:rPr>
              <w:t xml:space="preserve">17.3 Phosphates (Р04) </w:t>
            </w:r>
          </w:p>
        </w:tc>
        <w:tc>
          <w:tcPr>
            <w:tcW w:w="3544" w:type="dxa"/>
            <w:vMerge w:val="restart"/>
            <w:shd w:val="clear" w:color="auto" w:fill="auto"/>
            <w:tcMar>
              <w:left w:w="57" w:type="dxa"/>
              <w:right w:w="28" w:type="dxa"/>
            </w:tcMar>
          </w:tcPr>
          <w:p w14:paraId="6F676D26" w14:textId="77777777" w:rsidR="00EA1366" w:rsidRPr="00DD20F9" w:rsidRDefault="00EA1366" w:rsidP="00990B43">
            <w:pPr>
              <w:rPr>
                <w:rFonts w:ascii="Verdana" w:hAnsi="Verdana"/>
                <w:lang w:val="en-GB"/>
              </w:rPr>
            </w:pPr>
            <w:r w:rsidRPr="00DD20F9">
              <w:rPr>
                <w:rFonts w:ascii="Verdana" w:hAnsi="Verdana"/>
                <w:lang w:val="en-GB"/>
              </w:rPr>
              <w:t xml:space="preserve">БДС EN ISO 6878 (1,2,3,4,5,6) </w:t>
            </w:r>
          </w:p>
          <w:p w14:paraId="6DD33CB1" w14:textId="77777777" w:rsidR="00EA1366" w:rsidRPr="00DD20F9" w:rsidRDefault="00EA1366" w:rsidP="00990B43">
            <w:pPr>
              <w:rPr>
                <w:rFonts w:ascii="Verdana" w:hAnsi="Verdana"/>
                <w:lang w:val="en-GB"/>
              </w:rPr>
            </w:pPr>
            <w:r w:rsidRPr="00DD20F9">
              <w:rPr>
                <w:rFonts w:ascii="Verdana" w:hAnsi="Verdana"/>
                <w:lang w:val="en-GB"/>
              </w:rPr>
              <w:t xml:space="preserve">VILM 12:2006 (1,2,3,4,5,6) </w:t>
            </w:r>
          </w:p>
          <w:p w14:paraId="5BCC5619" w14:textId="77777777"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2E91A976"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2A04BC9"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A8813BE"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16A42EF" w14:textId="77777777" w:rsidR="00EA1366" w:rsidRPr="00DD20F9" w:rsidRDefault="00EA1366" w:rsidP="00990B43">
            <w:pPr>
              <w:rPr>
                <w:rFonts w:ascii="Verdana" w:hAnsi="Verdana"/>
                <w:lang w:val="en-GB"/>
              </w:rPr>
            </w:pPr>
            <w:r w:rsidRPr="00DD20F9">
              <w:rPr>
                <w:rFonts w:ascii="Verdana" w:hAnsi="Verdana"/>
                <w:lang w:val="en-GB"/>
              </w:rPr>
              <w:t xml:space="preserve">17.4 Phosphates (such as Р) </w:t>
            </w:r>
          </w:p>
        </w:tc>
        <w:tc>
          <w:tcPr>
            <w:tcW w:w="3544" w:type="dxa"/>
            <w:vMerge/>
            <w:shd w:val="clear" w:color="auto" w:fill="auto"/>
            <w:tcMar>
              <w:left w:w="57" w:type="dxa"/>
              <w:right w:w="28" w:type="dxa"/>
            </w:tcMar>
          </w:tcPr>
          <w:p w14:paraId="54968C50" w14:textId="77777777" w:rsidR="00EA1366" w:rsidRPr="00DD20F9" w:rsidRDefault="00EA1366" w:rsidP="00990B43">
            <w:pPr>
              <w:rPr>
                <w:rFonts w:ascii="Verdana" w:hAnsi="Verdana"/>
                <w:lang w:val="en-GB"/>
              </w:rPr>
            </w:pPr>
          </w:p>
        </w:tc>
      </w:tr>
      <w:tr w:rsidR="00EA1366" w:rsidRPr="00DD20F9" w14:paraId="174D4AA7"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251EE9E3"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DFF7106"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B9FB890" w14:textId="77777777" w:rsidR="00EA1366" w:rsidRPr="00DD20F9" w:rsidRDefault="00EA1366" w:rsidP="00990B43">
            <w:pPr>
              <w:rPr>
                <w:rFonts w:ascii="Verdana" w:hAnsi="Verdana"/>
                <w:lang w:val="en-GB"/>
              </w:rPr>
            </w:pPr>
            <w:r w:rsidRPr="00DD20F9">
              <w:rPr>
                <w:rFonts w:ascii="Verdana" w:hAnsi="Verdana"/>
                <w:lang w:val="en-GB"/>
              </w:rPr>
              <w:t>17.5 Orthophosphate</w:t>
            </w:r>
          </w:p>
        </w:tc>
        <w:tc>
          <w:tcPr>
            <w:tcW w:w="3544" w:type="dxa"/>
            <w:vMerge/>
            <w:shd w:val="clear" w:color="auto" w:fill="auto"/>
            <w:tcMar>
              <w:left w:w="57" w:type="dxa"/>
              <w:right w:w="28" w:type="dxa"/>
            </w:tcMar>
          </w:tcPr>
          <w:p w14:paraId="79784DCB" w14:textId="77777777" w:rsidR="00EA1366" w:rsidRPr="00DD20F9" w:rsidRDefault="00EA1366" w:rsidP="00990B43">
            <w:pPr>
              <w:rPr>
                <w:rFonts w:ascii="Verdana" w:hAnsi="Verdana"/>
                <w:lang w:val="en-GB"/>
              </w:rPr>
            </w:pPr>
          </w:p>
        </w:tc>
      </w:tr>
      <w:tr w:rsidR="00EA1366" w:rsidRPr="00DD20F9" w14:paraId="4395AFCB"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B359D59"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2E2070C"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5435152D" w14:textId="77777777" w:rsidR="00EA1366" w:rsidRPr="00DD20F9" w:rsidRDefault="00EA1366" w:rsidP="00990B43">
            <w:pPr>
              <w:rPr>
                <w:rFonts w:ascii="Verdana" w:hAnsi="Verdana"/>
                <w:lang w:val="en-GB"/>
              </w:rPr>
            </w:pPr>
            <w:r w:rsidRPr="00DD20F9">
              <w:rPr>
                <w:rFonts w:ascii="Verdana" w:hAnsi="Verdana"/>
                <w:lang w:val="en-GB"/>
              </w:rPr>
              <w:t>18. Element contents</w:t>
            </w:r>
          </w:p>
          <w:p w14:paraId="137A3392" w14:textId="77777777" w:rsidR="00EA1366" w:rsidRPr="00DD20F9" w:rsidRDefault="00EA1366" w:rsidP="00990B43">
            <w:pPr>
              <w:rPr>
                <w:rFonts w:ascii="Verdana" w:hAnsi="Verdana"/>
                <w:lang w:val="en-GB"/>
              </w:rPr>
            </w:pPr>
            <w:r w:rsidRPr="00DD20F9">
              <w:rPr>
                <w:rFonts w:ascii="Verdana" w:hAnsi="Verdana"/>
                <w:lang w:val="en-GB"/>
              </w:rPr>
              <w:t>18.1. Aluminium/</w:t>
            </w:r>
            <w:proofErr w:type="spellStart"/>
            <w:r w:rsidRPr="00DD20F9">
              <w:rPr>
                <w:rFonts w:ascii="Verdana" w:hAnsi="Verdana"/>
                <w:lang w:val="en-GB"/>
              </w:rPr>
              <w:t>Аl</w:t>
            </w:r>
            <w:proofErr w:type="spellEnd"/>
          </w:p>
        </w:tc>
        <w:tc>
          <w:tcPr>
            <w:tcW w:w="3544" w:type="dxa"/>
            <w:vMerge w:val="restart"/>
            <w:shd w:val="clear" w:color="auto" w:fill="auto"/>
            <w:tcMar>
              <w:left w:w="57" w:type="dxa"/>
              <w:right w:w="28" w:type="dxa"/>
            </w:tcMar>
          </w:tcPr>
          <w:p w14:paraId="521921CF" w14:textId="77777777" w:rsidR="00EA1366" w:rsidRPr="00DD20F9" w:rsidRDefault="00EA1366" w:rsidP="00990B43">
            <w:pPr>
              <w:rPr>
                <w:rFonts w:ascii="Verdana" w:hAnsi="Verdana"/>
                <w:lang w:val="en-GB"/>
              </w:rPr>
            </w:pPr>
          </w:p>
          <w:p w14:paraId="2932DDC3" w14:textId="77777777" w:rsidR="00EA1366" w:rsidRPr="00DD20F9" w:rsidRDefault="00EA1366" w:rsidP="00990B43">
            <w:pPr>
              <w:rPr>
                <w:rFonts w:ascii="Verdana" w:hAnsi="Verdana"/>
                <w:lang w:val="en-GB"/>
              </w:rPr>
            </w:pPr>
          </w:p>
          <w:p w14:paraId="1F725A55" w14:textId="77777777" w:rsidR="00EA1366" w:rsidRPr="00DD20F9" w:rsidRDefault="00EA1366" w:rsidP="00990B43">
            <w:pPr>
              <w:rPr>
                <w:rFonts w:ascii="Verdana" w:hAnsi="Verdana"/>
                <w:lang w:val="en-GB"/>
              </w:rPr>
            </w:pPr>
          </w:p>
          <w:p w14:paraId="01003637" w14:textId="77777777" w:rsidR="00EA1366" w:rsidRPr="00DD20F9" w:rsidRDefault="00EA1366" w:rsidP="00990B43">
            <w:pPr>
              <w:rPr>
                <w:rFonts w:ascii="Verdana" w:hAnsi="Verdana"/>
                <w:lang w:val="en-GB"/>
              </w:rPr>
            </w:pPr>
          </w:p>
          <w:p w14:paraId="002C8C77" w14:textId="77777777" w:rsidR="00EA1366" w:rsidRPr="00DD20F9" w:rsidRDefault="00EA1366" w:rsidP="00990B43">
            <w:pPr>
              <w:rPr>
                <w:rFonts w:ascii="Verdana" w:hAnsi="Verdana"/>
                <w:lang w:val="en-GB"/>
              </w:rPr>
            </w:pPr>
          </w:p>
          <w:p w14:paraId="4815525A" w14:textId="77777777" w:rsidR="00EA1366" w:rsidRPr="00DD20F9" w:rsidRDefault="00EA1366" w:rsidP="00990B43">
            <w:pPr>
              <w:rPr>
                <w:rFonts w:ascii="Verdana" w:hAnsi="Verdana"/>
                <w:lang w:val="en-GB"/>
              </w:rPr>
            </w:pPr>
          </w:p>
          <w:p w14:paraId="7505109B" w14:textId="77777777" w:rsidR="00EA1366" w:rsidRPr="00DD20F9" w:rsidRDefault="00EA1366" w:rsidP="00990B43">
            <w:pPr>
              <w:rPr>
                <w:rFonts w:ascii="Verdana" w:hAnsi="Verdana"/>
                <w:lang w:val="en-GB"/>
              </w:rPr>
            </w:pPr>
          </w:p>
          <w:p w14:paraId="5E5B10CE" w14:textId="77777777" w:rsidR="00EA1366" w:rsidRPr="00DD20F9" w:rsidRDefault="00EA1366" w:rsidP="00990B43">
            <w:pPr>
              <w:rPr>
                <w:rFonts w:ascii="Verdana" w:hAnsi="Verdana"/>
                <w:lang w:val="en-GB"/>
              </w:rPr>
            </w:pPr>
          </w:p>
          <w:p w14:paraId="66A08A79" w14:textId="77777777" w:rsidR="00EA1366" w:rsidRPr="00DD20F9" w:rsidRDefault="00EA1366" w:rsidP="00990B43">
            <w:pPr>
              <w:rPr>
                <w:rFonts w:ascii="Verdana" w:hAnsi="Verdana"/>
                <w:lang w:val="en-GB"/>
              </w:rPr>
            </w:pPr>
          </w:p>
          <w:p w14:paraId="37ED236B" w14:textId="77777777" w:rsidR="00EA1366" w:rsidRPr="00DD20F9" w:rsidRDefault="00EA1366" w:rsidP="00990B43">
            <w:pPr>
              <w:rPr>
                <w:rFonts w:ascii="Verdana" w:hAnsi="Verdana"/>
                <w:lang w:val="en-GB"/>
              </w:rPr>
            </w:pPr>
          </w:p>
          <w:p w14:paraId="1F748316" w14:textId="77777777" w:rsidR="00EA1366" w:rsidRPr="00DD20F9" w:rsidRDefault="00EA1366" w:rsidP="00990B43">
            <w:pPr>
              <w:rPr>
                <w:rFonts w:ascii="Verdana" w:hAnsi="Verdana"/>
                <w:lang w:val="en-GB"/>
              </w:rPr>
            </w:pPr>
            <w:r w:rsidRPr="00DD20F9">
              <w:rPr>
                <w:rFonts w:ascii="Verdana" w:hAnsi="Verdana"/>
                <w:lang w:val="en-GB"/>
              </w:rPr>
              <w:t>БДС EN ISO 11885 (1,2,4,5,6)</w:t>
            </w:r>
          </w:p>
          <w:p w14:paraId="53D593D8" w14:textId="77777777" w:rsidR="00EA1366" w:rsidRPr="00DD20F9" w:rsidRDefault="00EA1366" w:rsidP="00990B43">
            <w:pPr>
              <w:rPr>
                <w:rFonts w:ascii="Verdana" w:hAnsi="Verdana"/>
                <w:lang w:val="en-GB"/>
              </w:rPr>
            </w:pPr>
          </w:p>
        </w:tc>
      </w:tr>
      <w:tr w:rsidR="00EA1366" w:rsidRPr="00DD20F9" w14:paraId="5E71F48F"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085CEEB"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085FF4DA"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440FCC0" w14:textId="77777777" w:rsidR="00EA1366" w:rsidRPr="00DD20F9" w:rsidRDefault="00EA1366" w:rsidP="00990B43">
            <w:pPr>
              <w:rPr>
                <w:rFonts w:ascii="Verdana" w:hAnsi="Verdana"/>
                <w:lang w:val="en-GB"/>
              </w:rPr>
            </w:pPr>
            <w:r w:rsidRPr="00DD20F9">
              <w:rPr>
                <w:rFonts w:ascii="Verdana" w:hAnsi="Verdana"/>
                <w:lang w:val="en-GB"/>
              </w:rPr>
              <w:t>18.2. Arsenic/As</w:t>
            </w:r>
          </w:p>
        </w:tc>
        <w:tc>
          <w:tcPr>
            <w:tcW w:w="3544" w:type="dxa"/>
            <w:vMerge/>
            <w:shd w:val="clear" w:color="auto" w:fill="auto"/>
            <w:tcMar>
              <w:left w:w="57" w:type="dxa"/>
              <w:right w:w="28" w:type="dxa"/>
            </w:tcMar>
          </w:tcPr>
          <w:p w14:paraId="2C2D3C60" w14:textId="77777777" w:rsidR="00EA1366" w:rsidRPr="00DD20F9" w:rsidRDefault="00EA1366" w:rsidP="00990B43">
            <w:pPr>
              <w:rPr>
                <w:rFonts w:ascii="Verdana" w:hAnsi="Verdana"/>
                <w:lang w:val="en-GB"/>
              </w:rPr>
            </w:pPr>
          </w:p>
        </w:tc>
      </w:tr>
      <w:tr w:rsidR="00EA1366" w:rsidRPr="00DD20F9" w14:paraId="5B421C97"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4BFE8F1"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1583AF8"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0DB18A2" w14:textId="77777777" w:rsidR="00EA1366" w:rsidRPr="00DD20F9" w:rsidRDefault="00EA1366" w:rsidP="00990B43">
            <w:pPr>
              <w:rPr>
                <w:rFonts w:ascii="Verdana" w:hAnsi="Verdana"/>
                <w:lang w:val="en-GB"/>
              </w:rPr>
            </w:pPr>
            <w:r w:rsidRPr="00DD20F9">
              <w:rPr>
                <w:rFonts w:ascii="Verdana" w:hAnsi="Verdana"/>
                <w:lang w:val="en-GB"/>
              </w:rPr>
              <w:t>18.3. Antimony/Sb</w:t>
            </w:r>
          </w:p>
        </w:tc>
        <w:tc>
          <w:tcPr>
            <w:tcW w:w="3544" w:type="dxa"/>
            <w:vMerge/>
            <w:shd w:val="clear" w:color="auto" w:fill="auto"/>
            <w:tcMar>
              <w:left w:w="57" w:type="dxa"/>
              <w:right w:w="28" w:type="dxa"/>
            </w:tcMar>
          </w:tcPr>
          <w:p w14:paraId="404CBED7" w14:textId="77777777" w:rsidR="00EA1366" w:rsidRPr="00DD20F9" w:rsidRDefault="00EA1366" w:rsidP="00990B43">
            <w:pPr>
              <w:rPr>
                <w:rFonts w:ascii="Verdana" w:hAnsi="Verdana"/>
                <w:lang w:val="en-GB"/>
              </w:rPr>
            </w:pPr>
          </w:p>
        </w:tc>
      </w:tr>
      <w:tr w:rsidR="00EA1366" w:rsidRPr="00DD20F9" w14:paraId="24620C3F"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24FA892"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1502A91B"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221E2FE6" w14:textId="77777777" w:rsidR="00EA1366" w:rsidRPr="00DD20F9" w:rsidRDefault="00EA1366" w:rsidP="00990B43">
            <w:pPr>
              <w:rPr>
                <w:rFonts w:ascii="Verdana" w:hAnsi="Verdana"/>
                <w:lang w:val="en-GB"/>
              </w:rPr>
            </w:pPr>
            <w:r w:rsidRPr="00DD20F9">
              <w:rPr>
                <w:rFonts w:ascii="Verdana" w:hAnsi="Verdana"/>
                <w:lang w:val="en-GB"/>
              </w:rPr>
              <w:t>18.4. Barium/</w:t>
            </w:r>
            <w:proofErr w:type="spellStart"/>
            <w:r w:rsidRPr="00DD20F9">
              <w:rPr>
                <w:rFonts w:ascii="Verdana" w:hAnsi="Verdana"/>
                <w:lang w:val="en-GB"/>
              </w:rPr>
              <w:t>Ва</w:t>
            </w:r>
            <w:proofErr w:type="spellEnd"/>
          </w:p>
        </w:tc>
        <w:tc>
          <w:tcPr>
            <w:tcW w:w="3544" w:type="dxa"/>
            <w:vMerge/>
            <w:shd w:val="clear" w:color="auto" w:fill="auto"/>
            <w:tcMar>
              <w:left w:w="57" w:type="dxa"/>
              <w:right w:w="28" w:type="dxa"/>
            </w:tcMar>
          </w:tcPr>
          <w:p w14:paraId="7B206224" w14:textId="77777777" w:rsidR="00EA1366" w:rsidRPr="00DD20F9" w:rsidRDefault="00EA1366" w:rsidP="00990B43">
            <w:pPr>
              <w:rPr>
                <w:rFonts w:ascii="Verdana" w:hAnsi="Verdana"/>
                <w:lang w:val="en-GB"/>
              </w:rPr>
            </w:pPr>
          </w:p>
        </w:tc>
      </w:tr>
      <w:tr w:rsidR="00EA1366" w:rsidRPr="00DD20F9" w14:paraId="3B99617A"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07C8874"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48BB37E"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E71AB16" w14:textId="77777777" w:rsidR="00EA1366" w:rsidRPr="00DD20F9" w:rsidRDefault="00EA1366" w:rsidP="00990B43">
            <w:pPr>
              <w:rPr>
                <w:rFonts w:ascii="Verdana" w:hAnsi="Verdana"/>
                <w:lang w:val="en-GB"/>
              </w:rPr>
            </w:pPr>
            <w:r w:rsidRPr="00DD20F9">
              <w:rPr>
                <w:rFonts w:ascii="Verdana" w:hAnsi="Verdana"/>
                <w:lang w:val="en-GB"/>
              </w:rPr>
              <w:t>18.5. Boron/В</w:t>
            </w:r>
          </w:p>
        </w:tc>
        <w:tc>
          <w:tcPr>
            <w:tcW w:w="3544" w:type="dxa"/>
            <w:vMerge/>
            <w:shd w:val="clear" w:color="auto" w:fill="auto"/>
            <w:tcMar>
              <w:left w:w="57" w:type="dxa"/>
              <w:right w:w="28" w:type="dxa"/>
            </w:tcMar>
          </w:tcPr>
          <w:p w14:paraId="09BD3B52" w14:textId="77777777" w:rsidR="00EA1366" w:rsidRPr="00DD20F9" w:rsidRDefault="00EA1366" w:rsidP="00990B43">
            <w:pPr>
              <w:rPr>
                <w:rFonts w:ascii="Verdana" w:hAnsi="Verdana"/>
                <w:lang w:val="en-GB"/>
              </w:rPr>
            </w:pPr>
          </w:p>
        </w:tc>
      </w:tr>
      <w:tr w:rsidR="00EA1366" w:rsidRPr="00DD20F9" w14:paraId="56997D81"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63D5100"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9593201"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DE05BBA" w14:textId="77777777" w:rsidR="00EA1366" w:rsidRPr="00DD20F9" w:rsidRDefault="00EA1366" w:rsidP="00990B43">
            <w:pPr>
              <w:rPr>
                <w:rFonts w:ascii="Verdana" w:hAnsi="Verdana"/>
                <w:lang w:val="en-GB"/>
              </w:rPr>
            </w:pPr>
            <w:r w:rsidRPr="00DD20F9">
              <w:rPr>
                <w:rFonts w:ascii="Verdana" w:hAnsi="Verdana"/>
                <w:lang w:val="en-GB"/>
              </w:rPr>
              <w:t>18.6. Selenium/Se</w:t>
            </w:r>
          </w:p>
        </w:tc>
        <w:tc>
          <w:tcPr>
            <w:tcW w:w="3544" w:type="dxa"/>
            <w:vMerge/>
            <w:shd w:val="clear" w:color="auto" w:fill="auto"/>
            <w:tcMar>
              <w:left w:w="57" w:type="dxa"/>
              <w:right w:w="28" w:type="dxa"/>
            </w:tcMar>
          </w:tcPr>
          <w:p w14:paraId="532BE914" w14:textId="77777777" w:rsidR="00EA1366" w:rsidRPr="00DD20F9" w:rsidRDefault="00EA1366" w:rsidP="00990B43">
            <w:pPr>
              <w:rPr>
                <w:rFonts w:ascii="Verdana" w:hAnsi="Verdana"/>
                <w:lang w:val="en-GB"/>
              </w:rPr>
            </w:pPr>
          </w:p>
        </w:tc>
      </w:tr>
      <w:tr w:rsidR="00EA1366" w:rsidRPr="00DD20F9" w14:paraId="103970C1"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970A484"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1642FF2"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B904882" w14:textId="77777777" w:rsidR="00EA1366" w:rsidRPr="00DD20F9" w:rsidRDefault="00EA1366" w:rsidP="00990B43">
            <w:pPr>
              <w:rPr>
                <w:rFonts w:ascii="Verdana" w:hAnsi="Verdana"/>
                <w:lang w:val="en-GB"/>
              </w:rPr>
            </w:pPr>
            <w:r w:rsidRPr="00DD20F9">
              <w:rPr>
                <w:rFonts w:ascii="Verdana" w:hAnsi="Verdana"/>
                <w:lang w:val="en-GB"/>
              </w:rPr>
              <w:t>18.7. Cadmium/Cd</w:t>
            </w:r>
          </w:p>
        </w:tc>
        <w:tc>
          <w:tcPr>
            <w:tcW w:w="3544" w:type="dxa"/>
            <w:vMerge/>
            <w:shd w:val="clear" w:color="auto" w:fill="auto"/>
            <w:tcMar>
              <w:left w:w="57" w:type="dxa"/>
              <w:right w:w="28" w:type="dxa"/>
            </w:tcMar>
          </w:tcPr>
          <w:p w14:paraId="393A64CA" w14:textId="77777777" w:rsidR="00EA1366" w:rsidRPr="00DD20F9" w:rsidRDefault="00EA1366" w:rsidP="00990B43">
            <w:pPr>
              <w:rPr>
                <w:rFonts w:ascii="Verdana" w:hAnsi="Verdana"/>
                <w:lang w:val="en-GB"/>
              </w:rPr>
            </w:pPr>
          </w:p>
        </w:tc>
      </w:tr>
      <w:tr w:rsidR="00EA1366" w:rsidRPr="00DD20F9" w14:paraId="07B8DCDE"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6A747A7"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A74733C"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4075AD06" w14:textId="77777777" w:rsidR="00EA1366" w:rsidRPr="00DD20F9" w:rsidRDefault="00EA1366" w:rsidP="00990B43">
            <w:pPr>
              <w:rPr>
                <w:rFonts w:ascii="Verdana" w:hAnsi="Verdana"/>
                <w:lang w:val="en-GB"/>
              </w:rPr>
            </w:pPr>
            <w:r w:rsidRPr="00DD20F9">
              <w:rPr>
                <w:rFonts w:ascii="Verdana" w:hAnsi="Verdana"/>
                <w:lang w:val="en-GB"/>
              </w:rPr>
              <w:t>18.8. Potassium/К</w:t>
            </w:r>
          </w:p>
        </w:tc>
        <w:tc>
          <w:tcPr>
            <w:tcW w:w="3544" w:type="dxa"/>
            <w:vMerge/>
            <w:shd w:val="clear" w:color="auto" w:fill="auto"/>
            <w:tcMar>
              <w:left w:w="57" w:type="dxa"/>
              <w:right w:w="28" w:type="dxa"/>
            </w:tcMar>
          </w:tcPr>
          <w:p w14:paraId="7D7B8C0D" w14:textId="77777777" w:rsidR="00EA1366" w:rsidRPr="00DD20F9" w:rsidRDefault="00EA1366" w:rsidP="00990B43">
            <w:pPr>
              <w:rPr>
                <w:rFonts w:ascii="Verdana" w:hAnsi="Verdana"/>
                <w:lang w:val="en-GB"/>
              </w:rPr>
            </w:pPr>
          </w:p>
        </w:tc>
      </w:tr>
      <w:tr w:rsidR="00EA1366" w:rsidRPr="00DD20F9" w14:paraId="2E6FE641"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9FDD3CA"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9B2CD7D"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5B821DD5" w14:textId="77777777" w:rsidR="00EA1366" w:rsidRPr="00DD20F9" w:rsidRDefault="00EA1366" w:rsidP="00990B43">
            <w:pPr>
              <w:rPr>
                <w:rFonts w:ascii="Verdana" w:hAnsi="Verdana"/>
                <w:lang w:val="en-GB"/>
              </w:rPr>
            </w:pPr>
            <w:r w:rsidRPr="00DD20F9">
              <w:rPr>
                <w:rFonts w:ascii="Verdana" w:hAnsi="Verdana"/>
                <w:lang w:val="en-GB"/>
              </w:rPr>
              <w:t>18.9. Cobalt/</w:t>
            </w:r>
            <w:proofErr w:type="spellStart"/>
            <w:r w:rsidRPr="00DD20F9">
              <w:rPr>
                <w:rFonts w:ascii="Verdana" w:hAnsi="Verdana"/>
                <w:lang w:val="en-GB"/>
              </w:rPr>
              <w:t>Со</w:t>
            </w:r>
            <w:proofErr w:type="spellEnd"/>
          </w:p>
        </w:tc>
        <w:tc>
          <w:tcPr>
            <w:tcW w:w="3544" w:type="dxa"/>
            <w:vMerge/>
            <w:shd w:val="clear" w:color="auto" w:fill="auto"/>
            <w:tcMar>
              <w:left w:w="57" w:type="dxa"/>
              <w:right w:w="28" w:type="dxa"/>
            </w:tcMar>
          </w:tcPr>
          <w:p w14:paraId="29BF6419" w14:textId="77777777" w:rsidR="00EA1366" w:rsidRPr="00DD20F9" w:rsidRDefault="00EA1366" w:rsidP="00990B43">
            <w:pPr>
              <w:rPr>
                <w:rFonts w:ascii="Verdana" w:hAnsi="Verdana"/>
                <w:lang w:val="en-GB"/>
              </w:rPr>
            </w:pPr>
          </w:p>
        </w:tc>
      </w:tr>
      <w:tr w:rsidR="00EA1366" w:rsidRPr="00DD20F9" w14:paraId="55D538AF"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5E116EB"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738FDE6"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0715A29" w14:textId="77777777" w:rsidR="00EA1366" w:rsidRPr="00DD20F9" w:rsidRDefault="00EA1366" w:rsidP="00990B43">
            <w:pPr>
              <w:rPr>
                <w:rFonts w:ascii="Verdana" w:hAnsi="Verdana"/>
                <w:lang w:val="en-GB"/>
              </w:rPr>
            </w:pPr>
            <w:r w:rsidRPr="00DD20F9">
              <w:rPr>
                <w:rFonts w:ascii="Verdana" w:hAnsi="Verdana"/>
                <w:lang w:val="en-GB"/>
              </w:rPr>
              <w:t>18.10. Manganese/</w:t>
            </w:r>
            <w:proofErr w:type="spellStart"/>
            <w:r w:rsidRPr="00DD20F9">
              <w:rPr>
                <w:rFonts w:ascii="Verdana" w:hAnsi="Verdana"/>
                <w:lang w:val="en-GB"/>
              </w:rPr>
              <w:t>Мn</w:t>
            </w:r>
            <w:proofErr w:type="spellEnd"/>
          </w:p>
        </w:tc>
        <w:tc>
          <w:tcPr>
            <w:tcW w:w="3544" w:type="dxa"/>
            <w:vMerge/>
            <w:shd w:val="clear" w:color="auto" w:fill="auto"/>
            <w:tcMar>
              <w:left w:w="57" w:type="dxa"/>
              <w:right w:w="28" w:type="dxa"/>
            </w:tcMar>
          </w:tcPr>
          <w:p w14:paraId="779CCF9A" w14:textId="77777777" w:rsidR="00EA1366" w:rsidRPr="00DD20F9" w:rsidRDefault="00EA1366" w:rsidP="00990B43">
            <w:pPr>
              <w:rPr>
                <w:rFonts w:ascii="Verdana" w:hAnsi="Verdana"/>
                <w:lang w:val="en-GB"/>
              </w:rPr>
            </w:pPr>
          </w:p>
        </w:tc>
      </w:tr>
      <w:tr w:rsidR="00EA1366" w:rsidRPr="00DD20F9" w14:paraId="4A98CCE9"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FEC8795"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01A628D"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F43AC23" w14:textId="77777777" w:rsidR="00EA1366" w:rsidRPr="00DD20F9" w:rsidRDefault="00EA1366" w:rsidP="00990B43">
            <w:pPr>
              <w:rPr>
                <w:rFonts w:ascii="Verdana" w:hAnsi="Verdana"/>
                <w:lang w:val="en-GB"/>
              </w:rPr>
            </w:pPr>
            <w:r w:rsidRPr="00DD20F9">
              <w:rPr>
                <w:rFonts w:ascii="Verdana" w:hAnsi="Verdana"/>
                <w:lang w:val="en-GB"/>
              </w:rPr>
              <w:t>18.11. Molybdenum /</w:t>
            </w:r>
            <w:proofErr w:type="spellStart"/>
            <w:r w:rsidRPr="00DD20F9">
              <w:rPr>
                <w:rFonts w:ascii="Verdana" w:hAnsi="Verdana"/>
                <w:lang w:val="en-GB"/>
              </w:rPr>
              <w:t>Мо</w:t>
            </w:r>
            <w:proofErr w:type="spellEnd"/>
          </w:p>
        </w:tc>
        <w:tc>
          <w:tcPr>
            <w:tcW w:w="3544" w:type="dxa"/>
            <w:vMerge/>
            <w:shd w:val="clear" w:color="auto" w:fill="auto"/>
            <w:tcMar>
              <w:left w:w="57" w:type="dxa"/>
              <w:right w:w="28" w:type="dxa"/>
            </w:tcMar>
          </w:tcPr>
          <w:p w14:paraId="122FB0A8" w14:textId="77777777" w:rsidR="00EA1366" w:rsidRPr="00DD20F9" w:rsidRDefault="00EA1366" w:rsidP="00990B43">
            <w:pPr>
              <w:rPr>
                <w:rFonts w:ascii="Verdana" w:hAnsi="Verdana"/>
                <w:lang w:val="en-GB"/>
              </w:rPr>
            </w:pPr>
          </w:p>
        </w:tc>
      </w:tr>
      <w:tr w:rsidR="00EA1366" w:rsidRPr="00DD20F9" w14:paraId="4D23E9D9"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2F9E31B"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78A6232"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2E5D469" w14:textId="77777777" w:rsidR="00EA1366" w:rsidRPr="00DD20F9" w:rsidRDefault="00EA1366" w:rsidP="00990B43">
            <w:pPr>
              <w:rPr>
                <w:rFonts w:ascii="Verdana" w:hAnsi="Verdana"/>
                <w:lang w:val="en-GB"/>
              </w:rPr>
            </w:pPr>
            <w:r w:rsidRPr="00DD20F9">
              <w:rPr>
                <w:rFonts w:ascii="Verdana" w:hAnsi="Verdana"/>
                <w:lang w:val="en-GB"/>
              </w:rPr>
              <w:t>18.12. Sodium/Na</w:t>
            </w:r>
          </w:p>
        </w:tc>
        <w:tc>
          <w:tcPr>
            <w:tcW w:w="3544" w:type="dxa"/>
            <w:vMerge/>
            <w:shd w:val="clear" w:color="auto" w:fill="auto"/>
            <w:tcMar>
              <w:left w:w="57" w:type="dxa"/>
              <w:right w:w="28" w:type="dxa"/>
            </w:tcMar>
          </w:tcPr>
          <w:p w14:paraId="4612751E" w14:textId="77777777" w:rsidR="00EA1366" w:rsidRPr="00DD20F9" w:rsidRDefault="00EA1366" w:rsidP="00990B43">
            <w:pPr>
              <w:rPr>
                <w:rFonts w:ascii="Verdana" w:hAnsi="Verdana"/>
                <w:lang w:val="en-GB"/>
              </w:rPr>
            </w:pPr>
          </w:p>
        </w:tc>
      </w:tr>
      <w:tr w:rsidR="00EA1366" w:rsidRPr="00DD20F9" w14:paraId="45F43609"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75CF1487"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453720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04B7C65" w14:textId="77777777" w:rsidR="00EA1366" w:rsidRPr="00DD20F9" w:rsidRDefault="00EA1366" w:rsidP="00990B43">
            <w:pPr>
              <w:rPr>
                <w:rFonts w:ascii="Verdana" w:hAnsi="Verdana"/>
                <w:lang w:val="en-GB"/>
              </w:rPr>
            </w:pPr>
            <w:r w:rsidRPr="00DD20F9">
              <w:rPr>
                <w:rFonts w:ascii="Verdana" w:hAnsi="Verdana"/>
                <w:lang w:val="en-GB"/>
              </w:rPr>
              <w:t>18.13. Nickel/Ni</w:t>
            </w:r>
          </w:p>
        </w:tc>
        <w:tc>
          <w:tcPr>
            <w:tcW w:w="3544" w:type="dxa"/>
            <w:vMerge/>
            <w:shd w:val="clear" w:color="auto" w:fill="auto"/>
            <w:tcMar>
              <w:left w:w="57" w:type="dxa"/>
              <w:right w:w="28" w:type="dxa"/>
            </w:tcMar>
          </w:tcPr>
          <w:p w14:paraId="5AF00B74" w14:textId="77777777" w:rsidR="00EA1366" w:rsidRPr="00DD20F9" w:rsidRDefault="00EA1366" w:rsidP="00990B43">
            <w:pPr>
              <w:rPr>
                <w:rFonts w:ascii="Verdana" w:hAnsi="Verdana"/>
                <w:lang w:val="en-GB"/>
              </w:rPr>
            </w:pPr>
          </w:p>
        </w:tc>
      </w:tr>
      <w:tr w:rsidR="00EA1366" w:rsidRPr="00DD20F9" w14:paraId="2303A38D"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44C9C964"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0C3FDE2B"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93ACD20" w14:textId="77777777" w:rsidR="00EA1366" w:rsidRPr="00DD20F9" w:rsidRDefault="00EA1366" w:rsidP="00990B43">
            <w:pPr>
              <w:rPr>
                <w:rFonts w:ascii="Verdana" w:hAnsi="Verdana"/>
                <w:lang w:val="en-GB"/>
              </w:rPr>
            </w:pPr>
            <w:r w:rsidRPr="00DD20F9">
              <w:rPr>
                <w:rFonts w:ascii="Verdana" w:hAnsi="Verdana"/>
                <w:lang w:val="en-GB"/>
              </w:rPr>
              <w:t>18.14. Copper/</w:t>
            </w:r>
            <w:proofErr w:type="spellStart"/>
            <w:r w:rsidRPr="00DD20F9">
              <w:rPr>
                <w:rFonts w:ascii="Verdana" w:hAnsi="Verdana"/>
                <w:lang w:val="en-GB"/>
              </w:rPr>
              <w:t>Сu</w:t>
            </w:r>
            <w:proofErr w:type="spellEnd"/>
          </w:p>
        </w:tc>
        <w:tc>
          <w:tcPr>
            <w:tcW w:w="3544" w:type="dxa"/>
            <w:vMerge/>
            <w:shd w:val="clear" w:color="auto" w:fill="auto"/>
            <w:tcMar>
              <w:left w:w="57" w:type="dxa"/>
              <w:right w:w="28" w:type="dxa"/>
            </w:tcMar>
          </w:tcPr>
          <w:p w14:paraId="2FDBEC43" w14:textId="77777777" w:rsidR="00EA1366" w:rsidRPr="00DD20F9" w:rsidRDefault="00EA1366" w:rsidP="00990B43">
            <w:pPr>
              <w:rPr>
                <w:rFonts w:ascii="Verdana" w:hAnsi="Verdana"/>
                <w:lang w:val="en-GB"/>
              </w:rPr>
            </w:pPr>
          </w:p>
        </w:tc>
      </w:tr>
      <w:tr w:rsidR="00EA1366" w:rsidRPr="00DD20F9" w14:paraId="3896CA62"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DA63090"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4BA1E412"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CB765A0" w14:textId="77777777" w:rsidR="00EA1366" w:rsidRPr="00DD20F9" w:rsidRDefault="00EA1366" w:rsidP="00990B43">
            <w:pPr>
              <w:rPr>
                <w:rFonts w:ascii="Verdana" w:hAnsi="Verdana"/>
                <w:lang w:val="en-GB"/>
              </w:rPr>
            </w:pPr>
            <w:r w:rsidRPr="00DD20F9">
              <w:rPr>
                <w:rFonts w:ascii="Verdana" w:hAnsi="Verdana"/>
                <w:lang w:val="en-GB"/>
              </w:rPr>
              <w:t>18.15. Zink/Zn</w:t>
            </w:r>
          </w:p>
        </w:tc>
        <w:tc>
          <w:tcPr>
            <w:tcW w:w="3544" w:type="dxa"/>
            <w:vMerge/>
            <w:shd w:val="clear" w:color="auto" w:fill="auto"/>
            <w:tcMar>
              <w:left w:w="57" w:type="dxa"/>
              <w:right w:w="28" w:type="dxa"/>
            </w:tcMar>
          </w:tcPr>
          <w:p w14:paraId="42C271DC" w14:textId="77777777" w:rsidR="00EA1366" w:rsidRPr="00DD20F9" w:rsidRDefault="00EA1366" w:rsidP="00990B43">
            <w:pPr>
              <w:rPr>
                <w:rFonts w:ascii="Verdana" w:hAnsi="Verdana"/>
                <w:lang w:val="en-GB"/>
              </w:rPr>
            </w:pPr>
          </w:p>
        </w:tc>
      </w:tr>
      <w:tr w:rsidR="00EA1366" w:rsidRPr="00DD20F9" w14:paraId="0B824CFC"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0BDED3B1"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E6BE8B7"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CCBB642" w14:textId="77777777" w:rsidR="00EA1366" w:rsidRPr="00DD20F9" w:rsidRDefault="00EA1366" w:rsidP="00990B43">
            <w:pPr>
              <w:rPr>
                <w:rFonts w:ascii="Verdana" w:hAnsi="Verdana"/>
                <w:lang w:val="en-GB"/>
              </w:rPr>
            </w:pPr>
            <w:r w:rsidRPr="00DD20F9">
              <w:rPr>
                <w:rFonts w:ascii="Verdana" w:hAnsi="Verdana"/>
                <w:lang w:val="en-GB"/>
              </w:rPr>
              <w:t>18.16. Lead/</w:t>
            </w:r>
            <w:proofErr w:type="spellStart"/>
            <w:r w:rsidRPr="00DD20F9">
              <w:rPr>
                <w:rFonts w:ascii="Verdana" w:hAnsi="Verdana"/>
                <w:lang w:val="en-GB"/>
              </w:rPr>
              <w:t>Рb</w:t>
            </w:r>
            <w:proofErr w:type="spellEnd"/>
          </w:p>
        </w:tc>
        <w:tc>
          <w:tcPr>
            <w:tcW w:w="3544" w:type="dxa"/>
            <w:vMerge/>
            <w:shd w:val="clear" w:color="auto" w:fill="auto"/>
            <w:tcMar>
              <w:left w:w="57" w:type="dxa"/>
              <w:right w:w="28" w:type="dxa"/>
            </w:tcMar>
          </w:tcPr>
          <w:p w14:paraId="7E1BCC87" w14:textId="77777777" w:rsidR="00EA1366" w:rsidRPr="00DD20F9" w:rsidRDefault="00EA1366" w:rsidP="00990B43">
            <w:pPr>
              <w:rPr>
                <w:rFonts w:ascii="Verdana" w:hAnsi="Verdana"/>
                <w:lang w:val="en-GB"/>
              </w:rPr>
            </w:pPr>
          </w:p>
        </w:tc>
      </w:tr>
      <w:tr w:rsidR="00EA1366" w:rsidRPr="00DD20F9" w14:paraId="5772DEE2"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20D00F6E"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8ECA50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59850FD5" w14:textId="77777777" w:rsidR="00EA1366" w:rsidRPr="00DD20F9" w:rsidRDefault="00EA1366" w:rsidP="00990B43">
            <w:pPr>
              <w:rPr>
                <w:rFonts w:ascii="Verdana" w:hAnsi="Verdana"/>
                <w:lang w:val="en-GB"/>
              </w:rPr>
            </w:pPr>
            <w:r w:rsidRPr="00DD20F9">
              <w:rPr>
                <w:rFonts w:ascii="Verdana" w:hAnsi="Verdana"/>
                <w:lang w:val="en-GB"/>
              </w:rPr>
              <w:t>18.17. Silver/</w:t>
            </w:r>
            <w:proofErr w:type="spellStart"/>
            <w:r w:rsidRPr="00DD20F9">
              <w:rPr>
                <w:rFonts w:ascii="Verdana" w:hAnsi="Verdana"/>
                <w:lang w:val="en-GB"/>
              </w:rPr>
              <w:t>Аg</w:t>
            </w:r>
            <w:proofErr w:type="spellEnd"/>
          </w:p>
        </w:tc>
        <w:tc>
          <w:tcPr>
            <w:tcW w:w="3544" w:type="dxa"/>
            <w:vMerge/>
            <w:shd w:val="clear" w:color="auto" w:fill="auto"/>
            <w:tcMar>
              <w:left w:w="57" w:type="dxa"/>
              <w:right w:w="28" w:type="dxa"/>
            </w:tcMar>
          </w:tcPr>
          <w:p w14:paraId="60BD40FC" w14:textId="77777777" w:rsidR="00EA1366" w:rsidRPr="00DD20F9" w:rsidRDefault="00EA1366" w:rsidP="00990B43">
            <w:pPr>
              <w:rPr>
                <w:rFonts w:ascii="Verdana" w:hAnsi="Verdana"/>
                <w:lang w:val="en-GB"/>
              </w:rPr>
            </w:pPr>
          </w:p>
        </w:tc>
      </w:tr>
      <w:tr w:rsidR="00EA1366" w:rsidRPr="00DD20F9" w14:paraId="5FD541AD"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6CDD6E0C"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05D3BC6C"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26F02AAA" w14:textId="77777777" w:rsidR="00EA1366" w:rsidRPr="00DD20F9" w:rsidRDefault="00EA1366" w:rsidP="00990B43">
            <w:pPr>
              <w:rPr>
                <w:rFonts w:ascii="Verdana" w:hAnsi="Verdana"/>
                <w:lang w:val="en-GB"/>
              </w:rPr>
            </w:pPr>
            <w:r w:rsidRPr="00DD20F9">
              <w:rPr>
                <w:rFonts w:ascii="Verdana" w:hAnsi="Verdana"/>
                <w:lang w:val="en-GB"/>
              </w:rPr>
              <w:t>18.18. Vanadium/V</w:t>
            </w:r>
          </w:p>
        </w:tc>
        <w:tc>
          <w:tcPr>
            <w:tcW w:w="3544" w:type="dxa"/>
            <w:vMerge/>
            <w:shd w:val="clear" w:color="auto" w:fill="auto"/>
            <w:tcMar>
              <w:left w:w="57" w:type="dxa"/>
              <w:right w:w="28" w:type="dxa"/>
            </w:tcMar>
          </w:tcPr>
          <w:p w14:paraId="66A194C5" w14:textId="77777777" w:rsidR="00EA1366" w:rsidRPr="00DD20F9" w:rsidRDefault="00EA1366" w:rsidP="00990B43">
            <w:pPr>
              <w:rPr>
                <w:rFonts w:ascii="Verdana" w:hAnsi="Verdana"/>
                <w:lang w:val="en-GB"/>
              </w:rPr>
            </w:pPr>
          </w:p>
        </w:tc>
      </w:tr>
      <w:tr w:rsidR="00EA1366" w:rsidRPr="00DD20F9" w14:paraId="55BFB290"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3456A35"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9083D5B"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7C26BE8C" w14:textId="77777777" w:rsidR="00EA1366" w:rsidRPr="00DD20F9" w:rsidRDefault="00EA1366" w:rsidP="00990B43">
            <w:pPr>
              <w:rPr>
                <w:rFonts w:ascii="Verdana" w:hAnsi="Verdana"/>
                <w:lang w:val="en-GB"/>
              </w:rPr>
            </w:pPr>
            <w:r w:rsidRPr="00DD20F9">
              <w:rPr>
                <w:rFonts w:ascii="Verdana" w:hAnsi="Verdana"/>
                <w:lang w:val="en-GB"/>
              </w:rPr>
              <w:t>18.19. Tin/Sn</w:t>
            </w:r>
          </w:p>
        </w:tc>
        <w:tc>
          <w:tcPr>
            <w:tcW w:w="3544" w:type="dxa"/>
            <w:vMerge/>
            <w:shd w:val="clear" w:color="auto" w:fill="auto"/>
            <w:tcMar>
              <w:left w:w="57" w:type="dxa"/>
              <w:right w:w="28" w:type="dxa"/>
            </w:tcMar>
          </w:tcPr>
          <w:p w14:paraId="7568EFAD" w14:textId="77777777" w:rsidR="00EA1366" w:rsidRPr="00DD20F9" w:rsidRDefault="00EA1366" w:rsidP="00990B43">
            <w:pPr>
              <w:rPr>
                <w:rFonts w:ascii="Verdana" w:hAnsi="Verdana"/>
                <w:lang w:val="en-GB"/>
              </w:rPr>
            </w:pPr>
          </w:p>
        </w:tc>
      </w:tr>
      <w:tr w:rsidR="00EA1366" w:rsidRPr="00DD20F9" w14:paraId="057A1941"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36321BC0"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3B5F5BA2"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544B293F" w14:textId="77777777" w:rsidR="00EA1366" w:rsidRPr="00DD20F9" w:rsidRDefault="00EA1366" w:rsidP="00990B43">
            <w:pPr>
              <w:rPr>
                <w:rFonts w:ascii="Verdana" w:hAnsi="Verdana"/>
                <w:lang w:val="en-GB"/>
              </w:rPr>
            </w:pPr>
            <w:r w:rsidRPr="00DD20F9">
              <w:rPr>
                <w:rFonts w:ascii="Verdana" w:hAnsi="Verdana"/>
                <w:lang w:val="en-GB"/>
              </w:rPr>
              <w:t>18.20. Beryllium/</w:t>
            </w:r>
            <w:proofErr w:type="spellStart"/>
            <w:r w:rsidRPr="00DD20F9">
              <w:rPr>
                <w:rFonts w:ascii="Verdana" w:hAnsi="Verdana"/>
                <w:lang w:val="en-GB"/>
              </w:rPr>
              <w:t>Ве</w:t>
            </w:r>
            <w:proofErr w:type="spellEnd"/>
          </w:p>
        </w:tc>
        <w:tc>
          <w:tcPr>
            <w:tcW w:w="3544" w:type="dxa"/>
            <w:vMerge/>
            <w:shd w:val="clear" w:color="auto" w:fill="auto"/>
            <w:tcMar>
              <w:left w:w="57" w:type="dxa"/>
              <w:right w:w="28" w:type="dxa"/>
            </w:tcMar>
          </w:tcPr>
          <w:p w14:paraId="627A3618" w14:textId="77777777" w:rsidR="00EA1366" w:rsidRPr="00DD20F9" w:rsidRDefault="00EA1366" w:rsidP="00990B43">
            <w:pPr>
              <w:rPr>
                <w:rFonts w:ascii="Verdana" w:hAnsi="Verdana"/>
                <w:lang w:val="en-GB"/>
              </w:rPr>
            </w:pPr>
          </w:p>
        </w:tc>
      </w:tr>
      <w:tr w:rsidR="00EA1366" w:rsidRPr="00DD20F9" w14:paraId="35E4E847"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3827809F"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E7E1B77"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26F09DEA" w14:textId="77777777" w:rsidR="00EA1366" w:rsidRPr="00DD20F9" w:rsidRDefault="00EA1366" w:rsidP="00990B43">
            <w:pPr>
              <w:rPr>
                <w:rFonts w:ascii="Verdana" w:hAnsi="Verdana"/>
                <w:lang w:val="en-GB"/>
              </w:rPr>
            </w:pPr>
            <w:r w:rsidRPr="00DD20F9">
              <w:rPr>
                <w:rFonts w:ascii="Verdana" w:hAnsi="Verdana"/>
                <w:lang w:val="en-GB"/>
              </w:rPr>
              <w:t>18.21. Thallium/</w:t>
            </w:r>
            <w:proofErr w:type="spellStart"/>
            <w:r w:rsidRPr="00DD20F9">
              <w:rPr>
                <w:rFonts w:ascii="Verdana" w:hAnsi="Verdana"/>
                <w:lang w:val="en-GB"/>
              </w:rPr>
              <w:t>Тl</w:t>
            </w:r>
            <w:proofErr w:type="spellEnd"/>
          </w:p>
        </w:tc>
        <w:tc>
          <w:tcPr>
            <w:tcW w:w="3544" w:type="dxa"/>
            <w:shd w:val="clear" w:color="auto" w:fill="auto"/>
            <w:tcMar>
              <w:left w:w="57" w:type="dxa"/>
              <w:right w:w="28" w:type="dxa"/>
            </w:tcMar>
          </w:tcPr>
          <w:p w14:paraId="720E9E89" w14:textId="5B830A33" w:rsidR="00EA1366" w:rsidRPr="00DD20F9" w:rsidRDefault="00EA1366" w:rsidP="00990B43">
            <w:pPr>
              <w:rPr>
                <w:rFonts w:ascii="Verdana" w:hAnsi="Verdana"/>
                <w:lang w:val="en-GB"/>
              </w:rPr>
            </w:pPr>
            <w:r w:rsidRPr="00DD20F9">
              <w:rPr>
                <w:rFonts w:ascii="Verdana" w:hAnsi="Verdana"/>
                <w:lang w:val="en-GB"/>
              </w:rPr>
              <w:t>ЕРА 6010С (1, 2, 4, 5, 6)</w:t>
            </w:r>
          </w:p>
        </w:tc>
      </w:tr>
      <w:tr w:rsidR="00EA1366" w:rsidRPr="00DD20F9" w14:paraId="7CCCC00A"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29AFC509"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726AA8F"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16A03F3" w14:textId="77777777" w:rsidR="00EA1366" w:rsidRPr="00DD20F9" w:rsidRDefault="00EA1366" w:rsidP="00990B43">
            <w:pPr>
              <w:rPr>
                <w:rFonts w:ascii="Verdana" w:hAnsi="Verdana"/>
                <w:lang w:val="en-GB"/>
              </w:rPr>
            </w:pPr>
            <w:r w:rsidRPr="00DD20F9">
              <w:rPr>
                <w:rFonts w:ascii="Verdana" w:hAnsi="Verdana"/>
                <w:lang w:val="en-GB"/>
              </w:rPr>
              <w:t>19. Mercury/</w:t>
            </w:r>
            <w:proofErr w:type="spellStart"/>
            <w:r w:rsidRPr="00DD20F9">
              <w:rPr>
                <w:rFonts w:ascii="Verdana" w:hAnsi="Verdana"/>
                <w:lang w:val="en-GB"/>
              </w:rPr>
              <w:t>Нg</w:t>
            </w:r>
            <w:proofErr w:type="spellEnd"/>
          </w:p>
        </w:tc>
        <w:tc>
          <w:tcPr>
            <w:tcW w:w="3544" w:type="dxa"/>
            <w:shd w:val="clear" w:color="auto" w:fill="auto"/>
            <w:tcMar>
              <w:left w:w="57" w:type="dxa"/>
              <w:right w:w="28" w:type="dxa"/>
            </w:tcMar>
          </w:tcPr>
          <w:p w14:paraId="5B262624" w14:textId="77777777" w:rsidR="00EA1366" w:rsidRPr="00DD20F9" w:rsidRDefault="00EA1366" w:rsidP="00990B43">
            <w:pPr>
              <w:rPr>
                <w:rFonts w:ascii="Verdana" w:hAnsi="Verdana"/>
                <w:lang w:val="en-GB"/>
              </w:rPr>
            </w:pPr>
            <w:r w:rsidRPr="00DD20F9">
              <w:rPr>
                <w:rFonts w:ascii="Verdana" w:hAnsi="Verdana"/>
                <w:lang w:val="en-GB"/>
              </w:rPr>
              <w:t xml:space="preserve">VILM 28:2013 (1,2, 4,5,6) </w:t>
            </w:r>
          </w:p>
          <w:p w14:paraId="3D22D832" w14:textId="1B45B024" w:rsidR="00EA1366" w:rsidRPr="00DD20F9" w:rsidRDefault="00EA1366" w:rsidP="00990B43">
            <w:pPr>
              <w:rPr>
                <w:rFonts w:ascii="Verdana" w:hAnsi="Verdana"/>
                <w:lang w:val="en-GB"/>
              </w:rPr>
            </w:pPr>
            <w:r w:rsidRPr="00DD20F9">
              <w:rPr>
                <w:rFonts w:ascii="Verdana" w:hAnsi="Verdana"/>
                <w:lang w:val="en-GB"/>
              </w:rPr>
              <w:t>EPA 6010C (1,2, 4,5,6)</w:t>
            </w:r>
          </w:p>
        </w:tc>
      </w:tr>
      <w:tr w:rsidR="00EA1366" w:rsidRPr="00DD20F9" w14:paraId="379DE710"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55F04395"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D5D8005"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705384E" w14:textId="77777777" w:rsidR="00EA1366" w:rsidRPr="00DD20F9" w:rsidRDefault="00EA1366" w:rsidP="00990B43">
            <w:pPr>
              <w:rPr>
                <w:rFonts w:ascii="Verdana" w:hAnsi="Verdana"/>
                <w:lang w:val="en-GB"/>
              </w:rPr>
            </w:pPr>
            <w:r w:rsidRPr="00DD20F9">
              <w:rPr>
                <w:rFonts w:ascii="Verdana" w:hAnsi="Verdana"/>
                <w:lang w:val="en-GB"/>
              </w:rPr>
              <w:t>20.1. Cyanides free</w:t>
            </w:r>
          </w:p>
        </w:tc>
        <w:tc>
          <w:tcPr>
            <w:tcW w:w="3544" w:type="dxa"/>
            <w:shd w:val="clear" w:color="auto" w:fill="auto"/>
            <w:tcMar>
              <w:left w:w="57" w:type="dxa"/>
              <w:right w:w="28" w:type="dxa"/>
            </w:tcMar>
          </w:tcPr>
          <w:p w14:paraId="6E4DBECE" w14:textId="77777777" w:rsidR="00EA1366" w:rsidRPr="00DD20F9" w:rsidRDefault="00EA1366" w:rsidP="00990B43">
            <w:pPr>
              <w:rPr>
                <w:rFonts w:ascii="Verdana" w:hAnsi="Verdana"/>
                <w:lang w:val="en-GB"/>
              </w:rPr>
            </w:pPr>
            <w:r w:rsidRPr="00DD20F9">
              <w:rPr>
                <w:rFonts w:ascii="Verdana" w:hAnsi="Verdana"/>
                <w:lang w:val="en-GB"/>
              </w:rPr>
              <w:t xml:space="preserve">VILM 17:2006 (1,2,3,4,5,6) </w:t>
            </w:r>
          </w:p>
        </w:tc>
      </w:tr>
      <w:tr w:rsidR="00EA1366" w:rsidRPr="00DD20F9" w14:paraId="2362CA76"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3FB61EF7"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48CEAE84"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3C09CE0D" w14:textId="77777777" w:rsidR="00EA1366" w:rsidRPr="00DD20F9" w:rsidRDefault="00EA1366" w:rsidP="00990B43">
            <w:pPr>
              <w:rPr>
                <w:rFonts w:ascii="Verdana" w:hAnsi="Verdana"/>
                <w:lang w:val="en-GB"/>
              </w:rPr>
            </w:pPr>
            <w:r w:rsidRPr="00DD20F9">
              <w:rPr>
                <w:rFonts w:ascii="Verdana" w:hAnsi="Verdana"/>
                <w:lang w:val="en-GB"/>
              </w:rPr>
              <w:t>20.2. Cyanides total</w:t>
            </w:r>
          </w:p>
        </w:tc>
        <w:tc>
          <w:tcPr>
            <w:tcW w:w="3544" w:type="dxa"/>
            <w:shd w:val="clear" w:color="auto" w:fill="auto"/>
            <w:tcMar>
              <w:left w:w="57" w:type="dxa"/>
              <w:right w:w="28" w:type="dxa"/>
            </w:tcMar>
          </w:tcPr>
          <w:p w14:paraId="5F32A93B" w14:textId="77777777" w:rsidR="00EA1366" w:rsidRPr="00DD20F9" w:rsidRDefault="00EA1366" w:rsidP="00990B43">
            <w:pPr>
              <w:rPr>
                <w:rFonts w:ascii="Verdana" w:hAnsi="Verdana"/>
                <w:lang w:val="en-GB"/>
              </w:rPr>
            </w:pPr>
            <w:r w:rsidRPr="00DD20F9">
              <w:rPr>
                <w:rFonts w:ascii="Verdana" w:hAnsi="Verdana"/>
                <w:lang w:val="en-GB"/>
              </w:rPr>
              <w:t>VILM 17:2006 (1,2,3,4,5,6)</w:t>
            </w:r>
          </w:p>
          <w:p w14:paraId="66855034" w14:textId="1B87358A" w:rsidR="00EA1366" w:rsidRPr="00DD20F9" w:rsidRDefault="00EA1366" w:rsidP="00990B43">
            <w:pPr>
              <w:rPr>
                <w:rFonts w:ascii="Verdana" w:hAnsi="Verdana"/>
                <w:lang w:val="en-GB"/>
              </w:rPr>
            </w:pPr>
            <w:r w:rsidRPr="00DD20F9">
              <w:rPr>
                <w:rFonts w:ascii="Verdana" w:hAnsi="Verdana"/>
                <w:lang w:val="en-GB"/>
              </w:rPr>
              <w:t>БДС 17.1.4.14 (1, 2, 5, 6)</w:t>
            </w:r>
          </w:p>
        </w:tc>
      </w:tr>
      <w:tr w:rsidR="00EA1366" w:rsidRPr="00DD20F9" w14:paraId="0ADE6746"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FFDD61A"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680B76FD"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1AE0B60F" w14:textId="77777777" w:rsidR="00EA1366" w:rsidRPr="00DD20F9" w:rsidRDefault="00EA1366" w:rsidP="00990B43">
            <w:pPr>
              <w:rPr>
                <w:rFonts w:ascii="Verdana" w:hAnsi="Verdana"/>
                <w:lang w:val="en-GB"/>
              </w:rPr>
            </w:pPr>
            <w:r w:rsidRPr="00DD20F9">
              <w:rPr>
                <w:rFonts w:ascii="Verdana" w:hAnsi="Verdana"/>
                <w:lang w:val="en-GB"/>
              </w:rPr>
              <w:t>21.1 Colour</w:t>
            </w:r>
          </w:p>
          <w:p w14:paraId="39B51160"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726864FE" w14:textId="77777777" w:rsidR="00EA1366" w:rsidRPr="00DD20F9" w:rsidRDefault="00EA1366" w:rsidP="00990B43">
            <w:pPr>
              <w:rPr>
                <w:rFonts w:ascii="Verdana" w:hAnsi="Verdana"/>
                <w:lang w:val="en-GB"/>
              </w:rPr>
            </w:pPr>
            <w:r w:rsidRPr="00DD20F9">
              <w:rPr>
                <w:rFonts w:ascii="Verdana" w:hAnsi="Verdana"/>
                <w:lang w:val="en-GB"/>
              </w:rPr>
              <w:t xml:space="preserve">БДС EN ISO 7887-Method А (2, 4, 5) </w:t>
            </w:r>
          </w:p>
          <w:p w14:paraId="29F74B4D" w14:textId="77777777" w:rsidR="00EA1366" w:rsidRPr="00DD20F9" w:rsidRDefault="00EA1366" w:rsidP="00990B43">
            <w:pPr>
              <w:rPr>
                <w:rFonts w:ascii="Verdana" w:hAnsi="Verdana"/>
                <w:lang w:val="en-GB"/>
              </w:rPr>
            </w:pPr>
            <w:r w:rsidRPr="00DD20F9">
              <w:rPr>
                <w:rFonts w:ascii="Verdana" w:hAnsi="Verdana"/>
                <w:lang w:val="en-GB"/>
              </w:rPr>
              <w:t>БДС 17.1.4.01 (1)</w:t>
            </w:r>
          </w:p>
          <w:p w14:paraId="0F109986" w14:textId="77777777" w:rsidR="00EA1366" w:rsidRPr="00DD20F9" w:rsidRDefault="00EA1366" w:rsidP="00990B43">
            <w:pPr>
              <w:rPr>
                <w:rFonts w:ascii="Verdana" w:hAnsi="Verdana"/>
                <w:lang w:val="en-GB"/>
              </w:rPr>
            </w:pPr>
            <w:r w:rsidRPr="00DD20F9">
              <w:rPr>
                <w:rFonts w:ascii="Verdana" w:hAnsi="Verdana"/>
                <w:lang w:val="en-GB"/>
              </w:rPr>
              <w:t>БДС 8451 (4)</w:t>
            </w:r>
          </w:p>
        </w:tc>
      </w:tr>
      <w:tr w:rsidR="00EA1366" w:rsidRPr="00DD20F9" w14:paraId="033A600C"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12CA7BF"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792C1084"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2A8298C2" w14:textId="77777777" w:rsidR="00EA1366" w:rsidRPr="00DD20F9" w:rsidRDefault="00EA1366" w:rsidP="00990B43">
            <w:pPr>
              <w:rPr>
                <w:rFonts w:ascii="Verdana" w:hAnsi="Verdana"/>
                <w:lang w:val="en-GB"/>
              </w:rPr>
            </w:pPr>
            <w:r w:rsidRPr="00DD20F9">
              <w:rPr>
                <w:rFonts w:ascii="Verdana" w:hAnsi="Verdana"/>
                <w:lang w:val="en-GB"/>
              </w:rPr>
              <w:t>21.2 Odour</w:t>
            </w:r>
          </w:p>
        </w:tc>
        <w:tc>
          <w:tcPr>
            <w:tcW w:w="3544" w:type="dxa"/>
            <w:shd w:val="clear" w:color="auto" w:fill="auto"/>
            <w:tcMar>
              <w:left w:w="57" w:type="dxa"/>
              <w:right w:w="28" w:type="dxa"/>
            </w:tcMar>
          </w:tcPr>
          <w:p w14:paraId="6F2B073E" w14:textId="77777777" w:rsidR="00EA1366" w:rsidRPr="00DD20F9" w:rsidRDefault="00EA1366" w:rsidP="00990B43">
            <w:pPr>
              <w:rPr>
                <w:rFonts w:ascii="Verdana" w:hAnsi="Verdana"/>
                <w:lang w:val="en-GB"/>
              </w:rPr>
            </w:pPr>
            <w:r w:rsidRPr="00DD20F9">
              <w:rPr>
                <w:rFonts w:ascii="Verdana" w:hAnsi="Verdana"/>
                <w:lang w:val="en-GB"/>
              </w:rPr>
              <w:t>БДС 17.1.4.01 (1)</w:t>
            </w:r>
          </w:p>
          <w:p w14:paraId="60C1BB46" w14:textId="77777777" w:rsidR="00EA1366" w:rsidRPr="00DD20F9" w:rsidRDefault="00EA1366" w:rsidP="00990B43">
            <w:pPr>
              <w:rPr>
                <w:rFonts w:ascii="Verdana" w:hAnsi="Verdana"/>
                <w:lang w:val="en-GB"/>
              </w:rPr>
            </w:pPr>
            <w:r w:rsidRPr="00DD20F9">
              <w:rPr>
                <w:rFonts w:ascii="Verdana" w:hAnsi="Verdana"/>
                <w:lang w:val="en-GB"/>
              </w:rPr>
              <w:t>БДС 8451 (4)</w:t>
            </w:r>
          </w:p>
        </w:tc>
      </w:tr>
      <w:tr w:rsidR="00EA1366" w:rsidRPr="00DD20F9" w14:paraId="2BDB6F5D"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71836A3F"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598FF470"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02A15FB5" w14:textId="77777777" w:rsidR="00EA1366" w:rsidRPr="00DD20F9" w:rsidRDefault="00EA1366" w:rsidP="00990B43">
            <w:pPr>
              <w:rPr>
                <w:rFonts w:ascii="Verdana" w:hAnsi="Verdana"/>
                <w:lang w:val="en-GB"/>
              </w:rPr>
            </w:pPr>
            <w:r w:rsidRPr="00DD20F9">
              <w:rPr>
                <w:rFonts w:ascii="Verdana" w:hAnsi="Verdana"/>
                <w:lang w:val="en-GB"/>
              </w:rPr>
              <w:t>21.3 Taste</w:t>
            </w:r>
          </w:p>
        </w:tc>
        <w:tc>
          <w:tcPr>
            <w:tcW w:w="3544" w:type="dxa"/>
            <w:shd w:val="clear" w:color="auto" w:fill="auto"/>
            <w:tcMar>
              <w:left w:w="57" w:type="dxa"/>
              <w:right w:w="28" w:type="dxa"/>
            </w:tcMar>
          </w:tcPr>
          <w:p w14:paraId="75AA9322" w14:textId="42A6FD06" w:rsidR="00EA1366" w:rsidRPr="00DD20F9" w:rsidRDefault="00EA1366" w:rsidP="00990B43">
            <w:pPr>
              <w:rPr>
                <w:rFonts w:ascii="Verdana" w:hAnsi="Verdana"/>
                <w:lang w:val="en-GB"/>
              </w:rPr>
            </w:pPr>
            <w:r w:rsidRPr="00DD20F9">
              <w:rPr>
                <w:rFonts w:ascii="Verdana" w:hAnsi="Verdana"/>
                <w:lang w:val="en-GB"/>
              </w:rPr>
              <w:t>БДС 8451 (4)</w:t>
            </w:r>
          </w:p>
        </w:tc>
      </w:tr>
      <w:tr w:rsidR="00EA1366" w:rsidRPr="00DD20F9" w14:paraId="729F9124" w14:textId="77777777" w:rsidTr="00A97DCA">
        <w:tblPrEx>
          <w:tblCellMar>
            <w:left w:w="108" w:type="dxa"/>
            <w:right w:w="108" w:type="dxa"/>
          </w:tblCellMar>
          <w:tblLook w:val="04A0" w:firstRow="1" w:lastRow="0" w:firstColumn="1" w:lastColumn="0" w:noHBand="0" w:noVBand="1"/>
        </w:tblPrEx>
        <w:tc>
          <w:tcPr>
            <w:tcW w:w="568" w:type="dxa"/>
            <w:vMerge/>
            <w:shd w:val="clear" w:color="auto" w:fill="auto"/>
            <w:tcMar>
              <w:left w:w="57" w:type="dxa"/>
              <w:right w:w="28" w:type="dxa"/>
            </w:tcMar>
          </w:tcPr>
          <w:p w14:paraId="1C4BFC42" w14:textId="77777777" w:rsidR="00EA1366" w:rsidRPr="00DD20F9" w:rsidRDefault="00EA1366" w:rsidP="00990B43">
            <w:pPr>
              <w:rPr>
                <w:rFonts w:ascii="Verdana" w:hAnsi="Verdana"/>
                <w:lang w:val="en-GB"/>
              </w:rPr>
            </w:pPr>
          </w:p>
        </w:tc>
        <w:tc>
          <w:tcPr>
            <w:tcW w:w="2126" w:type="dxa"/>
            <w:vMerge/>
            <w:shd w:val="clear" w:color="auto" w:fill="auto"/>
            <w:tcMar>
              <w:left w:w="57" w:type="dxa"/>
              <w:right w:w="28" w:type="dxa"/>
            </w:tcMar>
          </w:tcPr>
          <w:p w14:paraId="2A192FAB" w14:textId="77777777" w:rsidR="00EA1366" w:rsidRPr="00DD20F9" w:rsidRDefault="00EA1366" w:rsidP="00990B43">
            <w:pPr>
              <w:rPr>
                <w:rFonts w:ascii="Verdana" w:hAnsi="Verdana"/>
                <w:lang w:val="en-GB"/>
              </w:rPr>
            </w:pPr>
          </w:p>
        </w:tc>
        <w:tc>
          <w:tcPr>
            <w:tcW w:w="3544" w:type="dxa"/>
            <w:shd w:val="clear" w:color="auto" w:fill="auto"/>
            <w:tcMar>
              <w:left w:w="57" w:type="dxa"/>
              <w:right w:w="28" w:type="dxa"/>
            </w:tcMar>
          </w:tcPr>
          <w:p w14:paraId="611F7321" w14:textId="7EC7DA26" w:rsidR="00EA1366" w:rsidRPr="00DD20F9" w:rsidRDefault="00EA1366" w:rsidP="00990B43">
            <w:pPr>
              <w:rPr>
                <w:rFonts w:ascii="Verdana" w:hAnsi="Verdana"/>
                <w:lang w:val="en-GB"/>
              </w:rPr>
            </w:pPr>
            <w:r w:rsidRPr="00DD20F9">
              <w:rPr>
                <w:rFonts w:ascii="Verdana" w:hAnsi="Verdana"/>
                <w:lang w:val="en-GB"/>
              </w:rPr>
              <w:t xml:space="preserve">22. Dissolved oxygen </w:t>
            </w:r>
          </w:p>
        </w:tc>
        <w:tc>
          <w:tcPr>
            <w:tcW w:w="3544" w:type="dxa"/>
            <w:shd w:val="clear" w:color="auto" w:fill="auto"/>
            <w:tcMar>
              <w:left w:w="57" w:type="dxa"/>
              <w:right w:w="28" w:type="dxa"/>
            </w:tcMar>
          </w:tcPr>
          <w:p w14:paraId="0E909DEC" w14:textId="77777777" w:rsidR="00EA1366" w:rsidRPr="00DD20F9" w:rsidRDefault="00EA1366" w:rsidP="00990B43">
            <w:pPr>
              <w:rPr>
                <w:rFonts w:ascii="Verdana" w:hAnsi="Verdana"/>
                <w:lang w:val="en-GB"/>
              </w:rPr>
            </w:pPr>
            <w:r w:rsidRPr="00DD20F9">
              <w:rPr>
                <w:rFonts w:ascii="Verdana" w:hAnsi="Verdana"/>
                <w:lang w:val="en-GB"/>
              </w:rPr>
              <w:t xml:space="preserve">БДС EN 25813(1, 2, 3, 4, 5, 6) </w:t>
            </w:r>
          </w:p>
          <w:p w14:paraId="5D070D8C" w14:textId="77777777" w:rsidR="00EA1366" w:rsidRPr="00DD20F9" w:rsidRDefault="00EA1366" w:rsidP="00990B43">
            <w:pPr>
              <w:rPr>
                <w:rFonts w:ascii="Verdana" w:hAnsi="Verdana"/>
                <w:lang w:val="en-GB"/>
              </w:rPr>
            </w:pPr>
            <w:r w:rsidRPr="00DD20F9">
              <w:rPr>
                <w:rFonts w:ascii="Verdana" w:hAnsi="Verdana"/>
                <w:lang w:val="en-GB"/>
              </w:rPr>
              <w:t>ISO 5813 (1, 2, 3, 4, 5, 6)</w:t>
            </w:r>
          </w:p>
        </w:tc>
      </w:tr>
      <w:tr w:rsidR="00EA1366" w:rsidRPr="00DD20F9" w14:paraId="24EEDA90" w14:textId="77777777" w:rsidTr="00A97DCA">
        <w:tc>
          <w:tcPr>
            <w:tcW w:w="568" w:type="dxa"/>
            <w:vMerge/>
            <w:tcMar>
              <w:left w:w="57" w:type="dxa"/>
              <w:right w:w="28" w:type="dxa"/>
            </w:tcMar>
          </w:tcPr>
          <w:p w14:paraId="6E9017BF" w14:textId="77777777" w:rsidR="00EA1366" w:rsidRPr="00DD20F9" w:rsidRDefault="00EA1366" w:rsidP="00990B43">
            <w:pPr>
              <w:rPr>
                <w:rFonts w:ascii="Verdana" w:hAnsi="Verdana"/>
                <w:lang w:val="en-GB"/>
              </w:rPr>
            </w:pPr>
          </w:p>
        </w:tc>
        <w:tc>
          <w:tcPr>
            <w:tcW w:w="2126" w:type="dxa"/>
            <w:vMerge/>
            <w:tcMar>
              <w:left w:w="57" w:type="dxa"/>
              <w:right w:w="28" w:type="dxa"/>
            </w:tcMar>
          </w:tcPr>
          <w:p w14:paraId="28EBFC64" w14:textId="77777777" w:rsidR="00EA1366" w:rsidRPr="00DD20F9" w:rsidRDefault="00EA1366" w:rsidP="00990B43">
            <w:pPr>
              <w:rPr>
                <w:rFonts w:ascii="Verdana" w:hAnsi="Verdana"/>
                <w:lang w:val="en-GB"/>
              </w:rPr>
            </w:pPr>
          </w:p>
        </w:tc>
        <w:tc>
          <w:tcPr>
            <w:tcW w:w="3544" w:type="dxa"/>
            <w:tcMar>
              <w:left w:w="57" w:type="dxa"/>
              <w:right w:w="28" w:type="dxa"/>
            </w:tcMar>
          </w:tcPr>
          <w:p w14:paraId="003E4181" w14:textId="77777777" w:rsidR="00EA1366" w:rsidRPr="00DD20F9" w:rsidRDefault="00EA1366" w:rsidP="00990B43">
            <w:pPr>
              <w:rPr>
                <w:rFonts w:ascii="Verdana" w:hAnsi="Verdana"/>
                <w:lang w:val="en-GB"/>
              </w:rPr>
            </w:pPr>
            <w:r w:rsidRPr="00DD20F9">
              <w:rPr>
                <w:rFonts w:ascii="Verdana" w:hAnsi="Verdana"/>
                <w:lang w:val="en-GB"/>
              </w:rPr>
              <w:t xml:space="preserve">23.1. Sulphates </w:t>
            </w:r>
          </w:p>
          <w:p w14:paraId="6F6395AD" w14:textId="77777777" w:rsidR="00EA1366" w:rsidRPr="00DD20F9" w:rsidRDefault="00EA1366" w:rsidP="00990B43">
            <w:pPr>
              <w:rPr>
                <w:rFonts w:ascii="Verdana" w:hAnsi="Verdana"/>
                <w:lang w:val="en-GB"/>
              </w:rPr>
            </w:pPr>
          </w:p>
        </w:tc>
        <w:tc>
          <w:tcPr>
            <w:tcW w:w="3544" w:type="dxa"/>
            <w:tcMar>
              <w:left w:w="57" w:type="dxa"/>
              <w:right w:w="28" w:type="dxa"/>
            </w:tcMar>
          </w:tcPr>
          <w:p w14:paraId="5A72074E" w14:textId="77777777" w:rsidR="00EA1366" w:rsidRPr="00DD20F9" w:rsidRDefault="00EA1366" w:rsidP="00990B43">
            <w:pPr>
              <w:rPr>
                <w:rFonts w:ascii="Verdana" w:hAnsi="Verdana"/>
                <w:lang w:val="en-GB"/>
              </w:rPr>
            </w:pPr>
            <w:r w:rsidRPr="00DD20F9">
              <w:rPr>
                <w:rFonts w:ascii="Verdana" w:hAnsi="Verdana"/>
                <w:lang w:val="en-GB"/>
              </w:rPr>
              <w:t xml:space="preserve">БДС 17.1.4.03 (1, 2, 5, 6); </w:t>
            </w:r>
          </w:p>
          <w:p w14:paraId="638F347E" w14:textId="77777777" w:rsidR="00EA1366" w:rsidRPr="00DD20F9" w:rsidRDefault="00EA1366" w:rsidP="00990B43">
            <w:pPr>
              <w:rPr>
                <w:rFonts w:ascii="Verdana" w:hAnsi="Verdana"/>
                <w:lang w:val="en-GB"/>
              </w:rPr>
            </w:pPr>
            <w:r w:rsidRPr="00DD20F9">
              <w:rPr>
                <w:rFonts w:ascii="Verdana" w:hAnsi="Verdana"/>
                <w:lang w:val="en-GB"/>
              </w:rPr>
              <w:t xml:space="preserve">VILM 31:2016 (1, 2, 3, 4, 5, 6) </w:t>
            </w:r>
          </w:p>
          <w:p w14:paraId="07DDBAF7" w14:textId="77777777" w:rsidR="00EA1366" w:rsidRPr="00DD20F9" w:rsidRDefault="00EA1366" w:rsidP="00990B43">
            <w:pPr>
              <w:rPr>
                <w:rFonts w:ascii="Verdana" w:hAnsi="Verdana"/>
                <w:lang w:val="en-GB"/>
              </w:rPr>
            </w:pPr>
            <w:r w:rsidRPr="00DD20F9">
              <w:rPr>
                <w:rFonts w:ascii="Verdana" w:hAnsi="Verdana"/>
                <w:lang w:val="en-GB"/>
              </w:rPr>
              <w:t xml:space="preserve">ISO 15923-1-Method (G) </w:t>
            </w:r>
          </w:p>
          <w:p w14:paraId="605A4C80" w14:textId="77777777" w:rsidR="00EA1366" w:rsidRPr="00DD20F9" w:rsidRDefault="00EA1366" w:rsidP="00990B43">
            <w:pPr>
              <w:rPr>
                <w:rFonts w:ascii="Verdana" w:hAnsi="Verdana"/>
                <w:lang w:val="en-GB"/>
              </w:rPr>
            </w:pPr>
            <w:r w:rsidRPr="00DD20F9">
              <w:rPr>
                <w:rFonts w:ascii="Verdana" w:hAnsi="Verdana"/>
                <w:lang w:val="en-GB"/>
              </w:rPr>
              <w:t>(1, 2, 4, 5, 6)</w:t>
            </w:r>
          </w:p>
          <w:p w14:paraId="40695BAD" w14:textId="4D2B3E6A" w:rsidR="00EA1366" w:rsidRPr="00DD20F9" w:rsidRDefault="00EA1366" w:rsidP="00990B43">
            <w:pPr>
              <w:rPr>
                <w:rFonts w:ascii="Verdana" w:hAnsi="Verdana"/>
                <w:lang w:val="en-GB"/>
              </w:rPr>
            </w:pPr>
            <w:r w:rsidRPr="00DD20F9">
              <w:rPr>
                <w:rFonts w:ascii="Verdana" w:hAnsi="Verdana"/>
                <w:lang w:val="en-GB"/>
              </w:rPr>
              <w:t>БДС EN ISO 10304-1(1,2,4,5,6)</w:t>
            </w:r>
          </w:p>
        </w:tc>
      </w:tr>
      <w:tr w:rsidR="00EA1366" w:rsidRPr="00DD20F9" w14:paraId="2424B609" w14:textId="77777777" w:rsidTr="00A97DCA">
        <w:tc>
          <w:tcPr>
            <w:tcW w:w="568" w:type="dxa"/>
            <w:vMerge/>
            <w:tcMar>
              <w:left w:w="57" w:type="dxa"/>
              <w:right w:w="28" w:type="dxa"/>
            </w:tcMar>
          </w:tcPr>
          <w:p w14:paraId="7A438134" w14:textId="77777777" w:rsidR="00EA1366" w:rsidRPr="00DD20F9" w:rsidRDefault="00EA1366" w:rsidP="00990B43">
            <w:pPr>
              <w:rPr>
                <w:rFonts w:ascii="Verdana" w:hAnsi="Verdana"/>
                <w:lang w:val="en-GB"/>
              </w:rPr>
            </w:pPr>
          </w:p>
        </w:tc>
        <w:tc>
          <w:tcPr>
            <w:tcW w:w="2126" w:type="dxa"/>
            <w:vMerge/>
            <w:tcMar>
              <w:left w:w="57" w:type="dxa"/>
              <w:right w:w="28" w:type="dxa"/>
            </w:tcMar>
          </w:tcPr>
          <w:p w14:paraId="0AC09F41" w14:textId="77777777" w:rsidR="00EA1366" w:rsidRPr="00DD20F9" w:rsidRDefault="00EA1366" w:rsidP="00990B43">
            <w:pPr>
              <w:rPr>
                <w:rFonts w:ascii="Verdana" w:hAnsi="Verdana"/>
                <w:lang w:val="en-GB"/>
              </w:rPr>
            </w:pPr>
          </w:p>
        </w:tc>
        <w:tc>
          <w:tcPr>
            <w:tcW w:w="3544" w:type="dxa"/>
            <w:tcMar>
              <w:left w:w="57" w:type="dxa"/>
              <w:right w:w="28" w:type="dxa"/>
            </w:tcMar>
          </w:tcPr>
          <w:p w14:paraId="1AAA41BB" w14:textId="77777777" w:rsidR="00EA1366" w:rsidRPr="00DD20F9" w:rsidRDefault="00EA1366" w:rsidP="00990B43">
            <w:pPr>
              <w:rPr>
                <w:rFonts w:ascii="Verdana" w:hAnsi="Verdana"/>
                <w:lang w:val="en-GB"/>
              </w:rPr>
            </w:pPr>
            <w:r w:rsidRPr="00DD20F9">
              <w:rPr>
                <w:rFonts w:ascii="Verdana" w:hAnsi="Verdana"/>
                <w:lang w:val="en-GB"/>
              </w:rPr>
              <w:t>23.2. Sulphates such as sulphur</w:t>
            </w:r>
          </w:p>
        </w:tc>
        <w:tc>
          <w:tcPr>
            <w:tcW w:w="3544" w:type="dxa"/>
            <w:tcMar>
              <w:left w:w="57" w:type="dxa"/>
              <w:right w:w="28" w:type="dxa"/>
            </w:tcMar>
          </w:tcPr>
          <w:p w14:paraId="10A8507E" w14:textId="77777777" w:rsidR="00EA1366" w:rsidRPr="00DD20F9" w:rsidRDefault="00EA1366" w:rsidP="00990B43">
            <w:pPr>
              <w:rPr>
                <w:rFonts w:ascii="Verdana" w:hAnsi="Verdana"/>
                <w:lang w:val="de-DE"/>
              </w:rPr>
            </w:pPr>
            <w:r w:rsidRPr="00DD20F9">
              <w:rPr>
                <w:rFonts w:ascii="Verdana" w:hAnsi="Verdana"/>
                <w:lang w:val="en-GB"/>
              </w:rPr>
              <w:t>VILM 31:2016 (1, 2, 3, 4, 5, 6)</w:t>
            </w:r>
          </w:p>
        </w:tc>
      </w:tr>
      <w:tr w:rsidR="00EA1366" w:rsidRPr="00DD20F9" w14:paraId="279E7C4D" w14:textId="77777777" w:rsidTr="00A97DCA">
        <w:tc>
          <w:tcPr>
            <w:tcW w:w="568" w:type="dxa"/>
            <w:vMerge/>
            <w:tcMar>
              <w:left w:w="57" w:type="dxa"/>
              <w:right w:w="28" w:type="dxa"/>
            </w:tcMar>
          </w:tcPr>
          <w:p w14:paraId="2F683CF4" w14:textId="77777777" w:rsidR="00EA1366" w:rsidRPr="00DD20F9" w:rsidRDefault="00EA1366" w:rsidP="00990B43">
            <w:pPr>
              <w:rPr>
                <w:rFonts w:ascii="Verdana" w:hAnsi="Verdana"/>
                <w:lang w:val="en-GB"/>
              </w:rPr>
            </w:pPr>
          </w:p>
        </w:tc>
        <w:tc>
          <w:tcPr>
            <w:tcW w:w="2126" w:type="dxa"/>
            <w:vMerge/>
            <w:tcMar>
              <w:left w:w="57" w:type="dxa"/>
              <w:right w:w="28" w:type="dxa"/>
            </w:tcMar>
          </w:tcPr>
          <w:p w14:paraId="4CF733A2" w14:textId="77777777" w:rsidR="00EA1366" w:rsidRPr="00DD20F9" w:rsidRDefault="00EA1366" w:rsidP="00990B43">
            <w:pPr>
              <w:rPr>
                <w:rFonts w:ascii="Verdana" w:hAnsi="Verdana"/>
                <w:lang w:val="en-GB"/>
              </w:rPr>
            </w:pPr>
          </w:p>
        </w:tc>
        <w:tc>
          <w:tcPr>
            <w:tcW w:w="3544" w:type="dxa"/>
            <w:tcMar>
              <w:left w:w="57" w:type="dxa"/>
              <w:right w:w="28" w:type="dxa"/>
            </w:tcMar>
          </w:tcPr>
          <w:p w14:paraId="4284A345" w14:textId="77777777" w:rsidR="00EA1366" w:rsidRPr="00DD20F9" w:rsidRDefault="00EA1366" w:rsidP="00990B43">
            <w:pPr>
              <w:rPr>
                <w:rFonts w:ascii="Verdana" w:hAnsi="Verdana"/>
                <w:lang w:val="en-GB"/>
              </w:rPr>
            </w:pPr>
            <w:r w:rsidRPr="00DD20F9">
              <w:rPr>
                <w:rFonts w:ascii="Verdana" w:hAnsi="Verdana"/>
                <w:lang w:val="en-GB"/>
              </w:rPr>
              <w:t>24.1 Permanganate oxidation</w:t>
            </w:r>
          </w:p>
        </w:tc>
        <w:tc>
          <w:tcPr>
            <w:tcW w:w="3544" w:type="dxa"/>
            <w:tcMar>
              <w:left w:w="57" w:type="dxa"/>
              <w:right w:w="28" w:type="dxa"/>
            </w:tcMar>
          </w:tcPr>
          <w:p w14:paraId="75786A9A" w14:textId="77777777" w:rsidR="00EA1366" w:rsidRPr="00DD20F9" w:rsidRDefault="00EA1366" w:rsidP="00990B43">
            <w:pPr>
              <w:rPr>
                <w:rFonts w:ascii="Verdana" w:hAnsi="Verdana"/>
                <w:lang w:val="en-GB"/>
              </w:rPr>
            </w:pPr>
            <w:r w:rsidRPr="00DD20F9">
              <w:rPr>
                <w:rFonts w:ascii="Verdana" w:hAnsi="Verdana"/>
                <w:lang w:val="en-GB"/>
              </w:rPr>
              <w:t>БДС 17.1.4.16 (1, 2, 5, 6)</w:t>
            </w:r>
          </w:p>
        </w:tc>
      </w:tr>
      <w:tr w:rsidR="00EA1366" w:rsidRPr="00DD20F9" w14:paraId="30B66234" w14:textId="77777777" w:rsidTr="00A97DCA">
        <w:tc>
          <w:tcPr>
            <w:tcW w:w="568" w:type="dxa"/>
            <w:vMerge/>
            <w:tcMar>
              <w:left w:w="57" w:type="dxa"/>
              <w:right w:w="28" w:type="dxa"/>
            </w:tcMar>
          </w:tcPr>
          <w:p w14:paraId="06134E3F" w14:textId="77777777" w:rsidR="00EA1366" w:rsidRPr="00DD20F9" w:rsidRDefault="00EA1366" w:rsidP="00990B43">
            <w:pPr>
              <w:rPr>
                <w:rFonts w:ascii="Verdana" w:hAnsi="Verdana"/>
                <w:lang w:val="en-GB"/>
              </w:rPr>
            </w:pPr>
          </w:p>
        </w:tc>
        <w:tc>
          <w:tcPr>
            <w:tcW w:w="2126" w:type="dxa"/>
            <w:vMerge/>
            <w:tcMar>
              <w:left w:w="57" w:type="dxa"/>
              <w:right w:w="28" w:type="dxa"/>
            </w:tcMar>
          </w:tcPr>
          <w:p w14:paraId="2DAD8A2C" w14:textId="77777777" w:rsidR="00EA1366" w:rsidRPr="00DD20F9" w:rsidRDefault="00EA1366" w:rsidP="00990B43">
            <w:pPr>
              <w:rPr>
                <w:rFonts w:ascii="Verdana" w:hAnsi="Verdana"/>
                <w:lang w:val="en-GB"/>
              </w:rPr>
            </w:pPr>
          </w:p>
        </w:tc>
        <w:tc>
          <w:tcPr>
            <w:tcW w:w="3544" w:type="dxa"/>
            <w:tcMar>
              <w:left w:w="57" w:type="dxa"/>
              <w:right w:w="28" w:type="dxa"/>
            </w:tcMar>
          </w:tcPr>
          <w:p w14:paraId="759A982B" w14:textId="77777777" w:rsidR="00EA1366" w:rsidRPr="00DD20F9" w:rsidRDefault="00EA1366" w:rsidP="00990B43">
            <w:pPr>
              <w:rPr>
                <w:rFonts w:ascii="Verdana" w:hAnsi="Verdana"/>
                <w:lang w:val="en-GB"/>
              </w:rPr>
            </w:pPr>
            <w:r w:rsidRPr="00DD20F9">
              <w:rPr>
                <w:rFonts w:ascii="Verdana" w:hAnsi="Verdana"/>
                <w:lang w:val="en-GB"/>
              </w:rPr>
              <w:t>24.2 Permanganate index</w:t>
            </w:r>
          </w:p>
        </w:tc>
        <w:tc>
          <w:tcPr>
            <w:tcW w:w="3544" w:type="dxa"/>
            <w:tcMar>
              <w:left w:w="57" w:type="dxa"/>
              <w:right w:w="28" w:type="dxa"/>
            </w:tcMar>
          </w:tcPr>
          <w:p w14:paraId="46CC8FD3" w14:textId="77777777" w:rsidR="00EA1366" w:rsidRPr="00DD20F9" w:rsidRDefault="00EA1366" w:rsidP="00990B43">
            <w:pPr>
              <w:rPr>
                <w:rFonts w:ascii="Verdana" w:hAnsi="Verdana"/>
                <w:lang w:val="en-GB"/>
              </w:rPr>
            </w:pPr>
            <w:r w:rsidRPr="00DD20F9">
              <w:rPr>
                <w:rFonts w:ascii="Verdana" w:hAnsi="Verdana"/>
                <w:lang w:val="en-GB"/>
              </w:rPr>
              <w:t xml:space="preserve">БДС EN ISO 8467 (2, </w:t>
            </w:r>
            <w:r w:rsidRPr="00DD20F9">
              <w:rPr>
                <w:rFonts w:ascii="Verdana" w:hAnsi="Verdana"/>
              </w:rPr>
              <w:t xml:space="preserve">4, </w:t>
            </w:r>
            <w:r w:rsidRPr="00DD20F9">
              <w:rPr>
                <w:rFonts w:ascii="Verdana" w:hAnsi="Verdana"/>
                <w:lang w:val="en-GB"/>
              </w:rPr>
              <w:t>5,</w:t>
            </w:r>
            <w:r w:rsidRPr="00DD20F9">
              <w:rPr>
                <w:rFonts w:ascii="Verdana" w:hAnsi="Verdana"/>
              </w:rPr>
              <w:t xml:space="preserve"> </w:t>
            </w:r>
            <w:r w:rsidRPr="00DD20F9">
              <w:rPr>
                <w:rFonts w:ascii="Verdana" w:hAnsi="Verdana"/>
                <w:lang w:val="en-GB"/>
              </w:rPr>
              <w:t>6)</w:t>
            </w:r>
          </w:p>
        </w:tc>
      </w:tr>
      <w:tr w:rsidR="00EA1366" w:rsidRPr="00DD20F9" w14:paraId="1D90678D" w14:textId="77777777" w:rsidTr="00A97DCA">
        <w:tc>
          <w:tcPr>
            <w:tcW w:w="568" w:type="dxa"/>
            <w:vMerge/>
            <w:tcMar>
              <w:left w:w="57" w:type="dxa"/>
              <w:right w:w="28" w:type="dxa"/>
            </w:tcMar>
          </w:tcPr>
          <w:p w14:paraId="5FE2227B" w14:textId="77777777" w:rsidR="00EA1366" w:rsidRPr="00DD20F9" w:rsidRDefault="00EA1366" w:rsidP="00990B43">
            <w:pPr>
              <w:rPr>
                <w:rFonts w:ascii="Verdana" w:hAnsi="Verdana"/>
                <w:lang w:val="en-GB"/>
              </w:rPr>
            </w:pPr>
          </w:p>
        </w:tc>
        <w:tc>
          <w:tcPr>
            <w:tcW w:w="2126" w:type="dxa"/>
            <w:vMerge/>
            <w:tcMar>
              <w:left w:w="57" w:type="dxa"/>
              <w:right w:w="28" w:type="dxa"/>
            </w:tcMar>
          </w:tcPr>
          <w:p w14:paraId="0151AE5E" w14:textId="77777777" w:rsidR="00EA1366" w:rsidRPr="00DD20F9" w:rsidRDefault="00EA1366" w:rsidP="00990B43">
            <w:pPr>
              <w:rPr>
                <w:rFonts w:ascii="Verdana" w:hAnsi="Verdana"/>
                <w:lang w:val="en-GB"/>
              </w:rPr>
            </w:pPr>
          </w:p>
        </w:tc>
        <w:tc>
          <w:tcPr>
            <w:tcW w:w="3544" w:type="dxa"/>
            <w:tcMar>
              <w:left w:w="57" w:type="dxa"/>
              <w:right w:w="28" w:type="dxa"/>
            </w:tcMar>
          </w:tcPr>
          <w:p w14:paraId="359AEBEB" w14:textId="77777777" w:rsidR="00EA1366" w:rsidRPr="00DD20F9" w:rsidRDefault="00EA1366" w:rsidP="00990B43">
            <w:pPr>
              <w:rPr>
                <w:rFonts w:ascii="Verdana" w:hAnsi="Verdana"/>
                <w:lang w:val="en-GB"/>
              </w:rPr>
            </w:pPr>
            <w:r w:rsidRPr="00DD20F9">
              <w:rPr>
                <w:rFonts w:ascii="Verdana" w:hAnsi="Verdana"/>
                <w:lang w:val="en-GB"/>
              </w:rPr>
              <w:t>2</w:t>
            </w:r>
            <w:r w:rsidRPr="00DD20F9">
              <w:rPr>
                <w:rFonts w:ascii="Verdana" w:hAnsi="Verdana"/>
              </w:rPr>
              <w:t>5</w:t>
            </w:r>
            <w:r w:rsidRPr="00DD20F9">
              <w:rPr>
                <w:rFonts w:ascii="Verdana" w:hAnsi="Verdana"/>
                <w:lang w:val="en-GB"/>
              </w:rPr>
              <w:t>.1. Total hardness</w:t>
            </w:r>
          </w:p>
          <w:p w14:paraId="135970D0" w14:textId="77777777" w:rsidR="00EA1366" w:rsidRPr="00DD20F9" w:rsidRDefault="00EA1366" w:rsidP="00990B43">
            <w:pPr>
              <w:rPr>
                <w:rFonts w:ascii="Verdana" w:hAnsi="Verdana"/>
                <w:lang w:val="en-GB"/>
              </w:rPr>
            </w:pPr>
          </w:p>
        </w:tc>
        <w:tc>
          <w:tcPr>
            <w:tcW w:w="3544" w:type="dxa"/>
            <w:tcMar>
              <w:left w:w="57" w:type="dxa"/>
              <w:right w:w="28" w:type="dxa"/>
            </w:tcMar>
          </w:tcPr>
          <w:p w14:paraId="6949A3B7" w14:textId="77777777" w:rsidR="00EA1366" w:rsidRPr="00DD20F9" w:rsidRDefault="00EA1366" w:rsidP="00990B43">
            <w:pPr>
              <w:rPr>
                <w:rFonts w:ascii="Verdana" w:hAnsi="Verdana"/>
                <w:lang w:val="en-GB"/>
              </w:rPr>
            </w:pPr>
            <w:r w:rsidRPr="00DD20F9">
              <w:rPr>
                <w:rFonts w:ascii="Verdana" w:hAnsi="Verdana"/>
                <w:lang w:val="en-GB"/>
              </w:rPr>
              <w:t>БДС ISO 6059</w:t>
            </w:r>
            <w:r w:rsidRPr="00DD20F9">
              <w:rPr>
                <w:rFonts w:ascii="Verdana" w:hAnsi="Verdana"/>
              </w:rPr>
              <w:t xml:space="preserve"> </w:t>
            </w:r>
            <w:r w:rsidRPr="00DD20F9">
              <w:rPr>
                <w:rFonts w:ascii="Verdana" w:hAnsi="Verdana"/>
                <w:lang w:val="en-GB"/>
              </w:rPr>
              <w:t>(2,4,5,6)</w:t>
            </w:r>
          </w:p>
          <w:p w14:paraId="491AA09C" w14:textId="77777777" w:rsidR="00EA1366" w:rsidRPr="00DD20F9" w:rsidRDefault="00EA1366" w:rsidP="00990B43">
            <w:pPr>
              <w:rPr>
                <w:rFonts w:ascii="Verdana" w:hAnsi="Verdana"/>
                <w:lang w:val="de-DE"/>
              </w:rPr>
            </w:pPr>
            <w:r w:rsidRPr="00DD20F9">
              <w:rPr>
                <w:rFonts w:ascii="Verdana" w:hAnsi="Verdana"/>
              </w:rPr>
              <w:t>Е</w:t>
            </w:r>
            <w:r w:rsidRPr="00DD20F9">
              <w:rPr>
                <w:rFonts w:ascii="Verdana" w:hAnsi="Verdana"/>
                <w:lang w:val="en-GB"/>
              </w:rPr>
              <w:t>PA</w:t>
            </w:r>
            <w:r w:rsidRPr="00DD20F9">
              <w:rPr>
                <w:rFonts w:ascii="Verdana" w:hAnsi="Verdana"/>
              </w:rPr>
              <w:t xml:space="preserve"> 130.2</w:t>
            </w:r>
            <w:r w:rsidRPr="00DD20F9">
              <w:rPr>
                <w:rFonts w:ascii="Verdana" w:hAnsi="Verdana"/>
                <w:lang w:val="en-GB"/>
              </w:rPr>
              <w:t xml:space="preserve"> (1)</w:t>
            </w:r>
            <w:r w:rsidRPr="00DD20F9">
              <w:rPr>
                <w:rFonts w:ascii="Verdana" w:hAnsi="Verdana"/>
              </w:rPr>
              <w:t xml:space="preserve"> </w:t>
            </w:r>
          </w:p>
        </w:tc>
      </w:tr>
      <w:tr w:rsidR="00EA1366" w:rsidRPr="00DD20F9" w14:paraId="13DD8FC6" w14:textId="77777777" w:rsidTr="00A97DCA">
        <w:tc>
          <w:tcPr>
            <w:tcW w:w="568" w:type="dxa"/>
            <w:vMerge/>
            <w:tcMar>
              <w:left w:w="57" w:type="dxa"/>
              <w:right w:w="28" w:type="dxa"/>
            </w:tcMar>
          </w:tcPr>
          <w:p w14:paraId="47E14EC2" w14:textId="77777777" w:rsidR="00EA1366" w:rsidRPr="00DD20F9" w:rsidRDefault="00EA1366" w:rsidP="00990B43">
            <w:pPr>
              <w:rPr>
                <w:rFonts w:ascii="Verdana" w:hAnsi="Verdana"/>
                <w:lang w:val="en-GB"/>
              </w:rPr>
            </w:pPr>
          </w:p>
        </w:tc>
        <w:tc>
          <w:tcPr>
            <w:tcW w:w="2126" w:type="dxa"/>
            <w:vMerge/>
            <w:tcMar>
              <w:left w:w="57" w:type="dxa"/>
              <w:right w:w="28" w:type="dxa"/>
            </w:tcMar>
          </w:tcPr>
          <w:p w14:paraId="29974DB5" w14:textId="77777777" w:rsidR="00EA1366" w:rsidRPr="00DD20F9" w:rsidRDefault="00EA1366" w:rsidP="00990B43">
            <w:pPr>
              <w:rPr>
                <w:rFonts w:ascii="Verdana" w:hAnsi="Verdana"/>
                <w:lang w:val="en-GB"/>
              </w:rPr>
            </w:pPr>
          </w:p>
        </w:tc>
        <w:tc>
          <w:tcPr>
            <w:tcW w:w="3544" w:type="dxa"/>
            <w:tcMar>
              <w:left w:w="57" w:type="dxa"/>
              <w:right w:w="28" w:type="dxa"/>
            </w:tcMar>
          </w:tcPr>
          <w:p w14:paraId="32CB4ADA" w14:textId="5408D6D2" w:rsidR="00EA1366" w:rsidRPr="00DD20F9" w:rsidRDefault="00EA1366" w:rsidP="00476391">
            <w:pPr>
              <w:rPr>
                <w:rFonts w:ascii="Verdana" w:hAnsi="Verdana"/>
                <w:lang w:val="en-GB"/>
              </w:rPr>
            </w:pPr>
            <w:r w:rsidRPr="00DD20F9">
              <w:rPr>
                <w:rFonts w:ascii="Verdana" w:hAnsi="Verdana"/>
                <w:lang w:val="en-GB"/>
              </w:rPr>
              <w:t>25.2. Permanent (non-carbonate) hardness</w:t>
            </w:r>
          </w:p>
        </w:tc>
        <w:tc>
          <w:tcPr>
            <w:tcW w:w="3544" w:type="dxa"/>
            <w:tcMar>
              <w:left w:w="57" w:type="dxa"/>
              <w:right w:w="28" w:type="dxa"/>
            </w:tcMar>
          </w:tcPr>
          <w:p w14:paraId="3C036E01" w14:textId="77777777" w:rsidR="00EA1366" w:rsidRPr="00DD20F9" w:rsidRDefault="00EA1366" w:rsidP="00990B43">
            <w:pPr>
              <w:rPr>
                <w:rFonts w:ascii="Verdana" w:hAnsi="Verdana"/>
                <w:lang w:val="en-GB"/>
              </w:rPr>
            </w:pPr>
            <w:r w:rsidRPr="00DD20F9">
              <w:rPr>
                <w:rFonts w:ascii="Verdana" w:hAnsi="Verdana"/>
                <w:lang w:val="en-GB"/>
              </w:rPr>
              <w:t>БДС ISO 6059 (2,4,5,6)</w:t>
            </w:r>
          </w:p>
          <w:p w14:paraId="6A9FE9E9" w14:textId="77777777" w:rsidR="00EA1366" w:rsidRPr="00DD20F9" w:rsidRDefault="00EA1366" w:rsidP="00990B43">
            <w:pPr>
              <w:rPr>
                <w:rFonts w:ascii="Verdana" w:hAnsi="Verdana"/>
                <w:lang w:val="en-GB"/>
              </w:rPr>
            </w:pPr>
            <w:r w:rsidRPr="00DD20F9">
              <w:rPr>
                <w:rFonts w:ascii="Verdana" w:hAnsi="Verdana"/>
                <w:lang w:val="en-GB"/>
              </w:rPr>
              <w:t>БДС EN ISO 9963-1 (1,2,4,5,6)</w:t>
            </w:r>
          </w:p>
        </w:tc>
      </w:tr>
      <w:tr w:rsidR="00EA1366" w:rsidRPr="00DD20F9" w14:paraId="0D3539FF" w14:textId="77777777" w:rsidTr="00A97DCA">
        <w:tc>
          <w:tcPr>
            <w:tcW w:w="568" w:type="dxa"/>
            <w:vMerge/>
            <w:tcMar>
              <w:left w:w="57" w:type="dxa"/>
              <w:right w:w="28" w:type="dxa"/>
            </w:tcMar>
          </w:tcPr>
          <w:p w14:paraId="35E169A2" w14:textId="77777777" w:rsidR="00EA1366" w:rsidRPr="00DD20F9" w:rsidRDefault="00EA1366" w:rsidP="00990B43">
            <w:pPr>
              <w:rPr>
                <w:rFonts w:ascii="Verdana" w:hAnsi="Verdana"/>
                <w:lang w:val="en-GB"/>
              </w:rPr>
            </w:pPr>
          </w:p>
        </w:tc>
        <w:tc>
          <w:tcPr>
            <w:tcW w:w="2126" w:type="dxa"/>
            <w:vMerge/>
            <w:tcMar>
              <w:left w:w="57" w:type="dxa"/>
              <w:right w:w="28" w:type="dxa"/>
            </w:tcMar>
          </w:tcPr>
          <w:p w14:paraId="239E495D" w14:textId="77777777" w:rsidR="00EA1366" w:rsidRPr="00DD20F9" w:rsidRDefault="00EA1366" w:rsidP="00990B43">
            <w:pPr>
              <w:rPr>
                <w:rFonts w:ascii="Verdana" w:hAnsi="Verdana"/>
                <w:lang w:val="en-GB"/>
              </w:rPr>
            </w:pPr>
          </w:p>
        </w:tc>
        <w:tc>
          <w:tcPr>
            <w:tcW w:w="3544" w:type="dxa"/>
            <w:tcMar>
              <w:left w:w="57" w:type="dxa"/>
              <w:right w:w="28" w:type="dxa"/>
            </w:tcMar>
          </w:tcPr>
          <w:p w14:paraId="0A7142A4" w14:textId="77777777" w:rsidR="00EA1366" w:rsidRPr="00DD20F9" w:rsidRDefault="00EA1366" w:rsidP="00990B43">
            <w:pPr>
              <w:rPr>
                <w:rFonts w:ascii="Verdana" w:hAnsi="Verdana"/>
                <w:lang w:val="en-GB"/>
              </w:rPr>
            </w:pPr>
            <w:r w:rsidRPr="00DD20F9">
              <w:rPr>
                <w:rFonts w:ascii="Verdana" w:hAnsi="Verdana"/>
                <w:lang w:val="en-GB"/>
              </w:rPr>
              <w:t>25.3. Temporary (carbonate) hardness</w:t>
            </w:r>
          </w:p>
        </w:tc>
        <w:tc>
          <w:tcPr>
            <w:tcW w:w="3544" w:type="dxa"/>
            <w:tcMar>
              <w:left w:w="57" w:type="dxa"/>
              <w:right w:w="28" w:type="dxa"/>
            </w:tcMar>
          </w:tcPr>
          <w:p w14:paraId="3616367D" w14:textId="5CD34D4F" w:rsidR="00EA1366" w:rsidRPr="00DD20F9" w:rsidRDefault="00EA1366" w:rsidP="00990B43">
            <w:pPr>
              <w:rPr>
                <w:rFonts w:ascii="Verdana" w:hAnsi="Verdana"/>
                <w:lang w:val="en-GB"/>
              </w:rPr>
            </w:pPr>
            <w:r w:rsidRPr="00DD20F9">
              <w:rPr>
                <w:rFonts w:ascii="Verdana" w:hAnsi="Verdana"/>
                <w:lang w:val="en-GB"/>
              </w:rPr>
              <w:t>БДС EN ISO 9963-1 (1,2,4,5,6)</w:t>
            </w:r>
          </w:p>
        </w:tc>
      </w:tr>
      <w:tr w:rsidR="00EA1366" w:rsidRPr="00DD20F9" w14:paraId="1DA0ECBD" w14:textId="77777777" w:rsidTr="00A97DCA">
        <w:tc>
          <w:tcPr>
            <w:tcW w:w="568" w:type="dxa"/>
            <w:vMerge/>
            <w:tcMar>
              <w:left w:w="57" w:type="dxa"/>
              <w:right w:w="28" w:type="dxa"/>
            </w:tcMar>
          </w:tcPr>
          <w:p w14:paraId="4DFEA448" w14:textId="77777777" w:rsidR="00EA1366" w:rsidRPr="00DD20F9" w:rsidRDefault="00EA1366" w:rsidP="00990B43">
            <w:pPr>
              <w:rPr>
                <w:rFonts w:ascii="Verdana" w:hAnsi="Verdana"/>
                <w:lang w:val="en-GB"/>
              </w:rPr>
            </w:pPr>
          </w:p>
        </w:tc>
        <w:tc>
          <w:tcPr>
            <w:tcW w:w="2126" w:type="dxa"/>
            <w:vMerge/>
            <w:tcMar>
              <w:left w:w="57" w:type="dxa"/>
              <w:right w:w="28" w:type="dxa"/>
            </w:tcMar>
          </w:tcPr>
          <w:p w14:paraId="3CF14449" w14:textId="77777777" w:rsidR="00EA1366" w:rsidRPr="00DD20F9" w:rsidRDefault="00EA1366" w:rsidP="00990B43">
            <w:pPr>
              <w:rPr>
                <w:rFonts w:ascii="Verdana" w:hAnsi="Verdana"/>
                <w:lang w:val="en-GB"/>
              </w:rPr>
            </w:pPr>
          </w:p>
        </w:tc>
        <w:tc>
          <w:tcPr>
            <w:tcW w:w="3544" w:type="dxa"/>
            <w:tcMar>
              <w:left w:w="57" w:type="dxa"/>
              <w:right w:w="28" w:type="dxa"/>
            </w:tcMar>
          </w:tcPr>
          <w:p w14:paraId="0ED56E1A" w14:textId="77777777" w:rsidR="00EA1366" w:rsidRPr="00DD20F9" w:rsidRDefault="00EA1366" w:rsidP="00990B43">
            <w:pPr>
              <w:rPr>
                <w:rFonts w:ascii="Verdana" w:hAnsi="Verdana"/>
                <w:lang w:val="en-GB"/>
              </w:rPr>
            </w:pPr>
            <w:r w:rsidRPr="00DD20F9">
              <w:rPr>
                <w:rFonts w:ascii="Verdana" w:hAnsi="Verdana"/>
                <w:lang w:val="en-GB"/>
              </w:rPr>
              <w:t xml:space="preserve">26. Extractable substances </w:t>
            </w:r>
          </w:p>
        </w:tc>
        <w:tc>
          <w:tcPr>
            <w:tcW w:w="3544" w:type="dxa"/>
            <w:tcMar>
              <w:left w:w="57" w:type="dxa"/>
              <w:right w:w="28" w:type="dxa"/>
            </w:tcMar>
          </w:tcPr>
          <w:p w14:paraId="2CED9D29" w14:textId="384BD20A" w:rsidR="00EA1366" w:rsidRPr="00DD20F9" w:rsidRDefault="00EA1366" w:rsidP="00990B43">
            <w:pPr>
              <w:rPr>
                <w:rFonts w:ascii="Verdana" w:hAnsi="Verdana"/>
                <w:lang w:val="en-GB"/>
              </w:rPr>
            </w:pPr>
            <w:r w:rsidRPr="00DD20F9">
              <w:rPr>
                <w:rFonts w:ascii="Verdana" w:hAnsi="Verdana"/>
                <w:lang w:val="en-GB"/>
              </w:rPr>
              <w:t xml:space="preserve">VILM 01:2021 (1,2,3,4,5,6) </w:t>
            </w:r>
          </w:p>
          <w:p w14:paraId="15349766" w14:textId="2D1DA455" w:rsidR="00EA1366" w:rsidRPr="00DD20F9" w:rsidRDefault="00EA1366" w:rsidP="00990B43">
            <w:pPr>
              <w:rPr>
                <w:rFonts w:ascii="Verdana" w:hAnsi="Verdana"/>
                <w:lang w:val="en-GB"/>
              </w:rPr>
            </w:pPr>
            <w:r w:rsidRPr="00DD20F9">
              <w:rPr>
                <w:rFonts w:ascii="Verdana" w:hAnsi="Verdana"/>
                <w:lang w:val="en-GB"/>
              </w:rPr>
              <w:t>ЕРА 1664В (1, 2, 4, 5, 6)</w:t>
            </w:r>
          </w:p>
        </w:tc>
      </w:tr>
      <w:tr w:rsidR="00EA1366" w:rsidRPr="00DD20F9" w14:paraId="1B0719BE" w14:textId="77777777" w:rsidTr="00A97DCA">
        <w:tc>
          <w:tcPr>
            <w:tcW w:w="568" w:type="dxa"/>
            <w:vMerge/>
            <w:tcMar>
              <w:left w:w="57" w:type="dxa"/>
              <w:right w:w="28" w:type="dxa"/>
            </w:tcMar>
          </w:tcPr>
          <w:p w14:paraId="41A6C97B" w14:textId="77777777" w:rsidR="00EA1366" w:rsidRPr="00DD20F9" w:rsidRDefault="00EA1366" w:rsidP="00990B43">
            <w:pPr>
              <w:rPr>
                <w:rFonts w:ascii="Verdana" w:hAnsi="Verdana"/>
                <w:lang w:val="en-GB"/>
              </w:rPr>
            </w:pPr>
          </w:p>
        </w:tc>
        <w:tc>
          <w:tcPr>
            <w:tcW w:w="2126" w:type="dxa"/>
            <w:vMerge/>
            <w:tcMar>
              <w:left w:w="57" w:type="dxa"/>
              <w:right w:w="28" w:type="dxa"/>
            </w:tcMar>
          </w:tcPr>
          <w:p w14:paraId="368C3DB7" w14:textId="77777777" w:rsidR="00EA1366" w:rsidRPr="00DD20F9" w:rsidRDefault="00EA1366" w:rsidP="00990B43">
            <w:pPr>
              <w:rPr>
                <w:rFonts w:ascii="Verdana" w:hAnsi="Verdana"/>
                <w:lang w:val="en-GB"/>
              </w:rPr>
            </w:pPr>
          </w:p>
        </w:tc>
        <w:tc>
          <w:tcPr>
            <w:tcW w:w="3544" w:type="dxa"/>
            <w:tcMar>
              <w:left w:w="57" w:type="dxa"/>
              <w:right w:w="28" w:type="dxa"/>
            </w:tcMar>
          </w:tcPr>
          <w:p w14:paraId="3D285AA4" w14:textId="02C44CB8" w:rsidR="00EA1366" w:rsidRPr="00DD20F9" w:rsidRDefault="00EA1366" w:rsidP="00990B43">
            <w:pPr>
              <w:rPr>
                <w:rFonts w:ascii="Verdana" w:hAnsi="Verdana"/>
                <w:lang w:val="en-GB"/>
              </w:rPr>
            </w:pPr>
            <w:r w:rsidRPr="00DD20F9">
              <w:rPr>
                <w:rFonts w:ascii="Verdana" w:hAnsi="Verdana"/>
                <w:lang w:val="en-GB"/>
              </w:rPr>
              <w:t xml:space="preserve">27. </w:t>
            </w:r>
            <w:bookmarkStart w:id="0" w:name="_Hlk104456813"/>
            <w:r w:rsidRPr="00DD20F9">
              <w:rPr>
                <w:rFonts w:ascii="Verdana" w:hAnsi="Verdana"/>
                <w:lang w:val="en-GB"/>
              </w:rPr>
              <w:t>Anionic surfactants /α-</w:t>
            </w:r>
            <w:bookmarkEnd w:id="0"/>
            <w:r w:rsidRPr="00DD20F9">
              <w:rPr>
                <w:rFonts w:ascii="Verdana" w:hAnsi="Verdana"/>
                <w:lang w:val="en-GB"/>
              </w:rPr>
              <w:t>AS/SAS</w:t>
            </w:r>
          </w:p>
        </w:tc>
        <w:tc>
          <w:tcPr>
            <w:tcW w:w="3544" w:type="dxa"/>
            <w:tcMar>
              <w:left w:w="57" w:type="dxa"/>
              <w:right w:w="28" w:type="dxa"/>
            </w:tcMar>
          </w:tcPr>
          <w:p w14:paraId="502A1227" w14:textId="77777777" w:rsidR="00EA1366" w:rsidRPr="00DD20F9" w:rsidRDefault="00EA1366" w:rsidP="00990B43">
            <w:pPr>
              <w:rPr>
                <w:rFonts w:ascii="Verdana" w:hAnsi="Verdana"/>
                <w:lang w:val="en-GB"/>
              </w:rPr>
            </w:pPr>
            <w:r w:rsidRPr="00DD20F9">
              <w:rPr>
                <w:rFonts w:ascii="Verdana" w:hAnsi="Verdana"/>
                <w:lang w:val="en-GB"/>
              </w:rPr>
              <w:t xml:space="preserve">БДС 17.1.4.25 (1, 2, 5, 6); </w:t>
            </w:r>
          </w:p>
          <w:p w14:paraId="7907546E" w14:textId="77777777" w:rsidR="00EA1366" w:rsidRPr="00DD20F9" w:rsidRDefault="00EA1366" w:rsidP="00990B43">
            <w:pPr>
              <w:rPr>
                <w:rFonts w:ascii="Verdana" w:hAnsi="Verdana"/>
                <w:lang w:val="en-GB"/>
              </w:rPr>
            </w:pPr>
            <w:r w:rsidRPr="00DD20F9">
              <w:rPr>
                <w:rFonts w:ascii="Verdana" w:hAnsi="Verdana"/>
                <w:lang w:val="en-GB"/>
              </w:rPr>
              <w:t xml:space="preserve">БДС EN 903 (1, 2, 4, 5, 6) </w:t>
            </w:r>
          </w:p>
          <w:p w14:paraId="70F8FCCC" w14:textId="6536295E" w:rsidR="00EA1366" w:rsidRPr="00DD20F9" w:rsidRDefault="00EA1366" w:rsidP="00990B43">
            <w:pPr>
              <w:rPr>
                <w:rFonts w:ascii="Verdana" w:hAnsi="Verdana"/>
                <w:lang w:val="en-GB"/>
              </w:rPr>
            </w:pPr>
            <w:r w:rsidRPr="00DD20F9">
              <w:rPr>
                <w:rFonts w:ascii="Verdana" w:hAnsi="Verdana"/>
                <w:lang w:val="en-GB"/>
              </w:rPr>
              <w:t>ISO 7875-1 (1, 2, 4, 5,6)</w:t>
            </w:r>
          </w:p>
        </w:tc>
      </w:tr>
      <w:tr w:rsidR="00EA1366" w:rsidRPr="00DD20F9" w14:paraId="3106564B" w14:textId="77777777" w:rsidTr="00A97DCA">
        <w:tc>
          <w:tcPr>
            <w:tcW w:w="568" w:type="dxa"/>
            <w:vMerge/>
            <w:tcMar>
              <w:left w:w="57" w:type="dxa"/>
              <w:right w:w="28" w:type="dxa"/>
            </w:tcMar>
          </w:tcPr>
          <w:p w14:paraId="7A735CC5" w14:textId="77777777" w:rsidR="00EA1366" w:rsidRPr="00DD20F9" w:rsidRDefault="00EA1366" w:rsidP="00990B43">
            <w:pPr>
              <w:rPr>
                <w:rFonts w:ascii="Verdana" w:hAnsi="Verdana"/>
                <w:lang w:val="en-GB"/>
              </w:rPr>
            </w:pPr>
          </w:p>
        </w:tc>
        <w:tc>
          <w:tcPr>
            <w:tcW w:w="2126" w:type="dxa"/>
            <w:vMerge/>
            <w:tcMar>
              <w:left w:w="57" w:type="dxa"/>
              <w:right w:w="28" w:type="dxa"/>
            </w:tcMar>
          </w:tcPr>
          <w:p w14:paraId="36BAEE19" w14:textId="77777777" w:rsidR="00EA1366" w:rsidRPr="00DD20F9" w:rsidRDefault="00EA1366" w:rsidP="00990B43">
            <w:pPr>
              <w:rPr>
                <w:rFonts w:ascii="Verdana" w:hAnsi="Verdana"/>
                <w:lang w:val="en-GB"/>
              </w:rPr>
            </w:pPr>
          </w:p>
        </w:tc>
        <w:tc>
          <w:tcPr>
            <w:tcW w:w="3544" w:type="dxa"/>
            <w:tcMar>
              <w:left w:w="57" w:type="dxa"/>
              <w:right w:w="28" w:type="dxa"/>
            </w:tcMar>
          </w:tcPr>
          <w:p w14:paraId="3C4D0ABA" w14:textId="77777777" w:rsidR="00EA1366" w:rsidRPr="00DD20F9" w:rsidRDefault="00EA1366" w:rsidP="00990B43">
            <w:pPr>
              <w:rPr>
                <w:rFonts w:ascii="Verdana" w:hAnsi="Verdana"/>
                <w:lang w:val="en-GB"/>
              </w:rPr>
            </w:pPr>
            <w:r w:rsidRPr="00DD20F9">
              <w:rPr>
                <w:rFonts w:ascii="Verdana" w:hAnsi="Verdana"/>
                <w:lang w:val="en-GB"/>
              </w:rPr>
              <w:t>2</w:t>
            </w:r>
            <w:r w:rsidRPr="00DD20F9">
              <w:rPr>
                <w:rFonts w:ascii="Verdana" w:hAnsi="Verdana"/>
              </w:rPr>
              <w:t>8</w:t>
            </w:r>
            <w:r w:rsidRPr="00DD20F9">
              <w:rPr>
                <w:rFonts w:ascii="Verdana" w:hAnsi="Verdana"/>
                <w:lang w:val="en-GB"/>
              </w:rPr>
              <w:t>. Total alkalinity/ Composite alkalinity/</w:t>
            </w:r>
          </w:p>
        </w:tc>
        <w:tc>
          <w:tcPr>
            <w:tcW w:w="3544" w:type="dxa"/>
            <w:tcMar>
              <w:left w:w="57" w:type="dxa"/>
              <w:right w:w="28" w:type="dxa"/>
            </w:tcMar>
          </w:tcPr>
          <w:p w14:paraId="72A14CA5" w14:textId="77777777" w:rsidR="00EA1366" w:rsidRPr="00DD20F9" w:rsidRDefault="00EA1366" w:rsidP="00990B43">
            <w:pPr>
              <w:rPr>
                <w:rFonts w:ascii="Verdana" w:hAnsi="Verdana"/>
                <w:lang w:val="en-GB"/>
              </w:rPr>
            </w:pPr>
            <w:r w:rsidRPr="00DD20F9">
              <w:rPr>
                <w:rFonts w:ascii="Verdana" w:hAnsi="Verdana"/>
                <w:lang w:val="en-GB"/>
              </w:rPr>
              <w:t>БДС EN ISO 9963-1 (1,2,4,5,6)</w:t>
            </w:r>
          </w:p>
        </w:tc>
      </w:tr>
      <w:tr w:rsidR="00EA1366" w:rsidRPr="00DD20F9" w14:paraId="71103E96" w14:textId="77777777" w:rsidTr="00A97DCA">
        <w:tc>
          <w:tcPr>
            <w:tcW w:w="568" w:type="dxa"/>
            <w:vMerge/>
            <w:tcMar>
              <w:left w:w="57" w:type="dxa"/>
              <w:right w:w="28" w:type="dxa"/>
            </w:tcMar>
          </w:tcPr>
          <w:p w14:paraId="5B295AEE" w14:textId="77777777" w:rsidR="00EA1366" w:rsidRPr="00DD20F9" w:rsidRDefault="00EA1366" w:rsidP="00990B43">
            <w:pPr>
              <w:rPr>
                <w:rFonts w:ascii="Verdana" w:hAnsi="Verdana"/>
                <w:lang w:val="en-GB"/>
              </w:rPr>
            </w:pPr>
          </w:p>
        </w:tc>
        <w:tc>
          <w:tcPr>
            <w:tcW w:w="2126" w:type="dxa"/>
            <w:vMerge/>
            <w:tcMar>
              <w:left w:w="57" w:type="dxa"/>
              <w:right w:w="28" w:type="dxa"/>
            </w:tcMar>
          </w:tcPr>
          <w:p w14:paraId="5C923493" w14:textId="77777777" w:rsidR="00EA1366" w:rsidRPr="00DD20F9" w:rsidRDefault="00EA1366" w:rsidP="00990B43">
            <w:pPr>
              <w:rPr>
                <w:rFonts w:ascii="Verdana" w:hAnsi="Verdana"/>
                <w:lang w:val="en-GB"/>
              </w:rPr>
            </w:pPr>
          </w:p>
        </w:tc>
        <w:tc>
          <w:tcPr>
            <w:tcW w:w="3544" w:type="dxa"/>
            <w:tcMar>
              <w:left w:w="57" w:type="dxa"/>
              <w:right w:w="28" w:type="dxa"/>
            </w:tcMar>
          </w:tcPr>
          <w:p w14:paraId="6FF7DC9E" w14:textId="77777777" w:rsidR="00EA1366" w:rsidRPr="00DD20F9" w:rsidRDefault="00EA1366" w:rsidP="00990B43">
            <w:pPr>
              <w:rPr>
                <w:rFonts w:ascii="Verdana" w:hAnsi="Verdana"/>
                <w:lang w:val="en-GB"/>
              </w:rPr>
            </w:pPr>
            <w:r w:rsidRPr="00DD20F9">
              <w:rPr>
                <w:rFonts w:ascii="Verdana" w:hAnsi="Verdana"/>
              </w:rPr>
              <w:t>29</w:t>
            </w:r>
            <w:r w:rsidRPr="00DD20F9">
              <w:rPr>
                <w:rFonts w:ascii="Verdana" w:hAnsi="Verdana"/>
                <w:lang w:val="en-GB"/>
              </w:rPr>
              <w:t>. Carbonates (such as СаС0</w:t>
            </w:r>
            <w:r w:rsidRPr="00DD20F9">
              <w:rPr>
                <w:rFonts w:ascii="Verdana" w:hAnsi="Verdana"/>
                <w:vertAlign w:val="subscript"/>
                <w:lang w:val="en-GB"/>
              </w:rPr>
              <w:t>3</w:t>
            </w:r>
            <w:r w:rsidRPr="00DD20F9">
              <w:rPr>
                <w:rFonts w:ascii="Verdana" w:hAnsi="Verdana"/>
                <w:lang w:val="en-GB"/>
              </w:rPr>
              <w:t>)</w:t>
            </w:r>
          </w:p>
        </w:tc>
        <w:tc>
          <w:tcPr>
            <w:tcW w:w="3544" w:type="dxa"/>
            <w:tcMar>
              <w:left w:w="57" w:type="dxa"/>
              <w:right w:w="28" w:type="dxa"/>
            </w:tcMar>
          </w:tcPr>
          <w:p w14:paraId="12D784D9" w14:textId="77777777" w:rsidR="00EA1366" w:rsidRPr="00DD20F9" w:rsidRDefault="00EA1366" w:rsidP="00990B43">
            <w:pPr>
              <w:rPr>
                <w:rFonts w:ascii="Verdana" w:hAnsi="Verdana"/>
                <w:lang w:val="en-GB"/>
              </w:rPr>
            </w:pPr>
            <w:r w:rsidRPr="00DD20F9">
              <w:rPr>
                <w:rFonts w:ascii="Verdana" w:hAnsi="Verdana"/>
                <w:lang w:val="en-GB"/>
              </w:rPr>
              <w:t>БДС EN ISO 9963-1 (1,2,4,5,6)</w:t>
            </w:r>
          </w:p>
        </w:tc>
      </w:tr>
      <w:tr w:rsidR="00EA1366" w:rsidRPr="00DD20F9" w14:paraId="1EA163B9" w14:textId="77777777" w:rsidTr="00A97DCA">
        <w:tc>
          <w:tcPr>
            <w:tcW w:w="568" w:type="dxa"/>
            <w:vMerge/>
            <w:tcMar>
              <w:left w:w="57" w:type="dxa"/>
              <w:right w:w="28" w:type="dxa"/>
            </w:tcMar>
          </w:tcPr>
          <w:p w14:paraId="173E04D2" w14:textId="77777777" w:rsidR="00EA1366" w:rsidRPr="00DD20F9" w:rsidRDefault="00EA1366" w:rsidP="00990B43">
            <w:pPr>
              <w:rPr>
                <w:rFonts w:ascii="Verdana" w:hAnsi="Verdana"/>
                <w:lang w:val="en-GB"/>
              </w:rPr>
            </w:pPr>
          </w:p>
        </w:tc>
        <w:tc>
          <w:tcPr>
            <w:tcW w:w="2126" w:type="dxa"/>
            <w:vMerge/>
            <w:tcMar>
              <w:left w:w="57" w:type="dxa"/>
              <w:right w:w="28" w:type="dxa"/>
            </w:tcMar>
          </w:tcPr>
          <w:p w14:paraId="414B9760" w14:textId="77777777" w:rsidR="00EA1366" w:rsidRPr="00DD20F9" w:rsidRDefault="00EA1366" w:rsidP="00990B43">
            <w:pPr>
              <w:rPr>
                <w:rFonts w:ascii="Verdana" w:hAnsi="Verdana"/>
                <w:lang w:val="en-GB"/>
              </w:rPr>
            </w:pPr>
          </w:p>
        </w:tc>
        <w:tc>
          <w:tcPr>
            <w:tcW w:w="3544" w:type="dxa"/>
            <w:tcMar>
              <w:left w:w="57" w:type="dxa"/>
              <w:right w:w="28" w:type="dxa"/>
            </w:tcMar>
          </w:tcPr>
          <w:p w14:paraId="0BFB025D"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0</w:t>
            </w:r>
            <w:r w:rsidRPr="00DD20F9">
              <w:rPr>
                <w:rFonts w:ascii="Verdana" w:hAnsi="Verdana"/>
                <w:lang w:val="en-GB"/>
              </w:rPr>
              <w:t xml:space="preserve">. Hydrogen carbonates </w:t>
            </w:r>
          </w:p>
        </w:tc>
        <w:tc>
          <w:tcPr>
            <w:tcW w:w="3544" w:type="dxa"/>
            <w:tcMar>
              <w:left w:w="57" w:type="dxa"/>
              <w:right w:w="28" w:type="dxa"/>
            </w:tcMar>
          </w:tcPr>
          <w:p w14:paraId="37965E03" w14:textId="77777777" w:rsidR="00EA1366" w:rsidRPr="00DD20F9" w:rsidRDefault="00EA1366" w:rsidP="00990B43">
            <w:pPr>
              <w:rPr>
                <w:rFonts w:ascii="Verdana" w:hAnsi="Verdana"/>
                <w:lang w:val="en-GB"/>
              </w:rPr>
            </w:pPr>
            <w:r w:rsidRPr="00DD20F9">
              <w:rPr>
                <w:rFonts w:ascii="Verdana" w:hAnsi="Verdana"/>
                <w:lang w:val="en-GB"/>
              </w:rPr>
              <w:t>БДС EN ISO 9963-1 (1,2,4,5,6)</w:t>
            </w:r>
          </w:p>
        </w:tc>
      </w:tr>
      <w:tr w:rsidR="00EA1366" w:rsidRPr="00DD20F9" w14:paraId="1B2A4236" w14:textId="77777777" w:rsidTr="00A97DCA">
        <w:tc>
          <w:tcPr>
            <w:tcW w:w="568" w:type="dxa"/>
            <w:vMerge/>
            <w:tcMar>
              <w:left w:w="57" w:type="dxa"/>
              <w:right w:w="28" w:type="dxa"/>
            </w:tcMar>
          </w:tcPr>
          <w:p w14:paraId="307B6063" w14:textId="77777777" w:rsidR="00EA1366" w:rsidRPr="00DD20F9" w:rsidRDefault="00EA1366" w:rsidP="00990B43">
            <w:pPr>
              <w:rPr>
                <w:rFonts w:ascii="Verdana" w:hAnsi="Verdana"/>
                <w:lang w:val="en-GB"/>
              </w:rPr>
            </w:pPr>
          </w:p>
        </w:tc>
        <w:tc>
          <w:tcPr>
            <w:tcW w:w="2126" w:type="dxa"/>
            <w:vMerge/>
            <w:tcMar>
              <w:left w:w="57" w:type="dxa"/>
              <w:right w:w="28" w:type="dxa"/>
            </w:tcMar>
          </w:tcPr>
          <w:p w14:paraId="082D87F1" w14:textId="77777777" w:rsidR="00EA1366" w:rsidRPr="00DD20F9" w:rsidRDefault="00EA1366" w:rsidP="00990B43">
            <w:pPr>
              <w:rPr>
                <w:rFonts w:ascii="Verdana" w:hAnsi="Verdana"/>
                <w:lang w:val="en-GB"/>
              </w:rPr>
            </w:pPr>
          </w:p>
        </w:tc>
        <w:tc>
          <w:tcPr>
            <w:tcW w:w="3544" w:type="dxa"/>
            <w:tcMar>
              <w:left w:w="57" w:type="dxa"/>
              <w:right w:w="28" w:type="dxa"/>
            </w:tcMar>
          </w:tcPr>
          <w:p w14:paraId="55C4D116"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1</w:t>
            </w:r>
            <w:r w:rsidRPr="00DD20F9">
              <w:rPr>
                <w:rFonts w:ascii="Verdana" w:hAnsi="Verdana"/>
                <w:lang w:val="en-GB"/>
              </w:rPr>
              <w:t xml:space="preserve">. Calcium </w:t>
            </w:r>
          </w:p>
        </w:tc>
        <w:tc>
          <w:tcPr>
            <w:tcW w:w="3544" w:type="dxa"/>
            <w:tcMar>
              <w:left w:w="57" w:type="dxa"/>
              <w:right w:w="28" w:type="dxa"/>
            </w:tcMar>
          </w:tcPr>
          <w:p w14:paraId="7A961D18" w14:textId="77777777" w:rsidR="00EA1366" w:rsidRPr="00DD20F9" w:rsidRDefault="00EA1366" w:rsidP="00990B43">
            <w:pPr>
              <w:rPr>
                <w:rFonts w:ascii="Verdana" w:hAnsi="Verdana"/>
                <w:lang w:val="en-GB"/>
              </w:rPr>
            </w:pPr>
            <w:r w:rsidRPr="00DD20F9">
              <w:rPr>
                <w:rFonts w:ascii="Verdana" w:hAnsi="Verdana"/>
                <w:lang w:val="en-GB"/>
              </w:rPr>
              <w:t xml:space="preserve">БДС ISO 6058 (1, 2, 4, 5, 6) </w:t>
            </w:r>
          </w:p>
          <w:p w14:paraId="6BE71555" w14:textId="77777777" w:rsidR="00EA1366" w:rsidRPr="00DD20F9" w:rsidRDefault="00EA1366" w:rsidP="00990B43">
            <w:pPr>
              <w:rPr>
                <w:rFonts w:ascii="Verdana" w:hAnsi="Verdana"/>
                <w:lang w:val="en-GB"/>
              </w:rPr>
            </w:pPr>
            <w:r w:rsidRPr="00DD20F9">
              <w:rPr>
                <w:rFonts w:ascii="Verdana" w:hAnsi="Verdana"/>
                <w:lang w:val="en-GB"/>
              </w:rPr>
              <w:t>БДС EN ISO 11885 (1,2,4,5,6)</w:t>
            </w:r>
          </w:p>
        </w:tc>
      </w:tr>
      <w:tr w:rsidR="00EA1366" w:rsidRPr="00DD20F9" w14:paraId="39FA189F" w14:textId="77777777" w:rsidTr="00A97DCA">
        <w:tc>
          <w:tcPr>
            <w:tcW w:w="568" w:type="dxa"/>
            <w:vMerge/>
            <w:tcMar>
              <w:left w:w="57" w:type="dxa"/>
              <w:right w:w="28" w:type="dxa"/>
            </w:tcMar>
          </w:tcPr>
          <w:p w14:paraId="3F3ACD7C" w14:textId="77777777" w:rsidR="00EA1366" w:rsidRPr="00DD20F9" w:rsidRDefault="00EA1366" w:rsidP="00990B43">
            <w:pPr>
              <w:rPr>
                <w:rFonts w:ascii="Verdana" w:hAnsi="Verdana"/>
                <w:lang w:val="en-GB"/>
              </w:rPr>
            </w:pPr>
          </w:p>
        </w:tc>
        <w:tc>
          <w:tcPr>
            <w:tcW w:w="2126" w:type="dxa"/>
            <w:vMerge/>
            <w:tcMar>
              <w:left w:w="57" w:type="dxa"/>
              <w:right w:w="28" w:type="dxa"/>
            </w:tcMar>
          </w:tcPr>
          <w:p w14:paraId="4DE9ECE8" w14:textId="77777777" w:rsidR="00EA1366" w:rsidRPr="00DD20F9" w:rsidRDefault="00EA1366" w:rsidP="00990B43">
            <w:pPr>
              <w:rPr>
                <w:rFonts w:ascii="Verdana" w:hAnsi="Verdana"/>
                <w:lang w:val="en-GB"/>
              </w:rPr>
            </w:pPr>
          </w:p>
        </w:tc>
        <w:tc>
          <w:tcPr>
            <w:tcW w:w="3544" w:type="dxa"/>
            <w:tcMar>
              <w:left w:w="57" w:type="dxa"/>
              <w:right w:w="28" w:type="dxa"/>
            </w:tcMar>
          </w:tcPr>
          <w:p w14:paraId="22325879"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2</w:t>
            </w:r>
            <w:r w:rsidRPr="00DD20F9">
              <w:rPr>
                <w:rFonts w:ascii="Verdana" w:hAnsi="Verdana"/>
                <w:lang w:val="en-GB"/>
              </w:rPr>
              <w:t xml:space="preserve">. Magnesium </w:t>
            </w:r>
          </w:p>
        </w:tc>
        <w:tc>
          <w:tcPr>
            <w:tcW w:w="3544" w:type="dxa"/>
            <w:tcMar>
              <w:left w:w="57" w:type="dxa"/>
              <w:right w:w="28" w:type="dxa"/>
            </w:tcMar>
          </w:tcPr>
          <w:p w14:paraId="7E2FE355" w14:textId="77777777" w:rsidR="00EA1366" w:rsidRPr="00DD20F9" w:rsidRDefault="00EA1366" w:rsidP="00990B43">
            <w:pPr>
              <w:rPr>
                <w:rFonts w:ascii="Verdana" w:hAnsi="Verdana"/>
                <w:lang w:val="en-GB"/>
              </w:rPr>
            </w:pPr>
            <w:r w:rsidRPr="00DD20F9">
              <w:rPr>
                <w:rFonts w:ascii="Verdana" w:hAnsi="Verdana"/>
                <w:lang w:val="en-GB"/>
              </w:rPr>
              <w:t>БДС EN ISO 11885 (1,2,4,5,6)</w:t>
            </w:r>
          </w:p>
          <w:p w14:paraId="0078EBC8" w14:textId="7CECCFCB" w:rsidR="00EA1366" w:rsidRPr="00DD20F9" w:rsidRDefault="00EA1366" w:rsidP="00C057CC">
            <w:pPr>
              <w:rPr>
                <w:rFonts w:ascii="Verdana" w:hAnsi="Verdana"/>
                <w:lang w:val="en-GB"/>
              </w:rPr>
            </w:pPr>
            <w:r w:rsidRPr="00DD20F9">
              <w:rPr>
                <w:rFonts w:ascii="Verdana" w:hAnsi="Verdana"/>
                <w:lang w:val="en-GB"/>
              </w:rPr>
              <w:t>VILM 36:2024 (1,2,4,5,6)</w:t>
            </w:r>
          </w:p>
        </w:tc>
      </w:tr>
      <w:tr w:rsidR="00EA1366" w:rsidRPr="00DD20F9" w14:paraId="5752783E" w14:textId="77777777" w:rsidTr="00A97DCA">
        <w:tc>
          <w:tcPr>
            <w:tcW w:w="568" w:type="dxa"/>
            <w:vMerge/>
            <w:tcMar>
              <w:left w:w="57" w:type="dxa"/>
              <w:right w:w="28" w:type="dxa"/>
            </w:tcMar>
          </w:tcPr>
          <w:p w14:paraId="4A8F51BF" w14:textId="77777777" w:rsidR="00EA1366" w:rsidRPr="00DD20F9" w:rsidRDefault="00EA1366" w:rsidP="00990B43">
            <w:pPr>
              <w:rPr>
                <w:rFonts w:ascii="Verdana" w:hAnsi="Verdana"/>
                <w:lang w:val="en-GB"/>
              </w:rPr>
            </w:pPr>
          </w:p>
        </w:tc>
        <w:tc>
          <w:tcPr>
            <w:tcW w:w="2126" w:type="dxa"/>
            <w:vMerge/>
            <w:tcMar>
              <w:left w:w="57" w:type="dxa"/>
              <w:right w:w="28" w:type="dxa"/>
            </w:tcMar>
          </w:tcPr>
          <w:p w14:paraId="773FE459" w14:textId="77777777" w:rsidR="00EA1366" w:rsidRPr="00DD20F9" w:rsidRDefault="00EA1366" w:rsidP="00990B43">
            <w:pPr>
              <w:rPr>
                <w:rFonts w:ascii="Verdana" w:hAnsi="Verdana"/>
                <w:lang w:val="en-GB"/>
              </w:rPr>
            </w:pPr>
          </w:p>
        </w:tc>
        <w:tc>
          <w:tcPr>
            <w:tcW w:w="3544" w:type="dxa"/>
            <w:tcMar>
              <w:left w:w="57" w:type="dxa"/>
              <w:right w:w="28" w:type="dxa"/>
            </w:tcMar>
          </w:tcPr>
          <w:p w14:paraId="692833F9"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3</w:t>
            </w:r>
            <w:r w:rsidRPr="00DD20F9">
              <w:rPr>
                <w:rFonts w:ascii="Verdana" w:hAnsi="Verdana"/>
                <w:lang w:val="en-GB"/>
              </w:rPr>
              <w:t>. Fluorides/ Fluorides (such as fluor)</w:t>
            </w:r>
          </w:p>
        </w:tc>
        <w:tc>
          <w:tcPr>
            <w:tcW w:w="3544" w:type="dxa"/>
            <w:tcMar>
              <w:left w:w="57" w:type="dxa"/>
              <w:right w:w="28" w:type="dxa"/>
            </w:tcMar>
          </w:tcPr>
          <w:p w14:paraId="465ECB39" w14:textId="45CEB6B7" w:rsidR="00EA1366" w:rsidRPr="00DD20F9" w:rsidRDefault="00EA1366" w:rsidP="00990B43">
            <w:pPr>
              <w:rPr>
                <w:rFonts w:ascii="Verdana" w:hAnsi="Verdana"/>
                <w:lang w:val="en-GB"/>
              </w:rPr>
            </w:pPr>
            <w:r w:rsidRPr="00DD20F9">
              <w:rPr>
                <w:rFonts w:ascii="Verdana" w:hAnsi="Verdana"/>
                <w:lang w:val="en-GB"/>
              </w:rPr>
              <w:t>VILM 13:2006 (1,2,3,4,5,6)</w:t>
            </w:r>
          </w:p>
          <w:p w14:paraId="3DA71589" w14:textId="77777777" w:rsidR="00EA1366" w:rsidRPr="00DD20F9" w:rsidRDefault="00EA1366" w:rsidP="00990B43">
            <w:pPr>
              <w:rPr>
                <w:rFonts w:ascii="Verdana" w:hAnsi="Verdana"/>
                <w:lang w:val="en-GB"/>
              </w:rPr>
            </w:pPr>
            <w:r w:rsidRPr="00DD20F9">
              <w:rPr>
                <w:rFonts w:ascii="Verdana" w:hAnsi="Verdana"/>
                <w:lang w:val="en-GB"/>
              </w:rPr>
              <w:t>БДС 16911 (</w:t>
            </w:r>
            <w:r w:rsidRPr="00DD20F9">
              <w:rPr>
                <w:rFonts w:ascii="Verdana" w:hAnsi="Verdana"/>
              </w:rPr>
              <w:t>4</w:t>
            </w:r>
            <w:r w:rsidRPr="00DD20F9">
              <w:rPr>
                <w:rFonts w:ascii="Verdana" w:hAnsi="Verdana"/>
                <w:lang w:val="en-GB"/>
              </w:rPr>
              <w:t>)</w:t>
            </w:r>
          </w:p>
          <w:p w14:paraId="4DF1FBB7" w14:textId="77777777"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3DF66EC7" w14:textId="77777777" w:rsidTr="00A97DCA">
        <w:tc>
          <w:tcPr>
            <w:tcW w:w="568" w:type="dxa"/>
            <w:vMerge/>
            <w:tcMar>
              <w:left w:w="57" w:type="dxa"/>
              <w:right w:w="28" w:type="dxa"/>
            </w:tcMar>
          </w:tcPr>
          <w:p w14:paraId="11DBB76C" w14:textId="77777777" w:rsidR="00EA1366" w:rsidRPr="00DD20F9" w:rsidRDefault="00EA1366" w:rsidP="00990B43">
            <w:pPr>
              <w:rPr>
                <w:rFonts w:ascii="Verdana" w:hAnsi="Verdana"/>
                <w:lang w:val="en-GB"/>
              </w:rPr>
            </w:pPr>
          </w:p>
        </w:tc>
        <w:tc>
          <w:tcPr>
            <w:tcW w:w="2126" w:type="dxa"/>
            <w:vMerge/>
            <w:tcMar>
              <w:left w:w="57" w:type="dxa"/>
              <w:right w:w="28" w:type="dxa"/>
            </w:tcMar>
          </w:tcPr>
          <w:p w14:paraId="351855FE" w14:textId="77777777" w:rsidR="00EA1366" w:rsidRPr="00DD20F9" w:rsidRDefault="00EA1366" w:rsidP="00990B43">
            <w:pPr>
              <w:rPr>
                <w:rFonts w:ascii="Verdana" w:hAnsi="Verdana"/>
                <w:lang w:val="en-GB"/>
              </w:rPr>
            </w:pPr>
          </w:p>
        </w:tc>
        <w:tc>
          <w:tcPr>
            <w:tcW w:w="3544" w:type="dxa"/>
            <w:tcMar>
              <w:left w:w="57" w:type="dxa"/>
              <w:right w:w="28" w:type="dxa"/>
            </w:tcMar>
          </w:tcPr>
          <w:p w14:paraId="01A7CE1D"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4</w:t>
            </w:r>
            <w:r w:rsidRPr="00DD20F9">
              <w:rPr>
                <w:rFonts w:ascii="Verdana" w:hAnsi="Verdana"/>
                <w:lang w:val="en-GB"/>
              </w:rPr>
              <w:t>. Conductivity/</w:t>
            </w:r>
          </w:p>
          <w:p w14:paraId="1D9AE409" w14:textId="77777777" w:rsidR="00EA1366" w:rsidRPr="00DD20F9" w:rsidRDefault="00EA1366" w:rsidP="00990B43">
            <w:pPr>
              <w:rPr>
                <w:rFonts w:ascii="Verdana" w:hAnsi="Verdana"/>
                <w:lang w:val="en-GB"/>
              </w:rPr>
            </w:pPr>
            <w:r w:rsidRPr="00DD20F9">
              <w:rPr>
                <w:rFonts w:ascii="Verdana" w:hAnsi="Verdana"/>
                <w:lang w:val="en-GB"/>
              </w:rPr>
              <w:t xml:space="preserve">Specific conductivity </w:t>
            </w:r>
          </w:p>
        </w:tc>
        <w:tc>
          <w:tcPr>
            <w:tcW w:w="3544" w:type="dxa"/>
            <w:tcMar>
              <w:left w:w="57" w:type="dxa"/>
              <w:right w:w="28" w:type="dxa"/>
            </w:tcMar>
          </w:tcPr>
          <w:p w14:paraId="5A2AFB45" w14:textId="77777777" w:rsidR="00EA1366" w:rsidRPr="00DD20F9" w:rsidRDefault="00EA1366" w:rsidP="00990B43">
            <w:pPr>
              <w:rPr>
                <w:rFonts w:ascii="Verdana" w:hAnsi="Verdana"/>
                <w:lang w:val="en-GB"/>
              </w:rPr>
            </w:pPr>
            <w:r w:rsidRPr="00DD20F9">
              <w:rPr>
                <w:rFonts w:ascii="Verdana" w:hAnsi="Verdana"/>
                <w:lang w:val="en-GB"/>
              </w:rPr>
              <w:t>БДС EN 27888 (1,2,3,4,5,6)</w:t>
            </w:r>
          </w:p>
        </w:tc>
      </w:tr>
      <w:tr w:rsidR="00EA1366" w:rsidRPr="00DD20F9" w14:paraId="65BAC31B" w14:textId="77777777" w:rsidTr="00A97DCA">
        <w:tc>
          <w:tcPr>
            <w:tcW w:w="568" w:type="dxa"/>
            <w:vMerge/>
            <w:tcMar>
              <w:left w:w="57" w:type="dxa"/>
              <w:right w:w="28" w:type="dxa"/>
            </w:tcMar>
          </w:tcPr>
          <w:p w14:paraId="3204AF3F" w14:textId="77777777" w:rsidR="00EA1366" w:rsidRPr="00DD20F9" w:rsidRDefault="00EA1366" w:rsidP="00990B43">
            <w:pPr>
              <w:rPr>
                <w:rFonts w:ascii="Verdana" w:hAnsi="Verdana"/>
                <w:lang w:val="en-GB"/>
              </w:rPr>
            </w:pPr>
          </w:p>
        </w:tc>
        <w:tc>
          <w:tcPr>
            <w:tcW w:w="2126" w:type="dxa"/>
            <w:vMerge/>
            <w:tcMar>
              <w:left w:w="57" w:type="dxa"/>
              <w:right w:w="28" w:type="dxa"/>
            </w:tcMar>
          </w:tcPr>
          <w:p w14:paraId="78C3CD63" w14:textId="77777777" w:rsidR="00EA1366" w:rsidRPr="00DD20F9" w:rsidRDefault="00EA1366" w:rsidP="00990B43">
            <w:pPr>
              <w:rPr>
                <w:rFonts w:ascii="Verdana" w:hAnsi="Verdana"/>
                <w:lang w:val="en-GB"/>
              </w:rPr>
            </w:pPr>
          </w:p>
        </w:tc>
        <w:tc>
          <w:tcPr>
            <w:tcW w:w="3544" w:type="dxa"/>
            <w:tcMar>
              <w:left w:w="57" w:type="dxa"/>
              <w:right w:w="28" w:type="dxa"/>
            </w:tcMar>
          </w:tcPr>
          <w:p w14:paraId="0AAB5670"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5</w:t>
            </w:r>
            <w:r w:rsidRPr="00DD20F9">
              <w:rPr>
                <w:rFonts w:ascii="Verdana" w:hAnsi="Verdana"/>
                <w:lang w:val="en-GB"/>
              </w:rPr>
              <w:t xml:space="preserve">. Total organic carbon /ТОС/ Dissolved organic carbon </w:t>
            </w:r>
          </w:p>
        </w:tc>
        <w:tc>
          <w:tcPr>
            <w:tcW w:w="3544" w:type="dxa"/>
            <w:tcMar>
              <w:left w:w="57" w:type="dxa"/>
              <w:right w:w="28" w:type="dxa"/>
            </w:tcMar>
          </w:tcPr>
          <w:p w14:paraId="6A1FC9BF" w14:textId="77777777" w:rsidR="00EA1366" w:rsidRPr="00DD20F9" w:rsidRDefault="00EA1366" w:rsidP="00990B43">
            <w:pPr>
              <w:rPr>
                <w:rFonts w:ascii="Verdana" w:hAnsi="Verdana"/>
                <w:lang w:val="en-GB"/>
              </w:rPr>
            </w:pPr>
            <w:r w:rsidRPr="00DD20F9">
              <w:rPr>
                <w:rFonts w:ascii="Verdana" w:hAnsi="Verdana"/>
                <w:lang w:val="en-GB"/>
              </w:rPr>
              <w:t xml:space="preserve">VILM 22:2007 (1, 2, 4, 5, 6) </w:t>
            </w:r>
          </w:p>
          <w:p w14:paraId="608B9407" w14:textId="77777777" w:rsidR="00EA1366" w:rsidRPr="00DD20F9" w:rsidRDefault="00EA1366" w:rsidP="00990B43">
            <w:pPr>
              <w:rPr>
                <w:rFonts w:ascii="Verdana" w:hAnsi="Verdana"/>
                <w:lang w:val="en-GB"/>
              </w:rPr>
            </w:pPr>
            <w:r w:rsidRPr="00DD20F9">
              <w:rPr>
                <w:rFonts w:ascii="Verdana" w:hAnsi="Verdana"/>
                <w:lang w:val="en-GB"/>
              </w:rPr>
              <w:t>БДС EN 1484 (1, 2, 3, 4, 5, 6)</w:t>
            </w:r>
          </w:p>
        </w:tc>
      </w:tr>
      <w:tr w:rsidR="00EA1366" w:rsidRPr="00DD20F9" w14:paraId="24B9E8EF" w14:textId="77777777" w:rsidTr="00A97DCA">
        <w:tc>
          <w:tcPr>
            <w:tcW w:w="568" w:type="dxa"/>
            <w:vMerge/>
            <w:tcMar>
              <w:left w:w="57" w:type="dxa"/>
              <w:right w:w="28" w:type="dxa"/>
            </w:tcMar>
          </w:tcPr>
          <w:p w14:paraId="48DBD898" w14:textId="77777777" w:rsidR="00EA1366" w:rsidRPr="00DD20F9" w:rsidRDefault="00EA1366" w:rsidP="00990B43">
            <w:pPr>
              <w:rPr>
                <w:rFonts w:ascii="Verdana" w:hAnsi="Verdana"/>
                <w:lang w:val="en-GB"/>
              </w:rPr>
            </w:pPr>
          </w:p>
        </w:tc>
        <w:tc>
          <w:tcPr>
            <w:tcW w:w="2126" w:type="dxa"/>
            <w:vMerge/>
            <w:tcMar>
              <w:left w:w="57" w:type="dxa"/>
              <w:right w:w="28" w:type="dxa"/>
            </w:tcMar>
          </w:tcPr>
          <w:p w14:paraId="35112DBD" w14:textId="77777777" w:rsidR="00EA1366" w:rsidRPr="00DD20F9" w:rsidRDefault="00EA1366" w:rsidP="00990B43">
            <w:pPr>
              <w:rPr>
                <w:rFonts w:ascii="Verdana" w:hAnsi="Verdana"/>
                <w:lang w:val="en-GB"/>
              </w:rPr>
            </w:pPr>
          </w:p>
        </w:tc>
        <w:tc>
          <w:tcPr>
            <w:tcW w:w="3544" w:type="dxa"/>
            <w:tcMar>
              <w:left w:w="57" w:type="dxa"/>
              <w:right w:w="28" w:type="dxa"/>
            </w:tcMar>
          </w:tcPr>
          <w:p w14:paraId="6F14826D"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6</w:t>
            </w:r>
            <w:r w:rsidRPr="00DD20F9">
              <w:rPr>
                <w:rFonts w:ascii="Verdana" w:hAnsi="Verdana"/>
                <w:lang w:val="en-GB"/>
              </w:rPr>
              <w:t xml:space="preserve">. Oils and fats </w:t>
            </w:r>
          </w:p>
        </w:tc>
        <w:tc>
          <w:tcPr>
            <w:tcW w:w="3544" w:type="dxa"/>
            <w:tcMar>
              <w:left w:w="57" w:type="dxa"/>
              <w:right w:w="28" w:type="dxa"/>
            </w:tcMar>
          </w:tcPr>
          <w:p w14:paraId="00DC767A" w14:textId="26447209" w:rsidR="00EA1366" w:rsidRPr="00DD20F9" w:rsidRDefault="00EA1366" w:rsidP="00990B43">
            <w:pPr>
              <w:rPr>
                <w:rFonts w:ascii="Verdana" w:hAnsi="Verdana"/>
                <w:lang w:val="en-GB"/>
              </w:rPr>
            </w:pPr>
            <w:r w:rsidRPr="00DD20F9">
              <w:rPr>
                <w:rFonts w:ascii="Verdana" w:hAnsi="Verdana"/>
                <w:lang w:val="en-GB"/>
              </w:rPr>
              <w:t>ЕРА 1664В (1, 2,</w:t>
            </w:r>
            <w:r w:rsidRPr="00DD20F9">
              <w:rPr>
                <w:rFonts w:ascii="Verdana" w:hAnsi="Verdana"/>
              </w:rPr>
              <w:t xml:space="preserve"> 3, </w:t>
            </w:r>
            <w:r w:rsidRPr="00DD20F9">
              <w:rPr>
                <w:rFonts w:ascii="Verdana" w:hAnsi="Verdana"/>
                <w:lang w:val="en-GB"/>
              </w:rPr>
              <w:t>4,</w:t>
            </w:r>
            <w:r w:rsidRPr="00DD20F9">
              <w:rPr>
                <w:rFonts w:ascii="Verdana" w:hAnsi="Verdana"/>
              </w:rPr>
              <w:t xml:space="preserve"> </w:t>
            </w:r>
            <w:r w:rsidRPr="00DD20F9">
              <w:rPr>
                <w:rFonts w:ascii="Verdana" w:hAnsi="Verdana"/>
                <w:lang w:val="en-GB"/>
              </w:rPr>
              <w:t>5,</w:t>
            </w:r>
            <w:r w:rsidRPr="00DD20F9">
              <w:rPr>
                <w:rFonts w:ascii="Verdana" w:hAnsi="Verdana"/>
              </w:rPr>
              <w:t xml:space="preserve"> </w:t>
            </w:r>
            <w:r w:rsidRPr="00DD20F9">
              <w:rPr>
                <w:rFonts w:ascii="Verdana" w:hAnsi="Verdana"/>
                <w:lang w:val="en-GB"/>
              </w:rPr>
              <w:t>6)</w:t>
            </w:r>
          </w:p>
        </w:tc>
      </w:tr>
      <w:tr w:rsidR="00EA1366" w:rsidRPr="00DD20F9" w14:paraId="08F5D94F" w14:textId="77777777" w:rsidTr="00A97DCA">
        <w:tc>
          <w:tcPr>
            <w:tcW w:w="568" w:type="dxa"/>
            <w:vMerge/>
            <w:tcMar>
              <w:left w:w="57" w:type="dxa"/>
              <w:right w:w="28" w:type="dxa"/>
            </w:tcMar>
          </w:tcPr>
          <w:p w14:paraId="0B29DEAA" w14:textId="77777777" w:rsidR="00EA1366" w:rsidRPr="00DD20F9" w:rsidRDefault="00EA1366" w:rsidP="00990B43">
            <w:pPr>
              <w:rPr>
                <w:rFonts w:ascii="Verdana" w:hAnsi="Verdana"/>
                <w:lang w:val="en-GB"/>
              </w:rPr>
            </w:pPr>
          </w:p>
        </w:tc>
        <w:tc>
          <w:tcPr>
            <w:tcW w:w="2126" w:type="dxa"/>
            <w:vMerge/>
            <w:tcMar>
              <w:left w:w="57" w:type="dxa"/>
              <w:right w:w="28" w:type="dxa"/>
            </w:tcMar>
          </w:tcPr>
          <w:p w14:paraId="604FC376" w14:textId="77777777" w:rsidR="00EA1366" w:rsidRPr="00DD20F9" w:rsidRDefault="00EA1366" w:rsidP="00990B43">
            <w:pPr>
              <w:rPr>
                <w:rFonts w:ascii="Verdana" w:hAnsi="Verdana"/>
                <w:lang w:val="en-GB"/>
              </w:rPr>
            </w:pPr>
          </w:p>
        </w:tc>
        <w:tc>
          <w:tcPr>
            <w:tcW w:w="3544" w:type="dxa"/>
            <w:tcMar>
              <w:left w:w="57" w:type="dxa"/>
              <w:right w:w="28" w:type="dxa"/>
            </w:tcMar>
          </w:tcPr>
          <w:p w14:paraId="6F0A61B0"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7</w:t>
            </w:r>
            <w:r w:rsidRPr="00DD20F9">
              <w:rPr>
                <w:rFonts w:ascii="Verdana" w:hAnsi="Verdana"/>
                <w:lang w:val="en-GB"/>
              </w:rPr>
              <w:t xml:space="preserve">. Turbidity/ Transparency </w:t>
            </w:r>
          </w:p>
        </w:tc>
        <w:tc>
          <w:tcPr>
            <w:tcW w:w="3544" w:type="dxa"/>
            <w:tcMar>
              <w:left w:w="57" w:type="dxa"/>
              <w:right w:w="28" w:type="dxa"/>
            </w:tcMar>
          </w:tcPr>
          <w:p w14:paraId="7C52A0F5" w14:textId="77777777" w:rsidR="00EA1366" w:rsidRPr="00DD20F9" w:rsidRDefault="00EA1366" w:rsidP="00990B43">
            <w:pPr>
              <w:rPr>
                <w:rFonts w:ascii="Verdana" w:hAnsi="Verdana"/>
                <w:lang w:val="en-GB"/>
              </w:rPr>
            </w:pPr>
            <w:r w:rsidRPr="00DD20F9">
              <w:rPr>
                <w:rFonts w:ascii="Verdana" w:hAnsi="Verdana"/>
                <w:lang w:val="en-GB"/>
              </w:rPr>
              <w:t>БДС EN ISO 7027-1 (1,2,4,5,6)</w:t>
            </w:r>
          </w:p>
        </w:tc>
      </w:tr>
      <w:tr w:rsidR="00EA1366" w:rsidRPr="00DD20F9" w14:paraId="5FD545D2" w14:textId="77777777" w:rsidTr="00A97DCA">
        <w:tc>
          <w:tcPr>
            <w:tcW w:w="568" w:type="dxa"/>
            <w:vMerge/>
            <w:tcMar>
              <w:left w:w="57" w:type="dxa"/>
              <w:right w:w="28" w:type="dxa"/>
            </w:tcMar>
          </w:tcPr>
          <w:p w14:paraId="5A9E5A61" w14:textId="77777777" w:rsidR="00EA1366" w:rsidRPr="00DD20F9" w:rsidRDefault="00EA1366" w:rsidP="00990B43">
            <w:pPr>
              <w:rPr>
                <w:rFonts w:ascii="Verdana" w:hAnsi="Verdana"/>
                <w:lang w:val="en-GB"/>
              </w:rPr>
            </w:pPr>
          </w:p>
        </w:tc>
        <w:tc>
          <w:tcPr>
            <w:tcW w:w="2126" w:type="dxa"/>
            <w:vMerge/>
            <w:tcMar>
              <w:left w:w="57" w:type="dxa"/>
              <w:right w:w="28" w:type="dxa"/>
            </w:tcMar>
          </w:tcPr>
          <w:p w14:paraId="07FE1B4D" w14:textId="77777777" w:rsidR="00EA1366" w:rsidRPr="00DD20F9" w:rsidRDefault="00EA1366" w:rsidP="00990B43">
            <w:pPr>
              <w:rPr>
                <w:rFonts w:ascii="Verdana" w:hAnsi="Verdana"/>
                <w:lang w:val="en-GB"/>
              </w:rPr>
            </w:pPr>
          </w:p>
        </w:tc>
        <w:tc>
          <w:tcPr>
            <w:tcW w:w="3544" w:type="dxa"/>
            <w:tcMar>
              <w:left w:w="57" w:type="dxa"/>
              <w:right w:w="28" w:type="dxa"/>
            </w:tcMar>
          </w:tcPr>
          <w:p w14:paraId="3A6A0734" w14:textId="77777777" w:rsidR="00EA1366" w:rsidRPr="00DD20F9" w:rsidRDefault="00EA1366" w:rsidP="00990B43">
            <w:pPr>
              <w:rPr>
                <w:rFonts w:ascii="Verdana" w:hAnsi="Verdana"/>
                <w:lang w:val="en-GB"/>
              </w:rPr>
            </w:pPr>
            <w:r w:rsidRPr="00DD20F9">
              <w:rPr>
                <w:rFonts w:ascii="Verdana" w:hAnsi="Verdana"/>
                <w:lang w:val="en-GB"/>
              </w:rPr>
              <w:t>3</w:t>
            </w:r>
            <w:r w:rsidRPr="00DD20F9">
              <w:rPr>
                <w:rFonts w:ascii="Verdana" w:hAnsi="Verdana"/>
              </w:rPr>
              <w:t>8</w:t>
            </w:r>
            <w:r w:rsidRPr="00DD20F9">
              <w:rPr>
                <w:rFonts w:ascii="Verdana" w:hAnsi="Verdana"/>
                <w:lang w:val="en-GB"/>
              </w:rPr>
              <w:t xml:space="preserve">. Bromates </w:t>
            </w:r>
          </w:p>
        </w:tc>
        <w:tc>
          <w:tcPr>
            <w:tcW w:w="3544" w:type="dxa"/>
            <w:tcMar>
              <w:left w:w="57" w:type="dxa"/>
              <w:right w:w="28" w:type="dxa"/>
            </w:tcMar>
          </w:tcPr>
          <w:p w14:paraId="10A33281" w14:textId="77777777" w:rsidR="00EA1366" w:rsidRPr="00DD20F9" w:rsidRDefault="00EA1366" w:rsidP="00990B43">
            <w:pPr>
              <w:rPr>
                <w:rFonts w:ascii="Verdana" w:hAnsi="Verdana"/>
                <w:lang w:val="en-GB"/>
              </w:rPr>
            </w:pPr>
            <w:r w:rsidRPr="00DD20F9">
              <w:rPr>
                <w:rFonts w:ascii="Verdana" w:hAnsi="Verdana"/>
                <w:lang w:val="en-GB"/>
              </w:rPr>
              <w:t>VILM 02:2015 (4,</w:t>
            </w:r>
            <w:r w:rsidRPr="00DD20F9">
              <w:rPr>
                <w:rFonts w:ascii="Verdana" w:hAnsi="Verdana"/>
              </w:rPr>
              <w:t xml:space="preserve"> </w:t>
            </w:r>
            <w:r w:rsidRPr="00DD20F9">
              <w:rPr>
                <w:rFonts w:ascii="Verdana" w:hAnsi="Verdana"/>
                <w:lang w:val="en-GB"/>
              </w:rPr>
              <w:t>6)</w:t>
            </w:r>
          </w:p>
        </w:tc>
      </w:tr>
      <w:tr w:rsidR="00EA1366" w:rsidRPr="00DD20F9" w14:paraId="3CD1CB0D" w14:textId="77777777" w:rsidTr="00A97DCA">
        <w:tc>
          <w:tcPr>
            <w:tcW w:w="568" w:type="dxa"/>
            <w:vMerge/>
            <w:tcMar>
              <w:left w:w="57" w:type="dxa"/>
              <w:right w:w="28" w:type="dxa"/>
            </w:tcMar>
          </w:tcPr>
          <w:p w14:paraId="13E463A8" w14:textId="77777777" w:rsidR="00EA1366" w:rsidRPr="00DD20F9" w:rsidRDefault="00EA1366" w:rsidP="00990B43">
            <w:pPr>
              <w:rPr>
                <w:rFonts w:ascii="Verdana" w:hAnsi="Verdana"/>
                <w:lang w:val="en-GB"/>
              </w:rPr>
            </w:pPr>
          </w:p>
        </w:tc>
        <w:tc>
          <w:tcPr>
            <w:tcW w:w="2126" w:type="dxa"/>
            <w:vMerge/>
            <w:tcMar>
              <w:left w:w="57" w:type="dxa"/>
              <w:right w:w="28" w:type="dxa"/>
            </w:tcMar>
          </w:tcPr>
          <w:p w14:paraId="3BCFD9C1" w14:textId="77777777" w:rsidR="00EA1366" w:rsidRPr="00DD20F9" w:rsidRDefault="00EA1366" w:rsidP="00990B43">
            <w:pPr>
              <w:rPr>
                <w:rFonts w:ascii="Verdana" w:hAnsi="Verdana"/>
                <w:lang w:val="en-GB"/>
              </w:rPr>
            </w:pPr>
          </w:p>
        </w:tc>
        <w:tc>
          <w:tcPr>
            <w:tcW w:w="3544" w:type="dxa"/>
            <w:tcMar>
              <w:left w:w="57" w:type="dxa"/>
              <w:right w:w="28" w:type="dxa"/>
            </w:tcMar>
          </w:tcPr>
          <w:p w14:paraId="7E5E24A9" w14:textId="0F0633F7" w:rsidR="00EA1366" w:rsidRPr="00DD20F9" w:rsidRDefault="00EA1366" w:rsidP="00990B43">
            <w:pPr>
              <w:rPr>
                <w:rFonts w:ascii="Verdana" w:hAnsi="Verdana"/>
                <w:lang w:val="en-GB"/>
              </w:rPr>
            </w:pPr>
            <w:r w:rsidRPr="00DD20F9">
              <w:rPr>
                <w:rFonts w:ascii="Verdana" w:hAnsi="Verdana"/>
              </w:rPr>
              <w:t>39</w:t>
            </w:r>
            <w:r w:rsidRPr="00DD20F9">
              <w:rPr>
                <w:rFonts w:ascii="Verdana" w:hAnsi="Verdana"/>
                <w:lang w:val="en-GB"/>
              </w:rPr>
              <w:t>. Adsorbable Organic Halides (AOX)</w:t>
            </w:r>
          </w:p>
        </w:tc>
        <w:tc>
          <w:tcPr>
            <w:tcW w:w="3544" w:type="dxa"/>
            <w:tcMar>
              <w:left w:w="57" w:type="dxa"/>
              <w:right w:w="28" w:type="dxa"/>
            </w:tcMar>
          </w:tcPr>
          <w:p w14:paraId="7CB16738" w14:textId="77777777" w:rsidR="00EA1366" w:rsidRPr="00DD20F9" w:rsidRDefault="00EA1366" w:rsidP="00990B43">
            <w:pPr>
              <w:rPr>
                <w:rFonts w:ascii="Verdana" w:hAnsi="Verdana"/>
                <w:lang w:val="en-GB"/>
              </w:rPr>
            </w:pPr>
            <w:r w:rsidRPr="00DD20F9">
              <w:rPr>
                <w:rFonts w:ascii="Verdana" w:hAnsi="Verdana"/>
                <w:lang w:val="en-GB"/>
              </w:rPr>
              <w:t>VILM 04:2016 (1, 2, 4, 5, 6)</w:t>
            </w:r>
          </w:p>
        </w:tc>
      </w:tr>
      <w:tr w:rsidR="00EA1366" w:rsidRPr="00DD20F9" w14:paraId="6BD51298" w14:textId="77777777" w:rsidTr="00A97DCA">
        <w:tc>
          <w:tcPr>
            <w:tcW w:w="568" w:type="dxa"/>
            <w:vMerge/>
            <w:tcMar>
              <w:left w:w="57" w:type="dxa"/>
              <w:right w:w="28" w:type="dxa"/>
            </w:tcMar>
          </w:tcPr>
          <w:p w14:paraId="5767875D" w14:textId="77777777" w:rsidR="00EA1366" w:rsidRPr="00DD20F9" w:rsidRDefault="00EA1366" w:rsidP="00990B43">
            <w:pPr>
              <w:rPr>
                <w:rFonts w:ascii="Verdana" w:hAnsi="Verdana"/>
                <w:lang w:val="en-GB"/>
              </w:rPr>
            </w:pPr>
          </w:p>
        </w:tc>
        <w:tc>
          <w:tcPr>
            <w:tcW w:w="2126" w:type="dxa"/>
            <w:vMerge/>
            <w:tcMar>
              <w:left w:w="57" w:type="dxa"/>
              <w:right w:w="28" w:type="dxa"/>
            </w:tcMar>
          </w:tcPr>
          <w:p w14:paraId="39C0EC3A" w14:textId="77777777" w:rsidR="00EA1366" w:rsidRPr="00DD20F9" w:rsidRDefault="00EA1366" w:rsidP="00990B43">
            <w:pPr>
              <w:rPr>
                <w:rFonts w:ascii="Verdana" w:hAnsi="Verdana"/>
                <w:lang w:val="en-GB"/>
              </w:rPr>
            </w:pPr>
          </w:p>
        </w:tc>
        <w:tc>
          <w:tcPr>
            <w:tcW w:w="3544" w:type="dxa"/>
            <w:tcMar>
              <w:left w:w="57" w:type="dxa"/>
              <w:right w:w="28" w:type="dxa"/>
            </w:tcMar>
          </w:tcPr>
          <w:p w14:paraId="3933470F" w14:textId="77777777" w:rsidR="00EA1366" w:rsidRPr="00DD20F9" w:rsidRDefault="00EA1366" w:rsidP="00990B43">
            <w:pPr>
              <w:rPr>
                <w:rFonts w:ascii="Verdana" w:hAnsi="Verdana"/>
                <w:lang w:val="en-GB"/>
              </w:rPr>
            </w:pPr>
            <w:r w:rsidRPr="00DD20F9">
              <w:rPr>
                <w:rFonts w:ascii="Verdana" w:hAnsi="Verdana"/>
                <w:lang w:val="en-GB"/>
              </w:rPr>
              <w:t>4</w:t>
            </w:r>
            <w:r w:rsidRPr="00DD20F9">
              <w:rPr>
                <w:rFonts w:ascii="Verdana" w:hAnsi="Verdana"/>
              </w:rPr>
              <w:t>0</w:t>
            </w:r>
            <w:r w:rsidRPr="00DD20F9">
              <w:rPr>
                <w:rFonts w:ascii="Verdana" w:hAnsi="Verdana"/>
                <w:lang w:val="en-GB"/>
              </w:rPr>
              <w:t>. Bromides</w:t>
            </w:r>
          </w:p>
        </w:tc>
        <w:tc>
          <w:tcPr>
            <w:tcW w:w="3544" w:type="dxa"/>
            <w:tcMar>
              <w:left w:w="57" w:type="dxa"/>
              <w:right w:w="28" w:type="dxa"/>
            </w:tcMar>
          </w:tcPr>
          <w:p w14:paraId="7F39EA0E" w14:textId="77777777" w:rsidR="00EA1366" w:rsidRPr="00DD20F9" w:rsidRDefault="00EA1366" w:rsidP="00990B43">
            <w:pPr>
              <w:rPr>
                <w:rFonts w:ascii="Verdana" w:hAnsi="Verdana"/>
                <w:lang w:val="en-GB"/>
              </w:rPr>
            </w:pPr>
            <w:r w:rsidRPr="00DD20F9">
              <w:rPr>
                <w:rFonts w:ascii="Verdana" w:hAnsi="Verdana"/>
                <w:lang w:val="en-GB"/>
              </w:rPr>
              <w:t>БДС EN ISO 10304-1 (1,2,4,5,6)</w:t>
            </w:r>
          </w:p>
        </w:tc>
      </w:tr>
      <w:tr w:rsidR="00EA1366" w:rsidRPr="00DD20F9" w14:paraId="452C839A" w14:textId="77777777" w:rsidTr="00A97DCA">
        <w:tc>
          <w:tcPr>
            <w:tcW w:w="568" w:type="dxa"/>
            <w:vMerge/>
            <w:tcMar>
              <w:left w:w="57" w:type="dxa"/>
              <w:right w:w="28" w:type="dxa"/>
            </w:tcMar>
          </w:tcPr>
          <w:p w14:paraId="5049B801" w14:textId="77777777" w:rsidR="00EA1366" w:rsidRPr="00DD20F9" w:rsidRDefault="00EA1366" w:rsidP="002E6C71">
            <w:pPr>
              <w:rPr>
                <w:rFonts w:ascii="Verdana" w:hAnsi="Verdana"/>
                <w:lang w:val="en-GB"/>
              </w:rPr>
            </w:pPr>
          </w:p>
        </w:tc>
        <w:tc>
          <w:tcPr>
            <w:tcW w:w="2126" w:type="dxa"/>
            <w:vMerge/>
            <w:tcMar>
              <w:left w:w="57" w:type="dxa"/>
              <w:right w:w="28" w:type="dxa"/>
            </w:tcMar>
          </w:tcPr>
          <w:p w14:paraId="3724D7D4" w14:textId="77777777" w:rsidR="00EA1366" w:rsidRPr="00DD20F9" w:rsidRDefault="00EA1366" w:rsidP="002E6C71">
            <w:pPr>
              <w:rPr>
                <w:rFonts w:ascii="Verdana" w:hAnsi="Verdana"/>
                <w:lang w:val="en-GB"/>
              </w:rPr>
            </w:pPr>
          </w:p>
        </w:tc>
        <w:tc>
          <w:tcPr>
            <w:tcW w:w="3544" w:type="dxa"/>
            <w:tcMar>
              <w:left w:w="57" w:type="dxa"/>
              <w:right w:w="28" w:type="dxa"/>
            </w:tcMar>
          </w:tcPr>
          <w:p w14:paraId="1B78B536" w14:textId="3A37AEDF" w:rsidR="00EA1366" w:rsidRPr="00DD20F9" w:rsidRDefault="00EA1366" w:rsidP="002E6C71">
            <w:pPr>
              <w:rPr>
                <w:rFonts w:ascii="Verdana" w:hAnsi="Verdana"/>
                <w:lang w:val="en-GB"/>
              </w:rPr>
            </w:pPr>
            <w:r w:rsidRPr="00DD20F9">
              <w:rPr>
                <w:rFonts w:ascii="Verdana" w:hAnsi="Verdana"/>
                <w:lang w:val="en-GB"/>
              </w:rPr>
              <w:t>41. Organic Nitrogen</w:t>
            </w:r>
          </w:p>
        </w:tc>
        <w:tc>
          <w:tcPr>
            <w:tcW w:w="3544" w:type="dxa"/>
            <w:tcMar>
              <w:left w:w="57" w:type="dxa"/>
              <w:right w:w="28" w:type="dxa"/>
            </w:tcMar>
          </w:tcPr>
          <w:p w14:paraId="00CCA041" w14:textId="40A59978" w:rsidR="00EA1366" w:rsidRPr="00DD20F9" w:rsidRDefault="00EA1366" w:rsidP="002E6C71">
            <w:pPr>
              <w:rPr>
                <w:rFonts w:ascii="Verdana" w:hAnsi="Verdana"/>
                <w:lang w:val="en-GB"/>
              </w:rPr>
            </w:pPr>
            <w:r w:rsidRPr="00DD20F9">
              <w:rPr>
                <w:rFonts w:ascii="Verdana" w:hAnsi="Verdana"/>
                <w:lang w:val="en-GB"/>
              </w:rPr>
              <w:t>VILM 37:2024 (1, 2, 4, 5, 6)</w:t>
            </w:r>
          </w:p>
        </w:tc>
      </w:tr>
      <w:tr w:rsidR="00EA1366" w:rsidRPr="00DD20F9" w14:paraId="1040FF54" w14:textId="77777777" w:rsidTr="00A97DCA">
        <w:tc>
          <w:tcPr>
            <w:tcW w:w="568" w:type="dxa"/>
            <w:vMerge/>
            <w:tcMar>
              <w:left w:w="57" w:type="dxa"/>
              <w:right w:w="28" w:type="dxa"/>
            </w:tcMar>
          </w:tcPr>
          <w:p w14:paraId="1D71D0B2" w14:textId="77777777" w:rsidR="00EA1366" w:rsidRPr="00DD20F9" w:rsidRDefault="00EA1366" w:rsidP="002E6C71">
            <w:pPr>
              <w:rPr>
                <w:rFonts w:ascii="Verdana" w:hAnsi="Verdana"/>
                <w:lang w:val="en-GB"/>
              </w:rPr>
            </w:pPr>
          </w:p>
        </w:tc>
        <w:tc>
          <w:tcPr>
            <w:tcW w:w="2126" w:type="dxa"/>
            <w:vMerge/>
            <w:tcMar>
              <w:left w:w="57" w:type="dxa"/>
              <w:right w:w="28" w:type="dxa"/>
            </w:tcMar>
          </w:tcPr>
          <w:p w14:paraId="325FEB58" w14:textId="77777777" w:rsidR="00EA1366" w:rsidRPr="00DD20F9" w:rsidRDefault="00EA1366" w:rsidP="002E6C71">
            <w:pPr>
              <w:rPr>
                <w:rFonts w:ascii="Verdana" w:hAnsi="Verdana"/>
                <w:lang w:val="en-GB"/>
              </w:rPr>
            </w:pPr>
          </w:p>
        </w:tc>
        <w:tc>
          <w:tcPr>
            <w:tcW w:w="3544" w:type="dxa"/>
            <w:tcMar>
              <w:left w:w="57" w:type="dxa"/>
              <w:right w:w="28" w:type="dxa"/>
            </w:tcMar>
          </w:tcPr>
          <w:p w14:paraId="24D46F07" w14:textId="0C861AF6" w:rsidR="00EA1366" w:rsidRPr="00DD20F9" w:rsidRDefault="00EA1366" w:rsidP="002E6C71">
            <w:pPr>
              <w:rPr>
                <w:rFonts w:ascii="Verdana" w:hAnsi="Verdana"/>
                <w:lang w:val="en-GB"/>
              </w:rPr>
            </w:pPr>
            <w:r w:rsidRPr="00DD20F9">
              <w:rPr>
                <w:rFonts w:ascii="Verdana" w:hAnsi="Verdana"/>
                <w:lang w:val="en-GB"/>
              </w:rPr>
              <w:t>42. Water level</w:t>
            </w:r>
          </w:p>
        </w:tc>
        <w:tc>
          <w:tcPr>
            <w:tcW w:w="3544" w:type="dxa"/>
            <w:tcMar>
              <w:left w:w="57" w:type="dxa"/>
              <w:right w:w="28" w:type="dxa"/>
            </w:tcMar>
          </w:tcPr>
          <w:p w14:paraId="04B43424" w14:textId="4698C77B" w:rsidR="00EA1366" w:rsidRPr="00DD20F9" w:rsidRDefault="00EA1366" w:rsidP="002E6C71">
            <w:pPr>
              <w:rPr>
                <w:rFonts w:ascii="Verdana" w:hAnsi="Verdana"/>
                <w:lang w:val="en-GB"/>
              </w:rPr>
            </w:pPr>
            <w:r w:rsidRPr="00DD20F9">
              <w:rPr>
                <w:rFonts w:ascii="Verdana" w:hAnsi="Verdana"/>
                <w:lang w:val="en-GB"/>
              </w:rPr>
              <w:t>ISO 21413 (6)</w:t>
            </w:r>
          </w:p>
        </w:tc>
      </w:tr>
      <w:tr w:rsidR="002E6C71" w:rsidRPr="00DD20F9" w14:paraId="2A874078" w14:textId="77777777" w:rsidTr="00A97DCA">
        <w:tc>
          <w:tcPr>
            <w:tcW w:w="568" w:type="dxa"/>
            <w:vMerge w:val="restart"/>
            <w:tcMar>
              <w:left w:w="57" w:type="dxa"/>
              <w:right w:w="28" w:type="dxa"/>
            </w:tcMar>
          </w:tcPr>
          <w:p w14:paraId="683746A1" w14:textId="77777777" w:rsidR="002E6C71" w:rsidRPr="00DD20F9" w:rsidRDefault="002E6C71" w:rsidP="002E6C71">
            <w:pPr>
              <w:rPr>
                <w:rFonts w:ascii="Verdana" w:hAnsi="Verdana"/>
                <w:lang w:val="en-GB"/>
              </w:rPr>
            </w:pPr>
            <w:r w:rsidRPr="00DD20F9">
              <w:rPr>
                <w:rFonts w:ascii="Verdana" w:hAnsi="Verdana"/>
                <w:lang w:val="en-GB"/>
              </w:rPr>
              <w:t>II.</w:t>
            </w:r>
          </w:p>
          <w:p w14:paraId="2B9D809B" w14:textId="77777777" w:rsidR="002E6C71" w:rsidRPr="00DD20F9" w:rsidRDefault="002E6C71" w:rsidP="002E6C71">
            <w:pPr>
              <w:rPr>
                <w:rFonts w:ascii="Verdana" w:hAnsi="Verdana"/>
                <w:lang w:val="en-GB"/>
              </w:rPr>
            </w:pPr>
          </w:p>
          <w:p w14:paraId="545B8649" w14:textId="77777777" w:rsidR="002E6C71" w:rsidRPr="00DD20F9" w:rsidRDefault="002E6C71" w:rsidP="002E6C71">
            <w:pPr>
              <w:rPr>
                <w:rFonts w:ascii="Verdana" w:hAnsi="Verdana"/>
                <w:lang w:val="en-GB"/>
              </w:rPr>
            </w:pPr>
          </w:p>
          <w:p w14:paraId="563B7F67" w14:textId="77777777" w:rsidR="002E6C71" w:rsidRPr="00DD20F9" w:rsidRDefault="002E6C71" w:rsidP="002E6C71">
            <w:pPr>
              <w:rPr>
                <w:rFonts w:ascii="Verdana" w:hAnsi="Verdana"/>
                <w:lang w:val="en-GB"/>
              </w:rPr>
            </w:pPr>
          </w:p>
          <w:p w14:paraId="439366F0" w14:textId="77777777" w:rsidR="002E6C71" w:rsidRPr="00DD20F9" w:rsidRDefault="002E6C71" w:rsidP="002E6C71">
            <w:pPr>
              <w:rPr>
                <w:rFonts w:ascii="Verdana" w:hAnsi="Verdana"/>
                <w:lang w:val="en-GB"/>
              </w:rPr>
            </w:pPr>
          </w:p>
          <w:p w14:paraId="08E0DAD6" w14:textId="77777777" w:rsidR="002E6C71" w:rsidRPr="00DD20F9" w:rsidRDefault="002E6C71" w:rsidP="002E6C71">
            <w:pPr>
              <w:rPr>
                <w:rFonts w:ascii="Verdana" w:hAnsi="Verdana"/>
                <w:lang w:val="en-GB"/>
              </w:rPr>
            </w:pPr>
          </w:p>
          <w:p w14:paraId="3537E875" w14:textId="77777777" w:rsidR="002E6C71" w:rsidRPr="00DD20F9" w:rsidRDefault="002E6C71" w:rsidP="002E6C71">
            <w:pPr>
              <w:rPr>
                <w:rFonts w:ascii="Verdana" w:hAnsi="Verdana"/>
                <w:lang w:val="en-GB"/>
              </w:rPr>
            </w:pPr>
          </w:p>
          <w:p w14:paraId="3CDDAA7E" w14:textId="77777777" w:rsidR="002E6C71" w:rsidRPr="00DD20F9" w:rsidRDefault="002E6C71" w:rsidP="002E6C71">
            <w:pPr>
              <w:rPr>
                <w:rFonts w:ascii="Verdana" w:hAnsi="Verdana"/>
                <w:lang w:val="en-GB"/>
              </w:rPr>
            </w:pPr>
          </w:p>
          <w:p w14:paraId="1EE28362" w14:textId="77777777" w:rsidR="002E6C71" w:rsidRPr="00DD20F9" w:rsidRDefault="002E6C71" w:rsidP="002E6C71">
            <w:pPr>
              <w:rPr>
                <w:rFonts w:ascii="Verdana" w:hAnsi="Verdana"/>
                <w:lang w:val="en-GB"/>
              </w:rPr>
            </w:pPr>
          </w:p>
          <w:p w14:paraId="72D717BF" w14:textId="77777777" w:rsidR="002E6C71" w:rsidRPr="00DD20F9" w:rsidRDefault="002E6C71" w:rsidP="002E6C71">
            <w:pPr>
              <w:rPr>
                <w:rFonts w:ascii="Verdana" w:hAnsi="Verdana"/>
                <w:lang w:val="en-GB"/>
              </w:rPr>
            </w:pPr>
          </w:p>
          <w:p w14:paraId="40B6EFBA" w14:textId="77777777" w:rsidR="002E6C71" w:rsidRPr="00DD20F9" w:rsidRDefault="002E6C71" w:rsidP="002E6C71">
            <w:pPr>
              <w:rPr>
                <w:rFonts w:ascii="Verdana" w:hAnsi="Verdana"/>
                <w:lang w:val="en-GB"/>
              </w:rPr>
            </w:pPr>
          </w:p>
          <w:p w14:paraId="4517776E" w14:textId="77777777" w:rsidR="002E6C71" w:rsidRPr="00DD20F9" w:rsidRDefault="002E6C71" w:rsidP="002E6C71">
            <w:pPr>
              <w:rPr>
                <w:rFonts w:ascii="Verdana" w:hAnsi="Verdana"/>
                <w:lang w:val="en-GB"/>
              </w:rPr>
            </w:pPr>
          </w:p>
          <w:p w14:paraId="304D8E07" w14:textId="77777777" w:rsidR="002E6C71" w:rsidRPr="00DD20F9" w:rsidRDefault="002E6C71" w:rsidP="002E6C71">
            <w:pPr>
              <w:rPr>
                <w:rFonts w:ascii="Verdana" w:hAnsi="Verdana"/>
                <w:lang w:val="en-GB"/>
              </w:rPr>
            </w:pPr>
          </w:p>
          <w:p w14:paraId="2A4E7EEE" w14:textId="77777777" w:rsidR="002E6C71" w:rsidRPr="00DD20F9" w:rsidRDefault="002E6C71" w:rsidP="002E6C71">
            <w:pPr>
              <w:rPr>
                <w:rFonts w:ascii="Verdana" w:hAnsi="Verdana"/>
                <w:lang w:val="en-GB"/>
              </w:rPr>
            </w:pPr>
          </w:p>
          <w:p w14:paraId="206848E1" w14:textId="77777777" w:rsidR="002E6C71" w:rsidRPr="00DD20F9" w:rsidRDefault="002E6C71" w:rsidP="002E6C71">
            <w:pPr>
              <w:rPr>
                <w:rFonts w:ascii="Verdana" w:hAnsi="Verdana"/>
                <w:lang w:val="en-GB"/>
              </w:rPr>
            </w:pPr>
          </w:p>
          <w:p w14:paraId="5BC0A01A" w14:textId="77777777" w:rsidR="002E6C71" w:rsidRPr="00DD20F9" w:rsidRDefault="002E6C71" w:rsidP="002E6C71">
            <w:pPr>
              <w:rPr>
                <w:rFonts w:ascii="Verdana" w:hAnsi="Verdana"/>
                <w:lang w:val="en-GB"/>
              </w:rPr>
            </w:pPr>
          </w:p>
          <w:p w14:paraId="07CAE069" w14:textId="77777777" w:rsidR="002E6C71" w:rsidRPr="00DD20F9" w:rsidRDefault="002E6C71" w:rsidP="002E6C71">
            <w:pPr>
              <w:rPr>
                <w:rFonts w:ascii="Verdana" w:hAnsi="Verdana"/>
                <w:lang w:val="en-GB"/>
              </w:rPr>
            </w:pPr>
          </w:p>
          <w:p w14:paraId="0D0FE341" w14:textId="77777777" w:rsidR="002E6C71" w:rsidRPr="00DD20F9" w:rsidRDefault="002E6C71" w:rsidP="002E6C71">
            <w:pPr>
              <w:rPr>
                <w:rFonts w:ascii="Verdana" w:hAnsi="Verdana"/>
                <w:lang w:val="en-GB"/>
              </w:rPr>
            </w:pPr>
          </w:p>
          <w:p w14:paraId="358DF68D" w14:textId="77777777" w:rsidR="002E6C71" w:rsidRPr="00DD20F9" w:rsidRDefault="002E6C71" w:rsidP="002E6C71">
            <w:pPr>
              <w:rPr>
                <w:rFonts w:ascii="Verdana" w:hAnsi="Verdana"/>
                <w:lang w:val="en-GB"/>
              </w:rPr>
            </w:pPr>
          </w:p>
          <w:p w14:paraId="22385312" w14:textId="77777777" w:rsidR="002E6C71" w:rsidRPr="00DD20F9" w:rsidRDefault="002E6C71" w:rsidP="002E6C71">
            <w:pPr>
              <w:rPr>
                <w:rFonts w:ascii="Verdana" w:hAnsi="Verdana"/>
                <w:lang w:val="en-GB"/>
              </w:rPr>
            </w:pPr>
          </w:p>
          <w:p w14:paraId="65D796D4" w14:textId="77777777" w:rsidR="002E6C71" w:rsidRPr="00DD20F9" w:rsidRDefault="002E6C71" w:rsidP="002E6C71">
            <w:pPr>
              <w:rPr>
                <w:rFonts w:ascii="Verdana" w:hAnsi="Verdana"/>
                <w:lang w:val="en-GB"/>
              </w:rPr>
            </w:pPr>
          </w:p>
          <w:p w14:paraId="1AC23330" w14:textId="77777777" w:rsidR="002E6C71" w:rsidRPr="00DD20F9" w:rsidRDefault="002E6C71" w:rsidP="002E6C71">
            <w:pPr>
              <w:rPr>
                <w:rFonts w:ascii="Verdana" w:hAnsi="Verdana"/>
                <w:lang w:val="en-GB"/>
              </w:rPr>
            </w:pPr>
          </w:p>
          <w:p w14:paraId="273268B1" w14:textId="77777777" w:rsidR="002E6C71" w:rsidRPr="00DD20F9" w:rsidRDefault="002E6C71" w:rsidP="002E6C71">
            <w:pPr>
              <w:rPr>
                <w:rFonts w:ascii="Verdana" w:hAnsi="Verdana"/>
                <w:lang w:val="en-GB"/>
              </w:rPr>
            </w:pPr>
          </w:p>
          <w:p w14:paraId="53E7273D" w14:textId="77777777" w:rsidR="002E6C71" w:rsidRPr="00DD20F9" w:rsidRDefault="002E6C71" w:rsidP="002E6C71">
            <w:pPr>
              <w:rPr>
                <w:rFonts w:ascii="Verdana" w:hAnsi="Verdana"/>
                <w:lang w:val="en-GB"/>
              </w:rPr>
            </w:pPr>
          </w:p>
          <w:p w14:paraId="65D9404D" w14:textId="77777777" w:rsidR="002E6C71" w:rsidRPr="00DD20F9" w:rsidRDefault="002E6C71" w:rsidP="002E6C71">
            <w:pPr>
              <w:rPr>
                <w:rFonts w:ascii="Verdana" w:hAnsi="Verdana"/>
                <w:lang w:val="en-GB"/>
              </w:rPr>
            </w:pPr>
          </w:p>
          <w:p w14:paraId="5A84AE73" w14:textId="77777777" w:rsidR="002E6C71" w:rsidRPr="00DD20F9" w:rsidRDefault="002E6C71" w:rsidP="002E6C71">
            <w:pPr>
              <w:rPr>
                <w:rFonts w:ascii="Verdana" w:hAnsi="Verdana"/>
                <w:lang w:val="en-GB"/>
              </w:rPr>
            </w:pPr>
          </w:p>
        </w:tc>
        <w:tc>
          <w:tcPr>
            <w:tcW w:w="2126" w:type="dxa"/>
            <w:vMerge w:val="restart"/>
            <w:tcMar>
              <w:left w:w="57" w:type="dxa"/>
              <w:right w:w="28" w:type="dxa"/>
            </w:tcMar>
          </w:tcPr>
          <w:p w14:paraId="2F2561DF" w14:textId="77777777" w:rsidR="002E6C71" w:rsidRPr="00DD20F9" w:rsidRDefault="002E6C71" w:rsidP="002E6C71">
            <w:pPr>
              <w:rPr>
                <w:rFonts w:ascii="Verdana" w:hAnsi="Verdana"/>
                <w:lang w:val="en-GB"/>
              </w:rPr>
            </w:pPr>
            <w:r w:rsidRPr="00DD20F9">
              <w:rPr>
                <w:rFonts w:ascii="Verdana" w:hAnsi="Verdana"/>
                <w:lang w:val="en-GB"/>
              </w:rPr>
              <w:lastRenderedPageBreak/>
              <w:t>Air, atmospheric – emissions</w:t>
            </w:r>
          </w:p>
          <w:p w14:paraId="482877A9" w14:textId="77777777" w:rsidR="002E6C71" w:rsidRPr="00DD20F9" w:rsidRDefault="002E6C71" w:rsidP="002E6C71">
            <w:pPr>
              <w:rPr>
                <w:rFonts w:ascii="Verdana" w:hAnsi="Verdana"/>
                <w:lang w:val="en-GB"/>
              </w:rPr>
            </w:pPr>
          </w:p>
          <w:p w14:paraId="53836B74" w14:textId="77777777" w:rsidR="002E6C71" w:rsidRPr="00DD20F9" w:rsidRDefault="002E6C71" w:rsidP="002E6C71">
            <w:pPr>
              <w:rPr>
                <w:rFonts w:ascii="Verdana" w:hAnsi="Verdana"/>
                <w:lang w:val="en-GB"/>
              </w:rPr>
            </w:pPr>
          </w:p>
          <w:p w14:paraId="73BE31E8" w14:textId="77777777" w:rsidR="002E6C71" w:rsidRPr="00DD20F9" w:rsidRDefault="002E6C71" w:rsidP="002E6C71">
            <w:pPr>
              <w:rPr>
                <w:rFonts w:ascii="Verdana" w:hAnsi="Verdana"/>
                <w:lang w:val="en-GB"/>
              </w:rPr>
            </w:pPr>
          </w:p>
          <w:p w14:paraId="628D7948" w14:textId="77777777" w:rsidR="002E6C71" w:rsidRPr="00DD20F9" w:rsidRDefault="002E6C71" w:rsidP="002E6C71">
            <w:pPr>
              <w:rPr>
                <w:rFonts w:ascii="Verdana" w:hAnsi="Verdana"/>
                <w:lang w:val="en-GB"/>
              </w:rPr>
            </w:pPr>
          </w:p>
          <w:p w14:paraId="68729D7D" w14:textId="77777777" w:rsidR="002E6C71" w:rsidRPr="00DD20F9" w:rsidRDefault="002E6C71" w:rsidP="002E6C71">
            <w:pPr>
              <w:rPr>
                <w:rFonts w:ascii="Verdana" w:hAnsi="Verdana"/>
                <w:lang w:val="en-GB"/>
              </w:rPr>
            </w:pPr>
          </w:p>
          <w:p w14:paraId="1010B88D" w14:textId="77777777" w:rsidR="002E6C71" w:rsidRPr="00DD20F9" w:rsidRDefault="002E6C71" w:rsidP="002E6C71">
            <w:pPr>
              <w:rPr>
                <w:rFonts w:ascii="Verdana" w:hAnsi="Verdana"/>
                <w:lang w:val="en-GB"/>
              </w:rPr>
            </w:pPr>
          </w:p>
          <w:p w14:paraId="6C84C187" w14:textId="77777777" w:rsidR="002E6C71" w:rsidRPr="00DD20F9" w:rsidRDefault="002E6C71" w:rsidP="002E6C71">
            <w:pPr>
              <w:rPr>
                <w:rFonts w:ascii="Verdana" w:hAnsi="Verdana"/>
                <w:lang w:val="en-GB"/>
              </w:rPr>
            </w:pPr>
          </w:p>
          <w:p w14:paraId="3C013CBF" w14:textId="77777777" w:rsidR="002E6C71" w:rsidRPr="00DD20F9" w:rsidRDefault="002E6C71" w:rsidP="002E6C71">
            <w:pPr>
              <w:rPr>
                <w:rFonts w:ascii="Verdana" w:hAnsi="Verdana"/>
                <w:lang w:val="en-GB"/>
              </w:rPr>
            </w:pPr>
          </w:p>
          <w:p w14:paraId="16844A06" w14:textId="77777777" w:rsidR="002E6C71" w:rsidRPr="00DD20F9" w:rsidRDefault="002E6C71" w:rsidP="002E6C71">
            <w:pPr>
              <w:rPr>
                <w:rFonts w:ascii="Verdana" w:hAnsi="Verdana"/>
                <w:lang w:val="en-GB"/>
              </w:rPr>
            </w:pPr>
          </w:p>
          <w:p w14:paraId="6C188B77" w14:textId="77777777" w:rsidR="002E6C71" w:rsidRPr="00DD20F9" w:rsidRDefault="002E6C71" w:rsidP="002E6C71">
            <w:pPr>
              <w:rPr>
                <w:rFonts w:ascii="Verdana" w:hAnsi="Verdana"/>
                <w:lang w:val="en-GB"/>
              </w:rPr>
            </w:pPr>
          </w:p>
          <w:p w14:paraId="04AB326B" w14:textId="77777777" w:rsidR="002E6C71" w:rsidRPr="00DD20F9" w:rsidRDefault="002E6C71" w:rsidP="002E6C71">
            <w:pPr>
              <w:rPr>
                <w:rFonts w:ascii="Verdana" w:hAnsi="Verdana"/>
                <w:lang w:val="en-GB"/>
              </w:rPr>
            </w:pPr>
          </w:p>
          <w:p w14:paraId="36B9F2C9" w14:textId="77777777" w:rsidR="002E6C71" w:rsidRPr="00DD20F9" w:rsidRDefault="002E6C71" w:rsidP="002E6C71">
            <w:pPr>
              <w:rPr>
                <w:rFonts w:ascii="Verdana" w:hAnsi="Verdana"/>
                <w:lang w:val="en-GB"/>
              </w:rPr>
            </w:pPr>
          </w:p>
          <w:p w14:paraId="16A3E08A" w14:textId="77777777" w:rsidR="002E6C71" w:rsidRPr="00DD20F9" w:rsidRDefault="002E6C71" w:rsidP="002E6C71">
            <w:pPr>
              <w:rPr>
                <w:rFonts w:ascii="Verdana" w:hAnsi="Verdana"/>
                <w:lang w:val="en-GB"/>
              </w:rPr>
            </w:pPr>
          </w:p>
          <w:p w14:paraId="27E9C79B" w14:textId="77777777" w:rsidR="002E6C71" w:rsidRPr="00DD20F9" w:rsidRDefault="002E6C71" w:rsidP="002E6C71">
            <w:pPr>
              <w:rPr>
                <w:rFonts w:ascii="Verdana" w:hAnsi="Verdana"/>
                <w:lang w:val="en-GB"/>
              </w:rPr>
            </w:pPr>
          </w:p>
          <w:p w14:paraId="4E9B44FF" w14:textId="77777777" w:rsidR="002E6C71" w:rsidRPr="00DD20F9" w:rsidRDefault="002E6C71" w:rsidP="002E6C71">
            <w:pPr>
              <w:rPr>
                <w:rFonts w:ascii="Verdana" w:hAnsi="Verdana"/>
                <w:lang w:val="en-GB"/>
              </w:rPr>
            </w:pPr>
          </w:p>
          <w:p w14:paraId="35B2D39D" w14:textId="77777777" w:rsidR="002E6C71" w:rsidRPr="00DD20F9" w:rsidRDefault="002E6C71" w:rsidP="002E6C71">
            <w:pPr>
              <w:rPr>
                <w:rFonts w:ascii="Verdana" w:hAnsi="Verdana"/>
                <w:lang w:val="en-GB"/>
              </w:rPr>
            </w:pPr>
          </w:p>
          <w:p w14:paraId="286CF3DF" w14:textId="77777777" w:rsidR="002E6C71" w:rsidRPr="00DD20F9" w:rsidRDefault="002E6C71" w:rsidP="002E6C71">
            <w:pPr>
              <w:rPr>
                <w:rFonts w:ascii="Verdana" w:hAnsi="Verdana"/>
                <w:lang w:val="en-GB"/>
              </w:rPr>
            </w:pPr>
          </w:p>
          <w:p w14:paraId="76D47093" w14:textId="77777777" w:rsidR="002E6C71" w:rsidRPr="00DD20F9" w:rsidRDefault="002E6C71" w:rsidP="002E6C71">
            <w:pPr>
              <w:rPr>
                <w:rFonts w:ascii="Verdana" w:hAnsi="Verdana"/>
                <w:lang w:val="en-GB"/>
              </w:rPr>
            </w:pPr>
          </w:p>
          <w:p w14:paraId="4EEFAAF1" w14:textId="77777777" w:rsidR="002E6C71" w:rsidRPr="00DD20F9" w:rsidRDefault="002E6C71" w:rsidP="002E6C71">
            <w:pPr>
              <w:rPr>
                <w:rFonts w:ascii="Verdana" w:hAnsi="Verdana"/>
                <w:lang w:val="en-GB"/>
              </w:rPr>
            </w:pPr>
          </w:p>
          <w:p w14:paraId="5B7DBCFC" w14:textId="77777777" w:rsidR="002E6C71" w:rsidRPr="00DD20F9" w:rsidRDefault="002E6C71" w:rsidP="002E6C71">
            <w:pPr>
              <w:rPr>
                <w:rFonts w:ascii="Verdana" w:hAnsi="Verdana"/>
                <w:lang w:val="en-GB"/>
              </w:rPr>
            </w:pPr>
          </w:p>
          <w:p w14:paraId="01C7FCCC" w14:textId="77777777" w:rsidR="002E6C71" w:rsidRPr="00DD20F9" w:rsidRDefault="002E6C71" w:rsidP="002E6C71">
            <w:pPr>
              <w:rPr>
                <w:rFonts w:ascii="Verdana" w:hAnsi="Verdana"/>
                <w:lang w:val="en-GB"/>
              </w:rPr>
            </w:pPr>
          </w:p>
          <w:p w14:paraId="7039CB23" w14:textId="77777777" w:rsidR="002E6C71" w:rsidRPr="00DD20F9" w:rsidRDefault="002E6C71" w:rsidP="002E6C71">
            <w:pPr>
              <w:rPr>
                <w:rFonts w:ascii="Verdana" w:hAnsi="Verdana"/>
                <w:lang w:val="en-GB"/>
              </w:rPr>
            </w:pPr>
          </w:p>
          <w:p w14:paraId="74330449" w14:textId="77777777" w:rsidR="002E6C71" w:rsidRPr="00DD20F9" w:rsidRDefault="002E6C71" w:rsidP="002E6C71">
            <w:pPr>
              <w:rPr>
                <w:rFonts w:ascii="Verdana" w:hAnsi="Verdana"/>
                <w:lang w:val="en-GB"/>
              </w:rPr>
            </w:pPr>
          </w:p>
          <w:p w14:paraId="64385E20" w14:textId="77777777" w:rsidR="002E6C71" w:rsidRPr="00DD20F9" w:rsidRDefault="002E6C71" w:rsidP="002E6C71">
            <w:pPr>
              <w:rPr>
                <w:rFonts w:ascii="Verdana" w:hAnsi="Verdana"/>
                <w:lang w:val="en-GB"/>
              </w:rPr>
            </w:pPr>
          </w:p>
          <w:p w14:paraId="617FEA55" w14:textId="77777777" w:rsidR="002E6C71" w:rsidRPr="00DD20F9" w:rsidRDefault="002E6C71" w:rsidP="002E6C71">
            <w:pPr>
              <w:rPr>
                <w:rFonts w:ascii="Verdana" w:hAnsi="Verdana"/>
                <w:lang w:val="en-GB"/>
              </w:rPr>
            </w:pPr>
          </w:p>
        </w:tc>
        <w:tc>
          <w:tcPr>
            <w:tcW w:w="3544" w:type="dxa"/>
            <w:tcMar>
              <w:left w:w="57" w:type="dxa"/>
              <w:right w:w="28" w:type="dxa"/>
            </w:tcMar>
          </w:tcPr>
          <w:p w14:paraId="034DB0A0" w14:textId="77777777" w:rsidR="002E6C71" w:rsidRPr="00DD20F9" w:rsidRDefault="002E6C71" w:rsidP="002E6C71">
            <w:pPr>
              <w:rPr>
                <w:rFonts w:ascii="Verdana" w:hAnsi="Verdana"/>
                <w:lang w:val="en-GB"/>
              </w:rPr>
            </w:pPr>
            <w:r w:rsidRPr="00DD20F9">
              <w:rPr>
                <w:rFonts w:ascii="Verdana" w:hAnsi="Verdana"/>
                <w:lang w:val="en-GB"/>
              </w:rPr>
              <w:lastRenderedPageBreak/>
              <w:t>1. Nitric oxide/NO</w:t>
            </w:r>
          </w:p>
        </w:tc>
        <w:tc>
          <w:tcPr>
            <w:tcW w:w="3544" w:type="dxa"/>
            <w:tcMar>
              <w:left w:w="57" w:type="dxa"/>
              <w:right w:w="28" w:type="dxa"/>
            </w:tcMar>
          </w:tcPr>
          <w:p w14:paraId="567D9342"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090FA5EE" w14:textId="77777777" w:rsidTr="00A97DCA">
        <w:tc>
          <w:tcPr>
            <w:tcW w:w="568" w:type="dxa"/>
            <w:vMerge/>
            <w:tcMar>
              <w:left w:w="57" w:type="dxa"/>
              <w:right w:w="28" w:type="dxa"/>
            </w:tcMar>
          </w:tcPr>
          <w:p w14:paraId="21C0FEE2" w14:textId="77777777" w:rsidR="002E6C71" w:rsidRPr="00DD20F9" w:rsidRDefault="002E6C71" w:rsidP="002E6C71">
            <w:pPr>
              <w:rPr>
                <w:rFonts w:ascii="Verdana" w:hAnsi="Verdana"/>
                <w:lang w:val="en-GB"/>
              </w:rPr>
            </w:pPr>
          </w:p>
        </w:tc>
        <w:tc>
          <w:tcPr>
            <w:tcW w:w="2126" w:type="dxa"/>
            <w:vMerge/>
            <w:tcMar>
              <w:left w:w="57" w:type="dxa"/>
              <w:right w:w="28" w:type="dxa"/>
            </w:tcMar>
          </w:tcPr>
          <w:p w14:paraId="03FEDBED" w14:textId="77777777" w:rsidR="002E6C71" w:rsidRPr="00DD20F9" w:rsidRDefault="002E6C71" w:rsidP="002E6C71">
            <w:pPr>
              <w:rPr>
                <w:rFonts w:ascii="Verdana" w:hAnsi="Verdana"/>
                <w:lang w:val="en-GB"/>
              </w:rPr>
            </w:pPr>
          </w:p>
        </w:tc>
        <w:tc>
          <w:tcPr>
            <w:tcW w:w="3544" w:type="dxa"/>
            <w:tcMar>
              <w:left w:w="57" w:type="dxa"/>
              <w:right w:w="28" w:type="dxa"/>
            </w:tcMar>
          </w:tcPr>
          <w:p w14:paraId="6347D2EF" w14:textId="77777777" w:rsidR="002E6C71" w:rsidRPr="00DD20F9" w:rsidRDefault="002E6C71" w:rsidP="002E6C71">
            <w:pPr>
              <w:rPr>
                <w:rFonts w:ascii="Verdana" w:hAnsi="Verdana"/>
                <w:lang w:val="en-GB"/>
              </w:rPr>
            </w:pPr>
            <w:r w:rsidRPr="00DD20F9">
              <w:rPr>
                <w:rFonts w:ascii="Verdana" w:hAnsi="Verdana"/>
                <w:lang w:val="en-GB"/>
              </w:rPr>
              <w:t>2.1 Nitrogen oxides /NOx (NO, NO</w:t>
            </w:r>
            <w:r w:rsidRPr="00DD20F9">
              <w:rPr>
                <w:rFonts w:ascii="Verdana" w:hAnsi="Verdana"/>
                <w:vertAlign w:val="subscript"/>
                <w:lang w:val="en-GB"/>
              </w:rPr>
              <w:t>2</w:t>
            </w:r>
            <w:r w:rsidRPr="00DD20F9">
              <w:rPr>
                <w:rFonts w:ascii="Verdana" w:hAnsi="Verdana"/>
                <w:lang w:val="en-GB"/>
              </w:rPr>
              <w:t>)</w:t>
            </w:r>
          </w:p>
        </w:tc>
        <w:tc>
          <w:tcPr>
            <w:tcW w:w="3544" w:type="dxa"/>
            <w:tcMar>
              <w:left w:w="57" w:type="dxa"/>
              <w:right w:w="28" w:type="dxa"/>
            </w:tcMar>
          </w:tcPr>
          <w:p w14:paraId="557411BC" w14:textId="77777777" w:rsidR="002E6C71" w:rsidRPr="00DD20F9" w:rsidRDefault="002E6C71" w:rsidP="002E6C71">
            <w:pPr>
              <w:rPr>
                <w:rFonts w:ascii="Verdana" w:hAnsi="Verdana"/>
                <w:lang w:val="en-GB"/>
              </w:rPr>
            </w:pPr>
            <w:r w:rsidRPr="00DD20F9">
              <w:rPr>
                <w:rFonts w:ascii="Verdana" w:hAnsi="Verdana"/>
                <w:lang w:val="en-GB"/>
              </w:rPr>
              <w:t>VILM 23:2016</w:t>
            </w:r>
          </w:p>
          <w:p w14:paraId="60D93D40" w14:textId="77777777" w:rsidR="002E6C71" w:rsidRPr="00DD20F9" w:rsidRDefault="002E6C71" w:rsidP="002E6C71">
            <w:pPr>
              <w:rPr>
                <w:rFonts w:ascii="Verdana" w:hAnsi="Verdana"/>
              </w:rPr>
            </w:pPr>
            <w:r w:rsidRPr="00DD20F9">
              <w:rPr>
                <w:rFonts w:ascii="Verdana" w:hAnsi="Verdana"/>
                <w:lang w:val="en-GB"/>
              </w:rPr>
              <w:t>БДС EN</w:t>
            </w:r>
            <w:r w:rsidRPr="00DD20F9">
              <w:rPr>
                <w:rFonts w:ascii="Verdana" w:hAnsi="Verdana"/>
              </w:rPr>
              <w:t xml:space="preserve"> 14792</w:t>
            </w:r>
          </w:p>
        </w:tc>
      </w:tr>
      <w:tr w:rsidR="002E6C71" w:rsidRPr="00DD20F9" w14:paraId="77BB8B41" w14:textId="77777777" w:rsidTr="00A97DCA">
        <w:tc>
          <w:tcPr>
            <w:tcW w:w="568" w:type="dxa"/>
            <w:vMerge/>
            <w:tcMar>
              <w:left w:w="57" w:type="dxa"/>
              <w:right w:w="28" w:type="dxa"/>
            </w:tcMar>
          </w:tcPr>
          <w:p w14:paraId="385D6198" w14:textId="77777777" w:rsidR="002E6C71" w:rsidRPr="00DD20F9" w:rsidRDefault="002E6C71" w:rsidP="002E6C71">
            <w:pPr>
              <w:rPr>
                <w:rFonts w:ascii="Verdana" w:hAnsi="Verdana"/>
                <w:lang w:val="en-GB"/>
              </w:rPr>
            </w:pPr>
          </w:p>
        </w:tc>
        <w:tc>
          <w:tcPr>
            <w:tcW w:w="2126" w:type="dxa"/>
            <w:vMerge/>
            <w:tcMar>
              <w:left w:w="57" w:type="dxa"/>
              <w:right w:w="28" w:type="dxa"/>
            </w:tcMar>
          </w:tcPr>
          <w:p w14:paraId="7175DEA8" w14:textId="77777777" w:rsidR="002E6C71" w:rsidRPr="00DD20F9" w:rsidRDefault="002E6C71" w:rsidP="002E6C71">
            <w:pPr>
              <w:rPr>
                <w:rFonts w:ascii="Verdana" w:hAnsi="Verdana"/>
                <w:lang w:val="en-GB"/>
              </w:rPr>
            </w:pPr>
          </w:p>
        </w:tc>
        <w:tc>
          <w:tcPr>
            <w:tcW w:w="3544" w:type="dxa"/>
            <w:tcMar>
              <w:left w:w="57" w:type="dxa"/>
              <w:right w:w="28" w:type="dxa"/>
            </w:tcMar>
          </w:tcPr>
          <w:p w14:paraId="51EBB616" w14:textId="77777777" w:rsidR="002E6C71" w:rsidRPr="00DD20F9" w:rsidRDefault="002E6C71" w:rsidP="002E6C71">
            <w:pPr>
              <w:rPr>
                <w:rFonts w:ascii="Verdana" w:hAnsi="Verdana"/>
                <w:lang w:val="en-GB"/>
              </w:rPr>
            </w:pPr>
            <w:r w:rsidRPr="00DD20F9">
              <w:rPr>
                <w:rFonts w:ascii="Verdana" w:hAnsi="Verdana"/>
                <w:lang w:val="en-GB"/>
              </w:rPr>
              <w:t>2.2 Nitrogen dioxide/ NO</w:t>
            </w:r>
            <w:r w:rsidRPr="00DD20F9">
              <w:rPr>
                <w:rFonts w:ascii="Verdana" w:hAnsi="Verdana"/>
                <w:vertAlign w:val="subscript"/>
                <w:lang w:val="en-GB"/>
              </w:rPr>
              <w:t>2</w:t>
            </w:r>
          </w:p>
        </w:tc>
        <w:tc>
          <w:tcPr>
            <w:tcW w:w="3544" w:type="dxa"/>
            <w:tcMar>
              <w:left w:w="57" w:type="dxa"/>
              <w:right w:w="28" w:type="dxa"/>
            </w:tcMar>
          </w:tcPr>
          <w:p w14:paraId="5AB548ED"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6B655C83" w14:textId="77777777" w:rsidTr="00A97DCA">
        <w:tc>
          <w:tcPr>
            <w:tcW w:w="568" w:type="dxa"/>
            <w:vMerge/>
            <w:tcMar>
              <w:left w:w="57" w:type="dxa"/>
              <w:right w:w="28" w:type="dxa"/>
            </w:tcMar>
          </w:tcPr>
          <w:p w14:paraId="70DA30AD" w14:textId="77777777" w:rsidR="002E6C71" w:rsidRPr="00DD20F9" w:rsidRDefault="002E6C71" w:rsidP="002E6C71">
            <w:pPr>
              <w:rPr>
                <w:rFonts w:ascii="Verdana" w:hAnsi="Verdana"/>
                <w:lang w:val="en-GB"/>
              </w:rPr>
            </w:pPr>
          </w:p>
        </w:tc>
        <w:tc>
          <w:tcPr>
            <w:tcW w:w="2126" w:type="dxa"/>
            <w:vMerge/>
            <w:tcMar>
              <w:left w:w="57" w:type="dxa"/>
              <w:right w:w="28" w:type="dxa"/>
            </w:tcMar>
          </w:tcPr>
          <w:p w14:paraId="7D8A449F" w14:textId="77777777" w:rsidR="002E6C71" w:rsidRPr="00DD20F9" w:rsidRDefault="002E6C71" w:rsidP="002E6C71">
            <w:pPr>
              <w:rPr>
                <w:rFonts w:ascii="Verdana" w:hAnsi="Verdana"/>
                <w:lang w:val="en-GB"/>
              </w:rPr>
            </w:pPr>
          </w:p>
        </w:tc>
        <w:tc>
          <w:tcPr>
            <w:tcW w:w="3544" w:type="dxa"/>
            <w:tcMar>
              <w:left w:w="57" w:type="dxa"/>
              <w:right w:w="28" w:type="dxa"/>
            </w:tcMar>
          </w:tcPr>
          <w:p w14:paraId="3C7777A1" w14:textId="77777777" w:rsidR="002E6C71" w:rsidRPr="00DD20F9" w:rsidRDefault="002E6C71" w:rsidP="002E6C71">
            <w:pPr>
              <w:rPr>
                <w:rFonts w:ascii="Verdana" w:hAnsi="Verdana"/>
                <w:lang w:val="en-GB"/>
              </w:rPr>
            </w:pPr>
            <w:r w:rsidRPr="00DD20F9">
              <w:rPr>
                <w:rFonts w:ascii="Verdana" w:hAnsi="Verdana"/>
                <w:lang w:val="en-GB"/>
              </w:rPr>
              <w:t xml:space="preserve">3. Hydrogen </w:t>
            </w:r>
            <w:proofErr w:type="spellStart"/>
            <w:r w:rsidRPr="00DD20F9">
              <w:rPr>
                <w:rFonts w:ascii="Verdana" w:hAnsi="Verdana"/>
                <w:lang w:val="en-GB"/>
              </w:rPr>
              <w:t>sulfide</w:t>
            </w:r>
            <w:proofErr w:type="spellEnd"/>
            <w:r w:rsidRPr="00DD20F9">
              <w:rPr>
                <w:rFonts w:ascii="Verdana" w:hAnsi="Verdana"/>
                <w:lang w:val="en-GB"/>
              </w:rPr>
              <w:t xml:space="preserve"> /Н</w:t>
            </w:r>
            <w:r w:rsidRPr="00DD20F9">
              <w:rPr>
                <w:rFonts w:ascii="Verdana" w:hAnsi="Verdana"/>
                <w:vertAlign w:val="subscript"/>
                <w:lang w:val="en-GB"/>
              </w:rPr>
              <w:t>2</w:t>
            </w:r>
            <w:r w:rsidRPr="00DD20F9">
              <w:rPr>
                <w:rFonts w:ascii="Verdana" w:hAnsi="Verdana"/>
                <w:lang w:val="en-GB"/>
              </w:rPr>
              <w:t>S</w:t>
            </w:r>
          </w:p>
        </w:tc>
        <w:tc>
          <w:tcPr>
            <w:tcW w:w="3544" w:type="dxa"/>
            <w:tcMar>
              <w:left w:w="57" w:type="dxa"/>
              <w:right w:w="28" w:type="dxa"/>
            </w:tcMar>
          </w:tcPr>
          <w:p w14:paraId="4E353CAB"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10638322" w14:textId="77777777" w:rsidTr="00A97DCA">
        <w:tc>
          <w:tcPr>
            <w:tcW w:w="568" w:type="dxa"/>
            <w:vMerge/>
            <w:tcMar>
              <w:left w:w="57" w:type="dxa"/>
              <w:right w:w="28" w:type="dxa"/>
            </w:tcMar>
          </w:tcPr>
          <w:p w14:paraId="2A9AF91D" w14:textId="77777777" w:rsidR="002E6C71" w:rsidRPr="00DD20F9" w:rsidRDefault="002E6C71" w:rsidP="002E6C71">
            <w:pPr>
              <w:rPr>
                <w:rFonts w:ascii="Verdana" w:hAnsi="Verdana"/>
                <w:lang w:val="en-GB"/>
              </w:rPr>
            </w:pPr>
          </w:p>
        </w:tc>
        <w:tc>
          <w:tcPr>
            <w:tcW w:w="2126" w:type="dxa"/>
            <w:vMerge/>
            <w:tcMar>
              <w:left w:w="57" w:type="dxa"/>
              <w:right w:w="28" w:type="dxa"/>
            </w:tcMar>
          </w:tcPr>
          <w:p w14:paraId="16539A31" w14:textId="77777777" w:rsidR="002E6C71" w:rsidRPr="00DD20F9" w:rsidRDefault="002E6C71" w:rsidP="002E6C71">
            <w:pPr>
              <w:rPr>
                <w:rFonts w:ascii="Verdana" w:hAnsi="Verdana"/>
                <w:lang w:val="en-GB"/>
              </w:rPr>
            </w:pPr>
          </w:p>
        </w:tc>
        <w:tc>
          <w:tcPr>
            <w:tcW w:w="3544" w:type="dxa"/>
            <w:tcMar>
              <w:left w:w="57" w:type="dxa"/>
              <w:right w:w="28" w:type="dxa"/>
            </w:tcMar>
          </w:tcPr>
          <w:p w14:paraId="204EF64F" w14:textId="77777777" w:rsidR="002E6C71" w:rsidRPr="00DD20F9" w:rsidRDefault="002E6C71" w:rsidP="002E6C71">
            <w:pPr>
              <w:rPr>
                <w:rFonts w:ascii="Verdana" w:hAnsi="Verdana"/>
                <w:lang w:val="en-GB"/>
              </w:rPr>
            </w:pPr>
            <w:r w:rsidRPr="00DD20F9">
              <w:rPr>
                <w:rFonts w:ascii="Verdana" w:hAnsi="Verdana"/>
                <w:lang w:val="en-GB"/>
              </w:rPr>
              <w:t>4. Sulphur dioxide/SO</w:t>
            </w:r>
            <w:r w:rsidRPr="00DD20F9">
              <w:rPr>
                <w:rFonts w:ascii="Verdana" w:hAnsi="Verdana"/>
                <w:vertAlign w:val="subscript"/>
                <w:lang w:val="en-GB"/>
              </w:rPr>
              <w:t>2</w:t>
            </w:r>
          </w:p>
        </w:tc>
        <w:tc>
          <w:tcPr>
            <w:tcW w:w="3544" w:type="dxa"/>
            <w:tcMar>
              <w:left w:w="57" w:type="dxa"/>
              <w:right w:w="28" w:type="dxa"/>
            </w:tcMar>
          </w:tcPr>
          <w:p w14:paraId="104C0A7F" w14:textId="77777777" w:rsidR="002E6C71" w:rsidRPr="00DD20F9" w:rsidRDefault="002E6C71" w:rsidP="002E6C71">
            <w:pPr>
              <w:rPr>
                <w:rFonts w:ascii="Verdana" w:hAnsi="Verdana"/>
                <w:lang w:val="en-GB"/>
              </w:rPr>
            </w:pPr>
            <w:r w:rsidRPr="00DD20F9">
              <w:rPr>
                <w:rFonts w:ascii="Verdana" w:hAnsi="Verdana"/>
                <w:lang w:val="en-GB"/>
              </w:rPr>
              <w:t xml:space="preserve">VILM 23:2016 </w:t>
            </w:r>
          </w:p>
          <w:p w14:paraId="503B5CCA" w14:textId="77777777" w:rsidR="002E6C71" w:rsidRPr="00DD20F9" w:rsidRDefault="002E6C71" w:rsidP="002E6C71">
            <w:pPr>
              <w:rPr>
                <w:rFonts w:ascii="Verdana" w:hAnsi="Verdana"/>
                <w:lang w:val="en-GB"/>
              </w:rPr>
            </w:pPr>
            <w:r w:rsidRPr="00DD20F9">
              <w:rPr>
                <w:rFonts w:ascii="Verdana" w:hAnsi="Verdana"/>
                <w:lang w:val="en-GB"/>
              </w:rPr>
              <w:t>БДС EN 14791</w:t>
            </w:r>
          </w:p>
        </w:tc>
      </w:tr>
      <w:tr w:rsidR="002E6C71" w:rsidRPr="00DD20F9" w14:paraId="7A88BFFF" w14:textId="77777777" w:rsidTr="00A97DCA">
        <w:tc>
          <w:tcPr>
            <w:tcW w:w="568" w:type="dxa"/>
            <w:vMerge/>
            <w:tcMar>
              <w:left w:w="57" w:type="dxa"/>
              <w:right w:w="28" w:type="dxa"/>
            </w:tcMar>
          </w:tcPr>
          <w:p w14:paraId="54AA6958" w14:textId="77777777" w:rsidR="002E6C71" w:rsidRPr="00DD20F9" w:rsidRDefault="002E6C71" w:rsidP="002E6C71">
            <w:pPr>
              <w:rPr>
                <w:rFonts w:ascii="Verdana" w:hAnsi="Verdana"/>
                <w:lang w:val="en-GB"/>
              </w:rPr>
            </w:pPr>
          </w:p>
        </w:tc>
        <w:tc>
          <w:tcPr>
            <w:tcW w:w="2126" w:type="dxa"/>
            <w:vMerge/>
            <w:tcMar>
              <w:left w:w="57" w:type="dxa"/>
              <w:right w:w="28" w:type="dxa"/>
            </w:tcMar>
          </w:tcPr>
          <w:p w14:paraId="28984570" w14:textId="77777777" w:rsidR="002E6C71" w:rsidRPr="00DD20F9" w:rsidRDefault="002E6C71" w:rsidP="002E6C71">
            <w:pPr>
              <w:rPr>
                <w:rFonts w:ascii="Verdana" w:hAnsi="Verdana"/>
                <w:lang w:val="en-GB"/>
              </w:rPr>
            </w:pPr>
          </w:p>
        </w:tc>
        <w:tc>
          <w:tcPr>
            <w:tcW w:w="3544" w:type="dxa"/>
            <w:tcMar>
              <w:left w:w="57" w:type="dxa"/>
              <w:right w:w="28" w:type="dxa"/>
            </w:tcMar>
          </w:tcPr>
          <w:p w14:paraId="74ACA5D0" w14:textId="77777777" w:rsidR="002E6C71" w:rsidRPr="00DD20F9" w:rsidRDefault="002E6C71" w:rsidP="002E6C71">
            <w:pPr>
              <w:rPr>
                <w:rFonts w:ascii="Verdana" w:hAnsi="Verdana"/>
                <w:lang w:val="en-GB"/>
              </w:rPr>
            </w:pPr>
            <w:r w:rsidRPr="00DD20F9">
              <w:rPr>
                <w:rFonts w:ascii="Verdana" w:hAnsi="Verdana"/>
                <w:lang w:val="en-GB"/>
              </w:rPr>
              <w:t>5. Carbon oxide/СО</w:t>
            </w:r>
          </w:p>
        </w:tc>
        <w:tc>
          <w:tcPr>
            <w:tcW w:w="3544" w:type="dxa"/>
            <w:tcMar>
              <w:left w:w="57" w:type="dxa"/>
              <w:right w:w="28" w:type="dxa"/>
            </w:tcMar>
          </w:tcPr>
          <w:p w14:paraId="1E620B62" w14:textId="77777777" w:rsidR="002E6C71" w:rsidRPr="00DD20F9" w:rsidRDefault="002E6C71" w:rsidP="002E6C71">
            <w:pPr>
              <w:rPr>
                <w:rFonts w:ascii="Verdana" w:hAnsi="Verdana"/>
                <w:lang w:val="en-GB"/>
              </w:rPr>
            </w:pPr>
            <w:r w:rsidRPr="00DD20F9">
              <w:rPr>
                <w:rFonts w:ascii="Verdana" w:hAnsi="Verdana"/>
                <w:lang w:val="en-GB"/>
              </w:rPr>
              <w:t>VILM 23:2016</w:t>
            </w:r>
          </w:p>
          <w:p w14:paraId="325B7AF4" w14:textId="77777777" w:rsidR="002E6C71" w:rsidRPr="00DD20F9" w:rsidRDefault="002E6C71" w:rsidP="002E6C71">
            <w:pPr>
              <w:rPr>
                <w:rFonts w:ascii="Verdana" w:hAnsi="Verdana"/>
                <w:lang w:val="en-GB"/>
              </w:rPr>
            </w:pPr>
            <w:r w:rsidRPr="00DD20F9">
              <w:rPr>
                <w:rFonts w:ascii="Verdana" w:hAnsi="Verdana"/>
                <w:lang w:val="en-GB"/>
              </w:rPr>
              <w:t>БДС EN 15058</w:t>
            </w:r>
          </w:p>
        </w:tc>
      </w:tr>
      <w:tr w:rsidR="002E6C71" w:rsidRPr="00DD20F9" w14:paraId="4B4FC992" w14:textId="77777777" w:rsidTr="00A97DCA">
        <w:tc>
          <w:tcPr>
            <w:tcW w:w="568" w:type="dxa"/>
            <w:vMerge/>
            <w:tcMar>
              <w:left w:w="57" w:type="dxa"/>
              <w:right w:w="28" w:type="dxa"/>
            </w:tcMar>
          </w:tcPr>
          <w:p w14:paraId="6B3AA646" w14:textId="77777777" w:rsidR="002E6C71" w:rsidRPr="00DD20F9" w:rsidRDefault="002E6C71" w:rsidP="002E6C71">
            <w:pPr>
              <w:rPr>
                <w:rFonts w:ascii="Verdana" w:hAnsi="Verdana"/>
                <w:lang w:val="en-GB"/>
              </w:rPr>
            </w:pPr>
          </w:p>
        </w:tc>
        <w:tc>
          <w:tcPr>
            <w:tcW w:w="2126" w:type="dxa"/>
            <w:vMerge/>
            <w:tcMar>
              <w:left w:w="57" w:type="dxa"/>
              <w:right w:w="28" w:type="dxa"/>
            </w:tcMar>
          </w:tcPr>
          <w:p w14:paraId="4409C962" w14:textId="77777777" w:rsidR="002E6C71" w:rsidRPr="00DD20F9" w:rsidRDefault="002E6C71" w:rsidP="002E6C71">
            <w:pPr>
              <w:rPr>
                <w:rFonts w:ascii="Verdana" w:hAnsi="Verdana"/>
                <w:lang w:val="en-GB"/>
              </w:rPr>
            </w:pPr>
          </w:p>
        </w:tc>
        <w:tc>
          <w:tcPr>
            <w:tcW w:w="3544" w:type="dxa"/>
            <w:tcMar>
              <w:left w:w="57" w:type="dxa"/>
              <w:right w:w="28" w:type="dxa"/>
            </w:tcMar>
          </w:tcPr>
          <w:p w14:paraId="467F9B7A" w14:textId="77777777" w:rsidR="002E6C71" w:rsidRPr="00DD20F9" w:rsidRDefault="002E6C71" w:rsidP="002E6C71">
            <w:pPr>
              <w:rPr>
                <w:rFonts w:ascii="Verdana" w:hAnsi="Verdana"/>
                <w:lang w:val="en-GB"/>
              </w:rPr>
            </w:pPr>
            <w:r w:rsidRPr="00DD20F9">
              <w:rPr>
                <w:rFonts w:ascii="Verdana" w:hAnsi="Verdana"/>
                <w:lang w:val="en-GB"/>
              </w:rPr>
              <w:t>6. Carbon dioxide/СO</w:t>
            </w:r>
            <w:r w:rsidRPr="00DD20F9">
              <w:rPr>
                <w:rFonts w:ascii="Verdana" w:hAnsi="Verdana"/>
                <w:vertAlign w:val="subscript"/>
                <w:lang w:val="en-GB"/>
              </w:rPr>
              <w:t>2</w:t>
            </w:r>
          </w:p>
        </w:tc>
        <w:tc>
          <w:tcPr>
            <w:tcW w:w="3544" w:type="dxa"/>
            <w:tcMar>
              <w:left w:w="57" w:type="dxa"/>
              <w:right w:w="28" w:type="dxa"/>
            </w:tcMar>
          </w:tcPr>
          <w:p w14:paraId="287C8039"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EA1366" w:rsidRPr="00DD20F9" w14:paraId="5583444B" w14:textId="77777777" w:rsidTr="00A97DCA">
        <w:tc>
          <w:tcPr>
            <w:tcW w:w="568" w:type="dxa"/>
            <w:vMerge/>
            <w:tcMar>
              <w:left w:w="57" w:type="dxa"/>
              <w:right w:w="28" w:type="dxa"/>
            </w:tcMar>
          </w:tcPr>
          <w:p w14:paraId="4EF4CF17" w14:textId="77777777" w:rsidR="00EA1366" w:rsidRPr="00DD20F9" w:rsidRDefault="00EA1366" w:rsidP="00EA1366">
            <w:pPr>
              <w:rPr>
                <w:rFonts w:ascii="Verdana" w:hAnsi="Verdana"/>
                <w:lang w:val="en-GB"/>
              </w:rPr>
            </w:pPr>
          </w:p>
        </w:tc>
        <w:tc>
          <w:tcPr>
            <w:tcW w:w="2126" w:type="dxa"/>
            <w:vMerge/>
            <w:tcMar>
              <w:left w:w="57" w:type="dxa"/>
              <w:right w:w="28" w:type="dxa"/>
            </w:tcMar>
          </w:tcPr>
          <w:p w14:paraId="20B97229" w14:textId="77777777" w:rsidR="00EA1366" w:rsidRPr="00DD20F9" w:rsidRDefault="00EA1366" w:rsidP="00EA1366">
            <w:pPr>
              <w:rPr>
                <w:rFonts w:ascii="Verdana" w:hAnsi="Verdana"/>
                <w:lang w:val="en-GB"/>
              </w:rPr>
            </w:pPr>
          </w:p>
        </w:tc>
        <w:tc>
          <w:tcPr>
            <w:tcW w:w="3544" w:type="dxa"/>
            <w:tcMar>
              <w:left w:w="57" w:type="dxa"/>
              <w:right w:w="28" w:type="dxa"/>
            </w:tcMar>
          </w:tcPr>
          <w:p w14:paraId="055D4958" w14:textId="3AFE20A0" w:rsidR="00EA1366" w:rsidRPr="00DD20F9" w:rsidRDefault="00EA1366" w:rsidP="00EA1366">
            <w:pPr>
              <w:rPr>
                <w:rFonts w:ascii="Verdana" w:hAnsi="Verdana"/>
                <w:lang w:val="en-GB"/>
              </w:rPr>
            </w:pPr>
            <w:r w:rsidRPr="00DD20F9">
              <w:rPr>
                <w:rFonts w:ascii="Verdana" w:hAnsi="Verdana"/>
                <w:lang w:val="en-GB"/>
              </w:rPr>
              <w:t>7. Oxygen/O</w:t>
            </w:r>
            <w:r w:rsidRPr="00DD20F9">
              <w:rPr>
                <w:rFonts w:ascii="Verdana" w:hAnsi="Verdana"/>
                <w:vertAlign w:val="subscript"/>
                <w:lang w:val="en-GB"/>
              </w:rPr>
              <w:t>2</w:t>
            </w:r>
          </w:p>
        </w:tc>
        <w:tc>
          <w:tcPr>
            <w:tcW w:w="3544" w:type="dxa"/>
            <w:tcMar>
              <w:left w:w="57" w:type="dxa"/>
              <w:right w:w="28" w:type="dxa"/>
            </w:tcMar>
          </w:tcPr>
          <w:p w14:paraId="4236656E" w14:textId="77777777" w:rsidR="00EA1366" w:rsidRPr="00DD20F9" w:rsidRDefault="00EA1366" w:rsidP="00EA1366">
            <w:pPr>
              <w:rPr>
                <w:rFonts w:ascii="Verdana" w:hAnsi="Verdana"/>
                <w:lang w:val="en-GB"/>
              </w:rPr>
            </w:pPr>
            <w:r w:rsidRPr="00DD20F9">
              <w:rPr>
                <w:rFonts w:ascii="Verdana" w:hAnsi="Verdana"/>
                <w:lang w:val="en-GB"/>
              </w:rPr>
              <w:t>VILM 23:2016</w:t>
            </w:r>
          </w:p>
          <w:p w14:paraId="66D35C27" w14:textId="3BDDF57E" w:rsidR="00EA1366" w:rsidRPr="00DD20F9" w:rsidRDefault="00EA1366" w:rsidP="00EA1366">
            <w:pPr>
              <w:rPr>
                <w:rFonts w:ascii="Verdana" w:hAnsi="Verdana"/>
                <w:lang w:val="en-GB"/>
              </w:rPr>
            </w:pPr>
            <w:r w:rsidRPr="00DD20F9">
              <w:rPr>
                <w:rFonts w:ascii="Verdana" w:hAnsi="Verdana"/>
                <w:lang w:val="en-GB"/>
              </w:rPr>
              <w:t>БДС EN 14789</w:t>
            </w:r>
          </w:p>
        </w:tc>
      </w:tr>
      <w:tr w:rsidR="00F63ECF" w:rsidRPr="00DD20F9" w14:paraId="6B78255E" w14:textId="77777777" w:rsidTr="00A97DCA">
        <w:tc>
          <w:tcPr>
            <w:tcW w:w="568" w:type="dxa"/>
            <w:vMerge/>
            <w:tcMar>
              <w:left w:w="57" w:type="dxa"/>
              <w:right w:w="28" w:type="dxa"/>
            </w:tcMar>
          </w:tcPr>
          <w:p w14:paraId="27DFE251" w14:textId="77777777" w:rsidR="00F63ECF" w:rsidRPr="00DD20F9" w:rsidRDefault="00F63ECF" w:rsidP="00F63ECF">
            <w:pPr>
              <w:rPr>
                <w:rFonts w:ascii="Verdana" w:hAnsi="Verdana"/>
                <w:lang w:val="en-GB"/>
              </w:rPr>
            </w:pPr>
          </w:p>
        </w:tc>
        <w:tc>
          <w:tcPr>
            <w:tcW w:w="2126" w:type="dxa"/>
            <w:vMerge/>
            <w:tcMar>
              <w:left w:w="57" w:type="dxa"/>
              <w:right w:w="28" w:type="dxa"/>
            </w:tcMar>
          </w:tcPr>
          <w:p w14:paraId="52F9F492" w14:textId="77777777" w:rsidR="00F63ECF" w:rsidRPr="00DD20F9" w:rsidRDefault="00F63ECF" w:rsidP="00F63ECF">
            <w:pPr>
              <w:rPr>
                <w:rFonts w:ascii="Verdana" w:hAnsi="Verdana"/>
                <w:lang w:val="en-GB"/>
              </w:rPr>
            </w:pPr>
          </w:p>
        </w:tc>
        <w:tc>
          <w:tcPr>
            <w:tcW w:w="3544" w:type="dxa"/>
            <w:tcMar>
              <w:left w:w="57" w:type="dxa"/>
              <w:right w:w="28" w:type="dxa"/>
            </w:tcMar>
          </w:tcPr>
          <w:p w14:paraId="5A287940" w14:textId="637CDD94" w:rsidR="00F63ECF" w:rsidRPr="00DD20F9" w:rsidRDefault="00F63ECF" w:rsidP="00F63ECF">
            <w:pPr>
              <w:rPr>
                <w:rFonts w:ascii="Verdana" w:hAnsi="Verdana"/>
                <w:lang w:val="en-GB"/>
              </w:rPr>
            </w:pPr>
            <w:r w:rsidRPr="00DD20F9">
              <w:rPr>
                <w:rFonts w:ascii="Verdana" w:hAnsi="Verdana"/>
                <w:lang w:val="en-GB"/>
              </w:rPr>
              <w:t xml:space="preserve">8.1. Hydrocarbons, expressed as total carbon </w:t>
            </w:r>
          </w:p>
        </w:tc>
        <w:tc>
          <w:tcPr>
            <w:tcW w:w="3544" w:type="dxa"/>
            <w:tcMar>
              <w:left w:w="57" w:type="dxa"/>
              <w:right w:w="28" w:type="dxa"/>
            </w:tcMar>
          </w:tcPr>
          <w:p w14:paraId="3D43C20C" w14:textId="091068A7" w:rsidR="00F63ECF" w:rsidRPr="00DD20F9" w:rsidRDefault="00F63ECF" w:rsidP="00F63ECF">
            <w:pPr>
              <w:rPr>
                <w:rFonts w:ascii="Verdana" w:hAnsi="Verdana"/>
                <w:lang w:val="en-GB"/>
              </w:rPr>
            </w:pPr>
            <w:r w:rsidRPr="00DD20F9">
              <w:rPr>
                <w:rFonts w:ascii="Verdana" w:hAnsi="Verdana"/>
                <w:lang w:val="en-GB"/>
              </w:rPr>
              <w:t>VILM 23:2016</w:t>
            </w:r>
          </w:p>
        </w:tc>
      </w:tr>
      <w:tr w:rsidR="002E6C71" w:rsidRPr="00DD20F9" w14:paraId="59BB8F74" w14:textId="77777777" w:rsidTr="00A97DCA">
        <w:tc>
          <w:tcPr>
            <w:tcW w:w="568" w:type="dxa"/>
            <w:vMerge/>
            <w:tcMar>
              <w:left w:w="57" w:type="dxa"/>
              <w:right w:w="28" w:type="dxa"/>
            </w:tcMar>
          </w:tcPr>
          <w:p w14:paraId="7B3E6D46" w14:textId="77777777" w:rsidR="002E6C71" w:rsidRPr="00DD20F9" w:rsidRDefault="002E6C71" w:rsidP="002E6C71">
            <w:pPr>
              <w:rPr>
                <w:rFonts w:ascii="Verdana" w:hAnsi="Verdana"/>
                <w:lang w:val="en-GB"/>
              </w:rPr>
            </w:pPr>
          </w:p>
        </w:tc>
        <w:tc>
          <w:tcPr>
            <w:tcW w:w="2126" w:type="dxa"/>
            <w:vMerge/>
            <w:tcMar>
              <w:left w:w="57" w:type="dxa"/>
              <w:right w:w="28" w:type="dxa"/>
            </w:tcMar>
          </w:tcPr>
          <w:p w14:paraId="24F30673" w14:textId="77777777" w:rsidR="002E6C71" w:rsidRPr="00DD20F9" w:rsidRDefault="002E6C71" w:rsidP="002E6C71">
            <w:pPr>
              <w:rPr>
                <w:rFonts w:ascii="Verdana" w:hAnsi="Verdana"/>
                <w:lang w:val="en-GB"/>
              </w:rPr>
            </w:pPr>
          </w:p>
        </w:tc>
        <w:tc>
          <w:tcPr>
            <w:tcW w:w="3544" w:type="dxa"/>
            <w:tcMar>
              <w:left w:w="57" w:type="dxa"/>
              <w:right w:w="28" w:type="dxa"/>
            </w:tcMar>
          </w:tcPr>
          <w:p w14:paraId="51DE738E" w14:textId="37F1A8B7" w:rsidR="002E6C71" w:rsidRPr="00DD20F9" w:rsidRDefault="002E6C71" w:rsidP="002E6C71">
            <w:pPr>
              <w:rPr>
                <w:rFonts w:ascii="Verdana" w:hAnsi="Verdana"/>
                <w:lang w:val="en-GB"/>
              </w:rPr>
            </w:pPr>
            <w:r w:rsidRPr="00DD20F9">
              <w:rPr>
                <w:rFonts w:ascii="Verdana" w:hAnsi="Verdana"/>
                <w:lang w:val="en-GB"/>
              </w:rPr>
              <w:t xml:space="preserve">8.2. </w:t>
            </w:r>
            <w:r w:rsidR="00F63ECF" w:rsidRPr="00DD20F9">
              <w:rPr>
                <w:rFonts w:ascii="Verdana" w:hAnsi="Verdana"/>
                <w:lang w:val="en-GB"/>
              </w:rPr>
              <w:t>Methane</w:t>
            </w:r>
            <w:r w:rsidRPr="00DD20F9">
              <w:rPr>
                <w:rFonts w:ascii="Verdana" w:hAnsi="Verdana"/>
                <w:lang w:val="en-GB"/>
              </w:rPr>
              <w:t>, СН</w:t>
            </w:r>
            <w:r w:rsidRPr="00DD20F9">
              <w:rPr>
                <w:rFonts w:ascii="Verdana" w:hAnsi="Verdana"/>
                <w:vertAlign w:val="subscript"/>
                <w:lang w:val="en-GB"/>
              </w:rPr>
              <w:t>4</w:t>
            </w:r>
          </w:p>
        </w:tc>
        <w:tc>
          <w:tcPr>
            <w:tcW w:w="3544" w:type="dxa"/>
            <w:tcMar>
              <w:left w:w="57" w:type="dxa"/>
              <w:right w:w="28" w:type="dxa"/>
            </w:tcMar>
          </w:tcPr>
          <w:p w14:paraId="1E37503E" w14:textId="77777777" w:rsidR="002E6C71" w:rsidRPr="00DD20F9" w:rsidRDefault="002E6C71" w:rsidP="002E6C71">
            <w:pPr>
              <w:rPr>
                <w:rFonts w:ascii="Verdana" w:hAnsi="Verdana"/>
                <w:lang w:val="en-GB"/>
              </w:rPr>
            </w:pPr>
            <w:r w:rsidRPr="00DD20F9">
              <w:rPr>
                <w:rFonts w:ascii="Verdana" w:hAnsi="Verdana"/>
                <w:lang w:val="en-GB"/>
              </w:rPr>
              <w:t>VILM 23:2016</w:t>
            </w:r>
          </w:p>
          <w:p w14:paraId="5E03FADB" w14:textId="1600BB08" w:rsidR="00F63ECF" w:rsidRPr="00DD20F9" w:rsidRDefault="00F63ECF" w:rsidP="002E6C71">
            <w:pPr>
              <w:rPr>
                <w:rFonts w:ascii="Verdana" w:hAnsi="Verdana"/>
                <w:lang w:val="en-GB"/>
              </w:rPr>
            </w:pPr>
            <w:r w:rsidRPr="00DD20F9">
              <w:rPr>
                <w:rFonts w:ascii="Verdana" w:hAnsi="Verdana"/>
                <w:lang w:val="en-GB"/>
              </w:rPr>
              <w:t>БДС EN ISO 25140</w:t>
            </w:r>
          </w:p>
        </w:tc>
      </w:tr>
      <w:tr w:rsidR="002E6C71" w:rsidRPr="00DD20F9" w14:paraId="699EF0E2" w14:textId="77777777" w:rsidTr="00A97DCA">
        <w:tc>
          <w:tcPr>
            <w:tcW w:w="568" w:type="dxa"/>
            <w:vMerge/>
            <w:tcMar>
              <w:left w:w="57" w:type="dxa"/>
              <w:right w:w="28" w:type="dxa"/>
            </w:tcMar>
          </w:tcPr>
          <w:p w14:paraId="0B7B4490" w14:textId="77777777" w:rsidR="002E6C71" w:rsidRPr="00DD20F9" w:rsidRDefault="002E6C71" w:rsidP="002E6C71">
            <w:pPr>
              <w:rPr>
                <w:rFonts w:ascii="Verdana" w:hAnsi="Verdana"/>
                <w:lang w:val="en-GB"/>
              </w:rPr>
            </w:pPr>
          </w:p>
        </w:tc>
        <w:tc>
          <w:tcPr>
            <w:tcW w:w="2126" w:type="dxa"/>
            <w:vMerge/>
            <w:tcMar>
              <w:left w:w="57" w:type="dxa"/>
              <w:right w:w="28" w:type="dxa"/>
            </w:tcMar>
          </w:tcPr>
          <w:p w14:paraId="1301FF9D" w14:textId="77777777" w:rsidR="002E6C71" w:rsidRPr="00DD20F9" w:rsidRDefault="002E6C71" w:rsidP="002E6C71">
            <w:pPr>
              <w:rPr>
                <w:rFonts w:ascii="Verdana" w:hAnsi="Verdana"/>
                <w:lang w:val="en-GB"/>
              </w:rPr>
            </w:pPr>
          </w:p>
        </w:tc>
        <w:tc>
          <w:tcPr>
            <w:tcW w:w="3544" w:type="dxa"/>
            <w:tcMar>
              <w:left w:w="57" w:type="dxa"/>
              <w:right w:w="28" w:type="dxa"/>
            </w:tcMar>
          </w:tcPr>
          <w:p w14:paraId="76D7C8CE" w14:textId="201A0986" w:rsidR="002E6C71" w:rsidRPr="00DD20F9" w:rsidRDefault="002E6C71" w:rsidP="002E6C71">
            <w:pPr>
              <w:rPr>
                <w:rFonts w:ascii="Verdana" w:hAnsi="Verdana"/>
                <w:lang w:val="en-GB"/>
              </w:rPr>
            </w:pPr>
            <w:r w:rsidRPr="00DD20F9">
              <w:rPr>
                <w:rFonts w:ascii="Verdana" w:hAnsi="Verdana"/>
                <w:lang w:val="en-GB"/>
              </w:rPr>
              <w:t>8.3</w:t>
            </w:r>
            <w:r w:rsidR="00855CFE" w:rsidRPr="00DD20F9">
              <w:rPr>
                <w:rFonts w:ascii="Verdana" w:hAnsi="Verdana"/>
                <w:lang w:val="en-GB"/>
              </w:rPr>
              <w:t>.1</w:t>
            </w:r>
            <w:r w:rsidRPr="00DD20F9">
              <w:rPr>
                <w:rFonts w:ascii="Verdana" w:hAnsi="Verdana"/>
                <w:lang w:val="en-GB"/>
              </w:rPr>
              <w:t xml:space="preserve"> Organic compounds, expressed as total organic carbon/TOC</w:t>
            </w:r>
          </w:p>
          <w:p w14:paraId="4EB7DF75" w14:textId="1FD2E799" w:rsidR="00855CFE" w:rsidRPr="00DD20F9" w:rsidRDefault="00855CFE" w:rsidP="00855CFE">
            <w:pPr>
              <w:rPr>
                <w:rFonts w:ascii="Verdana" w:hAnsi="Verdana"/>
                <w:lang w:val="en-GB"/>
              </w:rPr>
            </w:pPr>
            <w:r w:rsidRPr="00DD20F9">
              <w:rPr>
                <w:rFonts w:ascii="Verdana" w:hAnsi="Verdana"/>
                <w:lang w:val="en-GB"/>
              </w:rPr>
              <w:lastRenderedPageBreak/>
              <w:t>8.3.2 Total volatile organic comp</w:t>
            </w:r>
            <w:r w:rsidR="003C1FB8" w:rsidRPr="00DD20F9">
              <w:rPr>
                <w:rFonts w:ascii="Verdana" w:hAnsi="Verdana"/>
                <w:lang w:val="en-GB"/>
              </w:rPr>
              <w:t>ounds</w:t>
            </w:r>
            <w:r w:rsidRPr="00DD20F9">
              <w:rPr>
                <w:rFonts w:ascii="Verdana" w:hAnsi="Verdana"/>
                <w:lang w:val="en-GB"/>
              </w:rPr>
              <w:t>/TVOC</w:t>
            </w:r>
          </w:p>
        </w:tc>
        <w:tc>
          <w:tcPr>
            <w:tcW w:w="3544" w:type="dxa"/>
            <w:tcMar>
              <w:left w:w="57" w:type="dxa"/>
              <w:right w:w="28" w:type="dxa"/>
            </w:tcMar>
          </w:tcPr>
          <w:p w14:paraId="7F0478E5" w14:textId="77777777" w:rsidR="002E6C71" w:rsidRPr="00DD20F9" w:rsidRDefault="002E6C71" w:rsidP="002E6C71">
            <w:pPr>
              <w:rPr>
                <w:rFonts w:ascii="Verdana" w:hAnsi="Verdana"/>
                <w:lang w:val="en-GB"/>
              </w:rPr>
            </w:pPr>
            <w:r w:rsidRPr="00DD20F9">
              <w:rPr>
                <w:rFonts w:ascii="Verdana" w:hAnsi="Verdana"/>
                <w:lang w:val="en-GB"/>
              </w:rPr>
              <w:lastRenderedPageBreak/>
              <w:t>БДС EN 12619</w:t>
            </w:r>
          </w:p>
        </w:tc>
      </w:tr>
      <w:tr w:rsidR="003C1FB8" w:rsidRPr="00DD20F9" w14:paraId="31126C5B" w14:textId="77777777" w:rsidTr="00A97DCA">
        <w:tc>
          <w:tcPr>
            <w:tcW w:w="568" w:type="dxa"/>
            <w:vMerge/>
            <w:tcMar>
              <w:left w:w="57" w:type="dxa"/>
              <w:right w:w="28" w:type="dxa"/>
            </w:tcMar>
          </w:tcPr>
          <w:p w14:paraId="2BE4F9EF" w14:textId="77777777" w:rsidR="003C1FB8" w:rsidRPr="00DD20F9" w:rsidRDefault="003C1FB8" w:rsidP="002E6C71">
            <w:pPr>
              <w:rPr>
                <w:rFonts w:ascii="Verdana" w:hAnsi="Verdana"/>
                <w:lang w:val="en-GB"/>
              </w:rPr>
            </w:pPr>
          </w:p>
        </w:tc>
        <w:tc>
          <w:tcPr>
            <w:tcW w:w="2126" w:type="dxa"/>
            <w:vMerge/>
            <w:tcMar>
              <w:left w:w="57" w:type="dxa"/>
              <w:right w:w="28" w:type="dxa"/>
            </w:tcMar>
          </w:tcPr>
          <w:p w14:paraId="0A5508E3" w14:textId="77777777" w:rsidR="003C1FB8" w:rsidRPr="00DD20F9" w:rsidRDefault="003C1FB8" w:rsidP="002E6C71">
            <w:pPr>
              <w:rPr>
                <w:rFonts w:ascii="Verdana" w:hAnsi="Verdana"/>
                <w:lang w:val="en-GB"/>
              </w:rPr>
            </w:pPr>
          </w:p>
        </w:tc>
        <w:tc>
          <w:tcPr>
            <w:tcW w:w="3544" w:type="dxa"/>
            <w:tcMar>
              <w:left w:w="57" w:type="dxa"/>
              <w:right w:w="28" w:type="dxa"/>
            </w:tcMar>
          </w:tcPr>
          <w:p w14:paraId="7B42B5BE" w14:textId="4E27214D" w:rsidR="003C1FB8" w:rsidRPr="00DD20F9" w:rsidRDefault="003C1FB8" w:rsidP="002E6C71">
            <w:pPr>
              <w:rPr>
                <w:rFonts w:ascii="Verdana" w:hAnsi="Verdana"/>
                <w:lang w:val="en-GB"/>
              </w:rPr>
            </w:pPr>
            <w:r w:rsidRPr="00DD20F9">
              <w:rPr>
                <w:rFonts w:ascii="Verdana" w:hAnsi="Verdana"/>
                <w:lang w:val="en-GB"/>
              </w:rPr>
              <w:t>8.4 Methane hydrocarbons expressed as total organic carbon</w:t>
            </w:r>
          </w:p>
        </w:tc>
        <w:tc>
          <w:tcPr>
            <w:tcW w:w="3544" w:type="dxa"/>
            <w:tcMar>
              <w:left w:w="57" w:type="dxa"/>
              <w:right w:w="28" w:type="dxa"/>
            </w:tcMar>
          </w:tcPr>
          <w:p w14:paraId="49432C97" w14:textId="14DA4C68" w:rsidR="003C1FB8" w:rsidRPr="00DD20F9" w:rsidRDefault="003C1FB8" w:rsidP="002E6C71">
            <w:pPr>
              <w:rPr>
                <w:rFonts w:ascii="Verdana" w:hAnsi="Verdana"/>
                <w:lang w:val="en-GB"/>
              </w:rPr>
            </w:pPr>
            <w:r w:rsidRPr="00DD20F9">
              <w:rPr>
                <w:rFonts w:ascii="Verdana" w:hAnsi="Verdana"/>
                <w:lang w:val="en-GB"/>
              </w:rPr>
              <w:t>БДС EN ISO 25140</w:t>
            </w:r>
          </w:p>
        </w:tc>
      </w:tr>
      <w:tr w:rsidR="003C1FB8" w:rsidRPr="00DD20F9" w14:paraId="5947E7BB" w14:textId="77777777" w:rsidTr="00A97DCA">
        <w:tc>
          <w:tcPr>
            <w:tcW w:w="568" w:type="dxa"/>
            <w:vMerge/>
            <w:tcMar>
              <w:left w:w="57" w:type="dxa"/>
              <w:right w:w="28" w:type="dxa"/>
            </w:tcMar>
          </w:tcPr>
          <w:p w14:paraId="11221324" w14:textId="77777777" w:rsidR="003C1FB8" w:rsidRPr="00DD20F9" w:rsidRDefault="003C1FB8" w:rsidP="002E6C71">
            <w:pPr>
              <w:rPr>
                <w:rFonts w:ascii="Verdana" w:hAnsi="Verdana"/>
                <w:lang w:val="en-GB"/>
              </w:rPr>
            </w:pPr>
          </w:p>
        </w:tc>
        <w:tc>
          <w:tcPr>
            <w:tcW w:w="2126" w:type="dxa"/>
            <w:vMerge/>
            <w:tcMar>
              <w:left w:w="57" w:type="dxa"/>
              <w:right w:w="28" w:type="dxa"/>
            </w:tcMar>
          </w:tcPr>
          <w:p w14:paraId="6344F909" w14:textId="77777777" w:rsidR="003C1FB8" w:rsidRPr="00DD20F9" w:rsidRDefault="003C1FB8" w:rsidP="002E6C71">
            <w:pPr>
              <w:rPr>
                <w:rFonts w:ascii="Verdana" w:hAnsi="Verdana"/>
                <w:lang w:val="en-GB"/>
              </w:rPr>
            </w:pPr>
          </w:p>
        </w:tc>
        <w:tc>
          <w:tcPr>
            <w:tcW w:w="3544" w:type="dxa"/>
            <w:tcMar>
              <w:left w:w="57" w:type="dxa"/>
              <w:right w:w="28" w:type="dxa"/>
            </w:tcMar>
          </w:tcPr>
          <w:p w14:paraId="6812A782" w14:textId="18133B10" w:rsidR="003C1FB8" w:rsidRPr="00DD20F9" w:rsidRDefault="003C1FB8" w:rsidP="002E6C71">
            <w:pPr>
              <w:rPr>
                <w:rFonts w:ascii="Verdana" w:hAnsi="Verdana"/>
                <w:lang w:val="en-GB"/>
              </w:rPr>
            </w:pPr>
            <w:r w:rsidRPr="00DD20F9">
              <w:rPr>
                <w:rFonts w:ascii="Verdana" w:hAnsi="Verdana"/>
                <w:lang w:val="en-GB"/>
              </w:rPr>
              <w:t xml:space="preserve">8.5 </w:t>
            </w:r>
            <w:proofErr w:type="gramStart"/>
            <w:r w:rsidRPr="00DD20F9">
              <w:rPr>
                <w:rFonts w:ascii="Verdana" w:hAnsi="Verdana"/>
                <w:lang w:val="en-GB"/>
              </w:rPr>
              <w:t>Non-Methane</w:t>
            </w:r>
            <w:proofErr w:type="gramEnd"/>
            <w:r w:rsidRPr="00DD20F9">
              <w:rPr>
                <w:rFonts w:ascii="Verdana" w:hAnsi="Verdana"/>
                <w:lang w:val="en-GB"/>
              </w:rPr>
              <w:t xml:space="preserve"> hydrocarbons expressed as total organic carbon</w:t>
            </w:r>
          </w:p>
        </w:tc>
        <w:tc>
          <w:tcPr>
            <w:tcW w:w="3544" w:type="dxa"/>
            <w:tcMar>
              <w:left w:w="57" w:type="dxa"/>
              <w:right w:w="28" w:type="dxa"/>
            </w:tcMar>
          </w:tcPr>
          <w:p w14:paraId="2EB10CE1" w14:textId="4AF0A693" w:rsidR="003C1FB8" w:rsidRPr="00DD20F9" w:rsidRDefault="003C1FB8" w:rsidP="002E6C71">
            <w:pPr>
              <w:rPr>
                <w:rFonts w:ascii="Verdana" w:hAnsi="Verdana"/>
                <w:lang w:val="en-GB"/>
              </w:rPr>
            </w:pPr>
            <w:r w:rsidRPr="00DD20F9">
              <w:rPr>
                <w:rFonts w:ascii="Verdana" w:hAnsi="Verdana"/>
                <w:lang w:val="en-GB"/>
              </w:rPr>
              <w:t>VILM 38:2024</w:t>
            </w:r>
          </w:p>
        </w:tc>
      </w:tr>
      <w:tr w:rsidR="002E6C71" w:rsidRPr="00DD20F9" w14:paraId="1E64F565" w14:textId="77777777" w:rsidTr="00A97DCA">
        <w:tc>
          <w:tcPr>
            <w:tcW w:w="568" w:type="dxa"/>
            <w:vMerge/>
            <w:tcMar>
              <w:left w:w="57" w:type="dxa"/>
              <w:right w:w="28" w:type="dxa"/>
            </w:tcMar>
          </w:tcPr>
          <w:p w14:paraId="118C0C82" w14:textId="77777777" w:rsidR="002E6C71" w:rsidRPr="00DD20F9" w:rsidRDefault="002E6C71" w:rsidP="002E6C71">
            <w:pPr>
              <w:rPr>
                <w:rFonts w:ascii="Verdana" w:hAnsi="Verdana"/>
                <w:lang w:val="en-GB"/>
              </w:rPr>
            </w:pPr>
          </w:p>
        </w:tc>
        <w:tc>
          <w:tcPr>
            <w:tcW w:w="2126" w:type="dxa"/>
            <w:vMerge/>
            <w:tcMar>
              <w:left w:w="57" w:type="dxa"/>
              <w:right w:w="28" w:type="dxa"/>
            </w:tcMar>
          </w:tcPr>
          <w:p w14:paraId="44C89B1D" w14:textId="77777777" w:rsidR="002E6C71" w:rsidRPr="00DD20F9" w:rsidRDefault="002E6C71" w:rsidP="002E6C71">
            <w:pPr>
              <w:rPr>
                <w:rFonts w:ascii="Verdana" w:hAnsi="Verdana"/>
                <w:lang w:val="en-GB"/>
              </w:rPr>
            </w:pPr>
          </w:p>
        </w:tc>
        <w:tc>
          <w:tcPr>
            <w:tcW w:w="3544" w:type="dxa"/>
            <w:tcMar>
              <w:left w:w="57" w:type="dxa"/>
              <w:right w:w="28" w:type="dxa"/>
            </w:tcMar>
          </w:tcPr>
          <w:p w14:paraId="5EF370BD" w14:textId="77777777" w:rsidR="002E6C71" w:rsidRPr="00DD20F9" w:rsidRDefault="002E6C71" w:rsidP="002E6C71">
            <w:pPr>
              <w:rPr>
                <w:rFonts w:ascii="Verdana" w:hAnsi="Verdana"/>
                <w:lang w:val="en-GB"/>
              </w:rPr>
            </w:pPr>
            <w:r w:rsidRPr="00DD20F9">
              <w:rPr>
                <w:rFonts w:ascii="Verdana" w:hAnsi="Verdana"/>
                <w:lang w:val="en-GB"/>
              </w:rPr>
              <w:t xml:space="preserve">9. Parameters of gaseous/air streams: </w:t>
            </w:r>
          </w:p>
          <w:p w14:paraId="3C38EE42" w14:textId="77777777" w:rsidR="002E6C71" w:rsidRPr="00DD20F9" w:rsidRDefault="002E6C71" w:rsidP="002E6C71">
            <w:pPr>
              <w:rPr>
                <w:rFonts w:ascii="Verdana" w:hAnsi="Verdana"/>
                <w:lang w:val="en-GB"/>
              </w:rPr>
            </w:pPr>
            <w:r w:rsidRPr="00DD20F9">
              <w:rPr>
                <w:rFonts w:ascii="Verdana" w:hAnsi="Verdana"/>
                <w:lang w:val="en-GB"/>
              </w:rPr>
              <w:t xml:space="preserve">9.1. Velocity </w:t>
            </w:r>
          </w:p>
        </w:tc>
        <w:tc>
          <w:tcPr>
            <w:tcW w:w="3544" w:type="dxa"/>
            <w:tcMar>
              <w:left w:w="57" w:type="dxa"/>
              <w:right w:w="28" w:type="dxa"/>
            </w:tcMar>
          </w:tcPr>
          <w:p w14:paraId="6F192D85" w14:textId="77777777" w:rsidR="002E6C71" w:rsidRPr="00DD20F9" w:rsidRDefault="002E6C71" w:rsidP="002E6C71">
            <w:pPr>
              <w:rPr>
                <w:rFonts w:ascii="Verdana" w:hAnsi="Verdana"/>
                <w:lang w:val="en-GB"/>
              </w:rPr>
            </w:pPr>
            <w:r w:rsidRPr="00DD20F9">
              <w:rPr>
                <w:rFonts w:ascii="Verdana" w:hAnsi="Verdana"/>
                <w:lang w:val="en-GB"/>
              </w:rPr>
              <w:t>VILM 23:2016</w:t>
            </w:r>
          </w:p>
          <w:p w14:paraId="33F43576" w14:textId="77777777" w:rsidR="002E6C71" w:rsidRPr="00DD20F9" w:rsidRDefault="002E6C71" w:rsidP="002E6C71">
            <w:pPr>
              <w:rPr>
                <w:rFonts w:ascii="Verdana" w:hAnsi="Verdana"/>
                <w:lang w:val="en-GB"/>
              </w:rPr>
            </w:pPr>
            <w:r w:rsidRPr="00DD20F9">
              <w:rPr>
                <w:rFonts w:ascii="Verdana" w:hAnsi="Verdana"/>
                <w:lang w:val="en-GB"/>
              </w:rPr>
              <w:t>ISO 10780</w:t>
            </w:r>
          </w:p>
          <w:p w14:paraId="3AB3CA4E" w14:textId="77777777" w:rsidR="002E6C71" w:rsidRPr="00DD20F9" w:rsidRDefault="002E6C71" w:rsidP="002E6C71">
            <w:pPr>
              <w:rPr>
                <w:rFonts w:ascii="Verdana" w:hAnsi="Verdana"/>
                <w:lang w:val="en-GB"/>
              </w:rPr>
            </w:pPr>
            <w:r w:rsidRPr="00DD20F9">
              <w:rPr>
                <w:rFonts w:ascii="Verdana" w:hAnsi="Verdana"/>
                <w:lang w:val="en-GB"/>
              </w:rPr>
              <w:t>БДС EN ISO 16911-1</w:t>
            </w:r>
          </w:p>
        </w:tc>
      </w:tr>
      <w:tr w:rsidR="002E6C71" w:rsidRPr="00DD20F9" w14:paraId="592185A3" w14:textId="77777777" w:rsidTr="00A97DCA">
        <w:tc>
          <w:tcPr>
            <w:tcW w:w="568" w:type="dxa"/>
            <w:vMerge/>
            <w:tcMar>
              <w:left w:w="57" w:type="dxa"/>
              <w:right w:w="28" w:type="dxa"/>
            </w:tcMar>
          </w:tcPr>
          <w:p w14:paraId="2226DC1D" w14:textId="77777777" w:rsidR="002E6C71" w:rsidRPr="00DD20F9" w:rsidRDefault="002E6C71" w:rsidP="002E6C71">
            <w:pPr>
              <w:rPr>
                <w:rFonts w:ascii="Verdana" w:hAnsi="Verdana"/>
                <w:lang w:val="en-GB"/>
              </w:rPr>
            </w:pPr>
          </w:p>
        </w:tc>
        <w:tc>
          <w:tcPr>
            <w:tcW w:w="2126" w:type="dxa"/>
            <w:vMerge/>
            <w:tcMar>
              <w:left w:w="57" w:type="dxa"/>
              <w:right w:w="28" w:type="dxa"/>
            </w:tcMar>
          </w:tcPr>
          <w:p w14:paraId="47D715C2" w14:textId="77777777" w:rsidR="002E6C71" w:rsidRPr="00DD20F9" w:rsidRDefault="002E6C71" w:rsidP="002E6C71">
            <w:pPr>
              <w:rPr>
                <w:rFonts w:ascii="Verdana" w:hAnsi="Verdana"/>
                <w:lang w:val="en-GB"/>
              </w:rPr>
            </w:pPr>
          </w:p>
        </w:tc>
        <w:tc>
          <w:tcPr>
            <w:tcW w:w="3544" w:type="dxa"/>
            <w:tcMar>
              <w:left w:w="57" w:type="dxa"/>
              <w:right w:w="28" w:type="dxa"/>
            </w:tcMar>
          </w:tcPr>
          <w:p w14:paraId="216A896C" w14:textId="77777777" w:rsidR="002E6C71" w:rsidRPr="00DD20F9" w:rsidRDefault="002E6C71" w:rsidP="002E6C71">
            <w:pPr>
              <w:rPr>
                <w:rFonts w:ascii="Verdana" w:hAnsi="Verdana"/>
                <w:lang w:val="en-GB"/>
              </w:rPr>
            </w:pPr>
            <w:r w:rsidRPr="00DD20F9">
              <w:rPr>
                <w:rFonts w:ascii="Verdana" w:hAnsi="Verdana"/>
                <w:lang w:val="en-GB"/>
              </w:rPr>
              <w:t xml:space="preserve">9.2. Flowrate </w:t>
            </w:r>
          </w:p>
        </w:tc>
        <w:tc>
          <w:tcPr>
            <w:tcW w:w="3544" w:type="dxa"/>
            <w:tcMar>
              <w:left w:w="57" w:type="dxa"/>
              <w:right w:w="28" w:type="dxa"/>
            </w:tcMar>
          </w:tcPr>
          <w:p w14:paraId="0F26B4D3" w14:textId="77777777" w:rsidR="002E6C71" w:rsidRPr="00DD20F9" w:rsidRDefault="002E6C71" w:rsidP="002E6C71">
            <w:pPr>
              <w:rPr>
                <w:rFonts w:ascii="Verdana" w:hAnsi="Verdana"/>
                <w:lang w:val="en-GB"/>
              </w:rPr>
            </w:pPr>
            <w:r w:rsidRPr="00DD20F9">
              <w:rPr>
                <w:rFonts w:ascii="Verdana" w:hAnsi="Verdana"/>
                <w:lang w:val="en-GB"/>
              </w:rPr>
              <w:t>ISO 10780</w:t>
            </w:r>
          </w:p>
          <w:p w14:paraId="5AF3CC28" w14:textId="77777777" w:rsidR="002E6C71" w:rsidRPr="00DD20F9" w:rsidRDefault="002E6C71" w:rsidP="002E6C71">
            <w:pPr>
              <w:rPr>
                <w:rFonts w:ascii="Verdana" w:hAnsi="Verdana"/>
                <w:lang w:val="en-GB"/>
              </w:rPr>
            </w:pPr>
            <w:r w:rsidRPr="00DD20F9">
              <w:rPr>
                <w:rFonts w:ascii="Verdana" w:hAnsi="Verdana"/>
                <w:lang w:val="en-GB"/>
              </w:rPr>
              <w:t>VILM 23:2016</w:t>
            </w:r>
          </w:p>
          <w:p w14:paraId="55EBFBA3" w14:textId="77777777" w:rsidR="002E6C71" w:rsidRPr="00DD20F9" w:rsidRDefault="002E6C71" w:rsidP="002E6C71">
            <w:pPr>
              <w:rPr>
                <w:rFonts w:ascii="Verdana" w:hAnsi="Verdana"/>
                <w:lang w:val="en-GB"/>
              </w:rPr>
            </w:pPr>
            <w:r w:rsidRPr="00DD20F9">
              <w:rPr>
                <w:rFonts w:ascii="Verdana" w:hAnsi="Verdana"/>
                <w:lang w:val="en-GB"/>
              </w:rPr>
              <w:t>БДС EN ISO 16911-1</w:t>
            </w:r>
          </w:p>
        </w:tc>
      </w:tr>
      <w:tr w:rsidR="002E6C71" w:rsidRPr="00DD20F9" w14:paraId="7FB7C9D4" w14:textId="77777777" w:rsidTr="00A97DCA">
        <w:tc>
          <w:tcPr>
            <w:tcW w:w="568" w:type="dxa"/>
            <w:vMerge/>
            <w:tcMar>
              <w:left w:w="57" w:type="dxa"/>
              <w:right w:w="28" w:type="dxa"/>
            </w:tcMar>
          </w:tcPr>
          <w:p w14:paraId="7610ADDB" w14:textId="77777777" w:rsidR="002E6C71" w:rsidRPr="00DD20F9" w:rsidRDefault="002E6C71" w:rsidP="002E6C71">
            <w:pPr>
              <w:rPr>
                <w:rFonts w:ascii="Verdana" w:hAnsi="Verdana"/>
                <w:lang w:val="en-GB"/>
              </w:rPr>
            </w:pPr>
          </w:p>
        </w:tc>
        <w:tc>
          <w:tcPr>
            <w:tcW w:w="2126" w:type="dxa"/>
            <w:vMerge/>
            <w:tcMar>
              <w:left w:w="57" w:type="dxa"/>
              <w:right w:w="28" w:type="dxa"/>
            </w:tcMar>
          </w:tcPr>
          <w:p w14:paraId="78EA9D1F" w14:textId="77777777" w:rsidR="002E6C71" w:rsidRPr="00DD20F9" w:rsidRDefault="002E6C71" w:rsidP="002E6C71">
            <w:pPr>
              <w:rPr>
                <w:rFonts w:ascii="Verdana" w:hAnsi="Verdana"/>
                <w:lang w:val="en-GB"/>
              </w:rPr>
            </w:pPr>
          </w:p>
        </w:tc>
        <w:tc>
          <w:tcPr>
            <w:tcW w:w="3544" w:type="dxa"/>
            <w:tcMar>
              <w:left w:w="57" w:type="dxa"/>
              <w:right w:w="28" w:type="dxa"/>
            </w:tcMar>
          </w:tcPr>
          <w:p w14:paraId="5B9AA41F" w14:textId="77777777" w:rsidR="002E6C71" w:rsidRPr="00DD20F9" w:rsidRDefault="002E6C71" w:rsidP="002E6C71">
            <w:pPr>
              <w:rPr>
                <w:rFonts w:ascii="Verdana" w:hAnsi="Verdana"/>
                <w:lang w:val="en-GB"/>
              </w:rPr>
            </w:pPr>
            <w:r w:rsidRPr="00DD20F9">
              <w:rPr>
                <w:rFonts w:ascii="Verdana" w:hAnsi="Verdana"/>
                <w:lang w:val="en-GB"/>
              </w:rPr>
              <w:t>9.3. Temperature</w:t>
            </w:r>
          </w:p>
        </w:tc>
        <w:tc>
          <w:tcPr>
            <w:tcW w:w="3544" w:type="dxa"/>
            <w:tcMar>
              <w:left w:w="57" w:type="dxa"/>
              <w:right w:w="28" w:type="dxa"/>
            </w:tcMar>
          </w:tcPr>
          <w:p w14:paraId="56972ED3" w14:textId="77777777" w:rsidR="002E6C71" w:rsidRPr="00DD20F9" w:rsidRDefault="002E6C71" w:rsidP="002E6C71">
            <w:pPr>
              <w:rPr>
                <w:rFonts w:ascii="Verdana" w:hAnsi="Verdana"/>
                <w:lang w:val="en-GB"/>
              </w:rPr>
            </w:pPr>
            <w:r w:rsidRPr="00DD20F9">
              <w:rPr>
                <w:rFonts w:ascii="Verdana" w:hAnsi="Verdana"/>
                <w:lang w:val="en-GB"/>
              </w:rPr>
              <w:t xml:space="preserve">БДС EN ISO 16911-1 </w:t>
            </w:r>
          </w:p>
          <w:p w14:paraId="00EC2E45"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7A09DFDD" w14:textId="77777777" w:rsidTr="00A97DCA">
        <w:tc>
          <w:tcPr>
            <w:tcW w:w="568" w:type="dxa"/>
            <w:vMerge/>
            <w:tcMar>
              <w:left w:w="57" w:type="dxa"/>
              <w:right w:w="28" w:type="dxa"/>
            </w:tcMar>
          </w:tcPr>
          <w:p w14:paraId="48C6D622" w14:textId="77777777" w:rsidR="002E6C71" w:rsidRPr="00DD20F9" w:rsidRDefault="002E6C71" w:rsidP="002E6C71">
            <w:pPr>
              <w:rPr>
                <w:rFonts w:ascii="Verdana" w:hAnsi="Verdana"/>
                <w:lang w:val="en-GB"/>
              </w:rPr>
            </w:pPr>
          </w:p>
        </w:tc>
        <w:tc>
          <w:tcPr>
            <w:tcW w:w="2126" w:type="dxa"/>
            <w:vMerge/>
            <w:tcMar>
              <w:left w:w="57" w:type="dxa"/>
              <w:right w:w="28" w:type="dxa"/>
            </w:tcMar>
          </w:tcPr>
          <w:p w14:paraId="0F11AEFF" w14:textId="77777777" w:rsidR="002E6C71" w:rsidRPr="00DD20F9" w:rsidRDefault="002E6C71" w:rsidP="002E6C71">
            <w:pPr>
              <w:rPr>
                <w:rFonts w:ascii="Verdana" w:hAnsi="Verdana"/>
                <w:lang w:val="en-GB"/>
              </w:rPr>
            </w:pPr>
          </w:p>
        </w:tc>
        <w:tc>
          <w:tcPr>
            <w:tcW w:w="3544" w:type="dxa"/>
            <w:tcMar>
              <w:left w:w="57" w:type="dxa"/>
              <w:right w:w="28" w:type="dxa"/>
            </w:tcMar>
          </w:tcPr>
          <w:p w14:paraId="34731B8B" w14:textId="77777777" w:rsidR="002E6C71" w:rsidRPr="00DD20F9" w:rsidRDefault="002E6C71" w:rsidP="002E6C71">
            <w:pPr>
              <w:rPr>
                <w:rFonts w:ascii="Verdana" w:hAnsi="Verdana"/>
                <w:lang w:val="en-GB"/>
              </w:rPr>
            </w:pPr>
            <w:r w:rsidRPr="00DD20F9">
              <w:rPr>
                <w:rFonts w:ascii="Verdana" w:hAnsi="Verdana"/>
                <w:lang w:val="en-GB"/>
              </w:rPr>
              <w:t>9.4.1. Pressure</w:t>
            </w:r>
          </w:p>
          <w:p w14:paraId="3EF47219" w14:textId="77777777" w:rsidR="002E6C71" w:rsidRPr="00DD20F9" w:rsidRDefault="002E6C71" w:rsidP="002E6C71">
            <w:pPr>
              <w:rPr>
                <w:rFonts w:ascii="Verdana" w:hAnsi="Verdana"/>
                <w:lang w:val="en-GB"/>
              </w:rPr>
            </w:pPr>
            <w:r w:rsidRPr="00DD20F9">
              <w:rPr>
                <w:rFonts w:ascii="Verdana" w:hAnsi="Verdana"/>
                <w:lang w:val="en-GB"/>
              </w:rPr>
              <w:t>9.4.2. Barometric pressure</w:t>
            </w:r>
          </w:p>
        </w:tc>
        <w:tc>
          <w:tcPr>
            <w:tcW w:w="3544" w:type="dxa"/>
            <w:tcMar>
              <w:left w:w="57" w:type="dxa"/>
              <w:right w:w="28" w:type="dxa"/>
            </w:tcMar>
          </w:tcPr>
          <w:p w14:paraId="42C9F150" w14:textId="77777777" w:rsidR="002E6C71" w:rsidRPr="00DD20F9" w:rsidRDefault="002E6C71" w:rsidP="002E6C71">
            <w:pPr>
              <w:rPr>
                <w:rFonts w:ascii="Verdana" w:hAnsi="Verdana"/>
                <w:lang w:val="en-GB"/>
              </w:rPr>
            </w:pPr>
            <w:r w:rsidRPr="00DD20F9">
              <w:rPr>
                <w:rFonts w:ascii="Verdana" w:hAnsi="Verdana"/>
                <w:lang w:val="en-GB"/>
              </w:rPr>
              <w:t xml:space="preserve">БДС EN ISO 16911-1 </w:t>
            </w:r>
          </w:p>
          <w:p w14:paraId="583B67CC"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22F67F99" w14:textId="77777777" w:rsidTr="00A97DCA">
        <w:tc>
          <w:tcPr>
            <w:tcW w:w="568" w:type="dxa"/>
            <w:vMerge/>
            <w:tcMar>
              <w:left w:w="57" w:type="dxa"/>
              <w:right w:w="28" w:type="dxa"/>
            </w:tcMar>
          </w:tcPr>
          <w:p w14:paraId="67DE0A8F" w14:textId="77777777" w:rsidR="002E6C71" w:rsidRPr="00DD20F9" w:rsidRDefault="002E6C71" w:rsidP="002E6C71">
            <w:pPr>
              <w:rPr>
                <w:rFonts w:ascii="Verdana" w:hAnsi="Verdana"/>
                <w:lang w:val="en-GB"/>
              </w:rPr>
            </w:pPr>
          </w:p>
        </w:tc>
        <w:tc>
          <w:tcPr>
            <w:tcW w:w="2126" w:type="dxa"/>
            <w:vMerge/>
            <w:tcMar>
              <w:left w:w="57" w:type="dxa"/>
              <w:right w:w="28" w:type="dxa"/>
            </w:tcMar>
          </w:tcPr>
          <w:p w14:paraId="4C47F1BB" w14:textId="77777777" w:rsidR="002E6C71" w:rsidRPr="00DD20F9" w:rsidRDefault="002E6C71" w:rsidP="002E6C71">
            <w:pPr>
              <w:rPr>
                <w:rFonts w:ascii="Verdana" w:hAnsi="Verdana"/>
                <w:lang w:val="en-GB"/>
              </w:rPr>
            </w:pPr>
          </w:p>
        </w:tc>
        <w:tc>
          <w:tcPr>
            <w:tcW w:w="3544" w:type="dxa"/>
            <w:tcMar>
              <w:left w:w="57" w:type="dxa"/>
              <w:right w:w="28" w:type="dxa"/>
            </w:tcMar>
          </w:tcPr>
          <w:p w14:paraId="7F116E58" w14:textId="77777777" w:rsidR="002E6C71" w:rsidRPr="00DD20F9" w:rsidRDefault="002E6C71" w:rsidP="002E6C71">
            <w:pPr>
              <w:rPr>
                <w:rFonts w:ascii="Verdana" w:hAnsi="Verdana"/>
                <w:lang w:val="en-GB"/>
              </w:rPr>
            </w:pPr>
            <w:r w:rsidRPr="00DD20F9">
              <w:rPr>
                <w:rFonts w:ascii="Verdana" w:hAnsi="Verdana"/>
                <w:lang w:val="en-GB"/>
              </w:rPr>
              <w:t xml:space="preserve">9.5. Moisture </w:t>
            </w:r>
          </w:p>
        </w:tc>
        <w:tc>
          <w:tcPr>
            <w:tcW w:w="3544" w:type="dxa"/>
            <w:tcMar>
              <w:left w:w="57" w:type="dxa"/>
              <w:right w:w="28" w:type="dxa"/>
            </w:tcMar>
          </w:tcPr>
          <w:p w14:paraId="5AC316E2" w14:textId="77777777" w:rsidR="002E6C71" w:rsidRPr="00DD20F9" w:rsidRDefault="002E6C71" w:rsidP="002E6C71">
            <w:pPr>
              <w:rPr>
                <w:rFonts w:ascii="Verdana" w:hAnsi="Verdana"/>
                <w:lang w:val="en-GB"/>
              </w:rPr>
            </w:pPr>
            <w:r w:rsidRPr="00DD20F9">
              <w:rPr>
                <w:rFonts w:ascii="Verdana" w:hAnsi="Verdana"/>
                <w:lang w:val="en-GB"/>
              </w:rPr>
              <w:t xml:space="preserve">БДС EN 14790 </w:t>
            </w:r>
          </w:p>
          <w:p w14:paraId="0951D21E"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1395DE28" w14:textId="77777777" w:rsidTr="00A97DCA">
        <w:tc>
          <w:tcPr>
            <w:tcW w:w="568" w:type="dxa"/>
            <w:vMerge/>
            <w:tcMar>
              <w:left w:w="57" w:type="dxa"/>
              <w:right w:w="28" w:type="dxa"/>
            </w:tcMar>
          </w:tcPr>
          <w:p w14:paraId="6589DAFC" w14:textId="77777777" w:rsidR="002E6C71" w:rsidRPr="00DD20F9" w:rsidRDefault="002E6C71" w:rsidP="002E6C71">
            <w:pPr>
              <w:rPr>
                <w:rFonts w:ascii="Verdana" w:hAnsi="Verdana"/>
                <w:lang w:val="en-GB"/>
              </w:rPr>
            </w:pPr>
          </w:p>
        </w:tc>
        <w:tc>
          <w:tcPr>
            <w:tcW w:w="2126" w:type="dxa"/>
            <w:vMerge/>
            <w:tcMar>
              <w:left w:w="57" w:type="dxa"/>
              <w:right w:w="28" w:type="dxa"/>
            </w:tcMar>
          </w:tcPr>
          <w:p w14:paraId="74A2DD8B" w14:textId="77777777" w:rsidR="002E6C71" w:rsidRPr="00DD20F9" w:rsidRDefault="002E6C71" w:rsidP="002E6C71">
            <w:pPr>
              <w:rPr>
                <w:rFonts w:ascii="Verdana" w:hAnsi="Verdana"/>
                <w:lang w:val="en-GB"/>
              </w:rPr>
            </w:pPr>
          </w:p>
        </w:tc>
        <w:tc>
          <w:tcPr>
            <w:tcW w:w="3544" w:type="dxa"/>
            <w:tcMar>
              <w:left w:w="57" w:type="dxa"/>
              <w:right w:w="28" w:type="dxa"/>
            </w:tcMar>
          </w:tcPr>
          <w:p w14:paraId="271A2232" w14:textId="77777777" w:rsidR="002E6C71" w:rsidRPr="00DD20F9" w:rsidRDefault="002E6C71" w:rsidP="002E6C71">
            <w:pPr>
              <w:rPr>
                <w:rFonts w:ascii="Verdana" w:hAnsi="Verdana"/>
                <w:lang w:val="en-GB"/>
              </w:rPr>
            </w:pPr>
            <w:r w:rsidRPr="00DD20F9">
              <w:rPr>
                <w:rFonts w:ascii="Verdana" w:hAnsi="Verdana"/>
                <w:lang w:val="en-GB"/>
              </w:rPr>
              <w:t>10. Total dust of ducted gaseous/air streams</w:t>
            </w:r>
          </w:p>
        </w:tc>
        <w:tc>
          <w:tcPr>
            <w:tcW w:w="3544" w:type="dxa"/>
            <w:tcMar>
              <w:left w:w="57" w:type="dxa"/>
              <w:right w:w="28" w:type="dxa"/>
            </w:tcMar>
          </w:tcPr>
          <w:p w14:paraId="309EA604" w14:textId="77777777" w:rsidR="002E6C71" w:rsidRPr="00DD20F9" w:rsidRDefault="002E6C71" w:rsidP="002E6C71">
            <w:pPr>
              <w:rPr>
                <w:rFonts w:ascii="Verdana" w:hAnsi="Verdana"/>
                <w:lang w:val="en-GB"/>
              </w:rPr>
            </w:pPr>
            <w:r w:rsidRPr="00DD20F9">
              <w:rPr>
                <w:rFonts w:ascii="Verdana" w:hAnsi="Verdana"/>
                <w:lang w:val="en-GB"/>
              </w:rPr>
              <w:t xml:space="preserve">БДС ISO 9096 </w:t>
            </w:r>
          </w:p>
          <w:p w14:paraId="5153B6BA" w14:textId="77777777" w:rsidR="002E6C71" w:rsidRPr="00DD20F9" w:rsidRDefault="002E6C71" w:rsidP="002E6C71">
            <w:pPr>
              <w:rPr>
                <w:rFonts w:ascii="Verdana" w:hAnsi="Verdana"/>
                <w:lang w:val="en-GB"/>
              </w:rPr>
            </w:pPr>
            <w:r w:rsidRPr="00DD20F9">
              <w:rPr>
                <w:rFonts w:ascii="Verdana" w:hAnsi="Verdana"/>
                <w:lang w:val="en-GB"/>
              </w:rPr>
              <w:t>БДС EN 13284-1</w:t>
            </w:r>
          </w:p>
        </w:tc>
      </w:tr>
      <w:tr w:rsidR="002E6C71" w:rsidRPr="00DD20F9" w14:paraId="7DDD6CAE" w14:textId="77777777" w:rsidTr="00A97DCA">
        <w:tc>
          <w:tcPr>
            <w:tcW w:w="568" w:type="dxa"/>
            <w:vMerge/>
            <w:tcMar>
              <w:left w:w="57" w:type="dxa"/>
              <w:right w:w="28" w:type="dxa"/>
            </w:tcMar>
          </w:tcPr>
          <w:p w14:paraId="77785D2D" w14:textId="77777777" w:rsidR="002E6C71" w:rsidRPr="00DD20F9" w:rsidRDefault="002E6C71" w:rsidP="002E6C71">
            <w:pPr>
              <w:rPr>
                <w:rFonts w:ascii="Verdana" w:hAnsi="Verdana"/>
                <w:lang w:val="en-GB"/>
              </w:rPr>
            </w:pPr>
          </w:p>
        </w:tc>
        <w:tc>
          <w:tcPr>
            <w:tcW w:w="2126" w:type="dxa"/>
            <w:vMerge/>
            <w:tcMar>
              <w:left w:w="57" w:type="dxa"/>
              <w:right w:w="28" w:type="dxa"/>
            </w:tcMar>
          </w:tcPr>
          <w:p w14:paraId="5F9B6D79" w14:textId="77777777" w:rsidR="002E6C71" w:rsidRPr="00DD20F9" w:rsidRDefault="002E6C71" w:rsidP="002E6C71">
            <w:pPr>
              <w:rPr>
                <w:rFonts w:ascii="Verdana" w:hAnsi="Verdana"/>
                <w:lang w:val="en-GB"/>
              </w:rPr>
            </w:pPr>
          </w:p>
        </w:tc>
        <w:tc>
          <w:tcPr>
            <w:tcW w:w="3544" w:type="dxa"/>
            <w:tcMar>
              <w:left w:w="57" w:type="dxa"/>
              <w:right w:w="28" w:type="dxa"/>
            </w:tcMar>
          </w:tcPr>
          <w:p w14:paraId="68C3AAF9" w14:textId="77777777" w:rsidR="002E6C71" w:rsidRPr="00DD20F9" w:rsidRDefault="002E6C71" w:rsidP="002E6C71">
            <w:pPr>
              <w:rPr>
                <w:rFonts w:ascii="Verdana" w:hAnsi="Verdana"/>
                <w:lang w:val="en-GB"/>
              </w:rPr>
            </w:pPr>
            <w:r w:rsidRPr="00DD20F9">
              <w:rPr>
                <w:rFonts w:ascii="Verdana" w:hAnsi="Verdana"/>
                <w:lang w:val="en-GB"/>
              </w:rPr>
              <w:t>11. Hydrogen/Н</w:t>
            </w:r>
            <w:r w:rsidRPr="00DD20F9">
              <w:rPr>
                <w:rFonts w:ascii="Verdana" w:hAnsi="Verdana"/>
                <w:vertAlign w:val="subscript"/>
                <w:lang w:val="en-GB"/>
              </w:rPr>
              <w:t>2</w:t>
            </w:r>
          </w:p>
        </w:tc>
        <w:tc>
          <w:tcPr>
            <w:tcW w:w="3544" w:type="dxa"/>
            <w:tcMar>
              <w:left w:w="57" w:type="dxa"/>
              <w:right w:w="28" w:type="dxa"/>
            </w:tcMar>
          </w:tcPr>
          <w:p w14:paraId="35830180" w14:textId="77777777" w:rsidR="002E6C71" w:rsidRPr="00DD20F9" w:rsidRDefault="002E6C71" w:rsidP="002E6C71">
            <w:pPr>
              <w:rPr>
                <w:rFonts w:ascii="Verdana" w:hAnsi="Verdana"/>
                <w:lang w:val="en-GB"/>
              </w:rPr>
            </w:pPr>
            <w:r w:rsidRPr="00DD20F9">
              <w:rPr>
                <w:rFonts w:ascii="Verdana" w:hAnsi="Verdana"/>
                <w:lang w:val="en-GB"/>
              </w:rPr>
              <w:t>VILM 23:2016</w:t>
            </w:r>
          </w:p>
        </w:tc>
      </w:tr>
      <w:tr w:rsidR="002E6C71" w:rsidRPr="00DD20F9" w14:paraId="29064761" w14:textId="77777777" w:rsidTr="00A97DCA">
        <w:tc>
          <w:tcPr>
            <w:tcW w:w="568" w:type="dxa"/>
            <w:vMerge/>
            <w:tcMar>
              <w:left w:w="57" w:type="dxa"/>
              <w:right w:w="28" w:type="dxa"/>
            </w:tcMar>
          </w:tcPr>
          <w:p w14:paraId="329F3F9B" w14:textId="77777777" w:rsidR="002E6C71" w:rsidRPr="00DD20F9" w:rsidRDefault="002E6C71" w:rsidP="002E6C71">
            <w:pPr>
              <w:rPr>
                <w:rFonts w:ascii="Verdana" w:hAnsi="Verdana"/>
                <w:lang w:val="en-GB"/>
              </w:rPr>
            </w:pPr>
          </w:p>
        </w:tc>
        <w:tc>
          <w:tcPr>
            <w:tcW w:w="2126" w:type="dxa"/>
            <w:vMerge/>
            <w:tcMar>
              <w:left w:w="57" w:type="dxa"/>
              <w:right w:w="28" w:type="dxa"/>
            </w:tcMar>
          </w:tcPr>
          <w:p w14:paraId="2257E278" w14:textId="77777777" w:rsidR="002E6C71" w:rsidRPr="00DD20F9" w:rsidRDefault="002E6C71" w:rsidP="002E6C71">
            <w:pPr>
              <w:rPr>
                <w:rFonts w:ascii="Verdana" w:hAnsi="Verdana"/>
                <w:lang w:val="en-GB"/>
              </w:rPr>
            </w:pPr>
          </w:p>
        </w:tc>
        <w:tc>
          <w:tcPr>
            <w:tcW w:w="3544" w:type="dxa"/>
            <w:tcMar>
              <w:left w:w="57" w:type="dxa"/>
              <w:right w:w="28" w:type="dxa"/>
            </w:tcMar>
          </w:tcPr>
          <w:p w14:paraId="2097E22C" w14:textId="77777777" w:rsidR="002E6C71" w:rsidRPr="00DD20F9" w:rsidRDefault="002E6C71" w:rsidP="002E6C71">
            <w:pPr>
              <w:rPr>
                <w:rFonts w:ascii="Verdana" w:hAnsi="Verdana"/>
                <w:lang w:val="en-GB"/>
              </w:rPr>
            </w:pPr>
            <w:r w:rsidRPr="00DD20F9">
              <w:rPr>
                <w:rFonts w:ascii="Verdana" w:hAnsi="Verdana"/>
                <w:lang w:val="en-GB"/>
              </w:rPr>
              <w:t xml:space="preserve">12. Formaldehyde </w:t>
            </w:r>
          </w:p>
        </w:tc>
        <w:tc>
          <w:tcPr>
            <w:tcW w:w="3544" w:type="dxa"/>
            <w:tcMar>
              <w:left w:w="57" w:type="dxa"/>
              <w:right w:w="28" w:type="dxa"/>
            </w:tcMar>
          </w:tcPr>
          <w:p w14:paraId="7DCC7DE2" w14:textId="77777777" w:rsidR="002E6C71" w:rsidRPr="00DD20F9" w:rsidRDefault="002E6C71" w:rsidP="002E6C71">
            <w:pPr>
              <w:rPr>
                <w:rFonts w:ascii="Verdana" w:hAnsi="Verdana"/>
                <w:lang w:val="en-GB"/>
              </w:rPr>
            </w:pPr>
            <w:r w:rsidRPr="00DD20F9">
              <w:rPr>
                <w:rFonts w:ascii="Verdana" w:hAnsi="Verdana"/>
                <w:lang w:val="en-GB"/>
              </w:rPr>
              <w:t>ЕРА 323</w:t>
            </w:r>
          </w:p>
        </w:tc>
      </w:tr>
      <w:tr w:rsidR="002E6C71" w:rsidRPr="00DD20F9" w14:paraId="742343A8" w14:textId="77777777" w:rsidTr="00A97DCA">
        <w:tc>
          <w:tcPr>
            <w:tcW w:w="568" w:type="dxa"/>
            <w:vMerge/>
            <w:tcMar>
              <w:left w:w="57" w:type="dxa"/>
              <w:right w:w="28" w:type="dxa"/>
            </w:tcMar>
          </w:tcPr>
          <w:p w14:paraId="70ED2CE0" w14:textId="77777777" w:rsidR="002E6C71" w:rsidRPr="00DD20F9" w:rsidRDefault="002E6C71" w:rsidP="002E6C71">
            <w:pPr>
              <w:rPr>
                <w:rFonts w:ascii="Verdana" w:hAnsi="Verdana"/>
                <w:lang w:val="en-GB"/>
              </w:rPr>
            </w:pPr>
          </w:p>
        </w:tc>
        <w:tc>
          <w:tcPr>
            <w:tcW w:w="2126" w:type="dxa"/>
            <w:vMerge/>
            <w:tcMar>
              <w:left w:w="57" w:type="dxa"/>
              <w:right w:w="28" w:type="dxa"/>
            </w:tcMar>
          </w:tcPr>
          <w:p w14:paraId="55DF8901" w14:textId="77777777" w:rsidR="002E6C71" w:rsidRPr="00DD20F9" w:rsidRDefault="002E6C71" w:rsidP="002E6C71">
            <w:pPr>
              <w:rPr>
                <w:rFonts w:ascii="Verdana" w:hAnsi="Verdana"/>
                <w:lang w:val="en-GB"/>
              </w:rPr>
            </w:pPr>
          </w:p>
        </w:tc>
        <w:tc>
          <w:tcPr>
            <w:tcW w:w="3544" w:type="dxa"/>
            <w:tcMar>
              <w:left w:w="57" w:type="dxa"/>
              <w:right w:w="28" w:type="dxa"/>
            </w:tcMar>
          </w:tcPr>
          <w:p w14:paraId="7B97E079" w14:textId="77777777" w:rsidR="002E6C71" w:rsidRPr="00DD20F9" w:rsidRDefault="002E6C71" w:rsidP="002E6C71">
            <w:pPr>
              <w:rPr>
                <w:rFonts w:ascii="Verdana" w:hAnsi="Verdana"/>
                <w:lang w:val="en-GB"/>
              </w:rPr>
            </w:pPr>
            <w:r w:rsidRPr="00DD20F9">
              <w:rPr>
                <w:rFonts w:ascii="Verdana" w:hAnsi="Verdana"/>
                <w:lang w:val="en-GB"/>
              </w:rPr>
              <w:t xml:space="preserve">13. Contents of elements in emissions / inorganic dust substances  </w:t>
            </w:r>
          </w:p>
          <w:p w14:paraId="0C8B7E7E" w14:textId="77777777" w:rsidR="002E6C71" w:rsidRPr="00DD20F9" w:rsidRDefault="002E6C71" w:rsidP="002E6C71">
            <w:pPr>
              <w:rPr>
                <w:rFonts w:ascii="Verdana" w:hAnsi="Verdana"/>
                <w:lang w:val="en-GB"/>
              </w:rPr>
            </w:pPr>
            <w:r w:rsidRPr="00DD20F9">
              <w:rPr>
                <w:rFonts w:ascii="Verdana" w:hAnsi="Verdana"/>
                <w:lang w:val="en-GB"/>
              </w:rPr>
              <w:t>13.1. Arsenic/As</w:t>
            </w:r>
          </w:p>
          <w:p w14:paraId="5E80570D" w14:textId="77777777" w:rsidR="002E6C71" w:rsidRPr="00DD20F9" w:rsidRDefault="002E6C71" w:rsidP="002E6C71">
            <w:pPr>
              <w:rPr>
                <w:rFonts w:ascii="Verdana" w:hAnsi="Verdana"/>
                <w:lang w:val="en-GB"/>
              </w:rPr>
            </w:pPr>
            <w:r w:rsidRPr="00DD20F9">
              <w:rPr>
                <w:rFonts w:ascii="Verdana" w:hAnsi="Verdana"/>
                <w:lang w:val="en-GB"/>
              </w:rPr>
              <w:t>13.2. Cadmium/Cd</w:t>
            </w:r>
          </w:p>
          <w:p w14:paraId="7C987F29" w14:textId="77777777" w:rsidR="002E6C71" w:rsidRPr="00DD20F9" w:rsidRDefault="002E6C71" w:rsidP="002E6C71">
            <w:pPr>
              <w:rPr>
                <w:rFonts w:ascii="Verdana" w:hAnsi="Verdana"/>
                <w:lang w:val="en-GB"/>
              </w:rPr>
            </w:pPr>
            <w:r w:rsidRPr="00DD20F9">
              <w:rPr>
                <w:rFonts w:ascii="Verdana" w:hAnsi="Verdana"/>
                <w:lang w:val="en-GB"/>
              </w:rPr>
              <w:t>13.3. Chromium/</w:t>
            </w:r>
            <w:proofErr w:type="spellStart"/>
            <w:r w:rsidRPr="00DD20F9">
              <w:rPr>
                <w:rFonts w:ascii="Verdana" w:hAnsi="Verdana"/>
                <w:lang w:val="en-GB"/>
              </w:rPr>
              <w:t>Сr</w:t>
            </w:r>
            <w:proofErr w:type="spellEnd"/>
          </w:p>
          <w:p w14:paraId="01534840" w14:textId="77777777" w:rsidR="002E6C71" w:rsidRPr="00DD20F9" w:rsidRDefault="002E6C71" w:rsidP="002E6C71">
            <w:pPr>
              <w:rPr>
                <w:rFonts w:ascii="Verdana" w:hAnsi="Verdana"/>
                <w:lang w:val="en-GB"/>
              </w:rPr>
            </w:pPr>
            <w:r w:rsidRPr="00DD20F9">
              <w:rPr>
                <w:rFonts w:ascii="Verdana" w:hAnsi="Verdana"/>
                <w:lang w:val="en-GB"/>
              </w:rPr>
              <w:t>13.4. Copper/</w:t>
            </w:r>
            <w:proofErr w:type="spellStart"/>
            <w:r w:rsidRPr="00DD20F9">
              <w:rPr>
                <w:rFonts w:ascii="Verdana" w:hAnsi="Verdana"/>
                <w:lang w:val="en-GB"/>
              </w:rPr>
              <w:t>Сu</w:t>
            </w:r>
            <w:proofErr w:type="spellEnd"/>
          </w:p>
          <w:p w14:paraId="73077891" w14:textId="77777777" w:rsidR="002E6C71" w:rsidRPr="00DD20F9" w:rsidRDefault="002E6C71" w:rsidP="002E6C71">
            <w:pPr>
              <w:rPr>
                <w:rFonts w:ascii="Verdana" w:hAnsi="Verdana"/>
                <w:lang w:val="en-GB"/>
              </w:rPr>
            </w:pPr>
            <w:r w:rsidRPr="00DD20F9">
              <w:rPr>
                <w:rFonts w:ascii="Verdana" w:hAnsi="Verdana"/>
                <w:lang w:val="en-GB"/>
              </w:rPr>
              <w:t>13.5. Manganese/</w:t>
            </w:r>
            <w:proofErr w:type="spellStart"/>
            <w:r w:rsidRPr="00DD20F9">
              <w:rPr>
                <w:rFonts w:ascii="Verdana" w:hAnsi="Verdana"/>
                <w:lang w:val="en-GB"/>
              </w:rPr>
              <w:t>Мn</w:t>
            </w:r>
            <w:proofErr w:type="spellEnd"/>
          </w:p>
          <w:p w14:paraId="00A95129" w14:textId="77777777" w:rsidR="002E6C71" w:rsidRPr="00DD20F9" w:rsidRDefault="002E6C71" w:rsidP="002E6C71">
            <w:pPr>
              <w:rPr>
                <w:rFonts w:ascii="Verdana" w:hAnsi="Verdana"/>
                <w:lang w:val="en-GB"/>
              </w:rPr>
            </w:pPr>
            <w:r w:rsidRPr="00DD20F9">
              <w:rPr>
                <w:rFonts w:ascii="Verdana" w:hAnsi="Verdana"/>
                <w:lang w:val="en-GB"/>
              </w:rPr>
              <w:t>13.6. Nickel/Ni</w:t>
            </w:r>
          </w:p>
          <w:p w14:paraId="7A9B41EC" w14:textId="77777777" w:rsidR="002E6C71" w:rsidRPr="00DD20F9" w:rsidRDefault="002E6C71" w:rsidP="002E6C71">
            <w:pPr>
              <w:rPr>
                <w:rFonts w:ascii="Verdana" w:hAnsi="Verdana"/>
                <w:lang w:val="en-GB"/>
              </w:rPr>
            </w:pPr>
            <w:r w:rsidRPr="00DD20F9">
              <w:rPr>
                <w:rFonts w:ascii="Verdana" w:hAnsi="Verdana"/>
                <w:lang w:val="en-GB"/>
              </w:rPr>
              <w:t>13.7. Lead/</w:t>
            </w:r>
            <w:proofErr w:type="spellStart"/>
            <w:r w:rsidRPr="00DD20F9">
              <w:rPr>
                <w:rFonts w:ascii="Verdana" w:hAnsi="Verdana"/>
                <w:lang w:val="en-GB"/>
              </w:rPr>
              <w:t>Рb</w:t>
            </w:r>
            <w:proofErr w:type="spellEnd"/>
          </w:p>
          <w:p w14:paraId="313CE523" w14:textId="77777777" w:rsidR="002E6C71" w:rsidRPr="00DD20F9" w:rsidRDefault="002E6C71" w:rsidP="002E6C71">
            <w:pPr>
              <w:rPr>
                <w:rFonts w:ascii="Verdana" w:hAnsi="Verdana"/>
                <w:lang w:val="en-GB"/>
              </w:rPr>
            </w:pPr>
            <w:r w:rsidRPr="00DD20F9">
              <w:rPr>
                <w:rFonts w:ascii="Verdana" w:hAnsi="Verdana"/>
                <w:lang w:val="en-GB"/>
              </w:rPr>
              <w:t>13.8. Antimony/Sb</w:t>
            </w:r>
          </w:p>
          <w:p w14:paraId="082F2C09" w14:textId="77777777" w:rsidR="002E6C71" w:rsidRPr="00DD20F9" w:rsidRDefault="002E6C71" w:rsidP="002E6C71">
            <w:pPr>
              <w:rPr>
                <w:rFonts w:ascii="Verdana" w:hAnsi="Verdana"/>
                <w:lang w:val="en-GB"/>
              </w:rPr>
            </w:pPr>
            <w:r w:rsidRPr="00DD20F9">
              <w:rPr>
                <w:rFonts w:ascii="Verdana" w:hAnsi="Verdana"/>
                <w:lang w:val="en-GB"/>
              </w:rPr>
              <w:t>13.9. Thallium/Т1</w:t>
            </w:r>
          </w:p>
          <w:p w14:paraId="14B91137" w14:textId="77777777" w:rsidR="002E6C71" w:rsidRPr="00DD20F9" w:rsidRDefault="002E6C71" w:rsidP="002E6C71">
            <w:pPr>
              <w:rPr>
                <w:rFonts w:ascii="Verdana" w:hAnsi="Verdana"/>
                <w:lang w:val="en-GB"/>
              </w:rPr>
            </w:pPr>
            <w:r w:rsidRPr="00DD20F9">
              <w:rPr>
                <w:rFonts w:ascii="Verdana" w:hAnsi="Verdana"/>
                <w:lang w:val="en-GB"/>
              </w:rPr>
              <w:t>13.10. Vanadium/V</w:t>
            </w:r>
          </w:p>
          <w:p w14:paraId="1AD62A73" w14:textId="77777777" w:rsidR="002E6C71" w:rsidRPr="00DD20F9" w:rsidRDefault="002E6C71" w:rsidP="002E6C71">
            <w:pPr>
              <w:rPr>
                <w:rFonts w:ascii="Verdana" w:hAnsi="Verdana"/>
                <w:lang w:val="en-GB"/>
              </w:rPr>
            </w:pPr>
            <w:r w:rsidRPr="00DD20F9">
              <w:rPr>
                <w:rFonts w:ascii="Verdana" w:hAnsi="Verdana"/>
                <w:lang w:val="en-GB"/>
              </w:rPr>
              <w:t>13.11. Cobalt/</w:t>
            </w:r>
            <w:proofErr w:type="spellStart"/>
            <w:r w:rsidRPr="00DD20F9">
              <w:rPr>
                <w:rFonts w:ascii="Verdana" w:hAnsi="Verdana"/>
                <w:lang w:val="en-GB"/>
              </w:rPr>
              <w:t>Со</w:t>
            </w:r>
            <w:proofErr w:type="spellEnd"/>
          </w:p>
        </w:tc>
        <w:tc>
          <w:tcPr>
            <w:tcW w:w="3544" w:type="dxa"/>
            <w:tcMar>
              <w:left w:w="57" w:type="dxa"/>
              <w:right w:w="28" w:type="dxa"/>
            </w:tcMar>
          </w:tcPr>
          <w:p w14:paraId="25272B7C" w14:textId="77777777" w:rsidR="002E6C71" w:rsidRPr="00DD20F9" w:rsidRDefault="002E6C71" w:rsidP="002E6C71">
            <w:pPr>
              <w:rPr>
                <w:rFonts w:ascii="Verdana" w:hAnsi="Verdana"/>
                <w:lang w:val="en-GB"/>
              </w:rPr>
            </w:pPr>
          </w:p>
          <w:p w14:paraId="6ABC063E" w14:textId="77777777" w:rsidR="002E6C71" w:rsidRPr="00DD20F9" w:rsidRDefault="002E6C71" w:rsidP="002E6C71">
            <w:pPr>
              <w:rPr>
                <w:rFonts w:ascii="Verdana" w:hAnsi="Verdana"/>
                <w:lang w:val="en-GB"/>
              </w:rPr>
            </w:pPr>
          </w:p>
          <w:p w14:paraId="4A485C54" w14:textId="77777777" w:rsidR="002E6C71" w:rsidRPr="00DD20F9" w:rsidRDefault="002E6C71" w:rsidP="002E6C71">
            <w:pPr>
              <w:rPr>
                <w:rFonts w:ascii="Verdana" w:hAnsi="Verdana"/>
                <w:lang w:val="en-GB"/>
              </w:rPr>
            </w:pPr>
          </w:p>
          <w:p w14:paraId="550ADA41" w14:textId="77777777" w:rsidR="002E6C71" w:rsidRPr="00DD20F9" w:rsidRDefault="002E6C71" w:rsidP="002E6C71">
            <w:pPr>
              <w:rPr>
                <w:rFonts w:ascii="Verdana" w:hAnsi="Verdana"/>
                <w:lang w:val="en-GB"/>
              </w:rPr>
            </w:pPr>
          </w:p>
          <w:p w14:paraId="1C63E45B" w14:textId="77777777" w:rsidR="002E6C71" w:rsidRPr="00DD20F9" w:rsidRDefault="002E6C71" w:rsidP="002E6C71">
            <w:pPr>
              <w:rPr>
                <w:rFonts w:ascii="Verdana" w:hAnsi="Verdana"/>
                <w:lang w:val="en-GB"/>
              </w:rPr>
            </w:pPr>
          </w:p>
          <w:p w14:paraId="3F3C2A63" w14:textId="77777777" w:rsidR="002E6C71" w:rsidRPr="00DD20F9" w:rsidRDefault="002E6C71" w:rsidP="002E6C71">
            <w:pPr>
              <w:rPr>
                <w:rFonts w:ascii="Verdana" w:hAnsi="Verdana"/>
                <w:lang w:val="en-GB"/>
              </w:rPr>
            </w:pPr>
          </w:p>
          <w:p w14:paraId="0232DBB4" w14:textId="77777777" w:rsidR="002E6C71" w:rsidRPr="00DD20F9" w:rsidRDefault="002E6C71" w:rsidP="002E6C71">
            <w:pPr>
              <w:rPr>
                <w:rFonts w:ascii="Verdana" w:hAnsi="Verdana"/>
                <w:lang w:val="en-GB"/>
              </w:rPr>
            </w:pPr>
            <w:r w:rsidRPr="00DD20F9">
              <w:rPr>
                <w:rFonts w:ascii="Verdana" w:hAnsi="Verdana"/>
                <w:lang w:val="en-GB"/>
              </w:rPr>
              <w:t>БДС EN 14385</w:t>
            </w:r>
          </w:p>
        </w:tc>
      </w:tr>
      <w:tr w:rsidR="002E6C71" w:rsidRPr="00DD20F9" w14:paraId="160F7DD6" w14:textId="77777777" w:rsidTr="00A97DCA">
        <w:tc>
          <w:tcPr>
            <w:tcW w:w="568" w:type="dxa"/>
            <w:vMerge/>
            <w:tcMar>
              <w:left w:w="57" w:type="dxa"/>
              <w:right w:w="28" w:type="dxa"/>
            </w:tcMar>
          </w:tcPr>
          <w:p w14:paraId="07E777E0" w14:textId="77777777" w:rsidR="002E6C71" w:rsidRPr="00DD20F9" w:rsidRDefault="002E6C71" w:rsidP="002E6C71">
            <w:pPr>
              <w:rPr>
                <w:rFonts w:ascii="Verdana" w:hAnsi="Verdana"/>
                <w:lang w:val="en-GB"/>
              </w:rPr>
            </w:pPr>
          </w:p>
        </w:tc>
        <w:tc>
          <w:tcPr>
            <w:tcW w:w="2126" w:type="dxa"/>
            <w:vMerge/>
            <w:tcMar>
              <w:left w:w="57" w:type="dxa"/>
              <w:right w:w="28" w:type="dxa"/>
            </w:tcMar>
          </w:tcPr>
          <w:p w14:paraId="55EE8FE2" w14:textId="77777777" w:rsidR="002E6C71" w:rsidRPr="00DD20F9" w:rsidRDefault="002E6C71" w:rsidP="002E6C71">
            <w:pPr>
              <w:rPr>
                <w:rFonts w:ascii="Verdana" w:hAnsi="Verdana"/>
                <w:lang w:val="en-GB"/>
              </w:rPr>
            </w:pPr>
          </w:p>
        </w:tc>
        <w:tc>
          <w:tcPr>
            <w:tcW w:w="3544" w:type="dxa"/>
            <w:tcMar>
              <w:left w:w="57" w:type="dxa"/>
              <w:right w:w="28" w:type="dxa"/>
            </w:tcMar>
          </w:tcPr>
          <w:p w14:paraId="3C12C431" w14:textId="77777777" w:rsidR="002E6C71" w:rsidRPr="00DD20F9" w:rsidRDefault="002E6C71" w:rsidP="002E6C71">
            <w:pPr>
              <w:rPr>
                <w:rFonts w:ascii="Verdana" w:hAnsi="Verdana"/>
                <w:lang w:val="en-GB"/>
              </w:rPr>
            </w:pPr>
            <w:r w:rsidRPr="00DD20F9">
              <w:rPr>
                <w:rFonts w:ascii="Verdana" w:hAnsi="Verdana"/>
                <w:lang w:val="en-GB"/>
              </w:rPr>
              <w:t>13.12. Tin/Sn</w:t>
            </w:r>
          </w:p>
          <w:p w14:paraId="36FD65A4" w14:textId="77777777" w:rsidR="002E6C71" w:rsidRPr="00DD20F9" w:rsidRDefault="002E6C71" w:rsidP="002E6C71">
            <w:pPr>
              <w:rPr>
                <w:rFonts w:ascii="Verdana" w:hAnsi="Verdana"/>
                <w:lang w:val="en-GB"/>
              </w:rPr>
            </w:pPr>
            <w:r w:rsidRPr="00DD20F9">
              <w:rPr>
                <w:rFonts w:ascii="Verdana" w:hAnsi="Verdana"/>
                <w:lang w:val="en-GB"/>
              </w:rPr>
              <w:t>13.13. Tellurium/</w:t>
            </w:r>
            <w:proofErr w:type="spellStart"/>
            <w:r w:rsidRPr="00DD20F9">
              <w:rPr>
                <w:rFonts w:ascii="Verdana" w:hAnsi="Verdana"/>
                <w:lang w:val="en-GB"/>
              </w:rPr>
              <w:t>Те</w:t>
            </w:r>
            <w:proofErr w:type="spellEnd"/>
          </w:p>
          <w:p w14:paraId="32311640" w14:textId="77777777" w:rsidR="002E6C71" w:rsidRPr="00DD20F9" w:rsidRDefault="002E6C71" w:rsidP="002E6C71">
            <w:pPr>
              <w:rPr>
                <w:rFonts w:ascii="Verdana" w:hAnsi="Verdana"/>
                <w:lang w:val="en-GB"/>
              </w:rPr>
            </w:pPr>
            <w:r w:rsidRPr="00DD20F9">
              <w:rPr>
                <w:rFonts w:ascii="Verdana" w:hAnsi="Verdana"/>
                <w:lang w:val="en-GB"/>
              </w:rPr>
              <w:t>13.14. Zink/Zn</w:t>
            </w:r>
          </w:p>
          <w:p w14:paraId="202F6EA4" w14:textId="77777777" w:rsidR="002E6C71" w:rsidRPr="00DD20F9" w:rsidRDefault="002E6C71" w:rsidP="002E6C71">
            <w:pPr>
              <w:rPr>
                <w:rFonts w:ascii="Verdana" w:hAnsi="Verdana"/>
                <w:lang w:val="en-GB"/>
              </w:rPr>
            </w:pPr>
            <w:r w:rsidRPr="00DD20F9">
              <w:rPr>
                <w:rFonts w:ascii="Verdana" w:hAnsi="Verdana"/>
                <w:lang w:val="en-GB"/>
              </w:rPr>
              <w:t>13.15. Selenium/Se</w:t>
            </w:r>
          </w:p>
        </w:tc>
        <w:tc>
          <w:tcPr>
            <w:tcW w:w="3544" w:type="dxa"/>
            <w:tcMar>
              <w:left w:w="57" w:type="dxa"/>
              <w:right w:w="28" w:type="dxa"/>
            </w:tcMar>
          </w:tcPr>
          <w:p w14:paraId="5F994596" w14:textId="77777777" w:rsidR="002E6C71" w:rsidRPr="00DD20F9" w:rsidRDefault="002E6C71" w:rsidP="002E6C71">
            <w:pPr>
              <w:rPr>
                <w:rFonts w:ascii="Verdana" w:hAnsi="Verdana"/>
                <w:lang w:val="en-GB"/>
              </w:rPr>
            </w:pPr>
            <w:r w:rsidRPr="00DD20F9">
              <w:rPr>
                <w:rFonts w:ascii="Verdana" w:hAnsi="Verdana"/>
                <w:lang w:val="en-GB"/>
              </w:rPr>
              <w:t>VILM 05:2016</w:t>
            </w:r>
          </w:p>
        </w:tc>
      </w:tr>
      <w:tr w:rsidR="002E6C71" w:rsidRPr="00DD20F9" w14:paraId="15711288" w14:textId="77777777" w:rsidTr="00A97DCA">
        <w:tc>
          <w:tcPr>
            <w:tcW w:w="568" w:type="dxa"/>
            <w:vMerge/>
            <w:tcMar>
              <w:left w:w="57" w:type="dxa"/>
              <w:right w:w="28" w:type="dxa"/>
            </w:tcMar>
          </w:tcPr>
          <w:p w14:paraId="6B5B3542" w14:textId="77777777" w:rsidR="002E6C71" w:rsidRPr="00DD20F9" w:rsidRDefault="002E6C71" w:rsidP="002E6C71">
            <w:pPr>
              <w:rPr>
                <w:rFonts w:ascii="Verdana" w:hAnsi="Verdana"/>
                <w:lang w:val="en-GB"/>
              </w:rPr>
            </w:pPr>
          </w:p>
        </w:tc>
        <w:tc>
          <w:tcPr>
            <w:tcW w:w="2126" w:type="dxa"/>
            <w:vMerge/>
            <w:tcMar>
              <w:left w:w="57" w:type="dxa"/>
              <w:right w:w="28" w:type="dxa"/>
            </w:tcMar>
          </w:tcPr>
          <w:p w14:paraId="25171FDC" w14:textId="77777777" w:rsidR="002E6C71" w:rsidRPr="00DD20F9" w:rsidRDefault="002E6C71" w:rsidP="002E6C71">
            <w:pPr>
              <w:rPr>
                <w:rFonts w:ascii="Verdana" w:hAnsi="Verdana"/>
                <w:lang w:val="en-GB"/>
              </w:rPr>
            </w:pPr>
          </w:p>
        </w:tc>
        <w:tc>
          <w:tcPr>
            <w:tcW w:w="3544" w:type="dxa"/>
            <w:tcMar>
              <w:left w:w="57" w:type="dxa"/>
              <w:right w:w="28" w:type="dxa"/>
            </w:tcMar>
          </w:tcPr>
          <w:p w14:paraId="032E1092" w14:textId="77777777" w:rsidR="002E6C71" w:rsidRPr="00DD20F9" w:rsidRDefault="002E6C71" w:rsidP="002E6C71">
            <w:pPr>
              <w:rPr>
                <w:rFonts w:ascii="Verdana" w:hAnsi="Verdana"/>
                <w:lang w:val="en-GB"/>
              </w:rPr>
            </w:pPr>
            <w:r w:rsidRPr="00DD20F9">
              <w:rPr>
                <w:rFonts w:ascii="Verdana" w:hAnsi="Verdana"/>
                <w:lang w:val="en-GB"/>
              </w:rPr>
              <w:t>13.16. Mercury/</w:t>
            </w:r>
            <w:proofErr w:type="spellStart"/>
            <w:r w:rsidRPr="00DD20F9">
              <w:rPr>
                <w:rFonts w:ascii="Verdana" w:hAnsi="Verdana"/>
                <w:lang w:val="en-GB"/>
              </w:rPr>
              <w:t>Нg</w:t>
            </w:r>
            <w:proofErr w:type="spellEnd"/>
          </w:p>
        </w:tc>
        <w:tc>
          <w:tcPr>
            <w:tcW w:w="3544" w:type="dxa"/>
            <w:tcMar>
              <w:left w:w="57" w:type="dxa"/>
              <w:right w:w="28" w:type="dxa"/>
            </w:tcMar>
          </w:tcPr>
          <w:p w14:paraId="193E55C2" w14:textId="77777777" w:rsidR="002E6C71" w:rsidRPr="00DD20F9" w:rsidRDefault="002E6C71" w:rsidP="002E6C71">
            <w:pPr>
              <w:rPr>
                <w:rFonts w:ascii="Verdana" w:hAnsi="Verdana"/>
                <w:lang w:val="en-GB"/>
              </w:rPr>
            </w:pPr>
            <w:r w:rsidRPr="00DD20F9">
              <w:rPr>
                <w:rFonts w:ascii="Verdana" w:hAnsi="Verdana"/>
                <w:lang w:val="en-GB"/>
              </w:rPr>
              <w:t xml:space="preserve">БДС EN 13211; </w:t>
            </w:r>
          </w:p>
          <w:p w14:paraId="6E53870E" w14:textId="7C043AD5" w:rsidR="002E6C71" w:rsidRPr="00DD20F9" w:rsidRDefault="002E6C71" w:rsidP="002E6C71">
            <w:pPr>
              <w:rPr>
                <w:rFonts w:ascii="Verdana" w:hAnsi="Verdana"/>
                <w:lang w:val="en-GB"/>
              </w:rPr>
            </w:pPr>
            <w:r w:rsidRPr="00DD20F9">
              <w:rPr>
                <w:rFonts w:ascii="Verdana" w:hAnsi="Verdana"/>
                <w:lang w:val="en-GB"/>
              </w:rPr>
              <w:t>VILM 05:2016</w:t>
            </w:r>
          </w:p>
        </w:tc>
      </w:tr>
      <w:tr w:rsidR="002E6C71" w:rsidRPr="00DD20F9" w14:paraId="226454AE" w14:textId="77777777" w:rsidTr="00A97DCA">
        <w:tc>
          <w:tcPr>
            <w:tcW w:w="568" w:type="dxa"/>
            <w:vMerge/>
            <w:tcMar>
              <w:left w:w="57" w:type="dxa"/>
              <w:right w:w="28" w:type="dxa"/>
            </w:tcMar>
          </w:tcPr>
          <w:p w14:paraId="2DE0BB5B" w14:textId="77777777" w:rsidR="002E6C71" w:rsidRPr="00DD20F9" w:rsidRDefault="002E6C71" w:rsidP="002E6C71">
            <w:pPr>
              <w:rPr>
                <w:rFonts w:ascii="Verdana" w:hAnsi="Verdana"/>
                <w:lang w:val="en-GB"/>
              </w:rPr>
            </w:pPr>
          </w:p>
        </w:tc>
        <w:tc>
          <w:tcPr>
            <w:tcW w:w="2126" w:type="dxa"/>
            <w:vMerge/>
            <w:tcMar>
              <w:left w:w="57" w:type="dxa"/>
              <w:right w:w="28" w:type="dxa"/>
            </w:tcMar>
          </w:tcPr>
          <w:p w14:paraId="218064A2" w14:textId="77777777" w:rsidR="002E6C71" w:rsidRPr="00DD20F9" w:rsidRDefault="002E6C71" w:rsidP="002E6C71">
            <w:pPr>
              <w:rPr>
                <w:rFonts w:ascii="Verdana" w:hAnsi="Verdana"/>
                <w:lang w:val="en-GB"/>
              </w:rPr>
            </w:pPr>
          </w:p>
        </w:tc>
        <w:tc>
          <w:tcPr>
            <w:tcW w:w="3544" w:type="dxa"/>
            <w:tcMar>
              <w:left w:w="57" w:type="dxa"/>
              <w:right w:w="28" w:type="dxa"/>
            </w:tcMar>
          </w:tcPr>
          <w:p w14:paraId="55A154C5" w14:textId="77777777" w:rsidR="002E6C71" w:rsidRPr="00DD20F9" w:rsidRDefault="002E6C71" w:rsidP="002E6C71">
            <w:pPr>
              <w:rPr>
                <w:rFonts w:ascii="Verdana" w:hAnsi="Verdana"/>
                <w:lang w:val="en-GB"/>
              </w:rPr>
            </w:pPr>
            <w:r w:rsidRPr="00DD20F9">
              <w:rPr>
                <w:rFonts w:ascii="Verdana" w:hAnsi="Verdana"/>
                <w:lang w:val="en-GB"/>
              </w:rPr>
              <w:t>14. Hydrogen fluoride</w:t>
            </w:r>
          </w:p>
        </w:tc>
        <w:tc>
          <w:tcPr>
            <w:tcW w:w="3544" w:type="dxa"/>
            <w:tcMar>
              <w:left w:w="57" w:type="dxa"/>
              <w:right w:w="28" w:type="dxa"/>
            </w:tcMar>
          </w:tcPr>
          <w:p w14:paraId="293DF311" w14:textId="77777777" w:rsidR="002E6C71" w:rsidRPr="00DD20F9" w:rsidRDefault="002E6C71" w:rsidP="002E6C71">
            <w:pPr>
              <w:rPr>
                <w:rFonts w:ascii="Verdana" w:hAnsi="Verdana"/>
                <w:lang w:val="en-GB"/>
              </w:rPr>
            </w:pPr>
            <w:r w:rsidRPr="00DD20F9">
              <w:rPr>
                <w:rFonts w:ascii="Verdana" w:hAnsi="Verdana"/>
                <w:lang w:val="en-GB"/>
              </w:rPr>
              <w:t>БДС 17.2.4.12</w:t>
            </w:r>
          </w:p>
          <w:p w14:paraId="48A2A36C" w14:textId="77777777" w:rsidR="002E6C71" w:rsidRPr="00DD20F9" w:rsidRDefault="002E6C71" w:rsidP="002E6C71">
            <w:pPr>
              <w:rPr>
                <w:rFonts w:ascii="Verdana" w:hAnsi="Verdana"/>
                <w:lang w:val="en-GB"/>
              </w:rPr>
            </w:pPr>
            <w:r w:rsidRPr="00DD20F9">
              <w:rPr>
                <w:rFonts w:ascii="Verdana" w:hAnsi="Verdana"/>
                <w:lang w:val="bg-BG"/>
              </w:rPr>
              <w:t>СД</w:t>
            </w:r>
            <w:r w:rsidRPr="00DD20F9">
              <w:rPr>
                <w:rFonts w:ascii="Verdana" w:hAnsi="Verdana"/>
                <w:lang w:val="en-GB"/>
              </w:rPr>
              <w:t xml:space="preserve"> CEN/TS 17340</w:t>
            </w:r>
          </w:p>
        </w:tc>
      </w:tr>
      <w:tr w:rsidR="002E6C71" w:rsidRPr="00DD20F9" w14:paraId="78FFF9BC" w14:textId="77777777" w:rsidTr="00A97DCA">
        <w:tc>
          <w:tcPr>
            <w:tcW w:w="568" w:type="dxa"/>
            <w:vMerge/>
            <w:tcMar>
              <w:left w:w="57" w:type="dxa"/>
              <w:right w:w="28" w:type="dxa"/>
            </w:tcMar>
          </w:tcPr>
          <w:p w14:paraId="7E116702" w14:textId="77777777" w:rsidR="002E6C71" w:rsidRPr="00DD20F9" w:rsidRDefault="002E6C71" w:rsidP="002E6C71">
            <w:pPr>
              <w:rPr>
                <w:rFonts w:ascii="Verdana" w:hAnsi="Verdana"/>
                <w:lang w:val="en-GB"/>
              </w:rPr>
            </w:pPr>
          </w:p>
        </w:tc>
        <w:tc>
          <w:tcPr>
            <w:tcW w:w="2126" w:type="dxa"/>
            <w:vMerge/>
            <w:tcMar>
              <w:left w:w="57" w:type="dxa"/>
              <w:right w:w="28" w:type="dxa"/>
            </w:tcMar>
          </w:tcPr>
          <w:p w14:paraId="7CA9A2B9" w14:textId="77777777" w:rsidR="002E6C71" w:rsidRPr="00DD20F9" w:rsidRDefault="002E6C71" w:rsidP="002E6C71">
            <w:pPr>
              <w:rPr>
                <w:rFonts w:ascii="Verdana" w:hAnsi="Verdana"/>
                <w:lang w:val="en-GB"/>
              </w:rPr>
            </w:pPr>
          </w:p>
        </w:tc>
        <w:tc>
          <w:tcPr>
            <w:tcW w:w="3544" w:type="dxa"/>
            <w:tcMar>
              <w:left w:w="57" w:type="dxa"/>
              <w:right w:w="28" w:type="dxa"/>
            </w:tcMar>
          </w:tcPr>
          <w:p w14:paraId="12D47BBC" w14:textId="77777777" w:rsidR="002E6C71" w:rsidRPr="00DD20F9" w:rsidRDefault="002E6C71" w:rsidP="002E6C71">
            <w:pPr>
              <w:rPr>
                <w:rFonts w:ascii="Verdana" w:hAnsi="Verdana"/>
                <w:lang w:val="en-GB"/>
              </w:rPr>
            </w:pPr>
            <w:r w:rsidRPr="00DD20F9">
              <w:rPr>
                <w:rFonts w:ascii="Verdana" w:hAnsi="Verdana"/>
                <w:lang w:val="en-GB"/>
              </w:rPr>
              <w:t>15. Ammonium/NН</w:t>
            </w:r>
            <w:r w:rsidRPr="00DD20F9">
              <w:rPr>
                <w:rFonts w:ascii="Verdana" w:hAnsi="Verdana"/>
                <w:vertAlign w:val="subscript"/>
                <w:lang w:val="en-GB"/>
              </w:rPr>
              <w:t>3</w:t>
            </w:r>
          </w:p>
        </w:tc>
        <w:tc>
          <w:tcPr>
            <w:tcW w:w="3544" w:type="dxa"/>
            <w:tcMar>
              <w:left w:w="57" w:type="dxa"/>
              <w:right w:w="28" w:type="dxa"/>
            </w:tcMar>
          </w:tcPr>
          <w:p w14:paraId="7C9B9DC1" w14:textId="77777777" w:rsidR="002E6C71" w:rsidRPr="00DD20F9" w:rsidRDefault="002E6C71" w:rsidP="002E6C71">
            <w:pPr>
              <w:rPr>
                <w:rFonts w:ascii="Verdana" w:hAnsi="Verdana"/>
                <w:lang w:val="en-GB"/>
              </w:rPr>
            </w:pPr>
            <w:r w:rsidRPr="00DD20F9">
              <w:rPr>
                <w:rFonts w:ascii="Verdana" w:hAnsi="Verdana"/>
                <w:lang w:val="en-GB"/>
              </w:rPr>
              <w:t>БДС 17.2.4.05</w:t>
            </w:r>
          </w:p>
        </w:tc>
      </w:tr>
      <w:tr w:rsidR="002E6C71" w:rsidRPr="00DD20F9" w14:paraId="68A6F769" w14:textId="77777777" w:rsidTr="00A97DCA">
        <w:tc>
          <w:tcPr>
            <w:tcW w:w="568" w:type="dxa"/>
            <w:vMerge/>
            <w:tcMar>
              <w:left w:w="57" w:type="dxa"/>
              <w:right w:w="28" w:type="dxa"/>
            </w:tcMar>
          </w:tcPr>
          <w:p w14:paraId="0F1C8E9F" w14:textId="77777777" w:rsidR="002E6C71" w:rsidRPr="00DD20F9" w:rsidRDefault="002E6C71" w:rsidP="002E6C71">
            <w:pPr>
              <w:rPr>
                <w:rFonts w:ascii="Verdana" w:hAnsi="Verdana"/>
                <w:lang w:val="en-GB"/>
              </w:rPr>
            </w:pPr>
          </w:p>
        </w:tc>
        <w:tc>
          <w:tcPr>
            <w:tcW w:w="2126" w:type="dxa"/>
            <w:vMerge/>
            <w:tcMar>
              <w:left w:w="57" w:type="dxa"/>
              <w:right w:w="28" w:type="dxa"/>
            </w:tcMar>
          </w:tcPr>
          <w:p w14:paraId="55981DD6" w14:textId="77777777" w:rsidR="002E6C71" w:rsidRPr="00DD20F9" w:rsidRDefault="002E6C71" w:rsidP="002E6C71">
            <w:pPr>
              <w:rPr>
                <w:rFonts w:ascii="Verdana" w:hAnsi="Verdana"/>
                <w:lang w:val="en-GB"/>
              </w:rPr>
            </w:pPr>
          </w:p>
        </w:tc>
        <w:tc>
          <w:tcPr>
            <w:tcW w:w="3544" w:type="dxa"/>
            <w:tcMar>
              <w:left w:w="57" w:type="dxa"/>
              <w:right w:w="28" w:type="dxa"/>
            </w:tcMar>
          </w:tcPr>
          <w:p w14:paraId="47BD7DCC" w14:textId="77777777" w:rsidR="002E6C71" w:rsidRPr="00DD20F9" w:rsidRDefault="002E6C71" w:rsidP="002E6C71">
            <w:pPr>
              <w:rPr>
                <w:rFonts w:ascii="Verdana" w:hAnsi="Verdana"/>
                <w:lang w:val="en-GB"/>
              </w:rPr>
            </w:pPr>
            <w:r w:rsidRPr="00DD20F9">
              <w:rPr>
                <w:rFonts w:ascii="Verdana" w:hAnsi="Verdana"/>
                <w:lang w:val="en-GB"/>
              </w:rPr>
              <w:t>16. Phenol</w:t>
            </w:r>
          </w:p>
        </w:tc>
        <w:tc>
          <w:tcPr>
            <w:tcW w:w="3544" w:type="dxa"/>
            <w:tcMar>
              <w:left w:w="57" w:type="dxa"/>
              <w:right w:w="28" w:type="dxa"/>
            </w:tcMar>
          </w:tcPr>
          <w:p w14:paraId="4B8FD9E5" w14:textId="77777777" w:rsidR="002E6C71" w:rsidRPr="00DD20F9" w:rsidRDefault="002E6C71" w:rsidP="002E6C71">
            <w:pPr>
              <w:rPr>
                <w:rFonts w:ascii="Verdana" w:hAnsi="Verdana"/>
                <w:lang w:val="en-GB"/>
              </w:rPr>
            </w:pPr>
            <w:r w:rsidRPr="00DD20F9">
              <w:rPr>
                <w:rFonts w:ascii="Verdana" w:hAnsi="Verdana"/>
                <w:lang w:val="en-GB"/>
              </w:rPr>
              <w:t>БДС 17.2.4.11</w:t>
            </w:r>
          </w:p>
        </w:tc>
      </w:tr>
      <w:tr w:rsidR="002E6C71" w:rsidRPr="00DD20F9" w14:paraId="6B7FAE0A" w14:textId="77777777" w:rsidTr="00A97DCA">
        <w:tc>
          <w:tcPr>
            <w:tcW w:w="568" w:type="dxa"/>
            <w:vMerge/>
            <w:tcMar>
              <w:left w:w="57" w:type="dxa"/>
              <w:right w:w="28" w:type="dxa"/>
            </w:tcMar>
          </w:tcPr>
          <w:p w14:paraId="686E7373" w14:textId="77777777" w:rsidR="002E6C71" w:rsidRPr="00DD20F9" w:rsidRDefault="002E6C71" w:rsidP="002E6C71">
            <w:pPr>
              <w:rPr>
                <w:rFonts w:ascii="Verdana" w:hAnsi="Verdana"/>
                <w:lang w:val="en-GB"/>
              </w:rPr>
            </w:pPr>
          </w:p>
        </w:tc>
        <w:tc>
          <w:tcPr>
            <w:tcW w:w="2126" w:type="dxa"/>
            <w:vMerge/>
            <w:tcMar>
              <w:left w:w="57" w:type="dxa"/>
              <w:right w:w="28" w:type="dxa"/>
            </w:tcMar>
          </w:tcPr>
          <w:p w14:paraId="704FE9BA" w14:textId="77777777" w:rsidR="002E6C71" w:rsidRPr="00DD20F9" w:rsidRDefault="002E6C71" w:rsidP="002E6C71">
            <w:pPr>
              <w:rPr>
                <w:rFonts w:ascii="Verdana" w:hAnsi="Verdana"/>
                <w:lang w:val="en-GB"/>
              </w:rPr>
            </w:pPr>
          </w:p>
        </w:tc>
        <w:tc>
          <w:tcPr>
            <w:tcW w:w="3544" w:type="dxa"/>
            <w:tcMar>
              <w:left w:w="57" w:type="dxa"/>
              <w:right w:w="28" w:type="dxa"/>
            </w:tcMar>
          </w:tcPr>
          <w:p w14:paraId="44C67470" w14:textId="77777777" w:rsidR="002E6C71" w:rsidRPr="00DD20F9" w:rsidRDefault="002E6C71" w:rsidP="002E6C71">
            <w:pPr>
              <w:rPr>
                <w:rFonts w:ascii="Verdana" w:hAnsi="Verdana"/>
                <w:lang w:val="en-GB"/>
              </w:rPr>
            </w:pPr>
            <w:r w:rsidRPr="00DD20F9">
              <w:rPr>
                <w:rFonts w:ascii="Verdana" w:hAnsi="Verdana"/>
                <w:lang w:val="en-GB"/>
              </w:rPr>
              <w:t>17. Hydrogen chloride /HCI</w:t>
            </w:r>
          </w:p>
        </w:tc>
        <w:tc>
          <w:tcPr>
            <w:tcW w:w="3544" w:type="dxa"/>
            <w:tcMar>
              <w:left w:w="57" w:type="dxa"/>
              <w:right w:w="28" w:type="dxa"/>
            </w:tcMar>
          </w:tcPr>
          <w:p w14:paraId="0C6DCDDF" w14:textId="77777777" w:rsidR="002E6C71" w:rsidRPr="00DD20F9" w:rsidRDefault="002E6C71" w:rsidP="002E6C71">
            <w:pPr>
              <w:rPr>
                <w:rFonts w:ascii="Verdana" w:hAnsi="Verdana"/>
                <w:lang w:val="en-GB"/>
              </w:rPr>
            </w:pPr>
            <w:r w:rsidRPr="00DD20F9">
              <w:rPr>
                <w:rFonts w:ascii="Verdana" w:hAnsi="Verdana"/>
                <w:lang w:val="en-GB"/>
              </w:rPr>
              <w:t>БДС EN 1911</w:t>
            </w:r>
          </w:p>
        </w:tc>
      </w:tr>
      <w:tr w:rsidR="002E6C71" w:rsidRPr="00DD20F9" w14:paraId="6D39FAC4" w14:textId="77777777" w:rsidTr="00A97DCA">
        <w:tc>
          <w:tcPr>
            <w:tcW w:w="568" w:type="dxa"/>
            <w:vMerge/>
            <w:tcMar>
              <w:left w:w="57" w:type="dxa"/>
              <w:right w:w="28" w:type="dxa"/>
            </w:tcMar>
          </w:tcPr>
          <w:p w14:paraId="1C44A128" w14:textId="77777777" w:rsidR="002E6C71" w:rsidRPr="00DD20F9" w:rsidRDefault="002E6C71" w:rsidP="002E6C71">
            <w:pPr>
              <w:rPr>
                <w:rFonts w:ascii="Verdana" w:hAnsi="Verdana"/>
                <w:lang w:val="en-GB"/>
              </w:rPr>
            </w:pPr>
          </w:p>
        </w:tc>
        <w:tc>
          <w:tcPr>
            <w:tcW w:w="2126" w:type="dxa"/>
            <w:vMerge/>
            <w:tcMar>
              <w:left w:w="57" w:type="dxa"/>
              <w:right w:w="28" w:type="dxa"/>
            </w:tcMar>
          </w:tcPr>
          <w:p w14:paraId="0FE74830" w14:textId="77777777" w:rsidR="002E6C71" w:rsidRPr="00DD20F9" w:rsidRDefault="002E6C71" w:rsidP="002E6C71">
            <w:pPr>
              <w:rPr>
                <w:rFonts w:ascii="Verdana" w:hAnsi="Verdana"/>
                <w:lang w:val="en-GB"/>
              </w:rPr>
            </w:pPr>
          </w:p>
        </w:tc>
        <w:tc>
          <w:tcPr>
            <w:tcW w:w="3544" w:type="dxa"/>
            <w:tcMar>
              <w:left w:w="57" w:type="dxa"/>
              <w:right w:w="28" w:type="dxa"/>
            </w:tcMar>
          </w:tcPr>
          <w:p w14:paraId="36C905F2" w14:textId="77777777" w:rsidR="002E6C71" w:rsidRPr="00DD20F9" w:rsidRDefault="002E6C71" w:rsidP="002E6C71">
            <w:pPr>
              <w:rPr>
                <w:rFonts w:ascii="Verdana" w:hAnsi="Verdana"/>
                <w:lang w:val="en-GB"/>
              </w:rPr>
            </w:pPr>
            <w:r w:rsidRPr="00DD20F9">
              <w:rPr>
                <w:rFonts w:ascii="Verdana" w:hAnsi="Verdana"/>
                <w:lang w:val="en-GB"/>
              </w:rPr>
              <w:t>18. Sulphur trioxide/SО</w:t>
            </w:r>
            <w:r w:rsidRPr="00DD20F9">
              <w:rPr>
                <w:rFonts w:ascii="Verdana" w:hAnsi="Verdana"/>
                <w:vertAlign w:val="subscript"/>
                <w:lang w:val="en-GB"/>
              </w:rPr>
              <w:t>3</w:t>
            </w:r>
          </w:p>
        </w:tc>
        <w:tc>
          <w:tcPr>
            <w:tcW w:w="3544" w:type="dxa"/>
            <w:tcMar>
              <w:left w:w="57" w:type="dxa"/>
              <w:right w:w="28" w:type="dxa"/>
            </w:tcMar>
          </w:tcPr>
          <w:p w14:paraId="58F5EAB5" w14:textId="77777777" w:rsidR="002E6C71" w:rsidRPr="00DD20F9" w:rsidRDefault="002E6C71" w:rsidP="002E6C71">
            <w:pPr>
              <w:rPr>
                <w:rFonts w:ascii="Verdana" w:hAnsi="Verdana"/>
                <w:lang w:val="en-GB"/>
              </w:rPr>
            </w:pPr>
            <w:r w:rsidRPr="00DD20F9">
              <w:rPr>
                <w:rFonts w:ascii="Verdana" w:hAnsi="Verdana"/>
                <w:lang w:val="en-GB"/>
              </w:rPr>
              <w:t>БДС 17.2.4.09</w:t>
            </w:r>
          </w:p>
        </w:tc>
      </w:tr>
      <w:tr w:rsidR="002E6C71" w:rsidRPr="00DD20F9" w14:paraId="1104F0F5" w14:textId="77777777" w:rsidTr="00A97DCA">
        <w:tc>
          <w:tcPr>
            <w:tcW w:w="568" w:type="dxa"/>
            <w:vMerge/>
            <w:tcMar>
              <w:left w:w="57" w:type="dxa"/>
              <w:right w:w="28" w:type="dxa"/>
            </w:tcMar>
          </w:tcPr>
          <w:p w14:paraId="64562950" w14:textId="77777777" w:rsidR="002E6C71" w:rsidRPr="00DD20F9" w:rsidRDefault="002E6C71" w:rsidP="002E6C71">
            <w:pPr>
              <w:rPr>
                <w:rFonts w:ascii="Verdana" w:hAnsi="Verdana"/>
                <w:lang w:val="en-GB"/>
              </w:rPr>
            </w:pPr>
          </w:p>
        </w:tc>
        <w:tc>
          <w:tcPr>
            <w:tcW w:w="2126" w:type="dxa"/>
            <w:vMerge/>
            <w:tcMar>
              <w:left w:w="57" w:type="dxa"/>
              <w:right w:w="28" w:type="dxa"/>
            </w:tcMar>
          </w:tcPr>
          <w:p w14:paraId="587BC27E" w14:textId="77777777" w:rsidR="002E6C71" w:rsidRPr="00DD20F9" w:rsidRDefault="002E6C71" w:rsidP="002E6C71">
            <w:pPr>
              <w:rPr>
                <w:rFonts w:ascii="Verdana" w:hAnsi="Verdana"/>
                <w:lang w:val="en-GB"/>
              </w:rPr>
            </w:pPr>
          </w:p>
        </w:tc>
        <w:tc>
          <w:tcPr>
            <w:tcW w:w="3544" w:type="dxa"/>
            <w:tcMar>
              <w:left w:w="57" w:type="dxa"/>
              <w:right w:w="28" w:type="dxa"/>
            </w:tcMar>
          </w:tcPr>
          <w:p w14:paraId="1EE15336" w14:textId="77777777" w:rsidR="002E6C71" w:rsidRPr="00DD20F9" w:rsidRDefault="002E6C71" w:rsidP="002E6C71">
            <w:pPr>
              <w:rPr>
                <w:rFonts w:ascii="Verdana" w:hAnsi="Verdana"/>
                <w:lang w:val="en-GB"/>
              </w:rPr>
            </w:pPr>
            <w:r w:rsidRPr="00DD20F9">
              <w:rPr>
                <w:rFonts w:ascii="Verdana" w:hAnsi="Verdana"/>
                <w:lang w:val="en-GB"/>
              </w:rPr>
              <w:t xml:space="preserve">19. Aerosols of sulfuric acid </w:t>
            </w:r>
          </w:p>
        </w:tc>
        <w:tc>
          <w:tcPr>
            <w:tcW w:w="3544" w:type="dxa"/>
            <w:tcMar>
              <w:left w:w="57" w:type="dxa"/>
              <w:right w:w="28" w:type="dxa"/>
            </w:tcMar>
          </w:tcPr>
          <w:p w14:paraId="454206A0" w14:textId="77777777" w:rsidR="002E6C71" w:rsidRPr="00DD20F9" w:rsidRDefault="002E6C71" w:rsidP="002E6C71">
            <w:pPr>
              <w:rPr>
                <w:rFonts w:ascii="Verdana" w:hAnsi="Verdana"/>
                <w:lang w:val="en-GB"/>
              </w:rPr>
            </w:pPr>
            <w:r w:rsidRPr="00DD20F9">
              <w:rPr>
                <w:rFonts w:ascii="Verdana" w:hAnsi="Verdana"/>
                <w:lang w:val="en-GB"/>
              </w:rPr>
              <w:t>ЕРА 8</w:t>
            </w:r>
          </w:p>
        </w:tc>
      </w:tr>
      <w:tr w:rsidR="00F53602" w:rsidRPr="00DD20F9" w14:paraId="3CA8FB9C" w14:textId="77777777" w:rsidTr="00A97DCA">
        <w:tc>
          <w:tcPr>
            <w:tcW w:w="568" w:type="dxa"/>
            <w:vMerge/>
            <w:tcMar>
              <w:left w:w="57" w:type="dxa"/>
              <w:right w:w="28" w:type="dxa"/>
            </w:tcMar>
          </w:tcPr>
          <w:p w14:paraId="06477858" w14:textId="77777777" w:rsidR="00F53602" w:rsidRPr="00DD20F9" w:rsidRDefault="00F53602" w:rsidP="002E6C71">
            <w:pPr>
              <w:rPr>
                <w:rFonts w:ascii="Verdana" w:hAnsi="Verdana"/>
                <w:lang w:val="en-GB"/>
              </w:rPr>
            </w:pPr>
          </w:p>
        </w:tc>
        <w:tc>
          <w:tcPr>
            <w:tcW w:w="2126" w:type="dxa"/>
            <w:vMerge/>
            <w:tcMar>
              <w:left w:w="57" w:type="dxa"/>
              <w:right w:w="28" w:type="dxa"/>
            </w:tcMar>
          </w:tcPr>
          <w:p w14:paraId="7EE083E8" w14:textId="77777777" w:rsidR="00F53602" w:rsidRPr="00DD20F9" w:rsidRDefault="00F53602" w:rsidP="002E6C71">
            <w:pPr>
              <w:rPr>
                <w:rFonts w:ascii="Verdana" w:hAnsi="Verdana"/>
                <w:lang w:val="en-GB"/>
              </w:rPr>
            </w:pPr>
          </w:p>
        </w:tc>
        <w:tc>
          <w:tcPr>
            <w:tcW w:w="3544" w:type="dxa"/>
            <w:tcMar>
              <w:left w:w="57" w:type="dxa"/>
              <w:right w:w="28" w:type="dxa"/>
            </w:tcMar>
          </w:tcPr>
          <w:p w14:paraId="0631677A" w14:textId="6DC4130C" w:rsidR="00F53602" w:rsidRPr="00DD20F9" w:rsidRDefault="00F53602" w:rsidP="00F53602">
            <w:pPr>
              <w:rPr>
                <w:rFonts w:ascii="Verdana" w:hAnsi="Verdana"/>
                <w:lang w:val="en-GB"/>
              </w:rPr>
            </w:pPr>
            <w:r w:rsidRPr="00DD20F9">
              <w:rPr>
                <w:rFonts w:ascii="Verdana" w:hAnsi="Verdana"/>
                <w:lang w:val="en-GB"/>
              </w:rPr>
              <w:t>20.1 Quality assurance levels – 2 (QAL2) for Automated Measuring Systems (AMS)</w:t>
            </w:r>
          </w:p>
        </w:tc>
        <w:tc>
          <w:tcPr>
            <w:tcW w:w="3544" w:type="dxa"/>
            <w:vMerge w:val="restart"/>
            <w:tcMar>
              <w:left w:w="57" w:type="dxa"/>
              <w:right w:w="28" w:type="dxa"/>
            </w:tcMar>
          </w:tcPr>
          <w:p w14:paraId="305B611A" w14:textId="57B03BDB" w:rsidR="00F53602" w:rsidRPr="00DD20F9" w:rsidRDefault="00F53602" w:rsidP="002E6C71">
            <w:pPr>
              <w:rPr>
                <w:rFonts w:ascii="Verdana" w:hAnsi="Verdana"/>
                <w:lang w:val="en-GB"/>
              </w:rPr>
            </w:pPr>
            <w:r w:rsidRPr="00DD20F9">
              <w:rPr>
                <w:rFonts w:ascii="Verdana" w:hAnsi="Verdana"/>
                <w:lang w:val="en-GB"/>
              </w:rPr>
              <w:t>БДС EN 14181</w:t>
            </w:r>
          </w:p>
        </w:tc>
      </w:tr>
      <w:tr w:rsidR="00F53602" w:rsidRPr="00DD20F9" w14:paraId="5958A4A8" w14:textId="77777777" w:rsidTr="00A97DCA">
        <w:tc>
          <w:tcPr>
            <w:tcW w:w="568" w:type="dxa"/>
            <w:vMerge/>
            <w:tcMar>
              <w:left w:w="57" w:type="dxa"/>
              <w:right w:w="28" w:type="dxa"/>
            </w:tcMar>
          </w:tcPr>
          <w:p w14:paraId="059CAFC3" w14:textId="77777777" w:rsidR="00F53602" w:rsidRPr="00DD20F9" w:rsidRDefault="00F53602" w:rsidP="002E6C71">
            <w:pPr>
              <w:rPr>
                <w:rFonts w:ascii="Verdana" w:hAnsi="Verdana"/>
                <w:lang w:val="en-GB"/>
              </w:rPr>
            </w:pPr>
          </w:p>
        </w:tc>
        <w:tc>
          <w:tcPr>
            <w:tcW w:w="2126" w:type="dxa"/>
            <w:vMerge/>
            <w:tcMar>
              <w:left w:w="57" w:type="dxa"/>
              <w:right w:w="28" w:type="dxa"/>
            </w:tcMar>
          </w:tcPr>
          <w:p w14:paraId="670F8DA0" w14:textId="77777777" w:rsidR="00F53602" w:rsidRPr="00DD20F9" w:rsidRDefault="00F53602" w:rsidP="002E6C71">
            <w:pPr>
              <w:rPr>
                <w:rFonts w:ascii="Verdana" w:hAnsi="Verdana"/>
                <w:lang w:val="en-GB"/>
              </w:rPr>
            </w:pPr>
          </w:p>
        </w:tc>
        <w:tc>
          <w:tcPr>
            <w:tcW w:w="3544" w:type="dxa"/>
            <w:tcMar>
              <w:left w:w="57" w:type="dxa"/>
              <w:right w:w="28" w:type="dxa"/>
            </w:tcMar>
          </w:tcPr>
          <w:p w14:paraId="0AF65197" w14:textId="77777777" w:rsidR="00F53602" w:rsidRPr="00DD20F9" w:rsidRDefault="00F53602" w:rsidP="002E6C71">
            <w:pPr>
              <w:rPr>
                <w:rFonts w:ascii="Verdana" w:hAnsi="Verdana"/>
                <w:lang w:val="en-GB"/>
              </w:rPr>
            </w:pPr>
            <w:r w:rsidRPr="00DD20F9">
              <w:rPr>
                <w:rFonts w:ascii="Verdana" w:hAnsi="Verdana"/>
                <w:lang w:val="en-GB"/>
              </w:rPr>
              <w:t>20.2 Annual Surveillance Tests (AST)</w:t>
            </w:r>
          </w:p>
        </w:tc>
        <w:tc>
          <w:tcPr>
            <w:tcW w:w="3544" w:type="dxa"/>
            <w:vMerge/>
            <w:tcMar>
              <w:left w:w="57" w:type="dxa"/>
              <w:right w:w="28" w:type="dxa"/>
            </w:tcMar>
          </w:tcPr>
          <w:p w14:paraId="468E3A1F" w14:textId="474C5D9D" w:rsidR="00F53602" w:rsidRPr="00DD20F9" w:rsidRDefault="00F53602" w:rsidP="002E6C71">
            <w:pPr>
              <w:rPr>
                <w:rFonts w:ascii="Verdana" w:hAnsi="Verdana"/>
                <w:lang w:val="en-GB"/>
              </w:rPr>
            </w:pPr>
          </w:p>
        </w:tc>
      </w:tr>
      <w:tr w:rsidR="002E6C71" w:rsidRPr="00DD20F9" w14:paraId="4C9416CD" w14:textId="77777777" w:rsidTr="00A97DCA">
        <w:tc>
          <w:tcPr>
            <w:tcW w:w="568" w:type="dxa"/>
            <w:vMerge w:val="restart"/>
            <w:tcMar>
              <w:left w:w="57" w:type="dxa"/>
              <w:right w:w="28" w:type="dxa"/>
            </w:tcMar>
          </w:tcPr>
          <w:p w14:paraId="38B1A25D" w14:textId="77777777" w:rsidR="002E6C71" w:rsidRPr="00DD20F9" w:rsidRDefault="002E6C71" w:rsidP="002E6C71">
            <w:pPr>
              <w:rPr>
                <w:rFonts w:ascii="Verdana" w:hAnsi="Verdana"/>
                <w:lang w:val="en-GB"/>
              </w:rPr>
            </w:pPr>
            <w:r w:rsidRPr="00DD20F9">
              <w:rPr>
                <w:rFonts w:ascii="Verdana" w:hAnsi="Verdana"/>
                <w:lang w:val="en-GB"/>
              </w:rPr>
              <w:t>III.</w:t>
            </w:r>
          </w:p>
          <w:p w14:paraId="11AEA1C1" w14:textId="77777777" w:rsidR="002E6C71" w:rsidRPr="00DD20F9" w:rsidRDefault="002E6C71" w:rsidP="002E6C71">
            <w:pPr>
              <w:rPr>
                <w:rFonts w:ascii="Verdana" w:hAnsi="Verdana"/>
                <w:lang w:val="en-GB"/>
              </w:rPr>
            </w:pPr>
          </w:p>
          <w:p w14:paraId="73802607" w14:textId="77777777" w:rsidR="002E6C71" w:rsidRPr="00DD20F9" w:rsidRDefault="002E6C71" w:rsidP="002E6C71">
            <w:pPr>
              <w:rPr>
                <w:rFonts w:ascii="Verdana" w:hAnsi="Verdana"/>
                <w:lang w:val="en-GB"/>
              </w:rPr>
            </w:pPr>
          </w:p>
          <w:p w14:paraId="163FCE3C" w14:textId="77777777" w:rsidR="002E6C71" w:rsidRPr="00DD20F9" w:rsidRDefault="002E6C71" w:rsidP="002E6C71">
            <w:pPr>
              <w:rPr>
                <w:rFonts w:ascii="Verdana" w:hAnsi="Verdana"/>
                <w:lang w:val="en-GB"/>
              </w:rPr>
            </w:pPr>
          </w:p>
          <w:p w14:paraId="28D798A8" w14:textId="77777777" w:rsidR="002E6C71" w:rsidRPr="00DD20F9" w:rsidRDefault="002E6C71" w:rsidP="002E6C71">
            <w:pPr>
              <w:rPr>
                <w:rFonts w:ascii="Verdana" w:hAnsi="Verdana"/>
                <w:lang w:val="en-GB"/>
              </w:rPr>
            </w:pPr>
          </w:p>
          <w:p w14:paraId="72083C18" w14:textId="77777777" w:rsidR="002E6C71" w:rsidRPr="00DD20F9" w:rsidRDefault="002E6C71" w:rsidP="002E6C71">
            <w:pPr>
              <w:rPr>
                <w:rFonts w:ascii="Verdana" w:hAnsi="Verdana"/>
                <w:lang w:val="en-GB"/>
              </w:rPr>
            </w:pPr>
          </w:p>
          <w:p w14:paraId="40F66778" w14:textId="77777777" w:rsidR="002E6C71" w:rsidRPr="00DD20F9" w:rsidRDefault="002E6C71" w:rsidP="002E6C71">
            <w:pPr>
              <w:rPr>
                <w:rFonts w:ascii="Verdana" w:hAnsi="Verdana"/>
                <w:lang w:val="en-GB"/>
              </w:rPr>
            </w:pPr>
          </w:p>
          <w:p w14:paraId="47EC3F15" w14:textId="77777777" w:rsidR="002E6C71" w:rsidRPr="00DD20F9" w:rsidRDefault="002E6C71" w:rsidP="002E6C71">
            <w:pPr>
              <w:rPr>
                <w:rFonts w:ascii="Verdana" w:hAnsi="Verdana"/>
                <w:lang w:val="en-GB"/>
              </w:rPr>
            </w:pPr>
          </w:p>
          <w:p w14:paraId="4D3CF653" w14:textId="77777777" w:rsidR="002E6C71" w:rsidRPr="00DD20F9" w:rsidRDefault="002E6C71" w:rsidP="002E6C71">
            <w:pPr>
              <w:rPr>
                <w:rFonts w:ascii="Verdana" w:hAnsi="Verdana"/>
                <w:lang w:val="en-GB"/>
              </w:rPr>
            </w:pPr>
          </w:p>
          <w:p w14:paraId="36C2A4FF" w14:textId="77777777" w:rsidR="002E6C71" w:rsidRPr="00DD20F9" w:rsidRDefault="002E6C71" w:rsidP="002E6C71">
            <w:pPr>
              <w:rPr>
                <w:rFonts w:ascii="Verdana" w:hAnsi="Verdana"/>
                <w:lang w:val="en-GB"/>
              </w:rPr>
            </w:pPr>
          </w:p>
          <w:p w14:paraId="6440921E" w14:textId="77777777" w:rsidR="002E6C71" w:rsidRPr="00DD20F9" w:rsidRDefault="002E6C71" w:rsidP="002E6C71">
            <w:pPr>
              <w:rPr>
                <w:rFonts w:ascii="Verdana" w:hAnsi="Verdana"/>
                <w:lang w:val="en-GB"/>
              </w:rPr>
            </w:pPr>
          </w:p>
          <w:p w14:paraId="1C326DAE" w14:textId="77777777" w:rsidR="002E6C71" w:rsidRPr="00DD20F9" w:rsidRDefault="002E6C71" w:rsidP="002E6C71">
            <w:pPr>
              <w:rPr>
                <w:rFonts w:ascii="Verdana" w:hAnsi="Verdana"/>
                <w:lang w:val="en-GB"/>
              </w:rPr>
            </w:pPr>
          </w:p>
        </w:tc>
        <w:tc>
          <w:tcPr>
            <w:tcW w:w="2126" w:type="dxa"/>
            <w:vMerge w:val="restart"/>
            <w:tcMar>
              <w:left w:w="57" w:type="dxa"/>
              <w:right w:w="28" w:type="dxa"/>
            </w:tcMar>
          </w:tcPr>
          <w:p w14:paraId="55A66B73" w14:textId="77777777" w:rsidR="002E6C71" w:rsidRPr="00DD20F9" w:rsidRDefault="002E6C71" w:rsidP="002E6C71">
            <w:pPr>
              <w:rPr>
                <w:rFonts w:ascii="Verdana" w:hAnsi="Verdana"/>
                <w:lang w:val="en-GB"/>
              </w:rPr>
            </w:pPr>
            <w:r w:rsidRPr="00DD20F9">
              <w:rPr>
                <w:rFonts w:ascii="Verdana" w:hAnsi="Verdana"/>
                <w:lang w:val="en-GB"/>
              </w:rPr>
              <w:lastRenderedPageBreak/>
              <w:t>Waste</w:t>
            </w:r>
          </w:p>
          <w:p w14:paraId="6C75004E" w14:textId="77777777" w:rsidR="002E6C71" w:rsidRPr="00DD20F9" w:rsidRDefault="002E6C71" w:rsidP="002E6C71">
            <w:pPr>
              <w:rPr>
                <w:rFonts w:ascii="Verdana" w:hAnsi="Verdana"/>
                <w:lang w:val="en-GB"/>
              </w:rPr>
            </w:pPr>
          </w:p>
          <w:p w14:paraId="5F998EE5" w14:textId="77777777" w:rsidR="002E6C71" w:rsidRPr="00DD20F9" w:rsidRDefault="002E6C71" w:rsidP="002E6C71">
            <w:pPr>
              <w:rPr>
                <w:rFonts w:ascii="Verdana" w:hAnsi="Verdana"/>
                <w:lang w:val="en-GB"/>
              </w:rPr>
            </w:pPr>
          </w:p>
          <w:p w14:paraId="210BCA06" w14:textId="77777777" w:rsidR="002E6C71" w:rsidRPr="00DD20F9" w:rsidRDefault="002E6C71" w:rsidP="002E6C71">
            <w:pPr>
              <w:rPr>
                <w:rFonts w:ascii="Verdana" w:hAnsi="Verdana"/>
                <w:lang w:val="en-GB"/>
              </w:rPr>
            </w:pPr>
          </w:p>
          <w:p w14:paraId="5C52120F" w14:textId="77777777" w:rsidR="002E6C71" w:rsidRPr="00DD20F9" w:rsidRDefault="002E6C71" w:rsidP="002E6C71">
            <w:pPr>
              <w:rPr>
                <w:rFonts w:ascii="Verdana" w:hAnsi="Verdana"/>
                <w:lang w:val="en-GB"/>
              </w:rPr>
            </w:pPr>
          </w:p>
          <w:p w14:paraId="538BA709" w14:textId="77777777" w:rsidR="002E6C71" w:rsidRPr="00DD20F9" w:rsidRDefault="002E6C71" w:rsidP="002E6C71">
            <w:pPr>
              <w:rPr>
                <w:rFonts w:ascii="Verdana" w:hAnsi="Verdana"/>
                <w:lang w:val="en-GB"/>
              </w:rPr>
            </w:pPr>
          </w:p>
          <w:p w14:paraId="2F93D917" w14:textId="77777777" w:rsidR="002E6C71" w:rsidRPr="00DD20F9" w:rsidRDefault="002E6C71" w:rsidP="002E6C71">
            <w:pPr>
              <w:rPr>
                <w:rFonts w:ascii="Verdana" w:hAnsi="Verdana"/>
                <w:lang w:val="en-GB"/>
              </w:rPr>
            </w:pPr>
          </w:p>
          <w:p w14:paraId="55FC1282" w14:textId="77777777" w:rsidR="002E6C71" w:rsidRPr="00DD20F9" w:rsidRDefault="002E6C71" w:rsidP="002E6C71">
            <w:pPr>
              <w:rPr>
                <w:rFonts w:ascii="Verdana" w:hAnsi="Verdana"/>
                <w:lang w:val="en-GB"/>
              </w:rPr>
            </w:pPr>
          </w:p>
          <w:p w14:paraId="425EE62F" w14:textId="77777777" w:rsidR="002E6C71" w:rsidRPr="00DD20F9" w:rsidRDefault="002E6C71" w:rsidP="002E6C71">
            <w:pPr>
              <w:rPr>
                <w:rFonts w:ascii="Verdana" w:hAnsi="Verdana"/>
                <w:lang w:val="en-GB"/>
              </w:rPr>
            </w:pPr>
          </w:p>
          <w:p w14:paraId="4DB17490" w14:textId="77777777" w:rsidR="002E6C71" w:rsidRPr="00DD20F9" w:rsidRDefault="002E6C71" w:rsidP="002E6C71">
            <w:pPr>
              <w:rPr>
                <w:rFonts w:ascii="Verdana" w:hAnsi="Verdana"/>
                <w:lang w:val="en-GB"/>
              </w:rPr>
            </w:pPr>
          </w:p>
          <w:p w14:paraId="2BD189D6" w14:textId="77777777" w:rsidR="002E6C71" w:rsidRPr="00DD20F9" w:rsidRDefault="002E6C71" w:rsidP="002E6C71">
            <w:pPr>
              <w:rPr>
                <w:rFonts w:ascii="Verdana" w:hAnsi="Verdana"/>
                <w:lang w:val="en-GB"/>
              </w:rPr>
            </w:pPr>
          </w:p>
          <w:p w14:paraId="20A1A232" w14:textId="77777777" w:rsidR="002E6C71" w:rsidRPr="00DD20F9" w:rsidRDefault="002E6C71" w:rsidP="002E6C71">
            <w:pPr>
              <w:rPr>
                <w:rFonts w:ascii="Verdana" w:hAnsi="Verdana"/>
                <w:lang w:val="en-GB"/>
              </w:rPr>
            </w:pPr>
          </w:p>
        </w:tc>
        <w:tc>
          <w:tcPr>
            <w:tcW w:w="3544" w:type="dxa"/>
            <w:tcMar>
              <w:left w:w="57" w:type="dxa"/>
              <w:right w:w="28" w:type="dxa"/>
            </w:tcMar>
          </w:tcPr>
          <w:p w14:paraId="73D82EA1" w14:textId="77777777" w:rsidR="002E6C71" w:rsidRPr="00DD20F9" w:rsidRDefault="002E6C71" w:rsidP="002E6C71">
            <w:pPr>
              <w:rPr>
                <w:rFonts w:ascii="Verdana" w:hAnsi="Verdana"/>
                <w:lang w:val="en-GB"/>
              </w:rPr>
            </w:pPr>
            <w:r w:rsidRPr="00DD20F9">
              <w:rPr>
                <w:rFonts w:ascii="Verdana" w:hAnsi="Verdana"/>
                <w:lang w:val="en-GB"/>
              </w:rPr>
              <w:lastRenderedPageBreak/>
              <w:t xml:space="preserve">1. Active reaction/ </w:t>
            </w:r>
            <w:proofErr w:type="spellStart"/>
            <w:r w:rsidRPr="00DD20F9">
              <w:rPr>
                <w:rFonts w:ascii="Verdana" w:hAnsi="Verdana"/>
                <w:lang w:val="en-GB"/>
              </w:rPr>
              <w:t>рН</w:t>
            </w:r>
            <w:proofErr w:type="spellEnd"/>
            <w:r w:rsidRPr="00DD20F9">
              <w:rPr>
                <w:rFonts w:ascii="Verdana" w:hAnsi="Verdana"/>
                <w:lang w:val="en-GB"/>
              </w:rPr>
              <w:t xml:space="preserve">/ </w:t>
            </w:r>
          </w:p>
          <w:p w14:paraId="4781C7DB" w14:textId="77777777" w:rsidR="002E6C71" w:rsidRPr="00DD20F9" w:rsidRDefault="002E6C71" w:rsidP="002E6C71">
            <w:pPr>
              <w:rPr>
                <w:rFonts w:ascii="Verdana" w:hAnsi="Verdana"/>
                <w:lang w:val="en-GB"/>
              </w:rPr>
            </w:pPr>
            <w:proofErr w:type="spellStart"/>
            <w:r w:rsidRPr="00DD20F9">
              <w:rPr>
                <w:rFonts w:ascii="Verdana" w:hAnsi="Verdana"/>
                <w:lang w:val="en-GB"/>
              </w:rPr>
              <w:t>рН</w:t>
            </w:r>
            <w:proofErr w:type="spellEnd"/>
            <w:r w:rsidRPr="00DD20F9">
              <w:rPr>
                <w:rFonts w:ascii="Verdana" w:hAnsi="Verdana"/>
                <w:lang w:val="en-GB"/>
              </w:rPr>
              <w:t xml:space="preserve"> (Н</w:t>
            </w:r>
            <w:r w:rsidRPr="00DD20F9">
              <w:rPr>
                <w:rFonts w:ascii="Verdana" w:hAnsi="Verdana"/>
                <w:vertAlign w:val="subscript"/>
                <w:lang w:val="en-GB"/>
              </w:rPr>
              <w:t>2</w:t>
            </w:r>
            <w:r w:rsidRPr="00DD20F9">
              <w:rPr>
                <w:rFonts w:ascii="Verdana" w:hAnsi="Verdana"/>
                <w:lang w:val="en-GB"/>
              </w:rPr>
              <w:t xml:space="preserve">O)/ </w:t>
            </w:r>
          </w:p>
          <w:p w14:paraId="58DCEFA7" w14:textId="4038199B" w:rsidR="002E6C71" w:rsidRPr="00DD20F9" w:rsidRDefault="002E6C71" w:rsidP="002E6C71">
            <w:pPr>
              <w:rPr>
                <w:rFonts w:ascii="Verdana" w:hAnsi="Verdana"/>
                <w:lang w:val="en-GB"/>
              </w:rPr>
            </w:pPr>
            <w:proofErr w:type="spellStart"/>
            <w:r w:rsidRPr="00DD20F9">
              <w:rPr>
                <w:rFonts w:ascii="Verdana" w:hAnsi="Verdana"/>
                <w:lang w:val="en-GB"/>
              </w:rPr>
              <w:lastRenderedPageBreak/>
              <w:t>рН</w:t>
            </w:r>
            <w:proofErr w:type="spellEnd"/>
            <w:r w:rsidRPr="00DD20F9">
              <w:rPr>
                <w:rFonts w:ascii="Verdana" w:hAnsi="Verdana"/>
                <w:lang w:val="en-GB"/>
              </w:rPr>
              <w:t xml:space="preserve"> (СаС</w:t>
            </w:r>
            <w:r w:rsidR="00CA1148" w:rsidRPr="00DD20F9">
              <w:rPr>
                <w:rFonts w:ascii="Verdana" w:hAnsi="Verdana"/>
                <w:lang w:val="en-GB"/>
              </w:rPr>
              <w:t>l</w:t>
            </w:r>
            <w:r w:rsidRPr="00DD20F9">
              <w:rPr>
                <w:rFonts w:ascii="Verdana" w:hAnsi="Verdana"/>
                <w:vertAlign w:val="subscript"/>
                <w:lang w:val="en-GB"/>
              </w:rPr>
              <w:t>2</w:t>
            </w:r>
            <w:r w:rsidRPr="00DD20F9">
              <w:rPr>
                <w:rFonts w:ascii="Verdana" w:hAnsi="Verdana"/>
                <w:lang w:val="en-GB"/>
              </w:rPr>
              <w:t>)</w:t>
            </w:r>
          </w:p>
        </w:tc>
        <w:tc>
          <w:tcPr>
            <w:tcW w:w="3544" w:type="dxa"/>
            <w:tcMar>
              <w:left w:w="57" w:type="dxa"/>
              <w:right w:w="28" w:type="dxa"/>
            </w:tcMar>
          </w:tcPr>
          <w:p w14:paraId="2EE2C45E" w14:textId="77777777" w:rsidR="002E6C71" w:rsidRPr="00DD20F9" w:rsidRDefault="002E6C71" w:rsidP="002E6C71">
            <w:pPr>
              <w:rPr>
                <w:rFonts w:ascii="Verdana" w:hAnsi="Verdana"/>
                <w:lang w:val="en-GB"/>
              </w:rPr>
            </w:pPr>
            <w:r w:rsidRPr="00DD20F9">
              <w:rPr>
                <w:rFonts w:ascii="Verdana" w:hAnsi="Verdana"/>
                <w:lang w:val="en-GB"/>
              </w:rPr>
              <w:lastRenderedPageBreak/>
              <w:t xml:space="preserve">БДС EN ISO 10523 </w:t>
            </w:r>
          </w:p>
        </w:tc>
      </w:tr>
      <w:tr w:rsidR="002E6C71" w:rsidRPr="00DD20F9" w14:paraId="799712B1" w14:textId="77777777" w:rsidTr="00A97DCA">
        <w:tc>
          <w:tcPr>
            <w:tcW w:w="568" w:type="dxa"/>
            <w:vMerge/>
            <w:tcMar>
              <w:left w:w="57" w:type="dxa"/>
              <w:right w:w="28" w:type="dxa"/>
            </w:tcMar>
          </w:tcPr>
          <w:p w14:paraId="683B8957" w14:textId="77777777" w:rsidR="002E6C71" w:rsidRPr="00DD20F9" w:rsidRDefault="002E6C71" w:rsidP="002E6C71">
            <w:pPr>
              <w:rPr>
                <w:rFonts w:ascii="Verdana" w:hAnsi="Verdana"/>
                <w:lang w:val="en-GB"/>
              </w:rPr>
            </w:pPr>
          </w:p>
        </w:tc>
        <w:tc>
          <w:tcPr>
            <w:tcW w:w="2126" w:type="dxa"/>
            <w:vMerge/>
            <w:tcMar>
              <w:left w:w="57" w:type="dxa"/>
              <w:right w:w="28" w:type="dxa"/>
            </w:tcMar>
          </w:tcPr>
          <w:p w14:paraId="4F10CAC3" w14:textId="77777777" w:rsidR="002E6C71" w:rsidRPr="00DD20F9" w:rsidRDefault="002E6C71" w:rsidP="002E6C71">
            <w:pPr>
              <w:rPr>
                <w:rFonts w:ascii="Verdana" w:hAnsi="Verdana"/>
                <w:lang w:val="en-GB"/>
              </w:rPr>
            </w:pPr>
          </w:p>
        </w:tc>
        <w:tc>
          <w:tcPr>
            <w:tcW w:w="3544" w:type="dxa"/>
            <w:tcMar>
              <w:left w:w="57" w:type="dxa"/>
              <w:right w:w="28" w:type="dxa"/>
            </w:tcMar>
          </w:tcPr>
          <w:p w14:paraId="523F73DB" w14:textId="77777777" w:rsidR="002E6C71" w:rsidRPr="00DD20F9" w:rsidRDefault="002E6C71" w:rsidP="002E6C71">
            <w:pPr>
              <w:rPr>
                <w:rFonts w:ascii="Verdana" w:hAnsi="Verdana"/>
                <w:lang w:val="en-GB"/>
              </w:rPr>
            </w:pPr>
            <w:r w:rsidRPr="00DD20F9">
              <w:rPr>
                <w:rFonts w:ascii="Verdana" w:hAnsi="Verdana"/>
                <w:lang w:val="en-GB"/>
              </w:rPr>
              <w:t>2. Conductivity/ Specific conductivity</w:t>
            </w:r>
          </w:p>
        </w:tc>
        <w:tc>
          <w:tcPr>
            <w:tcW w:w="3544" w:type="dxa"/>
            <w:tcMar>
              <w:left w:w="57" w:type="dxa"/>
              <w:right w:w="28" w:type="dxa"/>
            </w:tcMar>
          </w:tcPr>
          <w:p w14:paraId="674C6A4E" w14:textId="77777777" w:rsidR="002E6C71" w:rsidRPr="00DD20F9" w:rsidRDefault="002E6C71" w:rsidP="002E6C71">
            <w:pPr>
              <w:rPr>
                <w:rFonts w:ascii="Verdana" w:hAnsi="Verdana"/>
                <w:lang w:val="en-GB"/>
              </w:rPr>
            </w:pPr>
            <w:r w:rsidRPr="00DD20F9">
              <w:rPr>
                <w:rFonts w:ascii="Verdana" w:hAnsi="Verdana"/>
                <w:lang w:val="en-GB"/>
              </w:rPr>
              <w:t>БДС EN 27888</w:t>
            </w:r>
          </w:p>
        </w:tc>
      </w:tr>
      <w:tr w:rsidR="002E6C71" w:rsidRPr="00DD20F9" w14:paraId="35146888" w14:textId="77777777" w:rsidTr="00A97DCA">
        <w:tc>
          <w:tcPr>
            <w:tcW w:w="568" w:type="dxa"/>
            <w:vMerge/>
            <w:tcMar>
              <w:left w:w="57" w:type="dxa"/>
              <w:right w:w="28" w:type="dxa"/>
            </w:tcMar>
          </w:tcPr>
          <w:p w14:paraId="4F89CD51" w14:textId="77777777" w:rsidR="002E6C71" w:rsidRPr="00DD20F9" w:rsidRDefault="002E6C71" w:rsidP="002E6C71">
            <w:pPr>
              <w:rPr>
                <w:rFonts w:ascii="Verdana" w:hAnsi="Verdana"/>
                <w:lang w:val="en-GB"/>
              </w:rPr>
            </w:pPr>
          </w:p>
        </w:tc>
        <w:tc>
          <w:tcPr>
            <w:tcW w:w="2126" w:type="dxa"/>
            <w:vMerge/>
            <w:tcMar>
              <w:left w:w="57" w:type="dxa"/>
              <w:right w:w="28" w:type="dxa"/>
            </w:tcMar>
          </w:tcPr>
          <w:p w14:paraId="74968134" w14:textId="77777777" w:rsidR="002E6C71" w:rsidRPr="00DD20F9" w:rsidRDefault="002E6C71" w:rsidP="002E6C71">
            <w:pPr>
              <w:rPr>
                <w:rFonts w:ascii="Verdana" w:hAnsi="Verdana"/>
                <w:lang w:val="en-GB"/>
              </w:rPr>
            </w:pPr>
          </w:p>
        </w:tc>
        <w:tc>
          <w:tcPr>
            <w:tcW w:w="3544" w:type="dxa"/>
            <w:tcMar>
              <w:left w:w="57" w:type="dxa"/>
              <w:right w:w="28" w:type="dxa"/>
            </w:tcMar>
          </w:tcPr>
          <w:p w14:paraId="4CE78D7E" w14:textId="77777777" w:rsidR="002E6C71" w:rsidRPr="00DD20F9" w:rsidRDefault="002E6C71" w:rsidP="002E6C71">
            <w:pPr>
              <w:rPr>
                <w:rFonts w:ascii="Verdana" w:hAnsi="Verdana"/>
                <w:lang w:val="en-GB"/>
              </w:rPr>
            </w:pPr>
            <w:r w:rsidRPr="00DD20F9">
              <w:rPr>
                <w:rFonts w:ascii="Verdana" w:hAnsi="Verdana"/>
                <w:lang w:val="en-GB"/>
              </w:rPr>
              <w:t>3. Loss on ignition</w:t>
            </w:r>
          </w:p>
        </w:tc>
        <w:tc>
          <w:tcPr>
            <w:tcW w:w="3544" w:type="dxa"/>
            <w:tcMar>
              <w:left w:w="57" w:type="dxa"/>
              <w:right w:w="28" w:type="dxa"/>
            </w:tcMar>
          </w:tcPr>
          <w:p w14:paraId="6A2C004D" w14:textId="77777777" w:rsidR="002E6C71" w:rsidRPr="00DD20F9" w:rsidRDefault="002E6C71" w:rsidP="002E6C71">
            <w:pPr>
              <w:rPr>
                <w:rFonts w:ascii="Verdana" w:hAnsi="Verdana"/>
                <w:lang w:val="en-GB"/>
              </w:rPr>
            </w:pPr>
            <w:r w:rsidRPr="00DD20F9">
              <w:rPr>
                <w:rFonts w:ascii="Verdana" w:hAnsi="Verdana"/>
                <w:lang w:val="en-GB"/>
              </w:rPr>
              <w:t xml:space="preserve">БДС EN 15935 </w:t>
            </w:r>
          </w:p>
        </w:tc>
      </w:tr>
      <w:tr w:rsidR="002E6C71" w:rsidRPr="00DD20F9" w14:paraId="5115114A" w14:textId="77777777" w:rsidTr="00A97DCA">
        <w:tc>
          <w:tcPr>
            <w:tcW w:w="568" w:type="dxa"/>
            <w:vMerge/>
            <w:tcMar>
              <w:left w:w="57" w:type="dxa"/>
              <w:right w:w="28" w:type="dxa"/>
            </w:tcMar>
          </w:tcPr>
          <w:p w14:paraId="6AFB0C16" w14:textId="77777777" w:rsidR="002E6C71" w:rsidRPr="00DD20F9" w:rsidRDefault="002E6C71" w:rsidP="002E6C71">
            <w:pPr>
              <w:rPr>
                <w:rFonts w:ascii="Verdana" w:hAnsi="Verdana"/>
                <w:lang w:val="en-GB"/>
              </w:rPr>
            </w:pPr>
          </w:p>
        </w:tc>
        <w:tc>
          <w:tcPr>
            <w:tcW w:w="2126" w:type="dxa"/>
            <w:vMerge/>
            <w:tcMar>
              <w:left w:w="57" w:type="dxa"/>
              <w:right w:w="28" w:type="dxa"/>
            </w:tcMar>
          </w:tcPr>
          <w:p w14:paraId="3C0B8A4C" w14:textId="77777777" w:rsidR="002E6C71" w:rsidRPr="00DD20F9" w:rsidRDefault="002E6C71" w:rsidP="002E6C71">
            <w:pPr>
              <w:rPr>
                <w:rFonts w:ascii="Verdana" w:hAnsi="Verdana"/>
                <w:lang w:val="en-GB"/>
              </w:rPr>
            </w:pPr>
          </w:p>
        </w:tc>
        <w:tc>
          <w:tcPr>
            <w:tcW w:w="3544" w:type="dxa"/>
            <w:tcMar>
              <w:left w:w="57" w:type="dxa"/>
              <w:right w:w="28" w:type="dxa"/>
            </w:tcMar>
          </w:tcPr>
          <w:p w14:paraId="21C56B70" w14:textId="77777777" w:rsidR="002E6C71" w:rsidRPr="00DD20F9" w:rsidRDefault="002E6C71" w:rsidP="002E6C71">
            <w:pPr>
              <w:rPr>
                <w:rFonts w:ascii="Verdana" w:hAnsi="Verdana"/>
                <w:lang w:val="en-GB"/>
              </w:rPr>
            </w:pPr>
            <w:r w:rsidRPr="00DD20F9">
              <w:rPr>
                <w:rFonts w:ascii="Verdana" w:hAnsi="Verdana"/>
                <w:lang w:val="en-GB"/>
              </w:rPr>
              <w:t>4. Dry solids (dry residue)/ Moisture (moisture contents)</w:t>
            </w:r>
          </w:p>
        </w:tc>
        <w:tc>
          <w:tcPr>
            <w:tcW w:w="3544" w:type="dxa"/>
            <w:tcMar>
              <w:left w:w="57" w:type="dxa"/>
              <w:right w:w="28" w:type="dxa"/>
            </w:tcMar>
          </w:tcPr>
          <w:p w14:paraId="2DB77BC2" w14:textId="77777777" w:rsidR="002E6C71" w:rsidRPr="00DD20F9" w:rsidRDefault="002E6C71" w:rsidP="002E6C71">
            <w:pPr>
              <w:rPr>
                <w:rFonts w:ascii="Verdana" w:hAnsi="Verdana"/>
                <w:lang w:val="en-GB"/>
              </w:rPr>
            </w:pPr>
            <w:r w:rsidRPr="00DD20F9">
              <w:rPr>
                <w:rFonts w:ascii="Verdana" w:hAnsi="Verdana"/>
                <w:lang w:val="en-GB"/>
              </w:rPr>
              <w:t xml:space="preserve">ISO 11465 </w:t>
            </w:r>
          </w:p>
          <w:p w14:paraId="731393AC" w14:textId="77777777" w:rsidR="002E6C71" w:rsidRPr="00DD20F9" w:rsidRDefault="002E6C71" w:rsidP="002E6C71">
            <w:pPr>
              <w:rPr>
                <w:rFonts w:ascii="Verdana" w:hAnsi="Verdana"/>
                <w:lang w:val="en-GB"/>
              </w:rPr>
            </w:pPr>
            <w:r w:rsidRPr="00DD20F9">
              <w:rPr>
                <w:rFonts w:ascii="Verdana" w:hAnsi="Verdana"/>
                <w:lang w:val="en-GB"/>
              </w:rPr>
              <w:t>БДС EN 12880</w:t>
            </w:r>
          </w:p>
        </w:tc>
      </w:tr>
      <w:tr w:rsidR="00CA1148" w:rsidRPr="00DD20F9" w14:paraId="202C52C6" w14:textId="77777777" w:rsidTr="00A97DCA">
        <w:tc>
          <w:tcPr>
            <w:tcW w:w="568" w:type="dxa"/>
            <w:vMerge/>
            <w:tcMar>
              <w:left w:w="57" w:type="dxa"/>
              <w:right w:w="28" w:type="dxa"/>
            </w:tcMar>
          </w:tcPr>
          <w:p w14:paraId="10BB03E6" w14:textId="77777777" w:rsidR="00CA1148" w:rsidRPr="00DD20F9" w:rsidRDefault="00CA1148" w:rsidP="002E6C71">
            <w:pPr>
              <w:rPr>
                <w:rFonts w:ascii="Verdana" w:hAnsi="Verdana"/>
                <w:lang w:val="en-GB"/>
              </w:rPr>
            </w:pPr>
          </w:p>
        </w:tc>
        <w:tc>
          <w:tcPr>
            <w:tcW w:w="2126" w:type="dxa"/>
            <w:vMerge/>
            <w:tcMar>
              <w:left w:w="57" w:type="dxa"/>
              <w:right w:w="28" w:type="dxa"/>
            </w:tcMar>
          </w:tcPr>
          <w:p w14:paraId="71913AFC" w14:textId="77777777" w:rsidR="00CA1148" w:rsidRPr="00DD20F9" w:rsidRDefault="00CA1148" w:rsidP="002E6C71">
            <w:pPr>
              <w:rPr>
                <w:rFonts w:ascii="Verdana" w:hAnsi="Verdana"/>
                <w:lang w:val="en-GB"/>
              </w:rPr>
            </w:pPr>
          </w:p>
        </w:tc>
        <w:tc>
          <w:tcPr>
            <w:tcW w:w="3544" w:type="dxa"/>
            <w:tcMar>
              <w:left w:w="57" w:type="dxa"/>
              <w:right w:w="28" w:type="dxa"/>
            </w:tcMar>
          </w:tcPr>
          <w:p w14:paraId="6B90CABB" w14:textId="77777777" w:rsidR="00CA1148" w:rsidRPr="00DD20F9" w:rsidRDefault="00CA1148" w:rsidP="002E6C71">
            <w:pPr>
              <w:rPr>
                <w:rFonts w:ascii="Verdana" w:hAnsi="Verdana"/>
                <w:lang w:val="en-GB"/>
              </w:rPr>
            </w:pPr>
            <w:r w:rsidRPr="00DD20F9">
              <w:rPr>
                <w:rFonts w:ascii="Verdana" w:hAnsi="Verdana"/>
                <w:lang w:val="en-GB"/>
              </w:rPr>
              <w:t>5. Elements contents</w:t>
            </w:r>
          </w:p>
        </w:tc>
        <w:tc>
          <w:tcPr>
            <w:tcW w:w="3544" w:type="dxa"/>
            <w:vMerge w:val="restart"/>
            <w:tcMar>
              <w:left w:w="57" w:type="dxa"/>
              <w:right w:w="28" w:type="dxa"/>
            </w:tcMar>
          </w:tcPr>
          <w:p w14:paraId="2CBE6B6F" w14:textId="10F1DDB0" w:rsidR="00CA1148" w:rsidRPr="00DD20F9" w:rsidRDefault="00CA1148" w:rsidP="002E6C71">
            <w:pPr>
              <w:rPr>
                <w:rFonts w:ascii="Verdana" w:hAnsi="Verdana"/>
                <w:lang w:val="en-GB"/>
              </w:rPr>
            </w:pPr>
            <w:r w:rsidRPr="00DD20F9">
              <w:rPr>
                <w:rFonts w:ascii="Verdana" w:hAnsi="Verdana"/>
                <w:lang w:val="en-GB"/>
              </w:rPr>
              <w:t>БДС EN ISO 11885</w:t>
            </w:r>
          </w:p>
        </w:tc>
      </w:tr>
      <w:tr w:rsidR="00CA1148" w:rsidRPr="00DD20F9" w14:paraId="29D69C60" w14:textId="77777777" w:rsidTr="00A97DCA">
        <w:tc>
          <w:tcPr>
            <w:tcW w:w="568" w:type="dxa"/>
            <w:vMerge/>
            <w:tcMar>
              <w:left w:w="57" w:type="dxa"/>
              <w:right w:w="28" w:type="dxa"/>
            </w:tcMar>
          </w:tcPr>
          <w:p w14:paraId="55F7FE0C" w14:textId="77777777" w:rsidR="00CA1148" w:rsidRPr="00DD20F9" w:rsidRDefault="00CA1148" w:rsidP="002E6C71">
            <w:pPr>
              <w:rPr>
                <w:rFonts w:ascii="Verdana" w:hAnsi="Verdana"/>
                <w:lang w:val="en-GB"/>
              </w:rPr>
            </w:pPr>
          </w:p>
        </w:tc>
        <w:tc>
          <w:tcPr>
            <w:tcW w:w="2126" w:type="dxa"/>
            <w:vMerge/>
            <w:tcMar>
              <w:left w:w="57" w:type="dxa"/>
              <w:right w:w="28" w:type="dxa"/>
            </w:tcMar>
          </w:tcPr>
          <w:p w14:paraId="25D9F677" w14:textId="77777777" w:rsidR="00CA1148" w:rsidRPr="00DD20F9" w:rsidRDefault="00CA1148" w:rsidP="002E6C71">
            <w:pPr>
              <w:rPr>
                <w:rFonts w:ascii="Verdana" w:hAnsi="Verdana"/>
                <w:lang w:val="en-GB"/>
              </w:rPr>
            </w:pPr>
          </w:p>
        </w:tc>
        <w:tc>
          <w:tcPr>
            <w:tcW w:w="3544" w:type="dxa"/>
            <w:tcMar>
              <w:left w:w="57" w:type="dxa"/>
              <w:right w:w="28" w:type="dxa"/>
            </w:tcMar>
          </w:tcPr>
          <w:p w14:paraId="35D1007C" w14:textId="77777777" w:rsidR="00CA1148" w:rsidRPr="00DD20F9" w:rsidRDefault="00CA1148" w:rsidP="002E6C71">
            <w:pPr>
              <w:rPr>
                <w:rFonts w:ascii="Verdana" w:hAnsi="Verdana"/>
                <w:lang w:val="en-GB"/>
              </w:rPr>
            </w:pPr>
            <w:r w:rsidRPr="00DD20F9">
              <w:rPr>
                <w:rFonts w:ascii="Verdana" w:hAnsi="Verdana"/>
                <w:lang w:val="en-GB"/>
              </w:rPr>
              <w:t>5.1. Arsenic/As</w:t>
            </w:r>
          </w:p>
        </w:tc>
        <w:tc>
          <w:tcPr>
            <w:tcW w:w="3544" w:type="dxa"/>
            <w:vMerge/>
            <w:tcMar>
              <w:left w:w="57" w:type="dxa"/>
              <w:right w:w="28" w:type="dxa"/>
            </w:tcMar>
          </w:tcPr>
          <w:p w14:paraId="2E0C52F0" w14:textId="09335288" w:rsidR="00CA1148" w:rsidRPr="00DD20F9" w:rsidRDefault="00CA1148" w:rsidP="002E6C71">
            <w:pPr>
              <w:rPr>
                <w:rFonts w:ascii="Verdana" w:hAnsi="Verdana"/>
                <w:lang w:val="en-GB"/>
              </w:rPr>
            </w:pPr>
          </w:p>
        </w:tc>
      </w:tr>
      <w:tr w:rsidR="00CA1148" w:rsidRPr="00DD20F9" w14:paraId="6FD552CC" w14:textId="77777777" w:rsidTr="00A97DCA">
        <w:tc>
          <w:tcPr>
            <w:tcW w:w="568" w:type="dxa"/>
            <w:vMerge/>
            <w:tcMar>
              <w:left w:w="57" w:type="dxa"/>
              <w:right w:w="28" w:type="dxa"/>
            </w:tcMar>
          </w:tcPr>
          <w:p w14:paraId="2939EAE3" w14:textId="77777777" w:rsidR="00CA1148" w:rsidRPr="00DD20F9" w:rsidRDefault="00CA1148" w:rsidP="002E6C71">
            <w:pPr>
              <w:rPr>
                <w:rFonts w:ascii="Verdana" w:hAnsi="Verdana"/>
                <w:lang w:val="en-GB"/>
              </w:rPr>
            </w:pPr>
          </w:p>
        </w:tc>
        <w:tc>
          <w:tcPr>
            <w:tcW w:w="2126" w:type="dxa"/>
            <w:vMerge/>
            <w:tcMar>
              <w:left w:w="57" w:type="dxa"/>
              <w:right w:w="28" w:type="dxa"/>
            </w:tcMar>
          </w:tcPr>
          <w:p w14:paraId="2DF4E267" w14:textId="77777777" w:rsidR="00CA1148" w:rsidRPr="00DD20F9" w:rsidRDefault="00CA1148" w:rsidP="002E6C71">
            <w:pPr>
              <w:rPr>
                <w:rFonts w:ascii="Verdana" w:hAnsi="Verdana"/>
                <w:lang w:val="en-GB"/>
              </w:rPr>
            </w:pPr>
          </w:p>
        </w:tc>
        <w:tc>
          <w:tcPr>
            <w:tcW w:w="3544" w:type="dxa"/>
            <w:tcMar>
              <w:left w:w="57" w:type="dxa"/>
              <w:right w:w="28" w:type="dxa"/>
            </w:tcMar>
          </w:tcPr>
          <w:p w14:paraId="269E5E63" w14:textId="77777777" w:rsidR="00CA1148" w:rsidRPr="00DD20F9" w:rsidRDefault="00CA1148" w:rsidP="002E6C71">
            <w:pPr>
              <w:rPr>
                <w:rFonts w:ascii="Verdana" w:hAnsi="Verdana"/>
                <w:lang w:val="en-GB"/>
              </w:rPr>
            </w:pPr>
            <w:r w:rsidRPr="00DD20F9">
              <w:rPr>
                <w:rFonts w:ascii="Verdana" w:hAnsi="Verdana"/>
                <w:lang w:val="en-GB"/>
              </w:rPr>
              <w:t>5.2 Antimony/Sb</w:t>
            </w:r>
          </w:p>
        </w:tc>
        <w:tc>
          <w:tcPr>
            <w:tcW w:w="3544" w:type="dxa"/>
            <w:vMerge/>
            <w:tcMar>
              <w:left w:w="57" w:type="dxa"/>
              <w:right w:w="28" w:type="dxa"/>
            </w:tcMar>
          </w:tcPr>
          <w:p w14:paraId="2497D50E" w14:textId="0AD3DA6B" w:rsidR="00CA1148" w:rsidRPr="00DD20F9" w:rsidRDefault="00CA1148" w:rsidP="002E6C71">
            <w:pPr>
              <w:rPr>
                <w:rFonts w:ascii="Verdana" w:hAnsi="Verdana"/>
                <w:lang w:val="en-GB"/>
              </w:rPr>
            </w:pPr>
          </w:p>
        </w:tc>
      </w:tr>
      <w:tr w:rsidR="00CA1148" w:rsidRPr="00DD20F9" w14:paraId="0CE6D7C4" w14:textId="77777777" w:rsidTr="00A97DCA">
        <w:tc>
          <w:tcPr>
            <w:tcW w:w="568" w:type="dxa"/>
            <w:vMerge/>
            <w:tcMar>
              <w:left w:w="57" w:type="dxa"/>
              <w:right w:w="28" w:type="dxa"/>
            </w:tcMar>
          </w:tcPr>
          <w:p w14:paraId="65D65EB5" w14:textId="77777777" w:rsidR="00CA1148" w:rsidRPr="00DD20F9" w:rsidRDefault="00CA1148" w:rsidP="002E6C71">
            <w:pPr>
              <w:rPr>
                <w:rFonts w:ascii="Verdana" w:hAnsi="Verdana"/>
                <w:lang w:val="en-GB"/>
              </w:rPr>
            </w:pPr>
          </w:p>
        </w:tc>
        <w:tc>
          <w:tcPr>
            <w:tcW w:w="2126" w:type="dxa"/>
            <w:vMerge/>
            <w:tcMar>
              <w:left w:w="57" w:type="dxa"/>
              <w:right w:w="28" w:type="dxa"/>
            </w:tcMar>
          </w:tcPr>
          <w:p w14:paraId="6BFC36AB" w14:textId="77777777" w:rsidR="00CA1148" w:rsidRPr="00DD20F9" w:rsidRDefault="00CA1148" w:rsidP="002E6C71">
            <w:pPr>
              <w:rPr>
                <w:rFonts w:ascii="Verdana" w:hAnsi="Verdana"/>
                <w:lang w:val="en-GB"/>
              </w:rPr>
            </w:pPr>
          </w:p>
        </w:tc>
        <w:tc>
          <w:tcPr>
            <w:tcW w:w="3544" w:type="dxa"/>
            <w:tcMar>
              <w:left w:w="57" w:type="dxa"/>
              <w:right w:w="28" w:type="dxa"/>
            </w:tcMar>
          </w:tcPr>
          <w:p w14:paraId="45CA340F" w14:textId="77777777" w:rsidR="00CA1148" w:rsidRPr="00DD20F9" w:rsidRDefault="00CA1148" w:rsidP="002E6C71">
            <w:pPr>
              <w:rPr>
                <w:rFonts w:ascii="Verdana" w:hAnsi="Verdana"/>
                <w:lang w:val="en-GB"/>
              </w:rPr>
            </w:pPr>
            <w:r w:rsidRPr="00DD20F9">
              <w:rPr>
                <w:rFonts w:ascii="Verdana" w:hAnsi="Verdana"/>
                <w:lang w:val="en-GB"/>
              </w:rPr>
              <w:t>5.3 Barium/</w:t>
            </w:r>
            <w:proofErr w:type="spellStart"/>
            <w:r w:rsidRPr="00DD20F9">
              <w:rPr>
                <w:rFonts w:ascii="Verdana" w:hAnsi="Verdana"/>
                <w:lang w:val="en-GB"/>
              </w:rPr>
              <w:t>Ва</w:t>
            </w:r>
            <w:proofErr w:type="spellEnd"/>
          </w:p>
        </w:tc>
        <w:tc>
          <w:tcPr>
            <w:tcW w:w="3544" w:type="dxa"/>
            <w:vMerge/>
            <w:tcMar>
              <w:left w:w="57" w:type="dxa"/>
              <w:right w:w="28" w:type="dxa"/>
            </w:tcMar>
          </w:tcPr>
          <w:p w14:paraId="793BF9B0" w14:textId="3E5B969A" w:rsidR="00CA1148" w:rsidRPr="00DD20F9" w:rsidRDefault="00CA1148" w:rsidP="002E6C71">
            <w:pPr>
              <w:rPr>
                <w:rFonts w:ascii="Verdana" w:hAnsi="Verdana"/>
                <w:lang w:val="en-GB"/>
              </w:rPr>
            </w:pPr>
          </w:p>
        </w:tc>
      </w:tr>
      <w:tr w:rsidR="00CA1148" w:rsidRPr="00DD20F9" w14:paraId="494A8BCC" w14:textId="77777777" w:rsidTr="00A97DCA">
        <w:tc>
          <w:tcPr>
            <w:tcW w:w="568" w:type="dxa"/>
            <w:vMerge/>
            <w:tcMar>
              <w:left w:w="57" w:type="dxa"/>
              <w:right w:w="28" w:type="dxa"/>
            </w:tcMar>
          </w:tcPr>
          <w:p w14:paraId="0EF03360" w14:textId="77777777" w:rsidR="00CA1148" w:rsidRPr="00DD20F9" w:rsidRDefault="00CA1148" w:rsidP="002E6C71">
            <w:pPr>
              <w:rPr>
                <w:rFonts w:ascii="Verdana" w:hAnsi="Verdana"/>
                <w:lang w:val="en-GB"/>
              </w:rPr>
            </w:pPr>
          </w:p>
        </w:tc>
        <w:tc>
          <w:tcPr>
            <w:tcW w:w="2126" w:type="dxa"/>
            <w:vMerge/>
            <w:tcMar>
              <w:left w:w="57" w:type="dxa"/>
              <w:right w:w="28" w:type="dxa"/>
            </w:tcMar>
          </w:tcPr>
          <w:p w14:paraId="2FEFB40E" w14:textId="77777777" w:rsidR="00CA1148" w:rsidRPr="00DD20F9" w:rsidRDefault="00CA1148" w:rsidP="002E6C71">
            <w:pPr>
              <w:rPr>
                <w:rFonts w:ascii="Verdana" w:hAnsi="Verdana"/>
                <w:lang w:val="en-GB"/>
              </w:rPr>
            </w:pPr>
          </w:p>
        </w:tc>
        <w:tc>
          <w:tcPr>
            <w:tcW w:w="3544" w:type="dxa"/>
            <w:tcMar>
              <w:left w:w="57" w:type="dxa"/>
              <w:right w:w="28" w:type="dxa"/>
            </w:tcMar>
          </w:tcPr>
          <w:p w14:paraId="19DB502F" w14:textId="77777777" w:rsidR="00CA1148" w:rsidRPr="00DD20F9" w:rsidRDefault="00CA1148" w:rsidP="002E6C71">
            <w:pPr>
              <w:rPr>
                <w:rFonts w:ascii="Verdana" w:hAnsi="Verdana"/>
                <w:lang w:val="en-GB"/>
              </w:rPr>
            </w:pPr>
            <w:r w:rsidRPr="00DD20F9">
              <w:rPr>
                <w:rFonts w:ascii="Verdana" w:hAnsi="Verdana"/>
                <w:lang w:val="en-GB"/>
              </w:rPr>
              <w:t>5.4 Selenium/Se</w:t>
            </w:r>
          </w:p>
        </w:tc>
        <w:tc>
          <w:tcPr>
            <w:tcW w:w="3544" w:type="dxa"/>
            <w:vMerge/>
            <w:tcMar>
              <w:left w:w="57" w:type="dxa"/>
              <w:right w:w="28" w:type="dxa"/>
            </w:tcMar>
          </w:tcPr>
          <w:p w14:paraId="0D9FDF6A" w14:textId="0463BB7E" w:rsidR="00CA1148" w:rsidRPr="00DD20F9" w:rsidRDefault="00CA1148" w:rsidP="002E6C71">
            <w:pPr>
              <w:rPr>
                <w:rFonts w:ascii="Verdana" w:hAnsi="Verdana"/>
                <w:lang w:val="en-GB"/>
              </w:rPr>
            </w:pPr>
          </w:p>
        </w:tc>
      </w:tr>
      <w:tr w:rsidR="00CA1148" w:rsidRPr="00DD20F9" w14:paraId="30BEA6C5" w14:textId="77777777" w:rsidTr="00A97DCA">
        <w:tc>
          <w:tcPr>
            <w:tcW w:w="568" w:type="dxa"/>
            <w:vMerge/>
            <w:tcMar>
              <w:left w:w="57" w:type="dxa"/>
              <w:right w:w="28" w:type="dxa"/>
            </w:tcMar>
          </w:tcPr>
          <w:p w14:paraId="4BE1E3FB" w14:textId="77777777" w:rsidR="00CA1148" w:rsidRPr="00DD20F9" w:rsidRDefault="00CA1148" w:rsidP="002E6C71">
            <w:pPr>
              <w:rPr>
                <w:rFonts w:ascii="Verdana" w:hAnsi="Verdana"/>
                <w:lang w:val="en-GB"/>
              </w:rPr>
            </w:pPr>
          </w:p>
        </w:tc>
        <w:tc>
          <w:tcPr>
            <w:tcW w:w="2126" w:type="dxa"/>
            <w:vMerge/>
            <w:tcMar>
              <w:left w:w="57" w:type="dxa"/>
              <w:right w:w="28" w:type="dxa"/>
            </w:tcMar>
          </w:tcPr>
          <w:p w14:paraId="33F3E9FA" w14:textId="77777777" w:rsidR="00CA1148" w:rsidRPr="00DD20F9" w:rsidRDefault="00CA1148" w:rsidP="002E6C71">
            <w:pPr>
              <w:rPr>
                <w:rFonts w:ascii="Verdana" w:hAnsi="Verdana"/>
                <w:lang w:val="en-GB"/>
              </w:rPr>
            </w:pPr>
          </w:p>
        </w:tc>
        <w:tc>
          <w:tcPr>
            <w:tcW w:w="3544" w:type="dxa"/>
            <w:tcMar>
              <w:left w:w="57" w:type="dxa"/>
              <w:right w:w="28" w:type="dxa"/>
            </w:tcMar>
          </w:tcPr>
          <w:p w14:paraId="2F63F4D6" w14:textId="77777777" w:rsidR="00CA1148" w:rsidRPr="00DD20F9" w:rsidRDefault="00CA1148" w:rsidP="002E6C71">
            <w:pPr>
              <w:rPr>
                <w:rFonts w:ascii="Verdana" w:hAnsi="Verdana"/>
                <w:lang w:val="en-GB"/>
              </w:rPr>
            </w:pPr>
            <w:r w:rsidRPr="00DD20F9">
              <w:rPr>
                <w:rFonts w:ascii="Verdana" w:hAnsi="Verdana"/>
                <w:lang w:val="en-GB"/>
              </w:rPr>
              <w:t>5.5 Cadmium/Cd</w:t>
            </w:r>
          </w:p>
        </w:tc>
        <w:tc>
          <w:tcPr>
            <w:tcW w:w="3544" w:type="dxa"/>
            <w:vMerge/>
            <w:tcMar>
              <w:left w:w="57" w:type="dxa"/>
              <w:right w:w="28" w:type="dxa"/>
            </w:tcMar>
          </w:tcPr>
          <w:p w14:paraId="28B4877E" w14:textId="2C3D3B02" w:rsidR="00CA1148" w:rsidRPr="00DD20F9" w:rsidRDefault="00CA1148" w:rsidP="002E6C71">
            <w:pPr>
              <w:rPr>
                <w:rFonts w:ascii="Verdana" w:hAnsi="Verdana"/>
                <w:lang w:val="en-GB"/>
              </w:rPr>
            </w:pPr>
          </w:p>
        </w:tc>
      </w:tr>
      <w:tr w:rsidR="00CA1148" w:rsidRPr="00DD20F9" w14:paraId="41C60D44" w14:textId="77777777" w:rsidTr="00A97DCA">
        <w:tc>
          <w:tcPr>
            <w:tcW w:w="568" w:type="dxa"/>
            <w:vMerge/>
            <w:tcMar>
              <w:left w:w="57" w:type="dxa"/>
              <w:right w:w="28" w:type="dxa"/>
            </w:tcMar>
          </w:tcPr>
          <w:p w14:paraId="1D109DAC" w14:textId="77777777" w:rsidR="00CA1148" w:rsidRPr="00DD20F9" w:rsidRDefault="00CA1148" w:rsidP="002E6C71">
            <w:pPr>
              <w:rPr>
                <w:rFonts w:ascii="Verdana" w:hAnsi="Verdana"/>
                <w:lang w:val="en-GB"/>
              </w:rPr>
            </w:pPr>
          </w:p>
        </w:tc>
        <w:tc>
          <w:tcPr>
            <w:tcW w:w="2126" w:type="dxa"/>
            <w:vMerge/>
            <w:tcMar>
              <w:left w:w="57" w:type="dxa"/>
              <w:right w:w="28" w:type="dxa"/>
            </w:tcMar>
          </w:tcPr>
          <w:p w14:paraId="217D9B9D" w14:textId="77777777" w:rsidR="00CA1148" w:rsidRPr="00DD20F9" w:rsidRDefault="00CA1148" w:rsidP="002E6C71">
            <w:pPr>
              <w:rPr>
                <w:rFonts w:ascii="Verdana" w:hAnsi="Verdana"/>
                <w:lang w:val="en-GB"/>
              </w:rPr>
            </w:pPr>
          </w:p>
        </w:tc>
        <w:tc>
          <w:tcPr>
            <w:tcW w:w="3544" w:type="dxa"/>
            <w:tcMar>
              <w:left w:w="57" w:type="dxa"/>
              <w:right w:w="28" w:type="dxa"/>
            </w:tcMar>
          </w:tcPr>
          <w:p w14:paraId="6AC79E7D" w14:textId="77777777" w:rsidR="00CA1148" w:rsidRPr="00DD20F9" w:rsidRDefault="00CA1148" w:rsidP="002E6C71">
            <w:pPr>
              <w:rPr>
                <w:rFonts w:ascii="Verdana" w:hAnsi="Verdana"/>
                <w:lang w:val="en-GB"/>
              </w:rPr>
            </w:pPr>
            <w:r w:rsidRPr="00DD20F9">
              <w:rPr>
                <w:rFonts w:ascii="Verdana" w:hAnsi="Verdana"/>
                <w:lang w:val="en-GB"/>
              </w:rPr>
              <w:t>5.6 Molybdenum/</w:t>
            </w:r>
            <w:proofErr w:type="spellStart"/>
            <w:r w:rsidRPr="00DD20F9">
              <w:rPr>
                <w:rFonts w:ascii="Verdana" w:hAnsi="Verdana"/>
                <w:lang w:val="en-GB"/>
              </w:rPr>
              <w:t>Мо</w:t>
            </w:r>
            <w:proofErr w:type="spellEnd"/>
          </w:p>
        </w:tc>
        <w:tc>
          <w:tcPr>
            <w:tcW w:w="3544" w:type="dxa"/>
            <w:vMerge/>
            <w:tcMar>
              <w:left w:w="57" w:type="dxa"/>
              <w:right w:w="28" w:type="dxa"/>
            </w:tcMar>
          </w:tcPr>
          <w:p w14:paraId="0718140E" w14:textId="4E8C2362" w:rsidR="00CA1148" w:rsidRPr="00DD20F9" w:rsidRDefault="00CA1148" w:rsidP="002E6C71">
            <w:pPr>
              <w:rPr>
                <w:rFonts w:ascii="Verdana" w:hAnsi="Verdana"/>
                <w:lang w:val="en-GB"/>
              </w:rPr>
            </w:pPr>
          </w:p>
        </w:tc>
      </w:tr>
      <w:tr w:rsidR="00CA1148" w:rsidRPr="00DD20F9" w14:paraId="162F8A70" w14:textId="77777777" w:rsidTr="00A97DCA">
        <w:tc>
          <w:tcPr>
            <w:tcW w:w="568" w:type="dxa"/>
            <w:vMerge/>
            <w:tcMar>
              <w:left w:w="57" w:type="dxa"/>
              <w:right w:w="28" w:type="dxa"/>
            </w:tcMar>
          </w:tcPr>
          <w:p w14:paraId="65F7BBAC" w14:textId="77777777" w:rsidR="00CA1148" w:rsidRPr="00DD20F9" w:rsidRDefault="00CA1148" w:rsidP="002E6C71">
            <w:pPr>
              <w:rPr>
                <w:rFonts w:ascii="Verdana" w:hAnsi="Verdana"/>
                <w:lang w:val="en-GB"/>
              </w:rPr>
            </w:pPr>
          </w:p>
        </w:tc>
        <w:tc>
          <w:tcPr>
            <w:tcW w:w="2126" w:type="dxa"/>
            <w:vMerge/>
            <w:tcMar>
              <w:left w:w="57" w:type="dxa"/>
              <w:right w:w="28" w:type="dxa"/>
            </w:tcMar>
          </w:tcPr>
          <w:p w14:paraId="6BE7AABF" w14:textId="77777777" w:rsidR="00CA1148" w:rsidRPr="00DD20F9" w:rsidRDefault="00CA1148" w:rsidP="002E6C71">
            <w:pPr>
              <w:rPr>
                <w:rFonts w:ascii="Verdana" w:hAnsi="Verdana"/>
                <w:lang w:val="en-GB"/>
              </w:rPr>
            </w:pPr>
          </w:p>
        </w:tc>
        <w:tc>
          <w:tcPr>
            <w:tcW w:w="3544" w:type="dxa"/>
            <w:tcMar>
              <w:left w:w="57" w:type="dxa"/>
              <w:right w:w="28" w:type="dxa"/>
            </w:tcMar>
          </w:tcPr>
          <w:p w14:paraId="318E457E" w14:textId="77777777" w:rsidR="00CA1148" w:rsidRPr="00DD20F9" w:rsidRDefault="00CA1148" w:rsidP="002E6C71">
            <w:pPr>
              <w:rPr>
                <w:rFonts w:ascii="Verdana" w:hAnsi="Verdana"/>
                <w:lang w:val="en-GB"/>
              </w:rPr>
            </w:pPr>
            <w:r w:rsidRPr="00DD20F9">
              <w:rPr>
                <w:rFonts w:ascii="Verdana" w:hAnsi="Verdana"/>
                <w:lang w:val="en-GB"/>
              </w:rPr>
              <w:t>5.7 Nickel/Ni</w:t>
            </w:r>
          </w:p>
        </w:tc>
        <w:tc>
          <w:tcPr>
            <w:tcW w:w="3544" w:type="dxa"/>
            <w:vMerge/>
            <w:tcMar>
              <w:left w:w="57" w:type="dxa"/>
              <w:right w:w="28" w:type="dxa"/>
            </w:tcMar>
          </w:tcPr>
          <w:p w14:paraId="3A0CC006" w14:textId="050352D9" w:rsidR="00CA1148" w:rsidRPr="00DD20F9" w:rsidRDefault="00CA1148" w:rsidP="002E6C71">
            <w:pPr>
              <w:rPr>
                <w:rFonts w:ascii="Verdana" w:hAnsi="Verdana"/>
                <w:lang w:val="en-GB"/>
              </w:rPr>
            </w:pPr>
          </w:p>
        </w:tc>
      </w:tr>
      <w:tr w:rsidR="00CA1148" w:rsidRPr="00DD20F9" w14:paraId="614579C7" w14:textId="77777777" w:rsidTr="00A97DCA">
        <w:tc>
          <w:tcPr>
            <w:tcW w:w="568" w:type="dxa"/>
            <w:vMerge/>
            <w:tcMar>
              <w:left w:w="57" w:type="dxa"/>
              <w:right w:w="28" w:type="dxa"/>
            </w:tcMar>
          </w:tcPr>
          <w:p w14:paraId="38DE9F83" w14:textId="77777777" w:rsidR="00CA1148" w:rsidRPr="00DD20F9" w:rsidRDefault="00CA1148" w:rsidP="002E6C71">
            <w:pPr>
              <w:rPr>
                <w:rFonts w:ascii="Verdana" w:hAnsi="Verdana"/>
                <w:lang w:val="en-GB"/>
              </w:rPr>
            </w:pPr>
          </w:p>
        </w:tc>
        <w:tc>
          <w:tcPr>
            <w:tcW w:w="2126" w:type="dxa"/>
            <w:vMerge/>
            <w:tcMar>
              <w:left w:w="57" w:type="dxa"/>
              <w:right w:w="28" w:type="dxa"/>
            </w:tcMar>
          </w:tcPr>
          <w:p w14:paraId="4F9A409A" w14:textId="77777777" w:rsidR="00CA1148" w:rsidRPr="00DD20F9" w:rsidRDefault="00CA1148" w:rsidP="002E6C71">
            <w:pPr>
              <w:rPr>
                <w:rFonts w:ascii="Verdana" w:hAnsi="Verdana"/>
                <w:lang w:val="en-GB"/>
              </w:rPr>
            </w:pPr>
          </w:p>
        </w:tc>
        <w:tc>
          <w:tcPr>
            <w:tcW w:w="3544" w:type="dxa"/>
            <w:tcMar>
              <w:left w:w="57" w:type="dxa"/>
              <w:right w:w="28" w:type="dxa"/>
            </w:tcMar>
          </w:tcPr>
          <w:p w14:paraId="6BAD2FE1" w14:textId="77777777" w:rsidR="00CA1148" w:rsidRPr="00DD20F9" w:rsidRDefault="00CA1148" w:rsidP="002E6C71">
            <w:pPr>
              <w:rPr>
                <w:rFonts w:ascii="Verdana" w:hAnsi="Verdana"/>
                <w:lang w:val="en-GB"/>
              </w:rPr>
            </w:pPr>
            <w:r w:rsidRPr="00DD20F9">
              <w:rPr>
                <w:rFonts w:ascii="Verdana" w:hAnsi="Verdana"/>
                <w:lang w:val="en-GB"/>
              </w:rPr>
              <w:t>5.8 Copper/</w:t>
            </w:r>
            <w:proofErr w:type="spellStart"/>
            <w:r w:rsidRPr="00DD20F9">
              <w:rPr>
                <w:rFonts w:ascii="Verdana" w:hAnsi="Verdana"/>
                <w:lang w:val="en-GB"/>
              </w:rPr>
              <w:t>Сu</w:t>
            </w:r>
            <w:proofErr w:type="spellEnd"/>
          </w:p>
        </w:tc>
        <w:tc>
          <w:tcPr>
            <w:tcW w:w="3544" w:type="dxa"/>
            <w:vMerge/>
            <w:tcMar>
              <w:left w:w="57" w:type="dxa"/>
              <w:right w:w="28" w:type="dxa"/>
            </w:tcMar>
          </w:tcPr>
          <w:p w14:paraId="6E12C611" w14:textId="2008BAEC" w:rsidR="00CA1148" w:rsidRPr="00DD20F9" w:rsidRDefault="00CA1148" w:rsidP="002E6C71">
            <w:pPr>
              <w:rPr>
                <w:rFonts w:ascii="Verdana" w:hAnsi="Verdana"/>
                <w:lang w:val="en-GB"/>
              </w:rPr>
            </w:pPr>
          </w:p>
        </w:tc>
      </w:tr>
      <w:tr w:rsidR="00CA1148" w:rsidRPr="00DD20F9" w14:paraId="02EA3CED" w14:textId="77777777" w:rsidTr="00A97DCA">
        <w:tc>
          <w:tcPr>
            <w:tcW w:w="568" w:type="dxa"/>
            <w:vMerge/>
            <w:tcMar>
              <w:left w:w="57" w:type="dxa"/>
              <w:right w:w="28" w:type="dxa"/>
            </w:tcMar>
          </w:tcPr>
          <w:p w14:paraId="415DAE05" w14:textId="77777777" w:rsidR="00CA1148" w:rsidRPr="00DD20F9" w:rsidRDefault="00CA1148" w:rsidP="002E6C71">
            <w:pPr>
              <w:rPr>
                <w:rFonts w:ascii="Verdana" w:hAnsi="Verdana"/>
                <w:lang w:val="en-GB"/>
              </w:rPr>
            </w:pPr>
          </w:p>
        </w:tc>
        <w:tc>
          <w:tcPr>
            <w:tcW w:w="2126" w:type="dxa"/>
            <w:vMerge/>
            <w:tcMar>
              <w:left w:w="57" w:type="dxa"/>
              <w:right w:w="28" w:type="dxa"/>
            </w:tcMar>
          </w:tcPr>
          <w:p w14:paraId="41E9D0C8" w14:textId="77777777" w:rsidR="00CA1148" w:rsidRPr="00DD20F9" w:rsidRDefault="00CA1148" w:rsidP="002E6C71">
            <w:pPr>
              <w:rPr>
                <w:rFonts w:ascii="Verdana" w:hAnsi="Verdana"/>
                <w:lang w:val="en-GB"/>
              </w:rPr>
            </w:pPr>
          </w:p>
        </w:tc>
        <w:tc>
          <w:tcPr>
            <w:tcW w:w="3544" w:type="dxa"/>
            <w:tcMar>
              <w:left w:w="57" w:type="dxa"/>
              <w:right w:w="28" w:type="dxa"/>
            </w:tcMar>
          </w:tcPr>
          <w:p w14:paraId="41FB4FC3" w14:textId="77777777" w:rsidR="00CA1148" w:rsidRPr="00DD20F9" w:rsidRDefault="00CA1148" w:rsidP="002E6C71">
            <w:pPr>
              <w:rPr>
                <w:rFonts w:ascii="Verdana" w:hAnsi="Verdana"/>
                <w:lang w:val="en-GB"/>
              </w:rPr>
            </w:pPr>
            <w:r w:rsidRPr="00DD20F9">
              <w:rPr>
                <w:rFonts w:ascii="Verdana" w:hAnsi="Verdana"/>
                <w:lang w:val="en-GB"/>
              </w:rPr>
              <w:t>5.9 Lead/</w:t>
            </w:r>
            <w:proofErr w:type="spellStart"/>
            <w:r w:rsidRPr="00DD20F9">
              <w:rPr>
                <w:rFonts w:ascii="Verdana" w:hAnsi="Verdana"/>
                <w:lang w:val="en-GB"/>
              </w:rPr>
              <w:t>Рb</w:t>
            </w:r>
            <w:proofErr w:type="spellEnd"/>
          </w:p>
        </w:tc>
        <w:tc>
          <w:tcPr>
            <w:tcW w:w="3544" w:type="dxa"/>
            <w:vMerge/>
            <w:tcMar>
              <w:left w:w="57" w:type="dxa"/>
              <w:right w:w="28" w:type="dxa"/>
            </w:tcMar>
          </w:tcPr>
          <w:p w14:paraId="612FD423" w14:textId="3E85DEA2" w:rsidR="00CA1148" w:rsidRPr="00DD20F9" w:rsidRDefault="00CA1148" w:rsidP="002E6C71">
            <w:pPr>
              <w:rPr>
                <w:rFonts w:ascii="Verdana" w:hAnsi="Verdana"/>
                <w:lang w:val="en-GB"/>
              </w:rPr>
            </w:pPr>
          </w:p>
        </w:tc>
      </w:tr>
      <w:tr w:rsidR="00CA1148" w:rsidRPr="00DD20F9" w14:paraId="5131A316" w14:textId="77777777" w:rsidTr="00A97DCA">
        <w:tc>
          <w:tcPr>
            <w:tcW w:w="568" w:type="dxa"/>
            <w:vMerge/>
            <w:tcMar>
              <w:left w:w="57" w:type="dxa"/>
              <w:right w:w="28" w:type="dxa"/>
            </w:tcMar>
          </w:tcPr>
          <w:p w14:paraId="6F300D63" w14:textId="77777777" w:rsidR="00CA1148" w:rsidRPr="00DD20F9" w:rsidRDefault="00CA1148" w:rsidP="002E6C71">
            <w:pPr>
              <w:rPr>
                <w:rFonts w:ascii="Verdana" w:hAnsi="Verdana"/>
                <w:lang w:val="en-GB"/>
              </w:rPr>
            </w:pPr>
          </w:p>
        </w:tc>
        <w:tc>
          <w:tcPr>
            <w:tcW w:w="2126" w:type="dxa"/>
            <w:vMerge/>
            <w:tcMar>
              <w:left w:w="57" w:type="dxa"/>
              <w:right w:w="28" w:type="dxa"/>
            </w:tcMar>
          </w:tcPr>
          <w:p w14:paraId="217E7F23" w14:textId="77777777" w:rsidR="00CA1148" w:rsidRPr="00DD20F9" w:rsidRDefault="00CA1148" w:rsidP="002E6C71">
            <w:pPr>
              <w:rPr>
                <w:rFonts w:ascii="Verdana" w:hAnsi="Verdana"/>
                <w:lang w:val="en-GB"/>
              </w:rPr>
            </w:pPr>
          </w:p>
        </w:tc>
        <w:tc>
          <w:tcPr>
            <w:tcW w:w="3544" w:type="dxa"/>
            <w:tcMar>
              <w:left w:w="57" w:type="dxa"/>
              <w:right w:w="28" w:type="dxa"/>
            </w:tcMar>
          </w:tcPr>
          <w:p w14:paraId="0CE028FA" w14:textId="77777777" w:rsidR="00CA1148" w:rsidRPr="00DD20F9" w:rsidRDefault="00CA1148" w:rsidP="002E6C71">
            <w:pPr>
              <w:rPr>
                <w:rFonts w:ascii="Verdana" w:hAnsi="Verdana"/>
                <w:lang w:val="en-GB"/>
              </w:rPr>
            </w:pPr>
            <w:r w:rsidRPr="00DD20F9">
              <w:rPr>
                <w:rFonts w:ascii="Verdana" w:hAnsi="Verdana"/>
                <w:lang w:val="en-GB"/>
              </w:rPr>
              <w:t>5.10 Zink/Zn</w:t>
            </w:r>
          </w:p>
        </w:tc>
        <w:tc>
          <w:tcPr>
            <w:tcW w:w="3544" w:type="dxa"/>
            <w:vMerge/>
            <w:tcMar>
              <w:left w:w="57" w:type="dxa"/>
              <w:right w:w="28" w:type="dxa"/>
            </w:tcMar>
          </w:tcPr>
          <w:p w14:paraId="5E96907B" w14:textId="77777777" w:rsidR="00CA1148" w:rsidRPr="00DD20F9" w:rsidRDefault="00CA1148" w:rsidP="002E6C71">
            <w:pPr>
              <w:rPr>
                <w:rFonts w:ascii="Verdana" w:hAnsi="Verdana"/>
                <w:lang w:val="en-GB"/>
              </w:rPr>
            </w:pPr>
          </w:p>
        </w:tc>
      </w:tr>
      <w:tr w:rsidR="00CA1148" w:rsidRPr="00DD20F9" w14:paraId="623C3ECC" w14:textId="77777777" w:rsidTr="00A97DCA">
        <w:tc>
          <w:tcPr>
            <w:tcW w:w="568" w:type="dxa"/>
            <w:vMerge/>
            <w:tcMar>
              <w:left w:w="57" w:type="dxa"/>
              <w:right w:w="28" w:type="dxa"/>
            </w:tcMar>
          </w:tcPr>
          <w:p w14:paraId="784A6C1D" w14:textId="77777777" w:rsidR="00CA1148" w:rsidRPr="00DD20F9" w:rsidRDefault="00CA1148" w:rsidP="002E6C71">
            <w:pPr>
              <w:rPr>
                <w:rFonts w:ascii="Verdana" w:hAnsi="Verdana"/>
                <w:lang w:val="en-GB"/>
              </w:rPr>
            </w:pPr>
          </w:p>
        </w:tc>
        <w:tc>
          <w:tcPr>
            <w:tcW w:w="2126" w:type="dxa"/>
            <w:vMerge/>
            <w:tcMar>
              <w:left w:w="57" w:type="dxa"/>
              <w:right w:w="28" w:type="dxa"/>
            </w:tcMar>
          </w:tcPr>
          <w:p w14:paraId="5A228EAB" w14:textId="77777777" w:rsidR="00CA1148" w:rsidRPr="00DD20F9" w:rsidRDefault="00CA1148" w:rsidP="002E6C71">
            <w:pPr>
              <w:rPr>
                <w:rFonts w:ascii="Verdana" w:hAnsi="Verdana"/>
                <w:lang w:val="en-GB"/>
              </w:rPr>
            </w:pPr>
          </w:p>
        </w:tc>
        <w:tc>
          <w:tcPr>
            <w:tcW w:w="3544" w:type="dxa"/>
            <w:tcMar>
              <w:left w:w="57" w:type="dxa"/>
              <w:right w:w="28" w:type="dxa"/>
            </w:tcMar>
          </w:tcPr>
          <w:p w14:paraId="7AC812F4" w14:textId="77777777" w:rsidR="00CA1148" w:rsidRPr="00DD20F9" w:rsidRDefault="00CA1148" w:rsidP="002E6C71">
            <w:pPr>
              <w:rPr>
                <w:rFonts w:ascii="Verdana" w:hAnsi="Verdana"/>
                <w:lang w:val="en-GB"/>
              </w:rPr>
            </w:pPr>
            <w:r w:rsidRPr="00DD20F9">
              <w:rPr>
                <w:rFonts w:ascii="Verdana" w:hAnsi="Verdana"/>
                <w:lang w:val="en-GB"/>
              </w:rPr>
              <w:t>5.11 Vanadium/V</w:t>
            </w:r>
          </w:p>
        </w:tc>
        <w:tc>
          <w:tcPr>
            <w:tcW w:w="3544" w:type="dxa"/>
            <w:vMerge/>
            <w:tcMar>
              <w:left w:w="57" w:type="dxa"/>
              <w:right w:w="28" w:type="dxa"/>
            </w:tcMar>
          </w:tcPr>
          <w:p w14:paraId="688C1CDD" w14:textId="77777777" w:rsidR="00CA1148" w:rsidRPr="00DD20F9" w:rsidRDefault="00CA1148" w:rsidP="002E6C71">
            <w:pPr>
              <w:rPr>
                <w:rFonts w:ascii="Verdana" w:hAnsi="Verdana"/>
                <w:lang w:val="en-GB"/>
              </w:rPr>
            </w:pPr>
          </w:p>
        </w:tc>
      </w:tr>
      <w:tr w:rsidR="00CA1148" w:rsidRPr="00DD20F9" w14:paraId="5585F152" w14:textId="77777777" w:rsidTr="00A97DCA">
        <w:tc>
          <w:tcPr>
            <w:tcW w:w="568" w:type="dxa"/>
            <w:vMerge/>
            <w:tcMar>
              <w:left w:w="57" w:type="dxa"/>
              <w:right w:w="28" w:type="dxa"/>
            </w:tcMar>
          </w:tcPr>
          <w:p w14:paraId="3C420342" w14:textId="77777777" w:rsidR="00CA1148" w:rsidRPr="00DD20F9" w:rsidRDefault="00CA1148" w:rsidP="002E6C71">
            <w:pPr>
              <w:rPr>
                <w:rFonts w:ascii="Verdana" w:hAnsi="Verdana"/>
                <w:lang w:val="en-GB"/>
              </w:rPr>
            </w:pPr>
          </w:p>
        </w:tc>
        <w:tc>
          <w:tcPr>
            <w:tcW w:w="2126" w:type="dxa"/>
            <w:vMerge/>
            <w:tcMar>
              <w:left w:w="57" w:type="dxa"/>
              <w:right w:w="28" w:type="dxa"/>
            </w:tcMar>
          </w:tcPr>
          <w:p w14:paraId="4B83CB13" w14:textId="77777777" w:rsidR="00CA1148" w:rsidRPr="00DD20F9" w:rsidRDefault="00CA1148" w:rsidP="002E6C71">
            <w:pPr>
              <w:rPr>
                <w:rFonts w:ascii="Verdana" w:hAnsi="Verdana"/>
                <w:lang w:val="en-GB"/>
              </w:rPr>
            </w:pPr>
          </w:p>
        </w:tc>
        <w:tc>
          <w:tcPr>
            <w:tcW w:w="3544" w:type="dxa"/>
            <w:tcMar>
              <w:left w:w="57" w:type="dxa"/>
              <w:right w:w="28" w:type="dxa"/>
            </w:tcMar>
          </w:tcPr>
          <w:p w14:paraId="1A12786A" w14:textId="77777777" w:rsidR="00CA1148" w:rsidRPr="00DD20F9" w:rsidRDefault="00CA1148" w:rsidP="002E6C71">
            <w:pPr>
              <w:rPr>
                <w:rFonts w:ascii="Verdana" w:hAnsi="Verdana"/>
                <w:lang w:val="en-GB"/>
              </w:rPr>
            </w:pPr>
            <w:r w:rsidRPr="00DD20F9">
              <w:rPr>
                <w:rFonts w:ascii="Verdana" w:hAnsi="Verdana"/>
                <w:lang w:val="en-GB"/>
              </w:rPr>
              <w:t>5.12 Calcium/</w:t>
            </w:r>
            <w:proofErr w:type="spellStart"/>
            <w:r w:rsidRPr="00DD20F9">
              <w:rPr>
                <w:rFonts w:ascii="Verdana" w:hAnsi="Verdana"/>
                <w:lang w:val="en-GB"/>
              </w:rPr>
              <w:t>Са</w:t>
            </w:r>
            <w:proofErr w:type="spellEnd"/>
          </w:p>
        </w:tc>
        <w:tc>
          <w:tcPr>
            <w:tcW w:w="3544" w:type="dxa"/>
            <w:vMerge/>
            <w:tcMar>
              <w:left w:w="57" w:type="dxa"/>
              <w:right w:w="28" w:type="dxa"/>
            </w:tcMar>
          </w:tcPr>
          <w:p w14:paraId="51A22C2F" w14:textId="77777777" w:rsidR="00CA1148" w:rsidRPr="00DD20F9" w:rsidRDefault="00CA1148" w:rsidP="002E6C71">
            <w:pPr>
              <w:rPr>
                <w:rFonts w:ascii="Verdana" w:hAnsi="Verdana"/>
                <w:lang w:val="en-GB"/>
              </w:rPr>
            </w:pPr>
          </w:p>
        </w:tc>
      </w:tr>
      <w:tr w:rsidR="00CA1148" w:rsidRPr="00DD20F9" w14:paraId="14004227" w14:textId="77777777" w:rsidTr="00A97DCA">
        <w:tc>
          <w:tcPr>
            <w:tcW w:w="568" w:type="dxa"/>
            <w:vMerge/>
            <w:tcMar>
              <w:left w:w="57" w:type="dxa"/>
              <w:right w:w="28" w:type="dxa"/>
            </w:tcMar>
          </w:tcPr>
          <w:p w14:paraId="0E87C65C" w14:textId="77777777" w:rsidR="00CA1148" w:rsidRPr="00DD20F9" w:rsidRDefault="00CA1148" w:rsidP="002E6C71">
            <w:pPr>
              <w:rPr>
                <w:rFonts w:ascii="Verdana" w:hAnsi="Verdana"/>
                <w:lang w:val="en-GB"/>
              </w:rPr>
            </w:pPr>
          </w:p>
        </w:tc>
        <w:tc>
          <w:tcPr>
            <w:tcW w:w="2126" w:type="dxa"/>
            <w:vMerge/>
            <w:tcMar>
              <w:left w:w="57" w:type="dxa"/>
              <w:right w:w="28" w:type="dxa"/>
            </w:tcMar>
          </w:tcPr>
          <w:p w14:paraId="09D17CA9" w14:textId="77777777" w:rsidR="00CA1148" w:rsidRPr="00DD20F9" w:rsidRDefault="00CA1148" w:rsidP="002E6C71">
            <w:pPr>
              <w:rPr>
                <w:rFonts w:ascii="Verdana" w:hAnsi="Verdana"/>
                <w:lang w:val="en-GB"/>
              </w:rPr>
            </w:pPr>
          </w:p>
        </w:tc>
        <w:tc>
          <w:tcPr>
            <w:tcW w:w="3544" w:type="dxa"/>
            <w:tcMar>
              <w:left w:w="57" w:type="dxa"/>
              <w:right w:w="28" w:type="dxa"/>
            </w:tcMar>
          </w:tcPr>
          <w:p w14:paraId="44A80C94" w14:textId="77777777" w:rsidR="00CA1148" w:rsidRPr="00DD20F9" w:rsidRDefault="00CA1148" w:rsidP="002E6C71">
            <w:pPr>
              <w:rPr>
                <w:rFonts w:ascii="Verdana" w:hAnsi="Verdana"/>
                <w:lang w:val="en-GB"/>
              </w:rPr>
            </w:pPr>
            <w:r w:rsidRPr="00DD20F9">
              <w:rPr>
                <w:rFonts w:ascii="Verdana" w:hAnsi="Verdana"/>
                <w:lang w:val="en-GB"/>
              </w:rPr>
              <w:t>5.13 Magnesium/</w:t>
            </w:r>
            <w:proofErr w:type="spellStart"/>
            <w:r w:rsidRPr="00DD20F9">
              <w:rPr>
                <w:rFonts w:ascii="Verdana" w:hAnsi="Verdana"/>
                <w:lang w:val="en-GB"/>
              </w:rPr>
              <w:t>Мg</w:t>
            </w:r>
            <w:proofErr w:type="spellEnd"/>
          </w:p>
        </w:tc>
        <w:tc>
          <w:tcPr>
            <w:tcW w:w="3544" w:type="dxa"/>
            <w:vMerge/>
            <w:tcMar>
              <w:left w:w="57" w:type="dxa"/>
              <w:right w:w="28" w:type="dxa"/>
            </w:tcMar>
          </w:tcPr>
          <w:p w14:paraId="7DF7518B" w14:textId="77777777" w:rsidR="00CA1148" w:rsidRPr="00DD20F9" w:rsidRDefault="00CA1148" w:rsidP="002E6C71">
            <w:pPr>
              <w:rPr>
                <w:rFonts w:ascii="Verdana" w:hAnsi="Verdana"/>
                <w:lang w:val="en-GB"/>
              </w:rPr>
            </w:pPr>
          </w:p>
        </w:tc>
      </w:tr>
      <w:tr w:rsidR="00CA1148" w:rsidRPr="00DD20F9" w14:paraId="6588A4AD" w14:textId="77777777" w:rsidTr="00A97DCA">
        <w:tc>
          <w:tcPr>
            <w:tcW w:w="568" w:type="dxa"/>
            <w:vMerge/>
            <w:tcMar>
              <w:left w:w="57" w:type="dxa"/>
              <w:right w:w="28" w:type="dxa"/>
            </w:tcMar>
          </w:tcPr>
          <w:p w14:paraId="68F680FF" w14:textId="77777777" w:rsidR="00CA1148" w:rsidRPr="00DD20F9" w:rsidRDefault="00CA1148" w:rsidP="002E6C71">
            <w:pPr>
              <w:rPr>
                <w:rFonts w:ascii="Verdana" w:hAnsi="Verdana"/>
                <w:lang w:val="en-GB"/>
              </w:rPr>
            </w:pPr>
          </w:p>
        </w:tc>
        <w:tc>
          <w:tcPr>
            <w:tcW w:w="2126" w:type="dxa"/>
            <w:vMerge/>
            <w:tcMar>
              <w:left w:w="57" w:type="dxa"/>
              <w:right w:w="28" w:type="dxa"/>
            </w:tcMar>
          </w:tcPr>
          <w:p w14:paraId="53BFA4A1" w14:textId="77777777" w:rsidR="00CA1148" w:rsidRPr="00DD20F9" w:rsidRDefault="00CA1148" w:rsidP="002E6C71">
            <w:pPr>
              <w:rPr>
                <w:rFonts w:ascii="Verdana" w:hAnsi="Verdana"/>
                <w:lang w:val="en-GB"/>
              </w:rPr>
            </w:pPr>
          </w:p>
        </w:tc>
        <w:tc>
          <w:tcPr>
            <w:tcW w:w="3544" w:type="dxa"/>
            <w:tcMar>
              <w:left w:w="57" w:type="dxa"/>
              <w:right w:w="28" w:type="dxa"/>
            </w:tcMar>
          </w:tcPr>
          <w:p w14:paraId="7A1BA733" w14:textId="77777777" w:rsidR="00CA1148" w:rsidRPr="00DD20F9" w:rsidRDefault="00CA1148" w:rsidP="002E6C71">
            <w:pPr>
              <w:rPr>
                <w:rFonts w:ascii="Verdana" w:hAnsi="Verdana"/>
                <w:lang w:val="en-GB"/>
              </w:rPr>
            </w:pPr>
            <w:r w:rsidRPr="00DD20F9">
              <w:rPr>
                <w:rFonts w:ascii="Verdana" w:hAnsi="Verdana"/>
                <w:lang w:val="en-GB"/>
              </w:rPr>
              <w:t>5.14 Phosphorus/Р</w:t>
            </w:r>
          </w:p>
        </w:tc>
        <w:tc>
          <w:tcPr>
            <w:tcW w:w="3544" w:type="dxa"/>
            <w:vMerge/>
            <w:tcMar>
              <w:left w:w="57" w:type="dxa"/>
              <w:right w:w="28" w:type="dxa"/>
            </w:tcMar>
          </w:tcPr>
          <w:p w14:paraId="11EA5341" w14:textId="77777777" w:rsidR="00CA1148" w:rsidRPr="00DD20F9" w:rsidRDefault="00CA1148" w:rsidP="002E6C71">
            <w:pPr>
              <w:rPr>
                <w:rFonts w:ascii="Verdana" w:hAnsi="Verdana"/>
                <w:lang w:val="en-GB"/>
              </w:rPr>
            </w:pPr>
          </w:p>
        </w:tc>
      </w:tr>
      <w:tr w:rsidR="00CA1148" w:rsidRPr="00DD20F9" w14:paraId="663F8E94" w14:textId="77777777" w:rsidTr="00A97DCA">
        <w:tc>
          <w:tcPr>
            <w:tcW w:w="568" w:type="dxa"/>
            <w:vMerge/>
            <w:tcMar>
              <w:left w:w="57" w:type="dxa"/>
              <w:right w:w="28" w:type="dxa"/>
            </w:tcMar>
          </w:tcPr>
          <w:p w14:paraId="4622664D" w14:textId="77777777" w:rsidR="00CA1148" w:rsidRPr="00DD20F9" w:rsidRDefault="00CA1148" w:rsidP="002E6C71">
            <w:pPr>
              <w:rPr>
                <w:rFonts w:ascii="Verdana" w:hAnsi="Verdana"/>
                <w:lang w:val="en-GB"/>
              </w:rPr>
            </w:pPr>
          </w:p>
        </w:tc>
        <w:tc>
          <w:tcPr>
            <w:tcW w:w="2126" w:type="dxa"/>
            <w:vMerge/>
            <w:tcMar>
              <w:left w:w="57" w:type="dxa"/>
              <w:right w:w="28" w:type="dxa"/>
            </w:tcMar>
          </w:tcPr>
          <w:p w14:paraId="30BB6F91" w14:textId="77777777" w:rsidR="00CA1148" w:rsidRPr="00DD20F9" w:rsidRDefault="00CA1148" w:rsidP="002E6C71">
            <w:pPr>
              <w:rPr>
                <w:rFonts w:ascii="Verdana" w:hAnsi="Verdana"/>
                <w:lang w:val="en-GB"/>
              </w:rPr>
            </w:pPr>
          </w:p>
        </w:tc>
        <w:tc>
          <w:tcPr>
            <w:tcW w:w="3544" w:type="dxa"/>
            <w:tcMar>
              <w:left w:w="57" w:type="dxa"/>
              <w:right w:w="28" w:type="dxa"/>
            </w:tcMar>
          </w:tcPr>
          <w:p w14:paraId="21B3CE1E" w14:textId="77777777" w:rsidR="00CA1148" w:rsidRPr="00DD20F9" w:rsidRDefault="00CA1148" w:rsidP="002E6C71">
            <w:pPr>
              <w:rPr>
                <w:rFonts w:ascii="Verdana" w:hAnsi="Verdana"/>
                <w:lang w:val="en-GB"/>
              </w:rPr>
            </w:pPr>
            <w:r w:rsidRPr="00DD20F9">
              <w:rPr>
                <w:rFonts w:ascii="Verdana" w:hAnsi="Verdana"/>
                <w:lang w:val="en-GB"/>
              </w:rPr>
              <w:t>5.15 Sulphur(total)/S</w:t>
            </w:r>
          </w:p>
        </w:tc>
        <w:tc>
          <w:tcPr>
            <w:tcW w:w="3544" w:type="dxa"/>
            <w:vMerge/>
            <w:tcMar>
              <w:left w:w="57" w:type="dxa"/>
              <w:right w:w="28" w:type="dxa"/>
            </w:tcMar>
          </w:tcPr>
          <w:p w14:paraId="09F71078" w14:textId="77777777" w:rsidR="00CA1148" w:rsidRPr="00DD20F9" w:rsidRDefault="00CA1148" w:rsidP="002E6C71">
            <w:pPr>
              <w:rPr>
                <w:rFonts w:ascii="Verdana" w:hAnsi="Verdana"/>
                <w:lang w:val="en-GB"/>
              </w:rPr>
            </w:pPr>
          </w:p>
        </w:tc>
      </w:tr>
      <w:tr w:rsidR="00CA1148" w:rsidRPr="00DD20F9" w14:paraId="2261EA4E" w14:textId="77777777" w:rsidTr="00A97DCA">
        <w:tc>
          <w:tcPr>
            <w:tcW w:w="568" w:type="dxa"/>
            <w:vMerge/>
            <w:tcMar>
              <w:left w:w="57" w:type="dxa"/>
              <w:right w:w="28" w:type="dxa"/>
            </w:tcMar>
          </w:tcPr>
          <w:p w14:paraId="2F4DAC71" w14:textId="77777777" w:rsidR="00CA1148" w:rsidRPr="00DD20F9" w:rsidRDefault="00CA1148" w:rsidP="002E6C71">
            <w:pPr>
              <w:rPr>
                <w:rFonts w:ascii="Verdana" w:hAnsi="Verdana"/>
                <w:lang w:val="en-GB"/>
              </w:rPr>
            </w:pPr>
          </w:p>
        </w:tc>
        <w:tc>
          <w:tcPr>
            <w:tcW w:w="2126" w:type="dxa"/>
            <w:vMerge/>
            <w:tcMar>
              <w:left w:w="57" w:type="dxa"/>
              <w:right w:w="28" w:type="dxa"/>
            </w:tcMar>
          </w:tcPr>
          <w:p w14:paraId="51DD3B60" w14:textId="77777777" w:rsidR="00CA1148" w:rsidRPr="00DD20F9" w:rsidRDefault="00CA1148" w:rsidP="002E6C71">
            <w:pPr>
              <w:rPr>
                <w:rFonts w:ascii="Verdana" w:hAnsi="Verdana"/>
                <w:lang w:val="en-GB"/>
              </w:rPr>
            </w:pPr>
          </w:p>
        </w:tc>
        <w:tc>
          <w:tcPr>
            <w:tcW w:w="3544" w:type="dxa"/>
            <w:tcMar>
              <w:left w:w="57" w:type="dxa"/>
              <w:right w:w="28" w:type="dxa"/>
            </w:tcMar>
          </w:tcPr>
          <w:p w14:paraId="2F3BA0ED" w14:textId="77777777" w:rsidR="00CA1148" w:rsidRPr="00DD20F9" w:rsidRDefault="00CA1148" w:rsidP="002E6C71">
            <w:pPr>
              <w:rPr>
                <w:rFonts w:ascii="Verdana" w:hAnsi="Verdana"/>
                <w:lang w:val="en-GB"/>
              </w:rPr>
            </w:pPr>
            <w:r w:rsidRPr="00DD20F9">
              <w:rPr>
                <w:rFonts w:ascii="Verdana" w:hAnsi="Verdana"/>
                <w:lang w:val="en-GB"/>
              </w:rPr>
              <w:t>5.16 Cobalt/</w:t>
            </w:r>
            <w:proofErr w:type="spellStart"/>
            <w:r w:rsidRPr="00DD20F9">
              <w:rPr>
                <w:rFonts w:ascii="Verdana" w:hAnsi="Verdana"/>
                <w:lang w:val="en-GB"/>
              </w:rPr>
              <w:t>Со</w:t>
            </w:r>
            <w:proofErr w:type="spellEnd"/>
          </w:p>
        </w:tc>
        <w:tc>
          <w:tcPr>
            <w:tcW w:w="3544" w:type="dxa"/>
            <w:vMerge/>
            <w:tcMar>
              <w:left w:w="57" w:type="dxa"/>
              <w:right w:w="28" w:type="dxa"/>
            </w:tcMar>
          </w:tcPr>
          <w:p w14:paraId="1D996FC7" w14:textId="77777777" w:rsidR="00CA1148" w:rsidRPr="00DD20F9" w:rsidRDefault="00CA1148" w:rsidP="002E6C71">
            <w:pPr>
              <w:rPr>
                <w:rFonts w:ascii="Verdana" w:hAnsi="Verdana"/>
                <w:lang w:val="en-GB"/>
              </w:rPr>
            </w:pPr>
          </w:p>
        </w:tc>
      </w:tr>
      <w:tr w:rsidR="00CA1148" w:rsidRPr="00DD20F9" w14:paraId="1587373C" w14:textId="77777777" w:rsidTr="00A97DCA">
        <w:tc>
          <w:tcPr>
            <w:tcW w:w="568" w:type="dxa"/>
            <w:vMerge/>
            <w:tcMar>
              <w:left w:w="57" w:type="dxa"/>
              <w:right w:w="28" w:type="dxa"/>
            </w:tcMar>
          </w:tcPr>
          <w:p w14:paraId="216670FA" w14:textId="77777777" w:rsidR="00CA1148" w:rsidRPr="00DD20F9" w:rsidRDefault="00CA1148" w:rsidP="002E6C71">
            <w:pPr>
              <w:rPr>
                <w:rFonts w:ascii="Verdana" w:hAnsi="Verdana"/>
                <w:lang w:val="en-GB"/>
              </w:rPr>
            </w:pPr>
          </w:p>
        </w:tc>
        <w:tc>
          <w:tcPr>
            <w:tcW w:w="2126" w:type="dxa"/>
            <w:vMerge/>
            <w:tcMar>
              <w:left w:w="57" w:type="dxa"/>
              <w:right w:w="28" w:type="dxa"/>
            </w:tcMar>
          </w:tcPr>
          <w:p w14:paraId="7208FAF6" w14:textId="77777777" w:rsidR="00CA1148" w:rsidRPr="00DD20F9" w:rsidRDefault="00CA1148" w:rsidP="002E6C71">
            <w:pPr>
              <w:rPr>
                <w:rFonts w:ascii="Verdana" w:hAnsi="Verdana"/>
                <w:lang w:val="en-GB"/>
              </w:rPr>
            </w:pPr>
          </w:p>
        </w:tc>
        <w:tc>
          <w:tcPr>
            <w:tcW w:w="3544" w:type="dxa"/>
            <w:tcMar>
              <w:left w:w="57" w:type="dxa"/>
              <w:right w:w="28" w:type="dxa"/>
            </w:tcMar>
          </w:tcPr>
          <w:p w14:paraId="5D90AEE5" w14:textId="77777777" w:rsidR="00CA1148" w:rsidRPr="00DD20F9" w:rsidRDefault="00CA1148" w:rsidP="002E6C71">
            <w:pPr>
              <w:rPr>
                <w:rFonts w:ascii="Verdana" w:hAnsi="Verdana"/>
                <w:lang w:val="en-GB"/>
              </w:rPr>
            </w:pPr>
            <w:r w:rsidRPr="00DD20F9">
              <w:rPr>
                <w:rFonts w:ascii="Verdana" w:hAnsi="Verdana"/>
                <w:lang w:val="en-GB"/>
              </w:rPr>
              <w:t>5.17 Manganese/</w:t>
            </w:r>
            <w:proofErr w:type="spellStart"/>
            <w:r w:rsidRPr="00DD20F9">
              <w:rPr>
                <w:rFonts w:ascii="Verdana" w:hAnsi="Verdana"/>
                <w:lang w:val="en-GB"/>
              </w:rPr>
              <w:t>Мn</w:t>
            </w:r>
            <w:proofErr w:type="spellEnd"/>
          </w:p>
        </w:tc>
        <w:tc>
          <w:tcPr>
            <w:tcW w:w="3544" w:type="dxa"/>
            <w:vMerge/>
            <w:tcMar>
              <w:left w:w="57" w:type="dxa"/>
              <w:right w:w="28" w:type="dxa"/>
            </w:tcMar>
          </w:tcPr>
          <w:p w14:paraId="12926707" w14:textId="77777777" w:rsidR="00CA1148" w:rsidRPr="00DD20F9" w:rsidRDefault="00CA1148" w:rsidP="002E6C71">
            <w:pPr>
              <w:rPr>
                <w:rFonts w:ascii="Verdana" w:hAnsi="Verdana"/>
                <w:lang w:val="en-GB"/>
              </w:rPr>
            </w:pPr>
          </w:p>
        </w:tc>
      </w:tr>
      <w:tr w:rsidR="00CA1148" w:rsidRPr="00DD20F9" w14:paraId="2A9BEE41" w14:textId="77777777" w:rsidTr="00A97DCA">
        <w:tc>
          <w:tcPr>
            <w:tcW w:w="568" w:type="dxa"/>
            <w:vMerge/>
            <w:tcMar>
              <w:left w:w="57" w:type="dxa"/>
              <w:right w:w="28" w:type="dxa"/>
            </w:tcMar>
          </w:tcPr>
          <w:p w14:paraId="7F5EBB68" w14:textId="77777777" w:rsidR="00CA1148" w:rsidRPr="00DD20F9" w:rsidRDefault="00CA1148" w:rsidP="002E6C71">
            <w:pPr>
              <w:rPr>
                <w:rFonts w:ascii="Verdana" w:hAnsi="Verdana"/>
                <w:lang w:val="en-GB"/>
              </w:rPr>
            </w:pPr>
          </w:p>
        </w:tc>
        <w:tc>
          <w:tcPr>
            <w:tcW w:w="2126" w:type="dxa"/>
            <w:vMerge/>
            <w:tcMar>
              <w:left w:w="57" w:type="dxa"/>
              <w:right w:w="28" w:type="dxa"/>
            </w:tcMar>
          </w:tcPr>
          <w:p w14:paraId="704870FA" w14:textId="77777777" w:rsidR="00CA1148" w:rsidRPr="00DD20F9" w:rsidRDefault="00CA1148" w:rsidP="002E6C71">
            <w:pPr>
              <w:rPr>
                <w:rFonts w:ascii="Verdana" w:hAnsi="Verdana"/>
                <w:lang w:val="en-GB"/>
              </w:rPr>
            </w:pPr>
          </w:p>
        </w:tc>
        <w:tc>
          <w:tcPr>
            <w:tcW w:w="3544" w:type="dxa"/>
            <w:tcMar>
              <w:left w:w="57" w:type="dxa"/>
              <w:right w:w="28" w:type="dxa"/>
            </w:tcMar>
          </w:tcPr>
          <w:p w14:paraId="26230BC0" w14:textId="77777777" w:rsidR="00CA1148" w:rsidRPr="00DD20F9" w:rsidRDefault="00CA1148" w:rsidP="002E6C71">
            <w:pPr>
              <w:rPr>
                <w:rFonts w:ascii="Verdana" w:hAnsi="Verdana"/>
                <w:lang w:val="en-GB"/>
              </w:rPr>
            </w:pPr>
            <w:r w:rsidRPr="00DD20F9">
              <w:rPr>
                <w:rFonts w:ascii="Verdana" w:hAnsi="Verdana"/>
                <w:lang w:val="en-GB"/>
              </w:rPr>
              <w:t>5.18 Boron/В</w:t>
            </w:r>
          </w:p>
        </w:tc>
        <w:tc>
          <w:tcPr>
            <w:tcW w:w="3544" w:type="dxa"/>
            <w:vMerge/>
            <w:tcMar>
              <w:left w:w="57" w:type="dxa"/>
              <w:right w:w="28" w:type="dxa"/>
            </w:tcMar>
          </w:tcPr>
          <w:p w14:paraId="29869201" w14:textId="77777777" w:rsidR="00CA1148" w:rsidRPr="00DD20F9" w:rsidRDefault="00CA1148" w:rsidP="002E6C71">
            <w:pPr>
              <w:rPr>
                <w:rFonts w:ascii="Verdana" w:hAnsi="Verdana"/>
                <w:lang w:val="en-GB"/>
              </w:rPr>
            </w:pPr>
          </w:p>
        </w:tc>
      </w:tr>
      <w:tr w:rsidR="00CA1148" w:rsidRPr="00DD20F9" w14:paraId="0DAAFAEB" w14:textId="77777777" w:rsidTr="00A97DCA">
        <w:tc>
          <w:tcPr>
            <w:tcW w:w="568" w:type="dxa"/>
            <w:vMerge/>
            <w:tcMar>
              <w:left w:w="57" w:type="dxa"/>
              <w:right w:w="28" w:type="dxa"/>
            </w:tcMar>
          </w:tcPr>
          <w:p w14:paraId="3B100ECD" w14:textId="77777777" w:rsidR="00CA1148" w:rsidRPr="00DD20F9" w:rsidRDefault="00CA1148" w:rsidP="002E6C71">
            <w:pPr>
              <w:rPr>
                <w:rFonts w:ascii="Verdana" w:hAnsi="Verdana"/>
                <w:lang w:val="en-GB"/>
              </w:rPr>
            </w:pPr>
          </w:p>
        </w:tc>
        <w:tc>
          <w:tcPr>
            <w:tcW w:w="2126" w:type="dxa"/>
            <w:vMerge/>
            <w:tcMar>
              <w:left w:w="57" w:type="dxa"/>
              <w:right w:w="28" w:type="dxa"/>
            </w:tcMar>
          </w:tcPr>
          <w:p w14:paraId="7214AA7B" w14:textId="77777777" w:rsidR="00CA1148" w:rsidRPr="00DD20F9" w:rsidRDefault="00CA1148" w:rsidP="002E6C71">
            <w:pPr>
              <w:rPr>
                <w:rFonts w:ascii="Verdana" w:hAnsi="Verdana"/>
                <w:lang w:val="en-GB"/>
              </w:rPr>
            </w:pPr>
          </w:p>
        </w:tc>
        <w:tc>
          <w:tcPr>
            <w:tcW w:w="3544" w:type="dxa"/>
            <w:tcMar>
              <w:left w:w="57" w:type="dxa"/>
              <w:right w:w="28" w:type="dxa"/>
            </w:tcMar>
          </w:tcPr>
          <w:p w14:paraId="1DDD32FC" w14:textId="77777777" w:rsidR="00CA1148" w:rsidRPr="00DD20F9" w:rsidRDefault="00CA1148" w:rsidP="002E6C71">
            <w:pPr>
              <w:rPr>
                <w:rFonts w:ascii="Verdana" w:hAnsi="Verdana"/>
                <w:lang w:val="en-GB"/>
              </w:rPr>
            </w:pPr>
            <w:r w:rsidRPr="00DD20F9">
              <w:rPr>
                <w:rFonts w:ascii="Verdana" w:hAnsi="Verdana"/>
                <w:lang w:val="en-GB"/>
              </w:rPr>
              <w:t>5.19 Sodium/Na</w:t>
            </w:r>
          </w:p>
        </w:tc>
        <w:tc>
          <w:tcPr>
            <w:tcW w:w="3544" w:type="dxa"/>
            <w:vMerge/>
            <w:tcMar>
              <w:left w:w="57" w:type="dxa"/>
              <w:right w:w="28" w:type="dxa"/>
            </w:tcMar>
          </w:tcPr>
          <w:p w14:paraId="49F9C297" w14:textId="77777777" w:rsidR="00CA1148" w:rsidRPr="00DD20F9" w:rsidRDefault="00CA1148" w:rsidP="002E6C71">
            <w:pPr>
              <w:rPr>
                <w:rFonts w:ascii="Verdana" w:hAnsi="Verdana"/>
                <w:lang w:val="en-GB"/>
              </w:rPr>
            </w:pPr>
          </w:p>
        </w:tc>
      </w:tr>
      <w:tr w:rsidR="00CA1148" w:rsidRPr="00DD20F9" w14:paraId="0C76E708" w14:textId="77777777" w:rsidTr="00A97DCA">
        <w:tc>
          <w:tcPr>
            <w:tcW w:w="568" w:type="dxa"/>
            <w:vMerge/>
            <w:tcMar>
              <w:left w:w="57" w:type="dxa"/>
              <w:right w:w="28" w:type="dxa"/>
            </w:tcMar>
          </w:tcPr>
          <w:p w14:paraId="7368B799" w14:textId="77777777" w:rsidR="00CA1148" w:rsidRPr="00DD20F9" w:rsidRDefault="00CA1148" w:rsidP="002E6C71">
            <w:pPr>
              <w:rPr>
                <w:rFonts w:ascii="Verdana" w:hAnsi="Verdana"/>
                <w:lang w:val="en-GB"/>
              </w:rPr>
            </w:pPr>
          </w:p>
        </w:tc>
        <w:tc>
          <w:tcPr>
            <w:tcW w:w="2126" w:type="dxa"/>
            <w:vMerge/>
            <w:tcMar>
              <w:left w:w="57" w:type="dxa"/>
              <w:right w:w="28" w:type="dxa"/>
            </w:tcMar>
          </w:tcPr>
          <w:p w14:paraId="13586B8F" w14:textId="77777777" w:rsidR="00CA1148" w:rsidRPr="00DD20F9" w:rsidRDefault="00CA1148" w:rsidP="002E6C71">
            <w:pPr>
              <w:rPr>
                <w:rFonts w:ascii="Verdana" w:hAnsi="Verdana"/>
                <w:lang w:val="en-GB"/>
              </w:rPr>
            </w:pPr>
          </w:p>
        </w:tc>
        <w:tc>
          <w:tcPr>
            <w:tcW w:w="3544" w:type="dxa"/>
            <w:tcMar>
              <w:left w:w="57" w:type="dxa"/>
              <w:right w:w="28" w:type="dxa"/>
            </w:tcMar>
          </w:tcPr>
          <w:p w14:paraId="422313E8" w14:textId="77777777" w:rsidR="00CA1148" w:rsidRPr="00DD20F9" w:rsidRDefault="00CA1148" w:rsidP="002E6C71">
            <w:pPr>
              <w:rPr>
                <w:rFonts w:ascii="Verdana" w:hAnsi="Verdana"/>
                <w:lang w:val="en-GB"/>
              </w:rPr>
            </w:pPr>
            <w:r w:rsidRPr="00DD20F9">
              <w:rPr>
                <w:rFonts w:ascii="Verdana" w:hAnsi="Verdana"/>
                <w:lang w:val="en-GB"/>
              </w:rPr>
              <w:t>5.20 Potassium/К</w:t>
            </w:r>
          </w:p>
        </w:tc>
        <w:tc>
          <w:tcPr>
            <w:tcW w:w="3544" w:type="dxa"/>
            <w:vMerge/>
            <w:tcMar>
              <w:left w:w="57" w:type="dxa"/>
              <w:right w:w="28" w:type="dxa"/>
            </w:tcMar>
          </w:tcPr>
          <w:p w14:paraId="56BF85A5" w14:textId="77777777" w:rsidR="00CA1148" w:rsidRPr="00DD20F9" w:rsidRDefault="00CA1148" w:rsidP="002E6C71">
            <w:pPr>
              <w:rPr>
                <w:rFonts w:ascii="Verdana" w:hAnsi="Verdana"/>
                <w:lang w:val="en-GB"/>
              </w:rPr>
            </w:pPr>
          </w:p>
        </w:tc>
      </w:tr>
      <w:tr w:rsidR="002E6C71" w:rsidRPr="00DD20F9" w14:paraId="7B623918" w14:textId="77777777" w:rsidTr="00A97DCA">
        <w:tc>
          <w:tcPr>
            <w:tcW w:w="568" w:type="dxa"/>
            <w:vMerge/>
            <w:tcMar>
              <w:left w:w="57" w:type="dxa"/>
              <w:right w:w="28" w:type="dxa"/>
            </w:tcMar>
          </w:tcPr>
          <w:p w14:paraId="4889DA73" w14:textId="77777777" w:rsidR="002E6C71" w:rsidRPr="00DD20F9" w:rsidRDefault="002E6C71" w:rsidP="002E6C71">
            <w:pPr>
              <w:rPr>
                <w:rFonts w:ascii="Verdana" w:hAnsi="Verdana"/>
                <w:lang w:val="en-GB"/>
              </w:rPr>
            </w:pPr>
          </w:p>
        </w:tc>
        <w:tc>
          <w:tcPr>
            <w:tcW w:w="2126" w:type="dxa"/>
            <w:vMerge/>
            <w:tcMar>
              <w:left w:w="57" w:type="dxa"/>
              <w:right w:w="28" w:type="dxa"/>
            </w:tcMar>
          </w:tcPr>
          <w:p w14:paraId="6B8E3E9F" w14:textId="77777777" w:rsidR="002E6C71" w:rsidRPr="00DD20F9" w:rsidRDefault="002E6C71" w:rsidP="002E6C71">
            <w:pPr>
              <w:rPr>
                <w:rFonts w:ascii="Verdana" w:hAnsi="Verdana"/>
                <w:lang w:val="en-GB"/>
              </w:rPr>
            </w:pPr>
          </w:p>
        </w:tc>
        <w:tc>
          <w:tcPr>
            <w:tcW w:w="3544" w:type="dxa"/>
            <w:tcMar>
              <w:left w:w="57" w:type="dxa"/>
              <w:right w:w="28" w:type="dxa"/>
            </w:tcMar>
          </w:tcPr>
          <w:p w14:paraId="4B055997" w14:textId="77777777" w:rsidR="002E6C71" w:rsidRPr="00DD20F9" w:rsidRDefault="002E6C71" w:rsidP="002E6C71">
            <w:pPr>
              <w:rPr>
                <w:rFonts w:ascii="Verdana" w:hAnsi="Verdana"/>
                <w:lang w:val="en-GB"/>
              </w:rPr>
            </w:pPr>
            <w:r w:rsidRPr="00DD20F9">
              <w:rPr>
                <w:rFonts w:ascii="Verdana" w:hAnsi="Verdana"/>
                <w:lang w:val="en-GB"/>
              </w:rPr>
              <w:t>6. Chromium total</w:t>
            </w:r>
          </w:p>
        </w:tc>
        <w:tc>
          <w:tcPr>
            <w:tcW w:w="3544" w:type="dxa"/>
            <w:tcMar>
              <w:left w:w="57" w:type="dxa"/>
              <w:right w:w="28" w:type="dxa"/>
            </w:tcMar>
          </w:tcPr>
          <w:p w14:paraId="274ACB33" w14:textId="77777777" w:rsidR="002E6C71" w:rsidRPr="00DD20F9" w:rsidRDefault="002E6C71" w:rsidP="002E6C71">
            <w:pPr>
              <w:rPr>
                <w:rFonts w:ascii="Verdana" w:hAnsi="Verdana"/>
                <w:lang w:val="en-GB"/>
              </w:rPr>
            </w:pPr>
            <w:r w:rsidRPr="00DD20F9">
              <w:rPr>
                <w:rFonts w:ascii="Verdana" w:hAnsi="Verdana"/>
                <w:lang w:val="en-GB"/>
              </w:rPr>
              <w:t>БДС EN ISO 11885</w:t>
            </w:r>
          </w:p>
        </w:tc>
      </w:tr>
      <w:tr w:rsidR="002E6C71" w:rsidRPr="00DD20F9" w14:paraId="383DAFDD" w14:textId="77777777" w:rsidTr="00A97DCA">
        <w:tc>
          <w:tcPr>
            <w:tcW w:w="568" w:type="dxa"/>
            <w:vMerge/>
            <w:tcMar>
              <w:left w:w="57" w:type="dxa"/>
              <w:right w:w="28" w:type="dxa"/>
            </w:tcMar>
          </w:tcPr>
          <w:p w14:paraId="02353832" w14:textId="77777777" w:rsidR="002E6C71" w:rsidRPr="00DD20F9" w:rsidRDefault="002E6C71" w:rsidP="002E6C71">
            <w:pPr>
              <w:rPr>
                <w:rFonts w:ascii="Verdana" w:hAnsi="Verdana"/>
                <w:lang w:val="en-GB"/>
              </w:rPr>
            </w:pPr>
          </w:p>
        </w:tc>
        <w:tc>
          <w:tcPr>
            <w:tcW w:w="2126" w:type="dxa"/>
            <w:vMerge/>
            <w:tcMar>
              <w:left w:w="57" w:type="dxa"/>
              <w:right w:w="28" w:type="dxa"/>
            </w:tcMar>
          </w:tcPr>
          <w:p w14:paraId="4EB98DFC" w14:textId="77777777" w:rsidR="002E6C71" w:rsidRPr="00DD20F9" w:rsidRDefault="002E6C71" w:rsidP="002E6C71">
            <w:pPr>
              <w:rPr>
                <w:rFonts w:ascii="Verdana" w:hAnsi="Verdana"/>
                <w:lang w:val="en-GB"/>
              </w:rPr>
            </w:pPr>
          </w:p>
        </w:tc>
        <w:tc>
          <w:tcPr>
            <w:tcW w:w="3544" w:type="dxa"/>
            <w:tcMar>
              <w:left w:w="57" w:type="dxa"/>
              <w:right w:w="28" w:type="dxa"/>
            </w:tcMar>
          </w:tcPr>
          <w:p w14:paraId="3F88E2C0" w14:textId="77777777" w:rsidR="002E6C71" w:rsidRPr="00DD20F9" w:rsidRDefault="002E6C71" w:rsidP="002E6C71">
            <w:pPr>
              <w:rPr>
                <w:rFonts w:ascii="Verdana" w:hAnsi="Verdana"/>
                <w:lang w:val="en-GB"/>
              </w:rPr>
            </w:pPr>
            <w:r w:rsidRPr="00DD20F9">
              <w:rPr>
                <w:rFonts w:ascii="Verdana" w:hAnsi="Verdana"/>
                <w:lang w:val="en-GB"/>
              </w:rPr>
              <w:t xml:space="preserve">7. Chromium hexavalent </w:t>
            </w:r>
          </w:p>
        </w:tc>
        <w:tc>
          <w:tcPr>
            <w:tcW w:w="3544" w:type="dxa"/>
            <w:tcMar>
              <w:left w:w="57" w:type="dxa"/>
              <w:right w:w="28" w:type="dxa"/>
            </w:tcMar>
          </w:tcPr>
          <w:p w14:paraId="388822C5" w14:textId="77777777" w:rsidR="00CA1148" w:rsidRPr="00DD20F9" w:rsidRDefault="002E6C71" w:rsidP="002E6C71">
            <w:pPr>
              <w:rPr>
                <w:rFonts w:ascii="Verdana" w:hAnsi="Verdana"/>
                <w:lang w:val="en-GB"/>
              </w:rPr>
            </w:pPr>
            <w:r w:rsidRPr="00DD20F9">
              <w:rPr>
                <w:rFonts w:ascii="Verdana" w:hAnsi="Verdana"/>
                <w:lang w:val="en-GB"/>
              </w:rPr>
              <w:t xml:space="preserve">VILM 03:2005; </w:t>
            </w:r>
          </w:p>
          <w:p w14:paraId="016FC74E" w14:textId="0580C813" w:rsidR="002E6C71" w:rsidRPr="00DD20F9" w:rsidRDefault="002E6C71" w:rsidP="002E6C71">
            <w:pPr>
              <w:rPr>
                <w:rFonts w:ascii="Verdana" w:hAnsi="Verdana"/>
                <w:lang w:val="en-GB"/>
              </w:rPr>
            </w:pPr>
            <w:r w:rsidRPr="00DD20F9">
              <w:rPr>
                <w:rFonts w:ascii="Verdana" w:hAnsi="Verdana"/>
                <w:lang w:val="en-GB"/>
              </w:rPr>
              <w:t>ISO 11083</w:t>
            </w:r>
          </w:p>
        </w:tc>
      </w:tr>
      <w:tr w:rsidR="002E6C71" w:rsidRPr="00DD20F9" w14:paraId="0B35542E" w14:textId="77777777" w:rsidTr="00A97DCA">
        <w:tc>
          <w:tcPr>
            <w:tcW w:w="568" w:type="dxa"/>
            <w:vMerge/>
            <w:tcMar>
              <w:left w:w="57" w:type="dxa"/>
              <w:right w:w="28" w:type="dxa"/>
            </w:tcMar>
          </w:tcPr>
          <w:p w14:paraId="3190716D" w14:textId="77777777" w:rsidR="002E6C71" w:rsidRPr="00DD20F9" w:rsidRDefault="002E6C71" w:rsidP="002E6C71">
            <w:pPr>
              <w:rPr>
                <w:rFonts w:ascii="Verdana" w:hAnsi="Verdana"/>
                <w:lang w:val="en-GB"/>
              </w:rPr>
            </w:pPr>
          </w:p>
        </w:tc>
        <w:tc>
          <w:tcPr>
            <w:tcW w:w="2126" w:type="dxa"/>
            <w:vMerge/>
            <w:tcMar>
              <w:left w:w="57" w:type="dxa"/>
              <w:right w:w="28" w:type="dxa"/>
            </w:tcMar>
          </w:tcPr>
          <w:p w14:paraId="0D5C3420" w14:textId="77777777" w:rsidR="002E6C71" w:rsidRPr="00DD20F9" w:rsidRDefault="002E6C71" w:rsidP="002E6C71">
            <w:pPr>
              <w:rPr>
                <w:rFonts w:ascii="Verdana" w:hAnsi="Verdana"/>
                <w:lang w:val="en-GB"/>
              </w:rPr>
            </w:pPr>
          </w:p>
        </w:tc>
        <w:tc>
          <w:tcPr>
            <w:tcW w:w="3544" w:type="dxa"/>
            <w:tcMar>
              <w:left w:w="57" w:type="dxa"/>
              <w:right w:w="28" w:type="dxa"/>
            </w:tcMar>
          </w:tcPr>
          <w:p w14:paraId="254854B7" w14:textId="77777777" w:rsidR="002E6C71" w:rsidRPr="00DD20F9" w:rsidRDefault="002E6C71" w:rsidP="002E6C71">
            <w:pPr>
              <w:rPr>
                <w:rFonts w:ascii="Verdana" w:hAnsi="Verdana"/>
                <w:lang w:val="en-GB"/>
              </w:rPr>
            </w:pPr>
            <w:r w:rsidRPr="00DD20F9">
              <w:rPr>
                <w:rFonts w:ascii="Verdana" w:hAnsi="Verdana"/>
                <w:lang w:val="en-GB"/>
              </w:rPr>
              <w:t xml:space="preserve">8. Iron </w:t>
            </w:r>
          </w:p>
        </w:tc>
        <w:tc>
          <w:tcPr>
            <w:tcW w:w="3544" w:type="dxa"/>
            <w:tcMar>
              <w:left w:w="57" w:type="dxa"/>
              <w:right w:w="28" w:type="dxa"/>
            </w:tcMar>
          </w:tcPr>
          <w:p w14:paraId="62E6C6F2" w14:textId="77777777" w:rsidR="002E6C71" w:rsidRPr="00DD20F9" w:rsidRDefault="002E6C71" w:rsidP="002E6C71">
            <w:pPr>
              <w:rPr>
                <w:rFonts w:ascii="Verdana" w:hAnsi="Verdana"/>
                <w:lang w:val="en-GB"/>
              </w:rPr>
            </w:pPr>
            <w:r w:rsidRPr="00DD20F9">
              <w:rPr>
                <w:rFonts w:ascii="Verdana" w:hAnsi="Verdana"/>
                <w:lang w:val="en-GB"/>
              </w:rPr>
              <w:t xml:space="preserve">БДС ISO 6332 </w:t>
            </w:r>
          </w:p>
          <w:p w14:paraId="4A6B2348" w14:textId="77777777" w:rsidR="002E6C71" w:rsidRPr="00DD20F9" w:rsidRDefault="002E6C71" w:rsidP="002E6C71">
            <w:pPr>
              <w:rPr>
                <w:rFonts w:ascii="Verdana" w:hAnsi="Verdana"/>
                <w:lang w:val="en-GB"/>
              </w:rPr>
            </w:pPr>
            <w:r w:rsidRPr="00DD20F9">
              <w:rPr>
                <w:rFonts w:ascii="Verdana" w:hAnsi="Verdana"/>
                <w:lang w:val="en-GB"/>
              </w:rPr>
              <w:t>БДС EN ISO 11885</w:t>
            </w:r>
          </w:p>
        </w:tc>
      </w:tr>
      <w:tr w:rsidR="002E6C71" w:rsidRPr="00DD20F9" w14:paraId="6452DD52" w14:textId="77777777" w:rsidTr="00A97DCA">
        <w:tc>
          <w:tcPr>
            <w:tcW w:w="568" w:type="dxa"/>
            <w:vMerge/>
            <w:tcMar>
              <w:left w:w="57" w:type="dxa"/>
              <w:right w:w="28" w:type="dxa"/>
            </w:tcMar>
          </w:tcPr>
          <w:p w14:paraId="17EB2614" w14:textId="77777777" w:rsidR="002E6C71" w:rsidRPr="00DD20F9" w:rsidRDefault="002E6C71" w:rsidP="002E6C71">
            <w:pPr>
              <w:rPr>
                <w:rFonts w:ascii="Verdana" w:hAnsi="Verdana"/>
                <w:lang w:val="en-GB"/>
              </w:rPr>
            </w:pPr>
          </w:p>
        </w:tc>
        <w:tc>
          <w:tcPr>
            <w:tcW w:w="2126" w:type="dxa"/>
            <w:vMerge/>
            <w:tcMar>
              <w:left w:w="57" w:type="dxa"/>
              <w:right w:w="28" w:type="dxa"/>
            </w:tcMar>
          </w:tcPr>
          <w:p w14:paraId="33209E0A" w14:textId="77777777" w:rsidR="002E6C71" w:rsidRPr="00DD20F9" w:rsidRDefault="002E6C71" w:rsidP="002E6C71">
            <w:pPr>
              <w:rPr>
                <w:rFonts w:ascii="Verdana" w:hAnsi="Verdana"/>
                <w:lang w:val="en-GB"/>
              </w:rPr>
            </w:pPr>
          </w:p>
        </w:tc>
        <w:tc>
          <w:tcPr>
            <w:tcW w:w="3544" w:type="dxa"/>
            <w:tcMar>
              <w:left w:w="57" w:type="dxa"/>
              <w:right w:w="28" w:type="dxa"/>
            </w:tcMar>
          </w:tcPr>
          <w:p w14:paraId="055BB822" w14:textId="77777777" w:rsidR="002E6C71" w:rsidRPr="00DD20F9" w:rsidRDefault="002E6C71" w:rsidP="002E6C71">
            <w:pPr>
              <w:rPr>
                <w:rFonts w:ascii="Verdana" w:hAnsi="Verdana"/>
                <w:lang w:val="en-GB"/>
              </w:rPr>
            </w:pPr>
            <w:r w:rsidRPr="00DD20F9">
              <w:rPr>
                <w:rFonts w:ascii="Verdana" w:hAnsi="Verdana"/>
                <w:lang w:val="en-GB"/>
              </w:rPr>
              <w:t>9. Chlorides</w:t>
            </w:r>
          </w:p>
        </w:tc>
        <w:tc>
          <w:tcPr>
            <w:tcW w:w="3544" w:type="dxa"/>
            <w:tcMar>
              <w:left w:w="57" w:type="dxa"/>
              <w:right w:w="28" w:type="dxa"/>
            </w:tcMar>
          </w:tcPr>
          <w:p w14:paraId="2AB3A34E" w14:textId="77777777" w:rsidR="002E6C71" w:rsidRPr="00DD20F9" w:rsidRDefault="002E6C71" w:rsidP="002E6C71">
            <w:pPr>
              <w:rPr>
                <w:rFonts w:ascii="Verdana" w:hAnsi="Verdana"/>
                <w:lang w:val="en-GB"/>
              </w:rPr>
            </w:pPr>
            <w:r w:rsidRPr="00DD20F9">
              <w:rPr>
                <w:rFonts w:ascii="Verdana" w:hAnsi="Verdana"/>
                <w:lang w:val="en-GB"/>
              </w:rPr>
              <w:t>ISO 9297</w:t>
            </w:r>
          </w:p>
          <w:p w14:paraId="488CAE98" w14:textId="77777777" w:rsidR="002E6C71" w:rsidRPr="00DD20F9" w:rsidRDefault="002E6C71" w:rsidP="002E6C71">
            <w:pPr>
              <w:rPr>
                <w:rFonts w:ascii="Verdana" w:hAnsi="Verdana"/>
                <w:lang w:val="en-GB"/>
              </w:rPr>
            </w:pPr>
            <w:r w:rsidRPr="00DD20F9">
              <w:rPr>
                <w:rFonts w:ascii="Verdana" w:hAnsi="Verdana"/>
                <w:lang w:val="en-GB"/>
              </w:rPr>
              <w:t>БДС 17.1.4.24</w:t>
            </w:r>
          </w:p>
          <w:p w14:paraId="5812CD17"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210253FA" w14:textId="77777777" w:rsidTr="00A97DCA">
        <w:tc>
          <w:tcPr>
            <w:tcW w:w="568" w:type="dxa"/>
            <w:vMerge/>
            <w:tcMar>
              <w:left w:w="57" w:type="dxa"/>
              <w:right w:w="28" w:type="dxa"/>
            </w:tcMar>
          </w:tcPr>
          <w:p w14:paraId="5A017731" w14:textId="77777777" w:rsidR="002E6C71" w:rsidRPr="00DD20F9" w:rsidRDefault="002E6C71" w:rsidP="002E6C71">
            <w:pPr>
              <w:rPr>
                <w:rFonts w:ascii="Verdana" w:hAnsi="Verdana"/>
                <w:lang w:val="en-GB"/>
              </w:rPr>
            </w:pPr>
          </w:p>
        </w:tc>
        <w:tc>
          <w:tcPr>
            <w:tcW w:w="2126" w:type="dxa"/>
            <w:vMerge/>
            <w:tcMar>
              <w:left w:w="57" w:type="dxa"/>
              <w:right w:w="28" w:type="dxa"/>
            </w:tcMar>
          </w:tcPr>
          <w:p w14:paraId="05467BEE" w14:textId="77777777" w:rsidR="002E6C71" w:rsidRPr="00DD20F9" w:rsidRDefault="002E6C71" w:rsidP="002E6C71">
            <w:pPr>
              <w:rPr>
                <w:rFonts w:ascii="Verdana" w:hAnsi="Verdana"/>
                <w:lang w:val="en-GB"/>
              </w:rPr>
            </w:pPr>
          </w:p>
        </w:tc>
        <w:tc>
          <w:tcPr>
            <w:tcW w:w="3544" w:type="dxa"/>
            <w:tcMar>
              <w:left w:w="57" w:type="dxa"/>
              <w:right w:w="28" w:type="dxa"/>
            </w:tcMar>
          </w:tcPr>
          <w:p w14:paraId="7C0D06DD" w14:textId="77777777" w:rsidR="002E6C71" w:rsidRPr="00DD20F9" w:rsidRDefault="002E6C71" w:rsidP="002E6C71">
            <w:pPr>
              <w:rPr>
                <w:rFonts w:ascii="Verdana" w:hAnsi="Verdana"/>
                <w:lang w:val="en-GB"/>
              </w:rPr>
            </w:pPr>
            <w:r w:rsidRPr="00DD20F9">
              <w:rPr>
                <w:rFonts w:ascii="Verdana" w:hAnsi="Verdana"/>
                <w:lang w:val="en-GB"/>
              </w:rPr>
              <w:t xml:space="preserve">10. Sulphates </w:t>
            </w:r>
          </w:p>
        </w:tc>
        <w:tc>
          <w:tcPr>
            <w:tcW w:w="3544" w:type="dxa"/>
            <w:tcMar>
              <w:left w:w="57" w:type="dxa"/>
              <w:right w:w="28" w:type="dxa"/>
            </w:tcMar>
          </w:tcPr>
          <w:p w14:paraId="1ACD4F56" w14:textId="77777777" w:rsidR="002E6C71" w:rsidRPr="00DD20F9" w:rsidRDefault="002E6C71" w:rsidP="002E6C71">
            <w:pPr>
              <w:rPr>
                <w:rFonts w:ascii="Verdana" w:hAnsi="Verdana"/>
                <w:lang w:val="en-GB"/>
              </w:rPr>
            </w:pPr>
            <w:r w:rsidRPr="00DD20F9">
              <w:rPr>
                <w:rFonts w:ascii="Verdana" w:hAnsi="Verdana"/>
                <w:lang w:val="en-GB"/>
              </w:rPr>
              <w:t xml:space="preserve">БДС 17.1.4.03 </w:t>
            </w:r>
          </w:p>
          <w:p w14:paraId="5169643E" w14:textId="77777777" w:rsidR="002E6C71" w:rsidRPr="00DD20F9" w:rsidRDefault="002E6C71" w:rsidP="002E6C71">
            <w:pPr>
              <w:rPr>
                <w:rFonts w:ascii="Verdana" w:hAnsi="Verdana"/>
                <w:lang w:val="en-GB"/>
              </w:rPr>
            </w:pPr>
            <w:r w:rsidRPr="00DD20F9">
              <w:rPr>
                <w:rFonts w:ascii="Verdana" w:hAnsi="Verdana"/>
                <w:lang w:val="en-GB"/>
              </w:rPr>
              <w:t xml:space="preserve">VILM 31:2016 </w:t>
            </w:r>
          </w:p>
          <w:p w14:paraId="53377BBC" w14:textId="77777777" w:rsidR="002E6C71" w:rsidRPr="00DD20F9" w:rsidRDefault="002E6C71" w:rsidP="002E6C71">
            <w:pPr>
              <w:rPr>
                <w:rFonts w:ascii="Verdana" w:hAnsi="Verdana"/>
                <w:lang w:val="en-GB"/>
              </w:rPr>
            </w:pPr>
            <w:r w:rsidRPr="00DD20F9">
              <w:rPr>
                <w:rFonts w:ascii="Verdana" w:hAnsi="Verdana"/>
                <w:lang w:val="en-GB"/>
              </w:rPr>
              <w:t xml:space="preserve">БДС ISO 11048 </w:t>
            </w:r>
          </w:p>
          <w:p w14:paraId="1292B3A4"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636BBDB4" w14:textId="77777777" w:rsidTr="00A97DCA">
        <w:tc>
          <w:tcPr>
            <w:tcW w:w="568" w:type="dxa"/>
            <w:vMerge/>
            <w:tcMar>
              <w:left w:w="57" w:type="dxa"/>
              <w:right w:w="28" w:type="dxa"/>
            </w:tcMar>
          </w:tcPr>
          <w:p w14:paraId="715C568A" w14:textId="77777777" w:rsidR="002E6C71" w:rsidRPr="00DD20F9" w:rsidRDefault="002E6C71" w:rsidP="002E6C71">
            <w:pPr>
              <w:rPr>
                <w:rFonts w:ascii="Verdana" w:hAnsi="Verdana"/>
                <w:lang w:val="en-GB"/>
              </w:rPr>
            </w:pPr>
          </w:p>
        </w:tc>
        <w:tc>
          <w:tcPr>
            <w:tcW w:w="2126" w:type="dxa"/>
            <w:vMerge/>
            <w:tcMar>
              <w:left w:w="57" w:type="dxa"/>
              <w:right w:w="28" w:type="dxa"/>
            </w:tcMar>
          </w:tcPr>
          <w:p w14:paraId="7E70D93A" w14:textId="77777777" w:rsidR="002E6C71" w:rsidRPr="00DD20F9" w:rsidRDefault="002E6C71" w:rsidP="002E6C71">
            <w:pPr>
              <w:rPr>
                <w:rFonts w:ascii="Verdana" w:hAnsi="Verdana"/>
                <w:lang w:val="en-GB"/>
              </w:rPr>
            </w:pPr>
          </w:p>
        </w:tc>
        <w:tc>
          <w:tcPr>
            <w:tcW w:w="3544" w:type="dxa"/>
            <w:tcMar>
              <w:left w:w="57" w:type="dxa"/>
              <w:right w:w="28" w:type="dxa"/>
            </w:tcMar>
          </w:tcPr>
          <w:p w14:paraId="4A4A71E4" w14:textId="77777777" w:rsidR="002E6C71" w:rsidRPr="00DD20F9" w:rsidRDefault="002E6C71" w:rsidP="002E6C71">
            <w:pPr>
              <w:rPr>
                <w:rFonts w:ascii="Verdana" w:hAnsi="Verdana"/>
                <w:lang w:val="en-GB"/>
              </w:rPr>
            </w:pPr>
            <w:r w:rsidRPr="00DD20F9">
              <w:rPr>
                <w:rFonts w:ascii="Verdana" w:hAnsi="Verdana"/>
                <w:lang w:val="en-GB"/>
              </w:rPr>
              <w:t>11. Fluorides</w:t>
            </w:r>
          </w:p>
        </w:tc>
        <w:tc>
          <w:tcPr>
            <w:tcW w:w="3544" w:type="dxa"/>
            <w:tcMar>
              <w:left w:w="57" w:type="dxa"/>
              <w:right w:w="28" w:type="dxa"/>
            </w:tcMar>
          </w:tcPr>
          <w:p w14:paraId="2500205B" w14:textId="77777777" w:rsidR="002E6C71" w:rsidRPr="00DD20F9" w:rsidRDefault="002E6C71" w:rsidP="002E6C71">
            <w:pPr>
              <w:rPr>
                <w:rFonts w:ascii="Verdana" w:hAnsi="Verdana"/>
                <w:lang w:val="en-GB"/>
              </w:rPr>
            </w:pPr>
            <w:r w:rsidRPr="00DD20F9">
              <w:rPr>
                <w:rFonts w:ascii="Verdana" w:hAnsi="Verdana"/>
                <w:lang w:val="en-GB"/>
              </w:rPr>
              <w:t>VILM 13:2006</w:t>
            </w:r>
          </w:p>
          <w:p w14:paraId="10E60573"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460335A8" w14:textId="77777777" w:rsidTr="00A97DCA">
        <w:tc>
          <w:tcPr>
            <w:tcW w:w="568" w:type="dxa"/>
            <w:vMerge/>
            <w:tcMar>
              <w:left w:w="57" w:type="dxa"/>
              <w:right w:w="28" w:type="dxa"/>
            </w:tcMar>
          </w:tcPr>
          <w:p w14:paraId="375993AF" w14:textId="77777777" w:rsidR="002E6C71" w:rsidRPr="00DD20F9" w:rsidRDefault="002E6C71" w:rsidP="002E6C71">
            <w:pPr>
              <w:rPr>
                <w:rFonts w:ascii="Verdana" w:hAnsi="Verdana"/>
                <w:lang w:val="en-GB"/>
              </w:rPr>
            </w:pPr>
          </w:p>
        </w:tc>
        <w:tc>
          <w:tcPr>
            <w:tcW w:w="2126" w:type="dxa"/>
            <w:vMerge/>
            <w:tcMar>
              <w:left w:w="57" w:type="dxa"/>
              <w:right w:w="28" w:type="dxa"/>
            </w:tcMar>
          </w:tcPr>
          <w:p w14:paraId="02836CA1" w14:textId="77777777" w:rsidR="002E6C71" w:rsidRPr="00DD20F9" w:rsidRDefault="002E6C71" w:rsidP="002E6C71">
            <w:pPr>
              <w:rPr>
                <w:rFonts w:ascii="Verdana" w:hAnsi="Verdana"/>
                <w:lang w:val="en-GB"/>
              </w:rPr>
            </w:pPr>
          </w:p>
        </w:tc>
        <w:tc>
          <w:tcPr>
            <w:tcW w:w="3544" w:type="dxa"/>
            <w:tcMar>
              <w:left w:w="57" w:type="dxa"/>
              <w:right w:w="28" w:type="dxa"/>
            </w:tcMar>
          </w:tcPr>
          <w:p w14:paraId="06EB1DFB" w14:textId="77777777" w:rsidR="002E6C71" w:rsidRPr="00DD20F9" w:rsidRDefault="002E6C71" w:rsidP="002E6C71">
            <w:pPr>
              <w:rPr>
                <w:rFonts w:ascii="Verdana" w:hAnsi="Verdana"/>
                <w:lang w:val="en-GB"/>
              </w:rPr>
            </w:pPr>
            <w:r w:rsidRPr="00DD20F9">
              <w:rPr>
                <w:rFonts w:ascii="Verdana" w:hAnsi="Verdana"/>
                <w:lang w:val="en-GB"/>
              </w:rPr>
              <w:t>12. Nitrates</w:t>
            </w:r>
          </w:p>
        </w:tc>
        <w:tc>
          <w:tcPr>
            <w:tcW w:w="3544" w:type="dxa"/>
            <w:tcMar>
              <w:left w:w="57" w:type="dxa"/>
              <w:right w:w="28" w:type="dxa"/>
            </w:tcMar>
          </w:tcPr>
          <w:p w14:paraId="04E9D03A" w14:textId="77777777" w:rsidR="002E6C71" w:rsidRPr="00DD20F9" w:rsidRDefault="002E6C71" w:rsidP="002E6C71">
            <w:pPr>
              <w:rPr>
                <w:rFonts w:ascii="Verdana" w:hAnsi="Verdana"/>
                <w:lang w:val="en-GB"/>
              </w:rPr>
            </w:pPr>
            <w:r w:rsidRPr="00DD20F9">
              <w:rPr>
                <w:rFonts w:ascii="Verdana" w:hAnsi="Verdana"/>
                <w:lang w:val="en-GB"/>
              </w:rPr>
              <w:t>VILM 11:2006</w:t>
            </w:r>
          </w:p>
          <w:p w14:paraId="18E5E15C"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59FBE9D1" w14:textId="77777777" w:rsidTr="00A97DCA">
        <w:tc>
          <w:tcPr>
            <w:tcW w:w="568" w:type="dxa"/>
            <w:vMerge/>
            <w:tcMar>
              <w:left w:w="57" w:type="dxa"/>
              <w:right w:w="28" w:type="dxa"/>
            </w:tcMar>
          </w:tcPr>
          <w:p w14:paraId="042E3990" w14:textId="77777777" w:rsidR="002E6C71" w:rsidRPr="00DD20F9" w:rsidRDefault="002E6C71" w:rsidP="002E6C71">
            <w:pPr>
              <w:rPr>
                <w:rFonts w:ascii="Verdana" w:hAnsi="Verdana"/>
                <w:lang w:val="en-GB"/>
              </w:rPr>
            </w:pPr>
          </w:p>
        </w:tc>
        <w:tc>
          <w:tcPr>
            <w:tcW w:w="2126" w:type="dxa"/>
            <w:vMerge/>
            <w:tcMar>
              <w:left w:w="57" w:type="dxa"/>
              <w:right w:w="28" w:type="dxa"/>
            </w:tcMar>
          </w:tcPr>
          <w:p w14:paraId="7C630062" w14:textId="77777777" w:rsidR="002E6C71" w:rsidRPr="00DD20F9" w:rsidRDefault="002E6C71" w:rsidP="002E6C71">
            <w:pPr>
              <w:rPr>
                <w:rFonts w:ascii="Verdana" w:hAnsi="Verdana"/>
                <w:lang w:val="en-GB"/>
              </w:rPr>
            </w:pPr>
          </w:p>
        </w:tc>
        <w:tc>
          <w:tcPr>
            <w:tcW w:w="3544" w:type="dxa"/>
            <w:tcMar>
              <w:left w:w="57" w:type="dxa"/>
              <w:right w:w="28" w:type="dxa"/>
            </w:tcMar>
          </w:tcPr>
          <w:p w14:paraId="7D129CD8" w14:textId="77777777" w:rsidR="002E6C71" w:rsidRPr="00DD20F9" w:rsidRDefault="002E6C71" w:rsidP="002E6C71">
            <w:pPr>
              <w:rPr>
                <w:rFonts w:ascii="Verdana" w:hAnsi="Verdana"/>
                <w:lang w:val="en-GB"/>
              </w:rPr>
            </w:pPr>
            <w:r w:rsidRPr="00DD20F9">
              <w:rPr>
                <w:rFonts w:ascii="Verdana" w:hAnsi="Verdana"/>
                <w:lang w:val="en-GB"/>
              </w:rPr>
              <w:t>13. Nitrites</w:t>
            </w:r>
          </w:p>
        </w:tc>
        <w:tc>
          <w:tcPr>
            <w:tcW w:w="3544" w:type="dxa"/>
            <w:tcMar>
              <w:left w:w="57" w:type="dxa"/>
              <w:right w:w="28" w:type="dxa"/>
            </w:tcMar>
          </w:tcPr>
          <w:p w14:paraId="4E180460" w14:textId="77777777" w:rsidR="002E6C71" w:rsidRPr="00DD20F9" w:rsidRDefault="002E6C71" w:rsidP="002E6C71">
            <w:pPr>
              <w:rPr>
                <w:rFonts w:ascii="Verdana" w:hAnsi="Verdana"/>
                <w:lang w:val="en-GB"/>
              </w:rPr>
            </w:pPr>
            <w:r w:rsidRPr="00DD20F9">
              <w:rPr>
                <w:rFonts w:ascii="Verdana" w:hAnsi="Verdana"/>
                <w:lang w:val="en-GB"/>
              </w:rPr>
              <w:t xml:space="preserve">БДС EN 26777 </w:t>
            </w:r>
          </w:p>
          <w:p w14:paraId="0A6CC519" w14:textId="77777777" w:rsidR="002E6C71" w:rsidRPr="00DD20F9" w:rsidRDefault="002E6C71" w:rsidP="002E6C71">
            <w:pPr>
              <w:rPr>
                <w:rFonts w:ascii="Verdana" w:hAnsi="Verdana"/>
                <w:lang w:val="en-GB"/>
              </w:rPr>
            </w:pPr>
            <w:r w:rsidRPr="00DD20F9">
              <w:rPr>
                <w:rFonts w:ascii="Verdana" w:hAnsi="Verdana"/>
                <w:lang w:val="en-GB"/>
              </w:rPr>
              <w:t xml:space="preserve">VILM 30:2011 </w:t>
            </w:r>
          </w:p>
          <w:p w14:paraId="09D20AFB"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47C38758" w14:textId="77777777" w:rsidTr="00A97DCA">
        <w:tc>
          <w:tcPr>
            <w:tcW w:w="568" w:type="dxa"/>
            <w:vMerge/>
            <w:tcMar>
              <w:left w:w="57" w:type="dxa"/>
              <w:right w:w="28" w:type="dxa"/>
            </w:tcMar>
          </w:tcPr>
          <w:p w14:paraId="3045DE54" w14:textId="77777777" w:rsidR="002E6C71" w:rsidRPr="00DD20F9" w:rsidRDefault="002E6C71" w:rsidP="002E6C71">
            <w:pPr>
              <w:rPr>
                <w:rFonts w:ascii="Verdana" w:hAnsi="Verdana"/>
                <w:lang w:val="en-GB"/>
              </w:rPr>
            </w:pPr>
          </w:p>
        </w:tc>
        <w:tc>
          <w:tcPr>
            <w:tcW w:w="2126" w:type="dxa"/>
            <w:vMerge/>
            <w:tcMar>
              <w:left w:w="57" w:type="dxa"/>
              <w:right w:w="28" w:type="dxa"/>
            </w:tcMar>
          </w:tcPr>
          <w:p w14:paraId="036F0979" w14:textId="77777777" w:rsidR="002E6C71" w:rsidRPr="00DD20F9" w:rsidRDefault="002E6C71" w:rsidP="002E6C71">
            <w:pPr>
              <w:rPr>
                <w:rFonts w:ascii="Verdana" w:hAnsi="Verdana"/>
                <w:lang w:val="en-GB"/>
              </w:rPr>
            </w:pPr>
          </w:p>
        </w:tc>
        <w:tc>
          <w:tcPr>
            <w:tcW w:w="3544" w:type="dxa"/>
            <w:tcMar>
              <w:left w:w="57" w:type="dxa"/>
              <w:right w:w="28" w:type="dxa"/>
            </w:tcMar>
          </w:tcPr>
          <w:p w14:paraId="55CB08F9" w14:textId="77777777" w:rsidR="002E6C71" w:rsidRPr="00DD20F9" w:rsidRDefault="002E6C71" w:rsidP="002E6C71">
            <w:pPr>
              <w:rPr>
                <w:rFonts w:ascii="Verdana" w:hAnsi="Verdana"/>
                <w:lang w:val="en-GB"/>
              </w:rPr>
            </w:pPr>
            <w:r w:rsidRPr="00DD20F9">
              <w:rPr>
                <w:rFonts w:ascii="Verdana" w:hAnsi="Verdana"/>
                <w:lang w:val="en-GB"/>
              </w:rPr>
              <w:t xml:space="preserve">14. Phosphates </w:t>
            </w:r>
          </w:p>
        </w:tc>
        <w:tc>
          <w:tcPr>
            <w:tcW w:w="3544" w:type="dxa"/>
            <w:tcMar>
              <w:left w:w="57" w:type="dxa"/>
              <w:right w:w="28" w:type="dxa"/>
            </w:tcMar>
          </w:tcPr>
          <w:p w14:paraId="69242420" w14:textId="77777777" w:rsidR="002E6C71" w:rsidRPr="00DD20F9" w:rsidRDefault="002E6C71" w:rsidP="002E6C71">
            <w:pPr>
              <w:rPr>
                <w:rFonts w:ascii="Verdana" w:hAnsi="Verdana"/>
                <w:lang w:val="en-GB"/>
              </w:rPr>
            </w:pPr>
            <w:r w:rsidRPr="00DD20F9">
              <w:rPr>
                <w:rFonts w:ascii="Verdana" w:hAnsi="Verdana"/>
                <w:lang w:val="en-GB"/>
              </w:rPr>
              <w:t>БДС EN ISO 6878</w:t>
            </w:r>
          </w:p>
          <w:p w14:paraId="2A8AE081" w14:textId="77777777" w:rsidR="002E6C71" w:rsidRPr="00DD20F9" w:rsidRDefault="002E6C71" w:rsidP="002E6C71">
            <w:pPr>
              <w:rPr>
                <w:rFonts w:ascii="Verdana" w:hAnsi="Verdana"/>
                <w:lang w:val="en-GB"/>
              </w:rPr>
            </w:pPr>
            <w:r w:rsidRPr="00DD20F9">
              <w:rPr>
                <w:rFonts w:ascii="Verdana" w:hAnsi="Verdana"/>
                <w:lang w:val="en-GB"/>
              </w:rPr>
              <w:t>VILM 12:2006</w:t>
            </w:r>
          </w:p>
          <w:p w14:paraId="2CD37886"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33F40A1B" w14:textId="77777777" w:rsidTr="00A97DCA">
        <w:tc>
          <w:tcPr>
            <w:tcW w:w="568" w:type="dxa"/>
            <w:vMerge/>
            <w:tcMar>
              <w:left w:w="57" w:type="dxa"/>
              <w:right w:w="28" w:type="dxa"/>
            </w:tcMar>
          </w:tcPr>
          <w:p w14:paraId="332C0C91" w14:textId="77777777" w:rsidR="002E6C71" w:rsidRPr="00DD20F9" w:rsidRDefault="002E6C71" w:rsidP="002E6C71">
            <w:pPr>
              <w:rPr>
                <w:rFonts w:ascii="Verdana" w:hAnsi="Verdana"/>
                <w:lang w:val="en-GB"/>
              </w:rPr>
            </w:pPr>
          </w:p>
        </w:tc>
        <w:tc>
          <w:tcPr>
            <w:tcW w:w="2126" w:type="dxa"/>
            <w:vMerge/>
            <w:tcMar>
              <w:left w:w="57" w:type="dxa"/>
              <w:right w:w="28" w:type="dxa"/>
            </w:tcMar>
          </w:tcPr>
          <w:p w14:paraId="3BEAE919" w14:textId="77777777" w:rsidR="002E6C71" w:rsidRPr="00DD20F9" w:rsidRDefault="002E6C71" w:rsidP="002E6C71">
            <w:pPr>
              <w:rPr>
                <w:rFonts w:ascii="Verdana" w:hAnsi="Verdana"/>
                <w:lang w:val="en-GB"/>
              </w:rPr>
            </w:pPr>
          </w:p>
        </w:tc>
        <w:tc>
          <w:tcPr>
            <w:tcW w:w="3544" w:type="dxa"/>
            <w:tcMar>
              <w:left w:w="57" w:type="dxa"/>
              <w:right w:w="28" w:type="dxa"/>
            </w:tcMar>
          </w:tcPr>
          <w:p w14:paraId="3DFD366E" w14:textId="77777777" w:rsidR="002E6C71" w:rsidRPr="00DD20F9" w:rsidRDefault="002E6C71" w:rsidP="002E6C71">
            <w:pPr>
              <w:rPr>
                <w:rFonts w:ascii="Verdana" w:hAnsi="Verdana"/>
                <w:lang w:val="en-GB"/>
              </w:rPr>
            </w:pPr>
            <w:r w:rsidRPr="00DD20F9">
              <w:rPr>
                <w:rFonts w:ascii="Verdana" w:hAnsi="Verdana"/>
                <w:lang w:val="en-GB"/>
              </w:rPr>
              <w:t>15. Kjeldahl nitrogen</w:t>
            </w:r>
          </w:p>
        </w:tc>
        <w:tc>
          <w:tcPr>
            <w:tcW w:w="3544" w:type="dxa"/>
            <w:tcMar>
              <w:left w:w="57" w:type="dxa"/>
              <w:right w:w="28" w:type="dxa"/>
            </w:tcMar>
          </w:tcPr>
          <w:p w14:paraId="361DE557" w14:textId="77777777" w:rsidR="002E6C71" w:rsidRPr="00DD20F9" w:rsidRDefault="002E6C71" w:rsidP="002E6C71">
            <w:pPr>
              <w:rPr>
                <w:rFonts w:ascii="Verdana" w:hAnsi="Verdana"/>
                <w:lang w:val="en-GB"/>
              </w:rPr>
            </w:pPr>
            <w:r w:rsidRPr="00DD20F9">
              <w:rPr>
                <w:rFonts w:ascii="Verdana" w:hAnsi="Verdana"/>
                <w:lang w:val="en-GB"/>
              </w:rPr>
              <w:t>БДС EN 16169</w:t>
            </w:r>
          </w:p>
        </w:tc>
      </w:tr>
      <w:tr w:rsidR="002E6C71" w:rsidRPr="00DD20F9" w14:paraId="05B28989" w14:textId="77777777" w:rsidTr="00A97DCA">
        <w:tc>
          <w:tcPr>
            <w:tcW w:w="568" w:type="dxa"/>
            <w:vMerge/>
            <w:tcMar>
              <w:left w:w="57" w:type="dxa"/>
              <w:right w:w="28" w:type="dxa"/>
            </w:tcMar>
          </w:tcPr>
          <w:p w14:paraId="34347CEF" w14:textId="77777777" w:rsidR="002E6C71" w:rsidRPr="00DD20F9" w:rsidRDefault="002E6C71" w:rsidP="002E6C71">
            <w:pPr>
              <w:rPr>
                <w:rFonts w:ascii="Verdana" w:hAnsi="Verdana"/>
                <w:lang w:val="en-GB"/>
              </w:rPr>
            </w:pPr>
          </w:p>
        </w:tc>
        <w:tc>
          <w:tcPr>
            <w:tcW w:w="2126" w:type="dxa"/>
            <w:vMerge/>
            <w:tcMar>
              <w:left w:w="57" w:type="dxa"/>
              <w:right w:w="28" w:type="dxa"/>
            </w:tcMar>
          </w:tcPr>
          <w:p w14:paraId="5CA9AF78" w14:textId="77777777" w:rsidR="002E6C71" w:rsidRPr="00DD20F9" w:rsidRDefault="002E6C71" w:rsidP="002E6C71">
            <w:pPr>
              <w:rPr>
                <w:rFonts w:ascii="Verdana" w:hAnsi="Verdana"/>
                <w:lang w:val="en-GB"/>
              </w:rPr>
            </w:pPr>
          </w:p>
        </w:tc>
        <w:tc>
          <w:tcPr>
            <w:tcW w:w="3544" w:type="dxa"/>
            <w:tcMar>
              <w:left w:w="57" w:type="dxa"/>
              <w:right w:w="28" w:type="dxa"/>
            </w:tcMar>
          </w:tcPr>
          <w:p w14:paraId="74BD75D8" w14:textId="77777777" w:rsidR="002E6C71" w:rsidRPr="00DD20F9" w:rsidRDefault="002E6C71" w:rsidP="002E6C71">
            <w:pPr>
              <w:rPr>
                <w:rFonts w:ascii="Verdana" w:hAnsi="Verdana"/>
                <w:lang w:val="en-GB"/>
              </w:rPr>
            </w:pPr>
            <w:r w:rsidRPr="00DD20F9">
              <w:rPr>
                <w:rFonts w:ascii="Verdana" w:hAnsi="Verdana"/>
                <w:lang w:val="en-GB"/>
              </w:rPr>
              <w:t>16.1 Cyanides free</w:t>
            </w:r>
          </w:p>
        </w:tc>
        <w:tc>
          <w:tcPr>
            <w:tcW w:w="3544" w:type="dxa"/>
            <w:tcMar>
              <w:left w:w="57" w:type="dxa"/>
              <w:right w:w="28" w:type="dxa"/>
            </w:tcMar>
          </w:tcPr>
          <w:p w14:paraId="235EC4D9" w14:textId="77777777" w:rsidR="002E6C71" w:rsidRPr="00DD20F9" w:rsidRDefault="002E6C71" w:rsidP="002E6C71">
            <w:pPr>
              <w:rPr>
                <w:rFonts w:ascii="Verdana" w:hAnsi="Verdana"/>
                <w:lang w:val="en-GB"/>
              </w:rPr>
            </w:pPr>
            <w:r w:rsidRPr="00DD20F9">
              <w:rPr>
                <w:rFonts w:ascii="Verdana" w:hAnsi="Verdana"/>
                <w:lang w:val="en-GB"/>
              </w:rPr>
              <w:t>VILM 17:2006</w:t>
            </w:r>
          </w:p>
        </w:tc>
      </w:tr>
      <w:tr w:rsidR="002E6C71" w:rsidRPr="00DD20F9" w14:paraId="23902BA8" w14:textId="77777777" w:rsidTr="00A97DCA">
        <w:tc>
          <w:tcPr>
            <w:tcW w:w="568" w:type="dxa"/>
            <w:vMerge/>
            <w:tcMar>
              <w:left w:w="57" w:type="dxa"/>
              <w:right w:w="28" w:type="dxa"/>
            </w:tcMar>
          </w:tcPr>
          <w:p w14:paraId="2D52F1EF" w14:textId="77777777" w:rsidR="002E6C71" w:rsidRPr="00DD20F9" w:rsidRDefault="002E6C71" w:rsidP="002E6C71">
            <w:pPr>
              <w:rPr>
                <w:rFonts w:ascii="Verdana" w:hAnsi="Verdana"/>
                <w:lang w:val="en-GB"/>
              </w:rPr>
            </w:pPr>
          </w:p>
        </w:tc>
        <w:tc>
          <w:tcPr>
            <w:tcW w:w="2126" w:type="dxa"/>
            <w:vMerge/>
            <w:tcMar>
              <w:left w:w="57" w:type="dxa"/>
              <w:right w:w="28" w:type="dxa"/>
            </w:tcMar>
          </w:tcPr>
          <w:p w14:paraId="62183B42" w14:textId="77777777" w:rsidR="002E6C71" w:rsidRPr="00DD20F9" w:rsidRDefault="002E6C71" w:rsidP="002E6C71">
            <w:pPr>
              <w:rPr>
                <w:rFonts w:ascii="Verdana" w:hAnsi="Verdana"/>
                <w:lang w:val="en-GB"/>
              </w:rPr>
            </w:pPr>
          </w:p>
        </w:tc>
        <w:tc>
          <w:tcPr>
            <w:tcW w:w="3544" w:type="dxa"/>
            <w:tcMar>
              <w:left w:w="57" w:type="dxa"/>
              <w:right w:w="28" w:type="dxa"/>
            </w:tcMar>
          </w:tcPr>
          <w:p w14:paraId="56A64039" w14:textId="77777777" w:rsidR="002E6C71" w:rsidRPr="00DD20F9" w:rsidRDefault="002E6C71" w:rsidP="002E6C71">
            <w:pPr>
              <w:rPr>
                <w:rFonts w:ascii="Verdana" w:hAnsi="Verdana"/>
                <w:lang w:val="en-GB"/>
              </w:rPr>
            </w:pPr>
            <w:r w:rsidRPr="00DD20F9">
              <w:rPr>
                <w:rFonts w:ascii="Verdana" w:hAnsi="Verdana"/>
                <w:lang w:val="en-GB"/>
              </w:rPr>
              <w:t>16.2 Cyanides total</w:t>
            </w:r>
          </w:p>
        </w:tc>
        <w:tc>
          <w:tcPr>
            <w:tcW w:w="3544" w:type="dxa"/>
            <w:tcMar>
              <w:left w:w="57" w:type="dxa"/>
              <w:right w:w="28" w:type="dxa"/>
            </w:tcMar>
          </w:tcPr>
          <w:p w14:paraId="42FA9E1A" w14:textId="77777777" w:rsidR="002E6C71" w:rsidRPr="00DD20F9" w:rsidRDefault="002E6C71" w:rsidP="002E6C71">
            <w:pPr>
              <w:rPr>
                <w:rFonts w:ascii="Verdana" w:hAnsi="Verdana"/>
                <w:lang w:val="en-GB"/>
              </w:rPr>
            </w:pPr>
            <w:r w:rsidRPr="00DD20F9">
              <w:rPr>
                <w:rFonts w:ascii="Verdana" w:hAnsi="Verdana"/>
                <w:lang w:val="en-GB"/>
              </w:rPr>
              <w:t>БДС 17.1.4.14</w:t>
            </w:r>
          </w:p>
        </w:tc>
      </w:tr>
      <w:tr w:rsidR="00F96206" w:rsidRPr="00DD20F9" w14:paraId="6C4F206A" w14:textId="77777777" w:rsidTr="00A97DCA">
        <w:trPr>
          <w:trHeight w:val="496"/>
        </w:trPr>
        <w:tc>
          <w:tcPr>
            <w:tcW w:w="568" w:type="dxa"/>
            <w:vMerge/>
            <w:tcMar>
              <w:left w:w="57" w:type="dxa"/>
              <w:right w:w="28" w:type="dxa"/>
            </w:tcMar>
          </w:tcPr>
          <w:p w14:paraId="6CE78832" w14:textId="77777777" w:rsidR="00F96206" w:rsidRPr="00DD20F9" w:rsidRDefault="00F96206" w:rsidP="002E6C71">
            <w:pPr>
              <w:rPr>
                <w:rFonts w:ascii="Verdana" w:hAnsi="Verdana"/>
                <w:lang w:val="en-GB"/>
              </w:rPr>
            </w:pPr>
          </w:p>
        </w:tc>
        <w:tc>
          <w:tcPr>
            <w:tcW w:w="2126" w:type="dxa"/>
            <w:vMerge/>
            <w:tcMar>
              <w:left w:w="57" w:type="dxa"/>
              <w:right w:w="28" w:type="dxa"/>
            </w:tcMar>
          </w:tcPr>
          <w:p w14:paraId="0960E0E6" w14:textId="77777777" w:rsidR="00F96206" w:rsidRPr="00DD20F9" w:rsidRDefault="00F96206" w:rsidP="002E6C71">
            <w:pPr>
              <w:rPr>
                <w:rFonts w:ascii="Verdana" w:hAnsi="Verdana"/>
                <w:lang w:val="en-GB"/>
              </w:rPr>
            </w:pPr>
          </w:p>
        </w:tc>
        <w:tc>
          <w:tcPr>
            <w:tcW w:w="3544" w:type="dxa"/>
            <w:tcMar>
              <w:left w:w="57" w:type="dxa"/>
              <w:right w:w="28" w:type="dxa"/>
            </w:tcMar>
          </w:tcPr>
          <w:p w14:paraId="58387AAE" w14:textId="77777777" w:rsidR="00F96206" w:rsidRPr="00DD20F9" w:rsidRDefault="00F96206" w:rsidP="002E6C71">
            <w:pPr>
              <w:rPr>
                <w:rFonts w:ascii="Verdana" w:hAnsi="Verdana"/>
                <w:lang w:val="en-GB"/>
              </w:rPr>
            </w:pPr>
            <w:r w:rsidRPr="00DD20F9">
              <w:rPr>
                <w:rFonts w:ascii="Verdana" w:hAnsi="Verdana"/>
                <w:lang w:val="en-GB"/>
              </w:rPr>
              <w:t>17. Phenols/</w:t>
            </w:r>
          </w:p>
          <w:p w14:paraId="64A09F69" w14:textId="09C7401A" w:rsidR="00F96206" w:rsidRPr="00DD20F9" w:rsidRDefault="00F96206" w:rsidP="002E6C71">
            <w:pPr>
              <w:rPr>
                <w:rFonts w:ascii="Verdana" w:hAnsi="Verdana"/>
                <w:lang w:val="en-GB"/>
              </w:rPr>
            </w:pPr>
            <w:r w:rsidRPr="00DD20F9">
              <w:rPr>
                <w:rFonts w:ascii="Verdana" w:hAnsi="Verdana"/>
                <w:lang w:val="en-GB"/>
              </w:rPr>
              <w:t>Phenol index</w:t>
            </w:r>
          </w:p>
        </w:tc>
        <w:tc>
          <w:tcPr>
            <w:tcW w:w="3544" w:type="dxa"/>
            <w:tcMar>
              <w:left w:w="57" w:type="dxa"/>
              <w:right w:w="28" w:type="dxa"/>
            </w:tcMar>
          </w:tcPr>
          <w:p w14:paraId="15B3F3B7" w14:textId="77777777" w:rsidR="00F96206" w:rsidRPr="00DD20F9" w:rsidRDefault="00F96206" w:rsidP="002E6C71">
            <w:pPr>
              <w:rPr>
                <w:rFonts w:ascii="Verdana" w:hAnsi="Verdana"/>
                <w:lang w:val="en-GB"/>
              </w:rPr>
            </w:pPr>
            <w:r w:rsidRPr="00DD20F9">
              <w:rPr>
                <w:rFonts w:ascii="Verdana" w:hAnsi="Verdana"/>
                <w:lang w:val="en-GB"/>
              </w:rPr>
              <w:t>БДС ISO 6439</w:t>
            </w:r>
          </w:p>
          <w:p w14:paraId="01106068" w14:textId="339961DD" w:rsidR="00F96206" w:rsidRPr="00DD20F9" w:rsidRDefault="00F96206" w:rsidP="002E6C71">
            <w:pPr>
              <w:rPr>
                <w:rFonts w:ascii="Verdana" w:hAnsi="Verdana"/>
                <w:lang w:val="en-GB"/>
              </w:rPr>
            </w:pPr>
            <w:r w:rsidRPr="00DD20F9">
              <w:rPr>
                <w:rFonts w:ascii="Verdana" w:hAnsi="Verdana"/>
                <w:lang w:val="en-GB"/>
              </w:rPr>
              <w:t>VILM 20:2007</w:t>
            </w:r>
          </w:p>
        </w:tc>
      </w:tr>
      <w:tr w:rsidR="002E6C71" w:rsidRPr="00DD20F9" w14:paraId="22F76EF8" w14:textId="77777777" w:rsidTr="00A97DCA">
        <w:tc>
          <w:tcPr>
            <w:tcW w:w="568" w:type="dxa"/>
            <w:vMerge/>
            <w:tcMar>
              <w:left w:w="57" w:type="dxa"/>
              <w:right w:w="28" w:type="dxa"/>
            </w:tcMar>
          </w:tcPr>
          <w:p w14:paraId="598EAC4A" w14:textId="77777777" w:rsidR="002E6C71" w:rsidRPr="00DD20F9" w:rsidRDefault="002E6C71" w:rsidP="002E6C71">
            <w:pPr>
              <w:rPr>
                <w:rFonts w:ascii="Verdana" w:hAnsi="Verdana"/>
                <w:lang w:val="en-GB"/>
              </w:rPr>
            </w:pPr>
          </w:p>
        </w:tc>
        <w:tc>
          <w:tcPr>
            <w:tcW w:w="2126" w:type="dxa"/>
            <w:vMerge/>
            <w:tcMar>
              <w:left w:w="57" w:type="dxa"/>
              <w:right w:w="28" w:type="dxa"/>
            </w:tcMar>
          </w:tcPr>
          <w:p w14:paraId="5174787C" w14:textId="77777777" w:rsidR="002E6C71" w:rsidRPr="00DD20F9" w:rsidRDefault="002E6C71" w:rsidP="002E6C71">
            <w:pPr>
              <w:rPr>
                <w:rFonts w:ascii="Verdana" w:hAnsi="Verdana"/>
                <w:lang w:val="en-GB"/>
              </w:rPr>
            </w:pPr>
          </w:p>
        </w:tc>
        <w:tc>
          <w:tcPr>
            <w:tcW w:w="3544" w:type="dxa"/>
            <w:tcMar>
              <w:left w:w="57" w:type="dxa"/>
              <w:right w:w="28" w:type="dxa"/>
            </w:tcMar>
          </w:tcPr>
          <w:p w14:paraId="7C3F1292" w14:textId="77777777" w:rsidR="002E6C71" w:rsidRPr="00DD20F9" w:rsidRDefault="002E6C71" w:rsidP="002E6C71">
            <w:pPr>
              <w:rPr>
                <w:rFonts w:ascii="Verdana" w:hAnsi="Verdana"/>
                <w:lang w:val="en-GB"/>
              </w:rPr>
            </w:pPr>
            <w:r w:rsidRPr="00DD20F9">
              <w:rPr>
                <w:rFonts w:ascii="Verdana" w:hAnsi="Verdana"/>
                <w:lang w:val="en-GB"/>
              </w:rPr>
              <w:t xml:space="preserve">18.Total carbon (ТС)/ </w:t>
            </w:r>
          </w:p>
          <w:p w14:paraId="1AB86FF7" w14:textId="77777777" w:rsidR="002E6C71" w:rsidRPr="00DD20F9" w:rsidRDefault="002E6C71" w:rsidP="002E6C71">
            <w:pPr>
              <w:rPr>
                <w:rFonts w:ascii="Verdana" w:hAnsi="Verdana"/>
                <w:lang w:val="en-GB"/>
              </w:rPr>
            </w:pPr>
            <w:r w:rsidRPr="00DD20F9">
              <w:rPr>
                <w:rFonts w:ascii="Verdana" w:hAnsi="Verdana"/>
                <w:lang w:val="en-GB"/>
              </w:rPr>
              <w:lastRenderedPageBreak/>
              <w:t>Total organic carbon (ТОС)</w:t>
            </w:r>
          </w:p>
        </w:tc>
        <w:tc>
          <w:tcPr>
            <w:tcW w:w="3544" w:type="dxa"/>
            <w:tcMar>
              <w:left w:w="57" w:type="dxa"/>
              <w:right w:w="28" w:type="dxa"/>
            </w:tcMar>
          </w:tcPr>
          <w:p w14:paraId="30AC1333" w14:textId="77777777" w:rsidR="002E6C71" w:rsidRPr="00DD20F9" w:rsidRDefault="002E6C71" w:rsidP="002E6C71">
            <w:pPr>
              <w:rPr>
                <w:rFonts w:ascii="Verdana" w:hAnsi="Verdana"/>
                <w:lang w:val="en-GB"/>
              </w:rPr>
            </w:pPr>
            <w:r w:rsidRPr="00DD20F9">
              <w:rPr>
                <w:rFonts w:ascii="Verdana" w:hAnsi="Verdana"/>
                <w:lang w:val="en-GB"/>
              </w:rPr>
              <w:lastRenderedPageBreak/>
              <w:t xml:space="preserve">VILM 22:2007 </w:t>
            </w:r>
          </w:p>
          <w:p w14:paraId="54695568" w14:textId="77777777" w:rsidR="002E6C71" w:rsidRPr="00DD20F9" w:rsidRDefault="002E6C71" w:rsidP="002E6C71">
            <w:pPr>
              <w:rPr>
                <w:rFonts w:ascii="Verdana" w:hAnsi="Verdana"/>
                <w:lang w:val="en-GB"/>
              </w:rPr>
            </w:pPr>
            <w:r w:rsidRPr="00DD20F9">
              <w:rPr>
                <w:rFonts w:ascii="Verdana" w:hAnsi="Verdana"/>
                <w:lang w:val="en-GB"/>
              </w:rPr>
              <w:lastRenderedPageBreak/>
              <w:t xml:space="preserve">БДС EN 1484 </w:t>
            </w:r>
          </w:p>
          <w:p w14:paraId="67FE545D" w14:textId="77777777" w:rsidR="002E6C71" w:rsidRPr="00DD20F9" w:rsidRDefault="002E6C71" w:rsidP="002E6C71">
            <w:pPr>
              <w:rPr>
                <w:rFonts w:ascii="Verdana" w:hAnsi="Verdana"/>
                <w:lang w:val="en-GB"/>
              </w:rPr>
            </w:pPr>
            <w:r w:rsidRPr="00DD20F9">
              <w:rPr>
                <w:rFonts w:ascii="Verdana" w:hAnsi="Verdana"/>
                <w:lang w:val="en-GB"/>
              </w:rPr>
              <w:t xml:space="preserve">БДС EN 15936 </w:t>
            </w:r>
          </w:p>
        </w:tc>
      </w:tr>
      <w:tr w:rsidR="002E6C71" w:rsidRPr="00DD20F9" w14:paraId="4C3DA19B" w14:textId="77777777" w:rsidTr="00A97DCA">
        <w:tc>
          <w:tcPr>
            <w:tcW w:w="568" w:type="dxa"/>
            <w:vMerge/>
            <w:tcMar>
              <w:left w:w="57" w:type="dxa"/>
              <w:right w:w="28" w:type="dxa"/>
            </w:tcMar>
          </w:tcPr>
          <w:p w14:paraId="0968EB40" w14:textId="77777777" w:rsidR="002E6C71" w:rsidRPr="00DD20F9" w:rsidRDefault="002E6C71" w:rsidP="002E6C71">
            <w:pPr>
              <w:rPr>
                <w:rFonts w:ascii="Verdana" w:hAnsi="Verdana"/>
                <w:lang w:val="en-GB"/>
              </w:rPr>
            </w:pPr>
          </w:p>
        </w:tc>
        <w:tc>
          <w:tcPr>
            <w:tcW w:w="2126" w:type="dxa"/>
            <w:vMerge/>
            <w:tcMar>
              <w:left w:w="57" w:type="dxa"/>
              <w:right w:w="28" w:type="dxa"/>
            </w:tcMar>
          </w:tcPr>
          <w:p w14:paraId="1915B0D9" w14:textId="77777777" w:rsidR="002E6C71" w:rsidRPr="00DD20F9" w:rsidRDefault="002E6C71" w:rsidP="002E6C71">
            <w:pPr>
              <w:rPr>
                <w:rFonts w:ascii="Verdana" w:hAnsi="Verdana"/>
                <w:lang w:val="en-GB"/>
              </w:rPr>
            </w:pPr>
          </w:p>
        </w:tc>
        <w:tc>
          <w:tcPr>
            <w:tcW w:w="3544" w:type="dxa"/>
            <w:tcMar>
              <w:left w:w="57" w:type="dxa"/>
              <w:right w:w="28" w:type="dxa"/>
            </w:tcMar>
          </w:tcPr>
          <w:p w14:paraId="702E29F4" w14:textId="77777777" w:rsidR="002E6C71" w:rsidRPr="00DD20F9" w:rsidRDefault="002E6C71" w:rsidP="002E6C71">
            <w:pPr>
              <w:rPr>
                <w:rFonts w:ascii="Verdana" w:hAnsi="Verdana"/>
                <w:lang w:val="en-GB"/>
              </w:rPr>
            </w:pPr>
            <w:r w:rsidRPr="00DD20F9">
              <w:rPr>
                <w:rFonts w:ascii="Verdana" w:hAnsi="Verdana"/>
                <w:lang w:val="en-GB"/>
              </w:rPr>
              <w:t>19. Dissolved organic carbon/DOC</w:t>
            </w:r>
          </w:p>
        </w:tc>
        <w:tc>
          <w:tcPr>
            <w:tcW w:w="3544" w:type="dxa"/>
            <w:tcMar>
              <w:left w:w="57" w:type="dxa"/>
              <w:right w:w="28" w:type="dxa"/>
            </w:tcMar>
          </w:tcPr>
          <w:p w14:paraId="360C6D87" w14:textId="77777777" w:rsidR="002E6C71" w:rsidRPr="00DD20F9" w:rsidRDefault="002E6C71" w:rsidP="002E6C71">
            <w:pPr>
              <w:rPr>
                <w:rFonts w:ascii="Verdana" w:hAnsi="Verdana"/>
                <w:lang w:val="en-GB"/>
              </w:rPr>
            </w:pPr>
            <w:r w:rsidRPr="00DD20F9">
              <w:rPr>
                <w:rFonts w:ascii="Verdana" w:hAnsi="Verdana"/>
                <w:lang w:val="en-GB"/>
              </w:rPr>
              <w:t>VILM 22:2007</w:t>
            </w:r>
          </w:p>
          <w:p w14:paraId="15D29F80" w14:textId="77777777" w:rsidR="002E6C71" w:rsidRPr="00DD20F9" w:rsidRDefault="002E6C71" w:rsidP="002E6C71">
            <w:pPr>
              <w:rPr>
                <w:rFonts w:ascii="Verdana" w:hAnsi="Verdana"/>
                <w:lang w:val="en-GB"/>
              </w:rPr>
            </w:pPr>
            <w:r w:rsidRPr="00DD20F9">
              <w:rPr>
                <w:rFonts w:ascii="Verdana" w:hAnsi="Verdana"/>
                <w:lang w:val="en-GB"/>
              </w:rPr>
              <w:t xml:space="preserve"> БДС EN 1484</w:t>
            </w:r>
          </w:p>
        </w:tc>
      </w:tr>
      <w:tr w:rsidR="002E6C71" w:rsidRPr="00DD20F9" w14:paraId="7F1F7DB5" w14:textId="77777777" w:rsidTr="00A97DCA">
        <w:tc>
          <w:tcPr>
            <w:tcW w:w="568" w:type="dxa"/>
            <w:vMerge/>
            <w:tcMar>
              <w:left w:w="57" w:type="dxa"/>
              <w:right w:w="28" w:type="dxa"/>
            </w:tcMar>
          </w:tcPr>
          <w:p w14:paraId="736D824F" w14:textId="77777777" w:rsidR="002E6C71" w:rsidRPr="00DD20F9" w:rsidRDefault="002E6C71" w:rsidP="002E6C71">
            <w:pPr>
              <w:rPr>
                <w:rFonts w:ascii="Verdana" w:hAnsi="Verdana"/>
                <w:lang w:val="en-GB"/>
              </w:rPr>
            </w:pPr>
          </w:p>
        </w:tc>
        <w:tc>
          <w:tcPr>
            <w:tcW w:w="2126" w:type="dxa"/>
            <w:vMerge/>
            <w:tcMar>
              <w:left w:w="57" w:type="dxa"/>
              <w:right w:w="28" w:type="dxa"/>
            </w:tcMar>
          </w:tcPr>
          <w:p w14:paraId="4B2D0A15" w14:textId="77777777" w:rsidR="002E6C71" w:rsidRPr="00DD20F9" w:rsidRDefault="002E6C71" w:rsidP="002E6C71">
            <w:pPr>
              <w:rPr>
                <w:rFonts w:ascii="Verdana" w:hAnsi="Verdana"/>
                <w:lang w:val="en-GB"/>
              </w:rPr>
            </w:pPr>
          </w:p>
        </w:tc>
        <w:tc>
          <w:tcPr>
            <w:tcW w:w="3544" w:type="dxa"/>
            <w:tcMar>
              <w:left w:w="57" w:type="dxa"/>
              <w:right w:w="28" w:type="dxa"/>
            </w:tcMar>
          </w:tcPr>
          <w:p w14:paraId="19E8AB5C" w14:textId="77777777" w:rsidR="002E6C71" w:rsidRPr="00DD20F9" w:rsidRDefault="002E6C71" w:rsidP="002E6C71">
            <w:pPr>
              <w:rPr>
                <w:rFonts w:ascii="Verdana" w:hAnsi="Verdana"/>
                <w:lang w:val="en-GB"/>
              </w:rPr>
            </w:pPr>
            <w:r w:rsidRPr="00DD20F9">
              <w:rPr>
                <w:rFonts w:ascii="Verdana" w:hAnsi="Verdana"/>
                <w:lang w:val="en-GB"/>
              </w:rPr>
              <w:t xml:space="preserve">20. Dissolved solids/ total of dissolved solids </w:t>
            </w:r>
          </w:p>
        </w:tc>
        <w:tc>
          <w:tcPr>
            <w:tcW w:w="3544" w:type="dxa"/>
            <w:tcMar>
              <w:left w:w="57" w:type="dxa"/>
              <w:right w:w="28" w:type="dxa"/>
            </w:tcMar>
          </w:tcPr>
          <w:p w14:paraId="0E02B933" w14:textId="3E586C2F" w:rsidR="002E6C71" w:rsidRPr="00DD20F9" w:rsidRDefault="002E6C71" w:rsidP="002E6C71">
            <w:pPr>
              <w:rPr>
                <w:rFonts w:ascii="Verdana" w:hAnsi="Verdana"/>
                <w:lang w:val="en-GB"/>
              </w:rPr>
            </w:pPr>
            <w:r w:rsidRPr="00DD20F9">
              <w:rPr>
                <w:rFonts w:ascii="Verdana" w:hAnsi="Verdana"/>
                <w:lang w:val="en-GB"/>
              </w:rPr>
              <w:t xml:space="preserve">БДС 17.1.4.04 </w:t>
            </w:r>
            <w:r w:rsidR="00F96206" w:rsidRPr="00DD20F9">
              <w:rPr>
                <w:rFonts w:ascii="Verdana" w:hAnsi="Verdana"/>
                <w:lang w:val="en-GB"/>
              </w:rPr>
              <w:t>cl</w:t>
            </w:r>
            <w:r w:rsidRPr="00DD20F9">
              <w:rPr>
                <w:rFonts w:ascii="Verdana" w:hAnsi="Verdana"/>
                <w:lang w:val="en-GB"/>
              </w:rPr>
              <w:t>.</w:t>
            </w:r>
            <w:r w:rsidR="00F96206" w:rsidRPr="00DD20F9">
              <w:rPr>
                <w:rFonts w:ascii="Verdana" w:hAnsi="Verdana"/>
                <w:lang w:val="en-GB"/>
              </w:rPr>
              <w:t xml:space="preserve"> </w:t>
            </w:r>
            <w:r w:rsidRPr="00DD20F9">
              <w:rPr>
                <w:rFonts w:ascii="Verdana" w:hAnsi="Verdana"/>
                <w:lang w:val="en-GB"/>
              </w:rPr>
              <w:t xml:space="preserve">3 </w:t>
            </w:r>
          </w:p>
          <w:p w14:paraId="198785AA" w14:textId="77777777" w:rsidR="002E6C71" w:rsidRPr="00DD20F9" w:rsidRDefault="002E6C71" w:rsidP="002E6C71">
            <w:pPr>
              <w:rPr>
                <w:rFonts w:ascii="Verdana" w:hAnsi="Verdana"/>
                <w:lang w:val="en-GB"/>
              </w:rPr>
            </w:pPr>
            <w:r w:rsidRPr="00DD20F9">
              <w:rPr>
                <w:rFonts w:ascii="Verdana" w:hAnsi="Verdana"/>
                <w:lang w:val="en-GB"/>
              </w:rPr>
              <w:t>БДС EN 15216</w:t>
            </w:r>
          </w:p>
        </w:tc>
      </w:tr>
      <w:tr w:rsidR="002E6C71" w:rsidRPr="00DD20F9" w14:paraId="3DFF0299" w14:textId="77777777" w:rsidTr="00A97DCA">
        <w:tc>
          <w:tcPr>
            <w:tcW w:w="568" w:type="dxa"/>
            <w:vMerge/>
            <w:tcMar>
              <w:left w:w="57" w:type="dxa"/>
              <w:right w:w="28" w:type="dxa"/>
            </w:tcMar>
          </w:tcPr>
          <w:p w14:paraId="7626765F" w14:textId="77777777" w:rsidR="002E6C71" w:rsidRPr="00DD20F9" w:rsidRDefault="002E6C71" w:rsidP="002E6C71">
            <w:pPr>
              <w:rPr>
                <w:rFonts w:ascii="Verdana" w:hAnsi="Verdana"/>
                <w:lang w:val="en-GB"/>
              </w:rPr>
            </w:pPr>
          </w:p>
        </w:tc>
        <w:tc>
          <w:tcPr>
            <w:tcW w:w="2126" w:type="dxa"/>
            <w:vMerge/>
            <w:tcMar>
              <w:left w:w="57" w:type="dxa"/>
              <w:right w:w="28" w:type="dxa"/>
            </w:tcMar>
          </w:tcPr>
          <w:p w14:paraId="3C9810D3" w14:textId="77777777" w:rsidR="002E6C71" w:rsidRPr="00DD20F9" w:rsidRDefault="002E6C71" w:rsidP="002E6C71">
            <w:pPr>
              <w:rPr>
                <w:rFonts w:ascii="Verdana" w:hAnsi="Verdana"/>
                <w:lang w:val="en-GB"/>
              </w:rPr>
            </w:pPr>
          </w:p>
        </w:tc>
        <w:tc>
          <w:tcPr>
            <w:tcW w:w="3544" w:type="dxa"/>
            <w:tcMar>
              <w:left w:w="57" w:type="dxa"/>
              <w:right w:w="28" w:type="dxa"/>
            </w:tcMar>
          </w:tcPr>
          <w:p w14:paraId="30CA414D" w14:textId="77777777" w:rsidR="002E6C71" w:rsidRPr="00DD20F9" w:rsidRDefault="002E6C71" w:rsidP="002E6C71">
            <w:pPr>
              <w:rPr>
                <w:rFonts w:ascii="Verdana" w:hAnsi="Verdana"/>
                <w:lang w:val="en-GB"/>
              </w:rPr>
            </w:pPr>
            <w:r w:rsidRPr="00DD20F9">
              <w:rPr>
                <w:rFonts w:ascii="Verdana" w:hAnsi="Verdana"/>
                <w:lang w:val="en-GB"/>
              </w:rPr>
              <w:t>21. Mercury/Hg</w:t>
            </w:r>
          </w:p>
        </w:tc>
        <w:tc>
          <w:tcPr>
            <w:tcW w:w="3544" w:type="dxa"/>
            <w:tcMar>
              <w:left w:w="57" w:type="dxa"/>
              <w:right w:w="28" w:type="dxa"/>
            </w:tcMar>
          </w:tcPr>
          <w:p w14:paraId="5A37E7DC" w14:textId="77777777" w:rsidR="002E6C71" w:rsidRPr="00DD20F9" w:rsidRDefault="002E6C71" w:rsidP="002E6C71">
            <w:pPr>
              <w:rPr>
                <w:rFonts w:ascii="Verdana" w:hAnsi="Verdana"/>
                <w:lang w:val="en-GB"/>
              </w:rPr>
            </w:pPr>
            <w:r w:rsidRPr="00DD20F9">
              <w:rPr>
                <w:rFonts w:ascii="Verdana" w:hAnsi="Verdana"/>
                <w:lang w:val="en-GB"/>
              </w:rPr>
              <w:t xml:space="preserve">VILM 28:2013 </w:t>
            </w:r>
          </w:p>
          <w:p w14:paraId="2DC6C84D" w14:textId="77777777" w:rsidR="002E6C71" w:rsidRPr="00DD20F9" w:rsidRDefault="002E6C71" w:rsidP="002E6C71">
            <w:pPr>
              <w:rPr>
                <w:rFonts w:ascii="Verdana" w:hAnsi="Verdana"/>
                <w:lang w:val="en-GB"/>
              </w:rPr>
            </w:pPr>
            <w:r w:rsidRPr="00DD20F9">
              <w:rPr>
                <w:rFonts w:ascii="Verdana" w:hAnsi="Verdana"/>
                <w:lang w:val="en-GB"/>
              </w:rPr>
              <w:t>ЕРА 6010С</w:t>
            </w:r>
          </w:p>
        </w:tc>
      </w:tr>
      <w:tr w:rsidR="002E6C71" w:rsidRPr="00DD20F9" w14:paraId="79F152DA" w14:textId="77777777" w:rsidTr="00A97DCA">
        <w:tc>
          <w:tcPr>
            <w:tcW w:w="568" w:type="dxa"/>
            <w:vMerge/>
            <w:tcMar>
              <w:left w:w="57" w:type="dxa"/>
              <w:right w:w="28" w:type="dxa"/>
            </w:tcMar>
          </w:tcPr>
          <w:p w14:paraId="7B136C23" w14:textId="77777777" w:rsidR="002E6C71" w:rsidRPr="00DD20F9" w:rsidRDefault="002E6C71" w:rsidP="002E6C71">
            <w:pPr>
              <w:rPr>
                <w:rFonts w:ascii="Verdana" w:hAnsi="Verdana"/>
                <w:lang w:val="en-GB"/>
              </w:rPr>
            </w:pPr>
          </w:p>
        </w:tc>
        <w:tc>
          <w:tcPr>
            <w:tcW w:w="2126" w:type="dxa"/>
            <w:vMerge/>
            <w:tcMar>
              <w:left w:w="57" w:type="dxa"/>
              <w:right w:w="28" w:type="dxa"/>
            </w:tcMar>
          </w:tcPr>
          <w:p w14:paraId="332882A3" w14:textId="77777777" w:rsidR="002E6C71" w:rsidRPr="00DD20F9" w:rsidRDefault="002E6C71" w:rsidP="002E6C71">
            <w:pPr>
              <w:rPr>
                <w:rFonts w:ascii="Verdana" w:hAnsi="Verdana"/>
                <w:lang w:val="en-GB"/>
              </w:rPr>
            </w:pPr>
          </w:p>
        </w:tc>
        <w:tc>
          <w:tcPr>
            <w:tcW w:w="3544" w:type="dxa"/>
            <w:tcMar>
              <w:left w:w="57" w:type="dxa"/>
              <w:right w:w="28" w:type="dxa"/>
            </w:tcMar>
          </w:tcPr>
          <w:p w14:paraId="34286DE0" w14:textId="77777777" w:rsidR="002E6C71" w:rsidRPr="00DD20F9" w:rsidRDefault="002E6C71" w:rsidP="002E6C71">
            <w:pPr>
              <w:rPr>
                <w:rFonts w:ascii="Verdana" w:hAnsi="Verdana"/>
                <w:lang w:val="en-GB"/>
              </w:rPr>
            </w:pPr>
            <w:r w:rsidRPr="00DD20F9">
              <w:rPr>
                <w:rFonts w:ascii="Verdana" w:hAnsi="Verdana"/>
                <w:lang w:val="en-GB"/>
              </w:rPr>
              <w:t>22. Ammonium/NH</w:t>
            </w:r>
            <w:r w:rsidRPr="00DD20F9">
              <w:rPr>
                <w:rFonts w:ascii="Verdana" w:hAnsi="Verdana"/>
                <w:vertAlign w:val="subscript"/>
                <w:lang w:val="en-GB"/>
              </w:rPr>
              <w:t>4</w:t>
            </w:r>
          </w:p>
        </w:tc>
        <w:tc>
          <w:tcPr>
            <w:tcW w:w="3544" w:type="dxa"/>
            <w:tcMar>
              <w:left w:w="57" w:type="dxa"/>
              <w:right w:w="28" w:type="dxa"/>
            </w:tcMar>
          </w:tcPr>
          <w:p w14:paraId="0E0BE8DE" w14:textId="77777777" w:rsidR="002E6C71" w:rsidRPr="00DD20F9" w:rsidRDefault="002E6C71" w:rsidP="002E6C71">
            <w:pPr>
              <w:rPr>
                <w:rFonts w:ascii="Verdana" w:hAnsi="Verdana"/>
                <w:lang w:val="en-GB"/>
              </w:rPr>
            </w:pPr>
            <w:r w:rsidRPr="00DD20F9">
              <w:rPr>
                <w:rFonts w:ascii="Verdana" w:hAnsi="Verdana"/>
                <w:lang w:val="en-GB"/>
              </w:rPr>
              <w:t>БДС ISO 7150-1</w:t>
            </w:r>
          </w:p>
        </w:tc>
      </w:tr>
      <w:tr w:rsidR="002E6C71" w:rsidRPr="00DD20F9" w14:paraId="1B5FF1FD" w14:textId="77777777" w:rsidTr="00A97DCA">
        <w:tc>
          <w:tcPr>
            <w:tcW w:w="568" w:type="dxa"/>
            <w:vMerge/>
            <w:tcMar>
              <w:left w:w="57" w:type="dxa"/>
              <w:right w:w="28" w:type="dxa"/>
            </w:tcMar>
          </w:tcPr>
          <w:p w14:paraId="3A047CF7" w14:textId="77777777" w:rsidR="002E6C71" w:rsidRPr="00DD20F9" w:rsidRDefault="002E6C71" w:rsidP="002E6C71">
            <w:pPr>
              <w:rPr>
                <w:rFonts w:ascii="Verdana" w:hAnsi="Verdana"/>
                <w:lang w:val="en-GB"/>
              </w:rPr>
            </w:pPr>
          </w:p>
        </w:tc>
        <w:tc>
          <w:tcPr>
            <w:tcW w:w="2126" w:type="dxa"/>
            <w:vMerge/>
            <w:tcMar>
              <w:left w:w="57" w:type="dxa"/>
              <w:right w:w="28" w:type="dxa"/>
            </w:tcMar>
          </w:tcPr>
          <w:p w14:paraId="593AEEAA" w14:textId="77777777" w:rsidR="002E6C71" w:rsidRPr="00DD20F9" w:rsidRDefault="002E6C71" w:rsidP="002E6C71">
            <w:pPr>
              <w:rPr>
                <w:rFonts w:ascii="Verdana" w:hAnsi="Verdana"/>
                <w:lang w:val="en-GB"/>
              </w:rPr>
            </w:pPr>
          </w:p>
        </w:tc>
        <w:tc>
          <w:tcPr>
            <w:tcW w:w="3544" w:type="dxa"/>
            <w:tcMar>
              <w:left w:w="57" w:type="dxa"/>
              <w:right w:w="28" w:type="dxa"/>
            </w:tcMar>
          </w:tcPr>
          <w:p w14:paraId="44E2CEEB" w14:textId="77777777" w:rsidR="002E6C71" w:rsidRPr="00DD20F9" w:rsidRDefault="002E6C71" w:rsidP="002E6C71">
            <w:pPr>
              <w:rPr>
                <w:rFonts w:ascii="Verdana" w:hAnsi="Verdana"/>
                <w:lang w:val="en-GB"/>
              </w:rPr>
            </w:pPr>
            <w:r w:rsidRPr="00DD20F9">
              <w:rPr>
                <w:rFonts w:ascii="Verdana" w:hAnsi="Verdana"/>
                <w:lang w:val="en-GB"/>
              </w:rPr>
              <w:t>23. Petroleum products/ Hydrocarbons (ТРН)</w:t>
            </w:r>
          </w:p>
        </w:tc>
        <w:tc>
          <w:tcPr>
            <w:tcW w:w="3544" w:type="dxa"/>
            <w:tcMar>
              <w:left w:w="57" w:type="dxa"/>
              <w:right w:w="28" w:type="dxa"/>
            </w:tcMar>
          </w:tcPr>
          <w:p w14:paraId="4C28DB12" w14:textId="77777777" w:rsidR="002E6C71" w:rsidRPr="00DD20F9" w:rsidRDefault="002E6C71" w:rsidP="002E6C71">
            <w:pPr>
              <w:rPr>
                <w:rFonts w:ascii="Verdana" w:hAnsi="Verdana"/>
                <w:lang w:val="en-GB"/>
              </w:rPr>
            </w:pPr>
            <w:r w:rsidRPr="00DD20F9">
              <w:rPr>
                <w:rFonts w:ascii="Verdana" w:hAnsi="Verdana"/>
                <w:lang w:val="en-GB"/>
              </w:rPr>
              <w:t xml:space="preserve">БДС EN 14345 </w:t>
            </w:r>
          </w:p>
          <w:p w14:paraId="5669293D" w14:textId="77777777" w:rsidR="002E6C71" w:rsidRPr="00DD20F9" w:rsidRDefault="002E6C71" w:rsidP="002E6C71">
            <w:pPr>
              <w:rPr>
                <w:rFonts w:ascii="Verdana" w:hAnsi="Verdana"/>
                <w:lang w:val="en-GB"/>
              </w:rPr>
            </w:pPr>
            <w:r w:rsidRPr="00DD20F9">
              <w:rPr>
                <w:rFonts w:ascii="Verdana" w:hAnsi="Verdana"/>
                <w:lang w:val="en-GB"/>
              </w:rPr>
              <w:t>БДС EN 14039</w:t>
            </w:r>
          </w:p>
        </w:tc>
      </w:tr>
      <w:tr w:rsidR="002E6C71" w:rsidRPr="00DD20F9" w14:paraId="79B9615D" w14:textId="77777777" w:rsidTr="00A97DCA">
        <w:tc>
          <w:tcPr>
            <w:tcW w:w="568" w:type="dxa"/>
            <w:vMerge/>
            <w:tcMar>
              <w:left w:w="57" w:type="dxa"/>
              <w:right w:w="28" w:type="dxa"/>
            </w:tcMar>
          </w:tcPr>
          <w:p w14:paraId="4AD32ECE" w14:textId="77777777" w:rsidR="002E6C71" w:rsidRPr="00DD20F9" w:rsidRDefault="002E6C71" w:rsidP="002E6C71">
            <w:pPr>
              <w:rPr>
                <w:rFonts w:ascii="Verdana" w:hAnsi="Verdana"/>
                <w:lang w:val="en-GB"/>
              </w:rPr>
            </w:pPr>
          </w:p>
        </w:tc>
        <w:tc>
          <w:tcPr>
            <w:tcW w:w="2126" w:type="dxa"/>
            <w:vMerge/>
            <w:tcMar>
              <w:left w:w="57" w:type="dxa"/>
              <w:right w:w="28" w:type="dxa"/>
            </w:tcMar>
          </w:tcPr>
          <w:p w14:paraId="22B78202" w14:textId="77777777" w:rsidR="002E6C71" w:rsidRPr="00DD20F9" w:rsidRDefault="002E6C71" w:rsidP="002E6C71">
            <w:pPr>
              <w:rPr>
                <w:rFonts w:ascii="Verdana" w:hAnsi="Verdana"/>
                <w:lang w:val="en-GB"/>
              </w:rPr>
            </w:pPr>
          </w:p>
        </w:tc>
        <w:tc>
          <w:tcPr>
            <w:tcW w:w="3544" w:type="dxa"/>
            <w:tcMar>
              <w:left w:w="57" w:type="dxa"/>
              <w:right w:w="28" w:type="dxa"/>
            </w:tcMar>
          </w:tcPr>
          <w:p w14:paraId="75035327" w14:textId="77777777" w:rsidR="002E6C71" w:rsidRPr="00DD20F9" w:rsidRDefault="002E6C71" w:rsidP="002E6C71">
            <w:pPr>
              <w:rPr>
                <w:rFonts w:ascii="Verdana" w:hAnsi="Verdana"/>
                <w:lang w:val="en-GB"/>
              </w:rPr>
            </w:pPr>
            <w:r w:rsidRPr="00DD20F9">
              <w:rPr>
                <w:rFonts w:ascii="Verdana" w:hAnsi="Verdana"/>
                <w:lang w:val="en-GB"/>
              </w:rPr>
              <w:t>24. Acid neutralization capacity/ ANC</w:t>
            </w:r>
          </w:p>
        </w:tc>
        <w:tc>
          <w:tcPr>
            <w:tcW w:w="3544" w:type="dxa"/>
            <w:tcMar>
              <w:left w:w="57" w:type="dxa"/>
              <w:right w:w="28" w:type="dxa"/>
            </w:tcMar>
          </w:tcPr>
          <w:p w14:paraId="1B99E380" w14:textId="77777777" w:rsidR="002E6C71" w:rsidRPr="00DD20F9" w:rsidRDefault="002E6C71" w:rsidP="002E6C71">
            <w:pPr>
              <w:rPr>
                <w:rFonts w:ascii="Verdana" w:hAnsi="Verdana"/>
                <w:lang w:val="en-GB"/>
              </w:rPr>
            </w:pPr>
            <w:r w:rsidRPr="00DD20F9">
              <w:rPr>
                <w:rFonts w:ascii="Verdana" w:hAnsi="Verdana"/>
                <w:lang w:val="bg-BG"/>
              </w:rPr>
              <w:t>СД</w:t>
            </w:r>
            <w:r w:rsidRPr="00DD20F9">
              <w:rPr>
                <w:rFonts w:ascii="Verdana" w:hAnsi="Verdana"/>
                <w:lang w:val="en-GB"/>
              </w:rPr>
              <w:t xml:space="preserve"> CEN/TS 15364</w:t>
            </w:r>
          </w:p>
        </w:tc>
      </w:tr>
      <w:tr w:rsidR="002E6C71" w:rsidRPr="00DD20F9" w14:paraId="7F6F98B1" w14:textId="77777777" w:rsidTr="00A97DCA">
        <w:tc>
          <w:tcPr>
            <w:tcW w:w="568" w:type="dxa"/>
            <w:vMerge/>
            <w:tcMar>
              <w:left w:w="57" w:type="dxa"/>
              <w:right w:w="28" w:type="dxa"/>
            </w:tcMar>
          </w:tcPr>
          <w:p w14:paraId="57D93202" w14:textId="77777777" w:rsidR="002E6C71" w:rsidRPr="00DD20F9" w:rsidRDefault="002E6C71" w:rsidP="002E6C71">
            <w:pPr>
              <w:rPr>
                <w:rFonts w:ascii="Verdana" w:hAnsi="Verdana"/>
                <w:lang w:val="en-GB"/>
              </w:rPr>
            </w:pPr>
          </w:p>
        </w:tc>
        <w:tc>
          <w:tcPr>
            <w:tcW w:w="2126" w:type="dxa"/>
            <w:vMerge/>
            <w:tcMar>
              <w:left w:w="57" w:type="dxa"/>
              <w:right w:w="28" w:type="dxa"/>
            </w:tcMar>
          </w:tcPr>
          <w:p w14:paraId="42604F11" w14:textId="77777777" w:rsidR="002E6C71" w:rsidRPr="00DD20F9" w:rsidRDefault="002E6C71" w:rsidP="002E6C71">
            <w:pPr>
              <w:rPr>
                <w:rFonts w:ascii="Verdana" w:hAnsi="Verdana"/>
                <w:lang w:val="en-GB"/>
              </w:rPr>
            </w:pPr>
          </w:p>
        </w:tc>
        <w:tc>
          <w:tcPr>
            <w:tcW w:w="3544" w:type="dxa"/>
            <w:tcMar>
              <w:left w:w="57" w:type="dxa"/>
              <w:right w:w="28" w:type="dxa"/>
            </w:tcMar>
          </w:tcPr>
          <w:p w14:paraId="03C61EF0" w14:textId="77777777" w:rsidR="002E6C71" w:rsidRPr="00DD20F9" w:rsidRDefault="002E6C71" w:rsidP="002E6C71">
            <w:pPr>
              <w:rPr>
                <w:rFonts w:ascii="Verdana" w:hAnsi="Verdana"/>
                <w:lang w:val="en-GB"/>
              </w:rPr>
            </w:pPr>
            <w:r w:rsidRPr="00DD20F9">
              <w:rPr>
                <w:rFonts w:ascii="Verdana" w:hAnsi="Verdana"/>
                <w:lang w:val="en-GB"/>
              </w:rPr>
              <w:t>25.1 Sulphate sulphur</w:t>
            </w:r>
          </w:p>
          <w:p w14:paraId="629D95E8" w14:textId="77777777" w:rsidR="002E6C71" w:rsidRPr="00DD20F9" w:rsidRDefault="002E6C71" w:rsidP="002E6C71">
            <w:pPr>
              <w:rPr>
                <w:rFonts w:ascii="Verdana" w:hAnsi="Verdana"/>
                <w:lang w:val="en-GB"/>
              </w:rPr>
            </w:pPr>
            <w:r w:rsidRPr="00DD20F9">
              <w:rPr>
                <w:rFonts w:ascii="Verdana" w:hAnsi="Verdana"/>
                <w:lang w:val="en-GB"/>
              </w:rPr>
              <w:t xml:space="preserve">25.2 Sulphide sulphur </w:t>
            </w:r>
          </w:p>
        </w:tc>
        <w:tc>
          <w:tcPr>
            <w:tcW w:w="3544" w:type="dxa"/>
            <w:tcMar>
              <w:left w:w="57" w:type="dxa"/>
              <w:right w:w="28" w:type="dxa"/>
            </w:tcMar>
          </w:tcPr>
          <w:p w14:paraId="528CD260" w14:textId="77777777" w:rsidR="002E6C71" w:rsidRPr="00DD20F9" w:rsidRDefault="002E6C71" w:rsidP="002E6C71">
            <w:pPr>
              <w:rPr>
                <w:rFonts w:ascii="Verdana" w:hAnsi="Verdana"/>
                <w:lang w:val="en-GB"/>
              </w:rPr>
            </w:pPr>
            <w:r w:rsidRPr="00DD20F9">
              <w:rPr>
                <w:rFonts w:ascii="Verdana" w:hAnsi="Verdana"/>
                <w:lang w:val="en-GB"/>
              </w:rPr>
              <w:t>VILM 31:2016</w:t>
            </w:r>
          </w:p>
        </w:tc>
      </w:tr>
      <w:tr w:rsidR="002E6C71" w:rsidRPr="00DD20F9" w14:paraId="1AA9D444" w14:textId="77777777" w:rsidTr="00A97DCA">
        <w:tc>
          <w:tcPr>
            <w:tcW w:w="568" w:type="dxa"/>
            <w:vMerge/>
            <w:tcMar>
              <w:left w:w="57" w:type="dxa"/>
              <w:right w:w="28" w:type="dxa"/>
            </w:tcMar>
          </w:tcPr>
          <w:p w14:paraId="7741CD1C" w14:textId="77777777" w:rsidR="002E6C71" w:rsidRPr="00DD20F9" w:rsidRDefault="002E6C71" w:rsidP="002E6C71">
            <w:pPr>
              <w:rPr>
                <w:rFonts w:ascii="Verdana" w:hAnsi="Verdana"/>
                <w:lang w:val="en-GB"/>
              </w:rPr>
            </w:pPr>
          </w:p>
        </w:tc>
        <w:tc>
          <w:tcPr>
            <w:tcW w:w="2126" w:type="dxa"/>
            <w:vMerge/>
            <w:tcMar>
              <w:left w:w="57" w:type="dxa"/>
              <w:right w:w="28" w:type="dxa"/>
            </w:tcMar>
          </w:tcPr>
          <w:p w14:paraId="3266B378" w14:textId="77777777" w:rsidR="002E6C71" w:rsidRPr="00DD20F9" w:rsidRDefault="002E6C71" w:rsidP="002E6C71">
            <w:pPr>
              <w:rPr>
                <w:rFonts w:ascii="Verdana" w:hAnsi="Verdana"/>
                <w:lang w:val="en-GB"/>
              </w:rPr>
            </w:pPr>
          </w:p>
        </w:tc>
        <w:tc>
          <w:tcPr>
            <w:tcW w:w="3544" w:type="dxa"/>
            <w:tcMar>
              <w:left w:w="57" w:type="dxa"/>
              <w:right w:w="28" w:type="dxa"/>
            </w:tcMar>
          </w:tcPr>
          <w:p w14:paraId="28FFC5A8" w14:textId="77777777" w:rsidR="002E6C71" w:rsidRPr="00DD20F9" w:rsidRDefault="002E6C71" w:rsidP="002E6C71">
            <w:pPr>
              <w:rPr>
                <w:rFonts w:ascii="Verdana" w:hAnsi="Verdana"/>
                <w:lang w:val="en-GB"/>
              </w:rPr>
            </w:pPr>
            <w:r w:rsidRPr="00DD20F9">
              <w:rPr>
                <w:rFonts w:ascii="Verdana" w:hAnsi="Verdana"/>
                <w:lang w:val="en-GB"/>
              </w:rPr>
              <w:t xml:space="preserve">26. Thallium </w:t>
            </w:r>
          </w:p>
        </w:tc>
        <w:tc>
          <w:tcPr>
            <w:tcW w:w="3544" w:type="dxa"/>
            <w:tcMar>
              <w:left w:w="57" w:type="dxa"/>
              <w:right w:w="28" w:type="dxa"/>
            </w:tcMar>
          </w:tcPr>
          <w:p w14:paraId="774E874F" w14:textId="77777777" w:rsidR="002E6C71" w:rsidRPr="00DD20F9" w:rsidRDefault="002E6C71" w:rsidP="002E6C71">
            <w:pPr>
              <w:rPr>
                <w:rFonts w:ascii="Verdana" w:hAnsi="Verdana"/>
                <w:lang w:val="en-GB"/>
              </w:rPr>
            </w:pPr>
            <w:r w:rsidRPr="00DD20F9">
              <w:rPr>
                <w:rFonts w:ascii="Verdana" w:hAnsi="Verdana"/>
                <w:lang w:val="en-GB"/>
              </w:rPr>
              <w:t>ЕРА 6010С</w:t>
            </w:r>
          </w:p>
        </w:tc>
      </w:tr>
      <w:tr w:rsidR="002E6C71" w:rsidRPr="00DD20F9" w14:paraId="109EE96E" w14:textId="77777777" w:rsidTr="00A97DCA">
        <w:tc>
          <w:tcPr>
            <w:tcW w:w="568" w:type="dxa"/>
            <w:vMerge/>
            <w:tcMar>
              <w:left w:w="57" w:type="dxa"/>
              <w:right w:w="28" w:type="dxa"/>
            </w:tcMar>
          </w:tcPr>
          <w:p w14:paraId="00410435" w14:textId="77777777" w:rsidR="002E6C71" w:rsidRPr="00DD20F9" w:rsidRDefault="002E6C71" w:rsidP="002E6C71">
            <w:pPr>
              <w:rPr>
                <w:rFonts w:ascii="Verdana" w:hAnsi="Verdana"/>
                <w:lang w:val="en-GB"/>
              </w:rPr>
            </w:pPr>
          </w:p>
        </w:tc>
        <w:tc>
          <w:tcPr>
            <w:tcW w:w="2126" w:type="dxa"/>
            <w:vMerge/>
            <w:tcMar>
              <w:left w:w="57" w:type="dxa"/>
              <w:right w:w="28" w:type="dxa"/>
            </w:tcMar>
          </w:tcPr>
          <w:p w14:paraId="594B0E04" w14:textId="77777777" w:rsidR="002E6C71" w:rsidRPr="00DD20F9" w:rsidRDefault="002E6C71" w:rsidP="002E6C71">
            <w:pPr>
              <w:rPr>
                <w:rFonts w:ascii="Verdana" w:hAnsi="Verdana"/>
                <w:lang w:val="en-GB"/>
              </w:rPr>
            </w:pPr>
          </w:p>
        </w:tc>
        <w:tc>
          <w:tcPr>
            <w:tcW w:w="3544" w:type="dxa"/>
            <w:tcMar>
              <w:left w:w="57" w:type="dxa"/>
              <w:right w:w="28" w:type="dxa"/>
            </w:tcMar>
          </w:tcPr>
          <w:p w14:paraId="2F65821A" w14:textId="77777777" w:rsidR="002E6C71" w:rsidRPr="00DD20F9" w:rsidRDefault="002E6C71" w:rsidP="002E6C71">
            <w:pPr>
              <w:rPr>
                <w:rFonts w:ascii="Verdana" w:hAnsi="Verdana"/>
                <w:lang w:val="en-GB"/>
              </w:rPr>
            </w:pPr>
            <w:r w:rsidRPr="00DD20F9">
              <w:rPr>
                <w:rFonts w:ascii="Verdana" w:hAnsi="Verdana"/>
                <w:lang w:val="en-GB"/>
              </w:rPr>
              <w:t>27. Bromides</w:t>
            </w:r>
          </w:p>
        </w:tc>
        <w:tc>
          <w:tcPr>
            <w:tcW w:w="3544" w:type="dxa"/>
            <w:tcMar>
              <w:left w:w="57" w:type="dxa"/>
              <w:right w:w="28" w:type="dxa"/>
            </w:tcMar>
          </w:tcPr>
          <w:p w14:paraId="643CEEB8" w14:textId="77777777" w:rsidR="002E6C71" w:rsidRPr="00DD20F9" w:rsidRDefault="002E6C71" w:rsidP="002E6C71">
            <w:pPr>
              <w:rPr>
                <w:rFonts w:ascii="Verdana" w:hAnsi="Verdana"/>
                <w:lang w:val="en-GB"/>
              </w:rPr>
            </w:pPr>
            <w:r w:rsidRPr="00DD20F9">
              <w:rPr>
                <w:rFonts w:ascii="Verdana" w:hAnsi="Verdana"/>
                <w:lang w:val="en-GB"/>
              </w:rPr>
              <w:t>БДС EN ISO 10304-1</w:t>
            </w:r>
          </w:p>
        </w:tc>
      </w:tr>
      <w:tr w:rsidR="002E6C71" w:rsidRPr="00DD20F9" w14:paraId="0B5477F5" w14:textId="77777777" w:rsidTr="00A97DCA">
        <w:tc>
          <w:tcPr>
            <w:tcW w:w="568" w:type="dxa"/>
            <w:vMerge w:val="restart"/>
            <w:tcMar>
              <w:left w:w="57" w:type="dxa"/>
              <w:right w:w="28" w:type="dxa"/>
            </w:tcMar>
          </w:tcPr>
          <w:p w14:paraId="3B6DD99B" w14:textId="77777777" w:rsidR="002E6C71" w:rsidRPr="00DD20F9" w:rsidRDefault="002E6C71" w:rsidP="002E6C71">
            <w:pPr>
              <w:rPr>
                <w:rFonts w:ascii="Verdana" w:hAnsi="Verdana"/>
                <w:lang w:val="en-GB"/>
              </w:rPr>
            </w:pPr>
            <w:r w:rsidRPr="00DD20F9">
              <w:rPr>
                <w:rFonts w:ascii="Verdana" w:hAnsi="Verdana"/>
                <w:lang w:val="en-GB"/>
              </w:rPr>
              <w:t>IV.</w:t>
            </w:r>
          </w:p>
          <w:p w14:paraId="0041F571" w14:textId="77777777" w:rsidR="002E6C71" w:rsidRPr="00DD20F9" w:rsidRDefault="002E6C71" w:rsidP="002E6C71">
            <w:pPr>
              <w:rPr>
                <w:rFonts w:ascii="Verdana" w:hAnsi="Verdana"/>
                <w:lang w:val="en-GB"/>
              </w:rPr>
            </w:pPr>
          </w:p>
          <w:p w14:paraId="7D719343" w14:textId="77777777" w:rsidR="002E6C71" w:rsidRPr="00DD20F9" w:rsidRDefault="002E6C71" w:rsidP="002E6C71">
            <w:pPr>
              <w:rPr>
                <w:rFonts w:ascii="Verdana" w:hAnsi="Verdana"/>
                <w:lang w:val="en-GB"/>
              </w:rPr>
            </w:pPr>
          </w:p>
        </w:tc>
        <w:tc>
          <w:tcPr>
            <w:tcW w:w="2126" w:type="dxa"/>
            <w:vMerge w:val="restart"/>
            <w:tcMar>
              <w:left w:w="57" w:type="dxa"/>
              <w:right w:w="28" w:type="dxa"/>
            </w:tcMar>
          </w:tcPr>
          <w:p w14:paraId="092B7FC9" w14:textId="77777777" w:rsidR="002E6C71" w:rsidRPr="00DD20F9" w:rsidRDefault="002E6C71" w:rsidP="002E6C71">
            <w:pPr>
              <w:rPr>
                <w:rFonts w:ascii="Verdana" w:hAnsi="Verdana"/>
                <w:lang w:val="en-GB"/>
              </w:rPr>
            </w:pPr>
            <w:r w:rsidRPr="00DD20F9">
              <w:rPr>
                <w:rFonts w:ascii="Verdana" w:hAnsi="Verdana"/>
                <w:lang w:val="en-GB"/>
              </w:rPr>
              <w:t>Noise</w:t>
            </w:r>
          </w:p>
          <w:p w14:paraId="64D1E90E" w14:textId="77777777" w:rsidR="002E6C71" w:rsidRPr="00DD20F9" w:rsidRDefault="002E6C71" w:rsidP="002E6C71">
            <w:pPr>
              <w:rPr>
                <w:rFonts w:ascii="Verdana" w:hAnsi="Verdana"/>
                <w:lang w:val="en-GB"/>
              </w:rPr>
            </w:pPr>
          </w:p>
          <w:p w14:paraId="63E6B046" w14:textId="77777777" w:rsidR="002E6C71" w:rsidRPr="00DD20F9" w:rsidRDefault="002E6C71" w:rsidP="002E6C71">
            <w:pPr>
              <w:rPr>
                <w:rFonts w:ascii="Verdana" w:hAnsi="Verdana"/>
                <w:lang w:val="en-GB"/>
              </w:rPr>
            </w:pPr>
          </w:p>
        </w:tc>
        <w:tc>
          <w:tcPr>
            <w:tcW w:w="3544" w:type="dxa"/>
            <w:tcMar>
              <w:left w:w="57" w:type="dxa"/>
              <w:right w:w="28" w:type="dxa"/>
            </w:tcMar>
          </w:tcPr>
          <w:p w14:paraId="240566BE" w14:textId="77777777" w:rsidR="002E6C71" w:rsidRPr="00DD20F9" w:rsidRDefault="002E6C71" w:rsidP="002E6C71">
            <w:pPr>
              <w:rPr>
                <w:rFonts w:ascii="Verdana" w:hAnsi="Verdana"/>
                <w:lang w:val="en-GB"/>
              </w:rPr>
            </w:pPr>
            <w:r w:rsidRPr="00DD20F9">
              <w:rPr>
                <w:rFonts w:ascii="Verdana" w:hAnsi="Verdana"/>
                <w:lang w:val="en-GB"/>
              </w:rPr>
              <w:t>1. Equivalent sound power level</w:t>
            </w:r>
          </w:p>
        </w:tc>
        <w:tc>
          <w:tcPr>
            <w:tcW w:w="3544" w:type="dxa"/>
            <w:tcMar>
              <w:left w:w="57" w:type="dxa"/>
              <w:right w:w="28" w:type="dxa"/>
            </w:tcMar>
          </w:tcPr>
          <w:p w14:paraId="7E433D6B" w14:textId="77777777" w:rsidR="002E6C71" w:rsidRPr="00DD20F9" w:rsidRDefault="002E6C71" w:rsidP="002E6C71">
            <w:pPr>
              <w:rPr>
                <w:rFonts w:ascii="Verdana" w:hAnsi="Verdana"/>
                <w:lang w:val="en-GB"/>
              </w:rPr>
            </w:pPr>
            <w:r w:rsidRPr="00DD20F9">
              <w:rPr>
                <w:rFonts w:ascii="Verdana" w:hAnsi="Verdana"/>
                <w:lang w:val="en-GB"/>
              </w:rPr>
              <w:t xml:space="preserve">БДС ISO 8297 </w:t>
            </w:r>
          </w:p>
          <w:p w14:paraId="0D081D30" w14:textId="4951EEBF" w:rsidR="002E6C71" w:rsidRPr="00DD20F9" w:rsidRDefault="002E6C71" w:rsidP="002E6C71">
            <w:pPr>
              <w:rPr>
                <w:rFonts w:ascii="Verdana" w:hAnsi="Verdana"/>
                <w:lang w:val="en-GB"/>
              </w:rPr>
            </w:pPr>
            <w:r w:rsidRPr="00DD20F9">
              <w:rPr>
                <w:rFonts w:ascii="Verdana" w:hAnsi="Verdana"/>
                <w:lang w:val="en-GB"/>
              </w:rPr>
              <w:t>VILM 33:2011</w:t>
            </w:r>
          </w:p>
        </w:tc>
      </w:tr>
      <w:tr w:rsidR="002E6C71" w:rsidRPr="00DD20F9" w14:paraId="0EFCEB4D" w14:textId="77777777" w:rsidTr="00A97DCA">
        <w:tc>
          <w:tcPr>
            <w:tcW w:w="568" w:type="dxa"/>
            <w:vMerge/>
            <w:tcMar>
              <w:left w:w="57" w:type="dxa"/>
              <w:right w:w="28" w:type="dxa"/>
            </w:tcMar>
          </w:tcPr>
          <w:p w14:paraId="428AAA5A" w14:textId="77777777" w:rsidR="002E6C71" w:rsidRPr="00DD20F9" w:rsidRDefault="002E6C71" w:rsidP="002E6C71">
            <w:pPr>
              <w:rPr>
                <w:rFonts w:ascii="Verdana" w:hAnsi="Verdana"/>
                <w:lang w:val="en-GB"/>
              </w:rPr>
            </w:pPr>
          </w:p>
        </w:tc>
        <w:tc>
          <w:tcPr>
            <w:tcW w:w="2126" w:type="dxa"/>
            <w:vMerge/>
            <w:tcMar>
              <w:left w:w="57" w:type="dxa"/>
              <w:right w:w="28" w:type="dxa"/>
            </w:tcMar>
          </w:tcPr>
          <w:p w14:paraId="5CB608F3" w14:textId="77777777" w:rsidR="002E6C71" w:rsidRPr="00DD20F9" w:rsidRDefault="002E6C71" w:rsidP="002E6C71">
            <w:pPr>
              <w:rPr>
                <w:rFonts w:ascii="Verdana" w:hAnsi="Verdana"/>
                <w:lang w:val="en-GB"/>
              </w:rPr>
            </w:pPr>
          </w:p>
        </w:tc>
        <w:tc>
          <w:tcPr>
            <w:tcW w:w="3544" w:type="dxa"/>
            <w:tcMar>
              <w:left w:w="57" w:type="dxa"/>
              <w:right w:w="28" w:type="dxa"/>
            </w:tcMar>
          </w:tcPr>
          <w:p w14:paraId="4E822C57" w14:textId="77777777" w:rsidR="002E6C71" w:rsidRPr="00DD20F9" w:rsidRDefault="002E6C71" w:rsidP="002E6C71">
            <w:pPr>
              <w:rPr>
                <w:rFonts w:ascii="Verdana" w:hAnsi="Verdana"/>
                <w:lang w:val="en-GB"/>
              </w:rPr>
            </w:pPr>
            <w:r w:rsidRPr="00DD20F9">
              <w:rPr>
                <w:rFonts w:ascii="Verdana" w:hAnsi="Verdana"/>
                <w:lang w:val="en-GB"/>
              </w:rPr>
              <w:t>2. Level of total sound power</w:t>
            </w:r>
          </w:p>
        </w:tc>
        <w:tc>
          <w:tcPr>
            <w:tcW w:w="3544" w:type="dxa"/>
            <w:tcMar>
              <w:left w:w="57" w:type="dxa"/>
              <w:right w:w="28" w:type="dxa"/>
            </w:tcMar>
          </w:tcPr>
          <w:p w14:paraId="72EBEC2E" w14:textId="77777777" w:rsidR="002E6C71" w:rsidRPr="00DD20F9" w:rsidRDefault="002E6C71" w:rsidP="002E6C71">
            <w:pPr>
              <w:rPr>
                <w:rFonts w:ascii="Verdana" w:hAnsi="Verdana"/>
                <w:lang w:val="en-GB"/>
              </w:rPr>
            </w:pPr>
            <w:r w:rsidRPr="00DD20F9">
              <w:rPr>
                <w:rFonts w:ascii="Verdana" w:hAnsi="Verdana"/>
                <w:lang w:val="en-GB"/>
              </w:rPr>
              <w:t xml:space="preserve">БДС ISO 8297 </w:t>
            </w:r>
          </w:p>
          <w:p w14:paraId="5FCE78CB" w14:textId="6740E87B" w:rsidR="002E6C71" w:rsidRPr="00DD20F9" w:rsidRDefault="002E6C71" w:rsidP="002E6C71">
            <w:pPr>
              <w:rPr>
                <w:rFonts w:ascii="Verdana" w:hAnsi="Verdana"/>
                <w:lang w:val="en-GB"/>
              </w:rPr>
            </w:pPr>
            <w:r w:rsidRPr="00DD20F9">
              <w:rPr>
                <w:rFonts w:ascii="Verdana" w:hAnsi="Verdana"/>
                <w:lang w:val="en-GB"/>
              </w:rPr>
              <w:t>VILM 33:2011</w:t>
            </w:r>
          </w:p>
        </w:tc>
      </w:tr>
      <w:tr w:rsidR="002E6C71" w:rsidRPr="00DD20F9" w14:paraId="571ADABE" w14:textId="77777777" w:rsidTr="00A97DCA">
        <w:tc>
          <w:tcPr>
            <w:tcW w:w="568" w:type="dxa"/>
            <w:vMerge w:val="restart"/>
            <w:tcMar>
              <w:left w:w="57" w:type="dxa"/>
              <w:right w:w="28" w:type="dxa"/>
            </w:tcMar>
          </w:tcPr>
          <w:p w14:paraId="17DB9D80" w14:textId="77777777" w:rsidR="002E6C71" w:rsidRPr="00DD20F9" w:rsidRDefault="002E6C71" w:rsidP="002E6C71">
            <w:pPr>
              <w:rPr>
                <w:rFonts w:ascii="Verdana" w:hAnsi="Verdana"/>
                <w:lang w:val="en-GB"/>
              </w:rPr>
            </w:pPr>
            <w:r w:rsidRPr="00DD20F9">
              <w:rPr>
                <w:rFonts w:ascii="Verdana" w:hAnsi="Verdana"/>
                <w:lang w:val="en-GB"/>
              </w:rPr>
              <w:t>V.</w:t>
            </w:r>
          </w:p>
          <w:p w14:paraId="5F35F7A3" w14:textId="77777777" w:rsidR="002E6C71" w:rsidRPr="00DD20F9" w:rsidRDefault="002E6C71" w:rsidP="002E6C71">
            <w:pPr>
              <w:rPr>
                <w:rFonts w:ascii="Verdana" w:hAnsi="Verdana"/>
                <w:lang w:val="en-GB"/>
              </w:rPr>
            </w:pPr>
          </w:p>
          <w:p w14:paraId="346A14A3" w14:textId="77777777" w:rsidR="002E6C71" w:rsidRPr="00DD20F9" w:rsidRDefault="002E6C71" w:rsidP="002E6C71">
            <w:pPr>
              <w:rPr>
                <w:rFonts w:ascii="Verdana" w:hAnsi="Verdana"/>
                <w:lang w:val="en-GB"/>
              </w:rPr>
            </w:pPr>
          </w:p>
          <w:p w14:paraId="64A684AF" w14:textId="77777777" w:rsidR="002E6C71" w:rsidRPr="00DD20F9" w:rsidRDefault="002E6C71" w:rsidP="002E6C71">
            <w:pPr>
              <w:rPr>
                <w:rFonts w:ascii="Verdana" w:hAnsi="Verdana"/>
                <w:lang w:val="en-GB"/>
              </w:rPr>
            </w:pPr>
          </w:p>
          <w:p w14:paraId="633D14C0" w14:textId="77777777" w:rsidR="002E6C71" w:rsidRPr="00DD20F9" w:rsidRDefault="002E6C71" w:rsidP="002E6C71">
            <w:pPr>
              <w:rPr>
                <w:rFonts w:ascii="Verdana" w:hAnsi="Verdana"/>
                <w:lang w:val="en-GB"/>
              </w:rPr>
            </w:pPr>
          </w:p>
          <w:p w14:paraId="3951E829" w14:textId="77777777" w:rsidR="002E6C71" w:rsidRPr="00DD20F9" w:rsidRDefault="002E6C71" w:rsidP="002E6C71">
            <w:pPr>
              <w:rPr>
                <w:rFonts w:ascii="Verdana" w:hAnsi="Verdana"/>
                <w:lang w:val="en-GB"/>
              </w:rPr>
            </w:pPr>
          </w:p>
          <w:p w14:paraId="164441A4" w14:textId="77777777" w:rsidR="002E6C71" w:rsidRPr="00DD20F9" w:rsidRDefault="002E6C71" w:rsidP="002E6C71">
            <w:pPr>
              <w:rPr>
                <w:rFonts w:ascii="Verdana" w:hAnsi="Verdana"/>
                <w:lang w:val="en-GB"/>
              </w:rPr>
            </w:pPr>
          </w:p>
          <w:p w14:paraId="5396F4C3" w14:textId="77777777" w:rsidR="002E6C71" w:rsidRPr="00DD20F9" w:rsidRDefault="002E6C71" w:rsidP="002E6C71">
            <w:pPr>
              <w:rPr>
                <w:rFonts w:ascii="Verdana" w:hAnsi="Verdana"/>
                <w:lang w:val="en-GB"/>
              </w:rPr>
            </w:pPr>
          </w:p>
          <w:p w14:paraId="6138C1EB" w14:textId="77777777" w:rsidR="002E6C71" w:rsidRPr="00DD20F9" w:rsidRDefault="002E6C71" w:rsidP="002E6C71">
            <w:pPr>
              <w:rPr>
                <w:rFonts w:ascii="Verdana" w:hAnsi="Verdana"/>
                <w:lang w:val="en-GB"/>
              </w:rPr>
            </w:pPr>
          </w:p>
          <w:p w14:paraId="59742F7C" w14:textId="77777777" w:rsidR="002E6C71" w:rsidRPr="00DD20F9" w:rsidRDefault="002E6C71" w:rsidP="002E6C71">
            <w:pPr>
              <w:rPr>
                <w:rFonts w:ascii="Verdana" w:hAnsi="Verdana"/>
                <w:lang w:val="en-GB"/>
              </w:rPr>
            </w:pPr>
          </w:p>
        </w:tc>
        <w:tc>
          <w:tcPr>
            <w:tcW w:w="2126" w:type="dxa"/>
            <w:vMerge w:val="restart"/>
            <w:tcMar>
              <w:left w:w="57" w:type="dxa"/>
              <w:right w:w="28" w:type="dxa"/>
            </w:tcMar>
          </w:tcPr>
          <w:p w14:paraId="01A39FC7" w14:textId="77777777" w:rsidR="002E6C71" w:rsidRPr="00DD20F9" w:rsidRDefault="002E6C71" w:rsidP="002E6C71">
            <w:pPr>
              <w:rPr>
                <w:rFonts w:ascii="Verdana" w:hAnsi="Verdana"/>
                <w:lang w:val="en-GB"/>
              </w:rPr>
            </w:pPr>
            <w:r w:rsidRPr="00DD20F9">
              <w:rPr>
                <w:rFonts w:ascii="Verdana" w:hAnsi="Verdana"/>
                <w:lang w:val="en-GB"/>
              </w:rPr>
              <w:t xml:space="preserve">Soils (1), </w:t>
            </w:r>
          </w:p>
          <w:p w14:paraId="7D97BD5E" w14:textId="77777777" w:rsidR="002E6C71" w:rsidRPr="00DD20F9" w:rsidRDefault="002E6C71" w:rsidP="002E6C71">
            <w:pPr>
              <w:rPr>
                <w:rFonts w:ascii="Verdana" w:hAnsi="Verdana"/>
                <w:lang w:val="en-GB"/>
              </w:rPr>
            </w:pPr>
            <w:r w:rsidRPr="00DD20F9">
              <w:rPr>
                <w:rFonts w:ascii="Verdana" w:hAnsi="Verdana"/>
                <w:lang w:val="en-GB"/>
              </w:rPr>
              <w:t xml:space="preserve">sludges (2), </w:t>
            </w:r>
          </w:p>
          <w:p w14:paraId="594E7D17" w14:textId="7D35374F" w:rsidR="002E6C71" w:rsidRPr="00DD20F9" w:rsidRDefault="002E6C71" w:rsidP="002E6C71">
            <w:pPr>
              <w:rPr>
                <w:rFonts w:ascii="Verdana" w:hAnsi="Verdana"/>
                <w:lang w:val="en-GB"/>
              </w:rPr>
            </w:pPr>
            <w:r w:rsidRPr="00DD20F9">
              <w:rPr>
                <w:rFonts w:ascii="Verdana" w:hAnsi="Verdana"/>
                <w:lang w:val="en-GB"/>
              </w:rPr>
              <w:t>treated biowaste:</w:t>
            </w:r>
          </w:p>
          <w:p w14:paraId="3321BB6A" w14:textId="77777777" w:rsidR="002E6C71" w:rsidRPr="00DD20F9" w:rsidRDefault="002E6C71" w:rsidP="002E6C71">
            <w:pPr>
              <w:rPr>
                <w:rFonts w:ascii="Verdana" w:hAnsi="Verdana"/>
                <w:lang w:val="en-GB"/>
              </w:rPr>
            </w:pPr>
            <w:r w:rsidRPr="00DD20F9">
              <w:rPr>
                <w:rFonts w:ascii="Verdana" w:hAnsi="Verdana"/>
                <w:lang w:val="en-GB"/>
              </w:rPr>
              <w:t>- compost;</w:t>
            </w:r>
          </w:p>
          <w:p w14:paraId="301FA61A" w14:textId="77777777" w:rsidR="002E6C71" w:rsidRPr="00DD20F9" w:rsidRDefault="002E6C71" w:rsidP="002E6C71">
            <w:pPr>
              <w:rPr>
                <w:rFonts w:ascii="Verdana" w:hAnsi="Verdana"/>
                <w:lang w:val="en-GB"/>
              </w:rPr>
            </w:pPr>
            <w:r w:rsidRPr="00DD20F9">
              <w:rPr>
                <w:rFonts w:ascii="Verdana" w:hAnsi="Verdana"/>
                <w:lang w:val="en-GB"/>
              </w:rPr>
              <w:t>- stabilized organic fraction;</w:t>
            </w:r>
          </w:p>
          <w:p w14:paraId="4934100E" w14:textId="77777777" w:rsidR="002E6C71" w:rsidRPr="00DD20F9" w:rsidRDefault="002E6C71" w:rsidP="002E6C71">
            <w:pPr>
              <w:rPr>
                <w:rFonts w:ascii="Verdana" w:hAnsi="Verdana"/>
                <w:lang w:val="en-GB"/>
              </w:rPr>
            </w:pPr>
            <w:r w:rsidRPr="00DD20F9">
              <w:rPr>
                <w:rFonts w:ascii="Verdana" w:hAnsi="Verdana"/>
                <w:lang w:val="en-GB"/>
              </w:rPr>
              <w:t>- fermentation product;</w:t>
            </w:r>
          </w:p>
          <w:p w14:paraId="6D58D667" w14:textId="353B53DF" w:rsidR="002E6C71" w:rsidRPr="00DD20F9" w:rsidRDefault="002E6C71" w:rsidP="002E6C71">
            <w:pPr>
              <w:rPr>
                <w:rFonts w:ascii="Verdana" w:hAnsi="Verdana"/>
                <w:lang w:val="en-GB"/>
              </w:rPr>
            </w:pPr>
            <w:r w:rsidRPr="00DD20F9">
              <w:rPr>
                <w:rFonts w:ascii="Verdana" w:hAnsi="Verdana"/>
                <w:lang w:val="en-GB"/>
              </w:rPr>
              <w:t>- organic soil improver (3)</w:t>
            </w:r>
          </w:p>
          <w:p w14:paraId="04262E26" w14:textId="77777777" w:rsidR="002E6C71" w:rsidRPr="00DD20F9" w:rsidRDefault="002E6C71" w:rsidP="002E6C71">
            <w:pPr>
              <w:rPr>
                <w:rFonts w:ascii="Verdana" w:hAnsi="Verdana"/>
                <w:lang w:val="en-GB"/>
              </w:rPr>
            </w:pPr>
          </w:p>
          <w:p w14:paraId="47C51DAE" w14:textId="77777777" w:rsidR="002E6C71" w:rsidRPr="00DD20F9" w:rsidRDefault="002E6C71" w:rsidP="002E6C71">
            <w:pPr>
              <w:rPr>
                <w:rFonts w:ascii="Verdana" w:hAnsi="Verdana"/>
                <w:lang w:val="en-GB"/>
              </w:rPr>
            </w:pPr>
          </w:p>
          <w:p w14:paraId="701066B0" w14:textId="77777777" w:rsidR="002E6C71" w:rsidRPr="00DD20F9" w:rsidRDefault="002E6C71" w:rsidP="002E6C71">
            <w:pPr>
              <w:rPr>
                <w:rFonts w:ascii="Verdana" w:hAnsi="Verdana"/>
                <w:lang w:val="en-GB"/>
              </w:rPr>
            </w:pPr>
          </w:p>
          <w:p w14:paraId="40405CE8" w14:textId="77777777" w:rsidR="002E6C71" w:rsidRPr="00DD20F9" w:rsidRDefault="002E6C71" w:rsidP="002E6C71">
            <w:pPr>
              <w:rPr>
                <w:rFonts w:ascii="Verdana" w:hAnsi="Verdana"/>
                <w:lang w:val="en-GB"/>
              </w:rPr>
            </w:pPr>
          </w:p>
          <w:p w14:paraId="00390A93" w14:textId="77777777" w:rsidR="002E6C71" w:rsidRPr="00DD20F9" w:rsidRDefault="002E6C71" w:rsidP="002E6C71">
            <w:pPr>
              <w:rPr>
                <w:rFonts w:ascii="Verdana" w:hAnsi="Verdana"/>
                <w:lang w:val="en-GB"/>
              </w:rPr>
            </w:pPr>
          </w:p>
          <w:p w14:paraId="27575829" w14:textId="77777777" w:rsidR="002E6C71" w:rsidRPr="00DD20F9" w:rsidRDefault="002E6C71" w:rsidP="002E6C71">
            <w:pPr>
              <w:rPr>
                <w:rFonts w:ascii="Verdana" w:hAnsi="Verdana"/>
                <w:lang w:val="en-GB"/>
              </w:rPr>
            </w:pPr>
          </w:p>
          <w:p w14:paraId="5CDDDD8F" w14:textId="77777777" w:rsidR="002E6C71" w:rsidRPr="00DD20F9" w:rsidRDefault="002E6C71" w:rsidP="002E6C71">
            <w:pPr>
              <w:rPr>
                <w:rFonts w:ascii="Verdana" w:hAnsi="Verdana"/>
                <w:lang w:val="en-GB"/>
              </w:rPr>
            </w:pPr>
          </w:p>
          <w:p w14:paraId="468995CF" w14:textId="77777777" w:rsidR="002E6C71" w:rsidRPr="00DD20F9" w:rsidRDefault="002E6C71" w:rsidP="002E6C71">
            <w:pPr>
              <w:rPr>
                <w:rFonts w:ascii="Verdana" w:hAnsi="Verdana"/>
                <w:lang w:val="en-GB"/>
              </w:rPr>
            </w:pPr>
          </w:p>
          <w:p w14:paraId="2744FE64" w14:textId="77777777" w:rsidR="002E6C71" w:rsidRPr="00DD20F9" w:rsidRDefault="002E6C71" w:rsidP="002E6C71">
            <w:pPr>
              <w:rPr>
                <w:rFonts w:ascii="Verdana" w:hAnsi="Verdana"/>
                <w:lang w:val="en-GB"/>
              </w:rPr>
            </w:pPr>
          </w:p>
        </w:tc>
        <w:tc>
          <w:tcPr>
            <w:tcW w:w="3544" w:type="dxa"/>
            <w:tcMar>
              <w:left w:w="57" w:type="dxa"/>
              <w:right w:w="28" w:type="dxa"/>
            </w:tcMar>
          </w:tcPr>
          <w:p w14:paraId="1CE01427" w14:textId="77777777" w:rsidR="002E6C71" w:rsidRPr="00DD20F9" w:rsidRDefault="002E6C71" w:rsidP="002E6C71">
            <w:pPr>
              <w:rPr>
                <w:rFonts w:ascii="Verdana" w:hAnsi="Verdana"/>
                <w:lang w:val="en-GB"/>
              </w:rPr>
            </w:pPr>
            <w:r w:rsidRPr="00DD20F9">
              <w:rPr>
                <w:rFonts w:ascii="Verdana" w:hAnsi="Verdana"/>
                <w:lang w:val="en-GB"/>
              </w:rPr>
              <w:t>1. Petroleum products/ Hydrocarbons (ТРН)</w:t>
            </w:r>
          </w:p>
        </w:tc>
        <w:tc>
          <w:tcPr>
            <w:tcW w:w="3544" w:type="dxa"/>
            <w:tcMar>
              <w:left w:w="57" w:type="dxa"/>
              <w:right w:w="28" w:type="dxa"/>
            </w:tcMar>
          </w:tcPr>
          <w:p w14:paraId="5B71DD21" w14:textId="77777777" w:rsidR="002E6C71" w:rsidRPr="00DD20F9" w:rsidRDefault="002E6C71" w:rsidP="002E6C71">
            <w:pPr>
              <w:rPr>
                <w:rFonts w:ascii="Verdana" w:hAnsi="Verdana"/>
                <w:lang w:val="en-GB"/>
              </w:rPr>
            </w:pPr>
            <w:r w:rsidRPr="00DD20F9">
              <w:rPr>
                <w:rFonts w:ascii="Verdana" w:hAnsi="Verdana"/>
                <w:lang w:val="en-GB"/>
              </w:rPr>
              <w:t xml:space="preserve">БДС EN 14345 (1,2,3) </w:t>
            </w:r>
          </w:p>
          <w:p w14:paraId="3A3D2756" w14:textId="77777777" w:rsidR="002E6C71" w:rsidRPr="00DD20F9" w:rsidRDefault="002E6C71" w:rsidP="002E6C71">
            <w:pPr>
              <w:rPr>
                <w:rFonts w:ascii="Verdana" w:hAnsi="Verdana"/>
                <w:lang w:val="en-GB"/>
              </w:rPr>
            </w:pPr>
            <w:r w:rsidRPr="00DD20F9">
              <w:rPr>
                <w:rFonts w:ascii="Verdana" w:hAnsi="Verdana"/>
                <w:lang w:val="en-GB"/>
              </w:rPr>
              <w:t>БДС EN ISO 16703 (1,2,3)</w:t>
            </w:r>
          </w:p>
        </w:tc>
      </w:tr>
      <w:tr w:rsidR="002E6C71" w:rsidRPr="00DD20F9" w14:paraId="09FBD60B" w14:textId="77777777" w:rsidTr="00A97DCA">
        <w:tc>
          <w:tcPr>
            <w:tcW w:w="568" w:type="dxa"/>
            <w:vMerge/>
            <w:tcMar>
              <w:left w:w="57" w:type="dxa"/>
              <w:right w:w="28" w:type="dxa"/>
            </w:tcMar>
          </w:tcPr>
          <w:p w14:paraId="3C469652" w14:textId="77777777" w:rsidR="002E6C71" w:rsidRPr="00DD20F9" w:rsidRDefault="002E6C71" w:rsidP="002E6C71">
            <w:pPr>
              <w:rPr>
                <w:rFonts w:ascii="Verdana" w:hAnsi="Verdana"/>
                <w:lang w:val="en-GB"/>
              </w:rPr>
            </w:pPr>
          </w:p>
        </w:tc>
        <w:tc>
          <w:tcPr>
            <w:tcW w:w="2126" w:type="dxa"/>
            <w:vMerge/>
            <w:tcMar>
              <w:left w:w="57" w:type="dxa"/>
              <w:right w:w="28" w:type="dxa"/>
            </w:tcMar>
          </w:tcPr>
          <w:p w14:paraId="7B01A5D2" w14:textId="77777777" w:rsidR="002E6C71" w:rsidRPr="00DD20F9" w:rsidRDefault="002E6C71" w:rsidP="002E6C71">
            <w:pPr>
              <w:rPr>
                <w:rFonts w:ascii="Verdana" w:hAnsi="Verdana"/>
                <w:lang w:val="en-GB"/>
              </w:rPr>
            </w:pPr>
          </w:p>
        </w:tc>
        <w:tc>
          <w:tcPr>
            <w:tcW w:w="3544" w:type="dxa"/>
            <w:tcMar>
              <w:left w:w="57" w:type="dxa"/>
              <w:right w:w="28" w:type="dxa"/>
            </w:tcMar>
          </w:tcPr>
          <w:p w14:paraId="094367EC" w14:textId="77777777" w:rsidR="002E6C71" w:rsidRPr="00DD20F9" w:rsidRDefault="002E6C71" w:rsidP="002E6C71">
            <w:pPr>
              <w:rPr>
                <w:rFonts w:ascii="Verdana" w:hAnsi="Verdana"/>
                <w:lang w:val="en-GB"/>
              </w:rPr>
            </w:pPr>
            <w:r w:rsidRPr="00DD20F9">
              <w:rPr>
                <w:rFonts w:ascii="Verdana" w:hAnsi="Verdana"/>
                <w:lang w:val="en-GB"/>
              </w:rPr>
              <w:t xml:space="preserve">2. Active reaction/ </w:t>
            </w:r>
            <w:proofErr w:type="spellStart"/>
            <w:r w:rsidRPr="00DD20F9">
              <w:rPr>
                <w:rFonts w:ascii="Verdana" w:hAnsi="Verdana"/>
                <w:lang w:val="en-GB"/>
              </w:rPr>
              <w:t>рН</w:t>
            </w:r>
            <w:proofErr w:type="spellEnd"/>
            <w:r w:rsidRPr="00DD20F9">
              <w:rPr>
                <w:rFonts w:ascii="Verdana" w:hAnsi="Verdana"/>
                <w:lang w:val="en-GB"/>
              </w:rPr>
              <w:t>/</w:t>
            </w:r>
          </w:p>
          <w:p w14:paraId="7FE576D6" w14:textId="07DEBFA8" w:rsidR="002E6C71" w:rsidRPr="00DD20F9" w:rsidRDefault="002E6C71" w:rsidP="001C4A5A">
            <w:pPr>
              <w:rPr>
                <w:rFonts w:ascii="Verdana" w:hAnsi="Verdana"/>
                <w:lang w:val="en-GB"/>
              </w:rPr>
            </w:pPr>
            <w:proofErr w:type="spellStart"/>
            <w:r w:rsidRPr="00DD20F9">
              <w:rPr>
                <w:rFonts w:ascii="Verdana" w:hAnsi="Verdana"/>
                <w:lang w:val="en-GB"/>
              </w:rPr>
              <w:t>рН</w:t>
            </w:r>
            <w:proofErr w:type="spellEnd"/>
            <w:r w:rsidRPr="00DD20F9">
              <w:rPr>
                <w:rFonts w:ascii="Verdana" w:hAnsi="Verdana"/>
                <w:lang w:val="en-GB"/>
              </w:rPr>
              <w:t>(Н</w:t>
            </w:r>
            <w:r w:rsidRPr="00DD20F9">
              <w:rPr>
                <w:rFonts w:ascii="Verdana" w:hAnsi="Verdana"/>
                <w:vertAlign w:val="subscript"/>
                <w:lang w:val="en-GB"/>
              </w:rPr>
              <w:t>2</w:t>
            </w:r>
            <w:r w:rsidRPr="00DD20F9">
              <w:rPr>
                <w:rFonts w:ascii="Verdana" w:hAnsi="Verdana"/>
                <w:lang w:val="en-GB"/>
              </w:rPr>
              <w:t>0)/</w:t>
            </w:r>
            <w:r w:rsidR="001C4A5A" w:rsidRPr="00DD20F9">
              <w:rPr>
                <w:rFonts w:ascii="Verdana" w:hAnsi="Verdana"/>
                <w:lang w:val="en-GB"/>
              </w:rPr>
              <w:t xml:space="preserve"> </w:t>
            </w:r>
            <w:proofErr w:type="spellStart"/>
            <w:r w:rsidRPr="00DD20F9">
              <w:rPr>
                <w:rFonts w:ascii="Verdana" w:hAnsi="Verdana"/>
                <w:lang w:val="en-GB"/>
              </w:rPr>
              <w:t>рН</w:t>
            </w:r>
            <w:proofErr w:type="spellEnd"/>
            <w:r w:rsidRPr="00DD20F9">
              <w:rPr>
                <w:rFonts w:ascii="Verdana" w:hAnsi="Verdana"/>
                <w:lang w:val="en-GB"/>
              </w:rPr>
              <w:t xml:space="preserve"> (СаСl</w:t>
            </w:r>
            <w:r w:rsidRPr="00DD20F9">
              <w:rPr>
                <w:rFonts w:ascii="Verdana" w:hAnsi="Verdana"/>
                <w:vertAlign w:val="subscript"/>
                <w:lang w:val="en-GB"/>
              </w:rPr>
              <w:t>2</w:t>
            </w:r>
            <w:r w:rsidRPr="00DD20F9">
              <w:rPr>
                <w:rFonts w:ascii="Verdana" w:hAnsi="Verdana"/>
                <w:lang w:val="en-GB"/>
              </w:rPr>
              <w:t>)</w:t>
            </w:r>
          </w:p>
        </w:tc>
        <w:tc>
          <w:tcPr>
            <w:tcW w:w="3544" w:type="dxa"/>
            <w:tcMar>
              <w:left w:w="57" w:type="dxa"/>
              <w:right w:w="28" w:type="dxa"/>
            </w:tcMar>
          </w:tcPr>
          <w:p w14:paraId="210CFABD" w14:textId="66CE00DA" w:rsidR="002E6C71" w:rsidRPr="00DD20F9" w:rsidRDefault="002E6C71" w:rsidP="002E6C71">
            <w:pPr>
              <w:rPr>
                <w:rFonts w:ascii="Verdana" w:hAnsi="Verdana"/>
                <w:lang w:val="en-GB"/>
              </w:rPr>
            </w:pPr>
            <w:r w:rsidRPr="00DD20F9">
              <w:rPr>
                <w:rFonts w:ascii="Verdana" w:hAnsi="Verdana"/>
                <w:lang w:val="en-GB"/>
              </w:rPr>
              <w:t xml:space="preserve">БДС EN </w:t>
            </w:r>
            <w:r w:rsidR="001C4A5A" w:rsidRPr="00DD20F9">
              <w:rPr>
                <w:rFonts w:ascii="Verdana" w:hAnsi="Verdana"/>
                <w:lang w:val="en-GB"/>
              </w:rPr>
              <w:t>10390</w:t>
            </w:r>
            <w:r w:rsidRPr="00DD20F9">
              <w:rPr>
                <w:rFonts w:ascii="Verdana" w:hAnsi="Verdana"/>
                <w:lang w:val="en-GB"/>
              </w:rPr>
              <w:t xml:space="preserve"> (1,2,3)</w:t>
            </w:r>
          </w:p>
        </w:tc>
      </w:tr>
      <w:tr w:rsidR="002E6C71" w:rsidRPr="00DD20F9" w14:paraId="5A14CB81" w14:textId="77777777" w:rsidTr="00A97DCA">
        <w:tc>
          <w:tcPr>
            <w:tcW w:w="568" w:type="dxa"/>
            <w:vMerge/>
            <w:tcMar>
              <w:left w:w="57" w:type="dxa"/>
              <w:right w:w="28" w:type="dxa"/>
            </w:tcMar>
          </w:tcPr>
          <w:p w14:paraId="1D4F0C03" w14:textId="77777777" w:rsidR="002E6C71" w:rsidRPr="00DD20F9" w:rsidRDefault="002E6C71" w:rsidP="002E6C71">
            <w:pPr>
              <w:rPr>
                <w:rFonts w:ascii="Verdana" w:hAnsi="Verdana"/>
                <w:lang w:val="en-GB"/>
              </w:rPr>
            </w:pPr>
          </w:p>
        </w:tc>
        <w:tc>
          <w:tcPr>
            <w:tcW w:w="2126" w:type="dxa"/>
            <w:vMerge/>
            <w:tcMar>
              <w:left w:w="57" w:type="dxa"/>
              <w:right w:w="28" w:type="dxa"/>
            </w:tcMar>
          </w:tcPr>
          <w:p w14:paraId="7C8C826A" w14:textId="77777777" w:rsidR="002E6C71" w:rsidRPr="00DD20F9" w:rsidRDefault="002E6C71" w:rsidP="002E6C71">
            <w:pPr>
              <w:rPr>
                <w:rFonts w:ascii="Verdana" w:hAnsi="Verdana"/>
                <w:lang w:val="en-GB"/>
              </w:rPr>
            </w:pPr>
          </w:p>
        </w:tc>
        <w:tc>
          <w:tcPr>
            <w:tcW w:w="3544" w:type="dxa"/>
            <w:tcMar>
              <w:left w:w="57" w:type="dxa"/>
              <w:right w:w="28" w:type="dxa"/>
            </w:tcMar>
          </w:tcPr>
          <w:p w14:paraId="3574069B" w14:textId="4CC4B380" w:rsidR="002E6C71" w:rsidRPr="00DD20F9" w:rsidRDefault="002E6C71" w:rsidP="002E6C71">
            <w:pPr>
              <w:rPr>
                <w:rFonts w:ascii="Verdana" w:hAnsi="Verdana"/>
                <w:lang w:val="en-GB"/>
              </w:rPr>
            </w:pPr>
            <w:r w:rsidRPr="00DD20F9">
              <w:rPr>
                <w:rFonts w:ascii="Verdana" w:hAnsi="Verdana"/>
                <w:lang w:val="en-GB"/>
              </w:rPr>
              <w:t>3.</w:t>
            </w:r>
            <w:r w:rsidR="001C4A5A" w:rsidRPr="00DD20F9">
              <w:rPr>
                <w:rFonts w:ascii="Verdana" w:hAnsi="Verdana"/>
                <w:lang w:val="en-GB"/>
              </w:rPr>
              <w:t>1</w:t>
            </w:r>
            <w:r w:rsidRPr="00DD20F9">
              <w:rPr>
                <w:rFonts w:ascii="Verdana" w:hAnsi="Verdana"/>
                <w:lang w:val="en-GB"/>
              </w:rPr>
              <w:t xml:space="preserve"> Conductivity/</w:t>
            </w:r>
          </w:p>
          <w:p w14:paraId="6DD77006" w14:textId="0C01E5B3" w:rsidR="002E6C71" w:rsidRPr="00DD20F9" w:rsidRDefault="002E6C71" w:rsidP="001C4A5A">
            <w:pPr>
              <w:rPr>
                <w:rFonts w:ascii="Verdana" w:hAnsi="Verdana"/>
                <w:lang w:val="en-GB"/>
              </w:rPr>
            </w:pPr>
            <w:r w:rsidRPr="00DD20F9">
              <w:rPr>
                <w:rFonts w:ascii="Verdana" w:hAnsi="Verdana"/>
                <w:lang w:val="en-GB"/>
              </w:rPr>
              <w:t>Specific</w:t>
            </w:r>
            <w:r w:rsidR="001C4A5A" w:rsidRPr="00DD20F9">
              <w:rPr>
                <w:rFonts w:ascii="Verdana" w:hAnsi="Verdana"/>
                <w:lang w:val="en-GB"/>
              </w:rPr>
              <w:t xml:space="preserve"> </w:t>
            </w:r>
            <w:r w:rsidRPr="00DD20F9">
              <w:rPr>
                <w:rFonts w:ascii="Verdana" w:hAnsi="Verdana"/>
                <w:lang w:val="en-GB"/>
              </w:rPr>
              <w:t>conductivity</w:t>
            </w:r>
          </w:p>
        </w:tc>
        <w:tc>
          <w:tcPr>
            <w:tcW w:w="3544" w:type="dxa"/>
            <w:tcMar>
              <w:left w:w="57" w:type="dxa"/>
              <w:right w:w="28" w:type="dxa"/>
            </w:tcMar>
          </w:tcPr>
          <w:p w14:paraId="060171EB" w14:textId="1E6A7A1E" w:rsidR="002E6C71" w:rsidRPr="00DD20F9" w:rsidRDefault="002E6C71" w:rsidP="002E6C71">
            <w:pPr>
              <w:rPr>
                <w:rFonts w:ascii="Verdana" w:hAnsi="Verdana"/>
                <w:lang w:val="en-GB"/>
              </w:rPr>
            </w:pPr>
            <w:r w:rsidRPr="00DD20F9">
              <w:rPr>
                <w:rFonts w:ascii="Verdana" w:hAnsi="Verdana"/>
                <w:lang w:val="bg-BG"/>
              </w:rPr>
              <w:t>СД</w:t>
            </w:r>
            <w:r w:rsidRPr="00DD20F9">
              <w:rPr>
                <w:rFonts w:ascii="Verdana" w:hAnsi="Verdana"/>
                <w:lang w:val="en-GB"/>
              </w:rPr>
              <w:t xml:space="preserve"> CEN/TS 15937 (1,2,3)</w:t>
            </w:r>
          </w:p>
          <w:p w14:paraId="75DB87F8" w14:textId="131A3586" w:rsidR="00B32C35" w:rsidRPr="00DD20F9" w:rsidRDefault="00B32C35" w:rsidP="002E6C71">
            <w:pPr>
              <w:rPr>
                <w:rFonts w:ascii="Verdana" w:hAnsi="Verdana"/>
                <w:lang w:val="en-GB"/>
              </w:rPr>
            </w:pPr>
            <w:r w:rsidRPr="00DD20F9">
              <w:rPr>
                <w:rFonts w:ascii="Verdana" w:hAnsi="Verdana"/>
                <w:lang w:val="en-GB"/>
              </w:rPr>
              <w:t>БДС EN 13038 (3)</w:t>
            </w:r>
          </w:p>
          <w:p w14:paraId="7CF18F56" w14:textId="4777F2CD" w:rsidR="001C4A5A" w:rsidRPr="00DD20F9" w:rsidRDefault="001C4A5A" w:rsidP="002E6C71">
            <w:pPr>
              <w:rPr>
                <w:rFonts w:ascii="Verdana" w:hAnsi="Verdana"/>
                <w:lang w:val="en-GB"/>
              </w:rPr>
            </w:pPr>
            <w:r w:rsidRPr="00DD20F9">
              <w:rPr>
                <w:rFonts w:ascii="Verdana" w:hAnsi="Verdana"/>
                <w:lang w:val="en-GB"/>
              </w:rPr>
              <w:t>VILM 39:2024</w:t>
            </w:r>
            <w:r w:rsidR="00C96DD4" w:rsidRPr="00DD20F9">
              <w:rPr>
                <w:rFonts w:ascii="Verdana" w:hAnsi="Verdana"/>
                <w:lang w:val="en-GB"/>
              </w:rPr>
              <w:t xml:space="preserve"> (3)</w:t>
            </w:r>
          </w:p>
        </w:tc>
      </w:tr>
      <w:tr w:rsidR="001C4A5A" w:rsidRPr="00DD20F9" w14:paraId="35EC698F" w14:textId="77777777" w:rsidTr="00A97DCA">
        <w:tc>
          <w:tcPr>
            <w:tcW w:w="568" w:type="dxa"/>
            <w:vMerge/>
            <w:tcMar>
              <w:left w:w="57" w:type="dxa"/>
              <w:right w:w="28" w:type="dxa"/>
            </w:tcMar>
          </w:tcPr>
          <w:p w14:paraId="260C6C50" w14:textId="77777777" w:rsidR="001C4A5A" w:rsidRPr="00DD20F9" w:rsidRDefault="001C4A5A" w:rsidP="002E6C71">
            <w:pPr>
              <w:rPr>
                <w:rFonts w:ascii="Verdana" w:hAnsi="Verdana"/>
                <w:lang w:val="en-GB"/>
              </w:rPr>
            </w:pPr>
          </w:p>
        </w:tc>
        <w:tc>
          <w:tcPr>
            <w:tcW w:w="2126" w:type="dxa"/>
            <w:vMerge/>
            <w:tcMar>
              <w:left w:w="57" w:type="dxa"/>
              <w:right w:w="28" w:type="dxa"/>
            </w:tcMar>
          </w:tcPr>
          <w:p w14:paraId="45A403EA" w14:textId="77777777" w:rsidR="001C4A5A" w:rsidRPr="00DD20F9" w:rsidRDefault="001C4A5A" w:rsidP="002E6C71">
            <w:pPr>
              <w:rPr>
                <w:rFonts w:ascii="Verdana" w:hAnsi="Verdana"/>
                <w:lang w:val="en-GB"/>
              </w:rPr>
            </w:pPr>
          </w:p>
        </w:tc>
        <w:tc>
          <w:tcPr>
            <w:tcW w:w="3544" w:type="dxa"/>
            <w:tcMar>
              <w:left w:w="57" w:type="dxa"/>
              <w:right w:w="28" w:type="dxa"/>
            </w:tcMar>
          </w:tcPr>
          <w:p w14:paraId="40371375" w14:textId="7ABD766A" w:rsidR="001C4A5A" w:rsidRPr="00DD20F9" w:rsidRDefault="001C4A5A" w:rsidP="002E6C71">
            <w:pPr>
              <w:rPr>
                <w:rFonts w:ascii="Verdana" w:hAnsi="Verdana"/>
                <w:lang w:val="en-GB"/>
              </w:rPr>
            </w:pPr>
            <w:r w:rsidRPr="00DD20F9">
              <w:rPr>
                <w:rFonts w:ascii="Verdana" w:hAnsi="Verdana"/>
                <w:lang w:val="en-GB"/>
              </w:rPr>
              <w:t xml:space="preserve">3.2 Salts </w:t>
            </w:r>
            <w:proofErr w:type="spellStart"/>
            <w:r w:rsidRPr="00DD20F9">
              <w:rPr>
                <w:rFonts w:ascii="Verdana" w:hAnsi="Verdana"/>
                <w:lang w:val="en-GB"/>
              </w:rPr>
              <w:t>comtents</w:t>
            </w:r>
            <w:proofErr w:type="spellEnd"/>
          </w:p>
        </w:tc>
        <w:tc>
          <w:tcPr>
            <w:tcW w:w="3544" w:type="dxa"/>
            <w:tcMar>
              <w:left w:w="57" w:type="dxa"/>
              <w:right w:w="28" w:type="dxa"/>
            </w:tcMar>
          </w:tcPr>
          <w:p w14:paraId="1BF2351D" w14:textId="45986CBE" w:rsidR="001C4A5A" w:rsidRPr="00DD20F9" w:rsidRDefault="001C4A5A" w:rsidP="002E6C71">
            <w:pPr>
              <w:rPr>
                <w:rFonts w:ascii="Verdana" w:hAnsi="Verdana"/>
                <w:lang w:val="bg-BG"/>
              </w:rPr>
            </w:pPr>
            <w:r w:rsidRPr="00DD20F9">
              <w:rPr>
                <w:rFonts w:ascii="Verdana" w:hAnsi="Verdana"/>
                <w:lang w:val="en-GB"/>
              </w:rPr>
              <w:t>VILM 39:2024</w:t>
            </w:r>
            <w:r w:rsidR="00C96DD4" w:rsidRPr="00DD20F9">
              <w:rPr>
                <w:rFonts w:ascii="Verdana" w:hAnsi="Verdana"/>
                <w:lang w:val="en-GB"/>
              </w:rPr>
              <w:t xml:space="preserve"> (3)</w:t>
            </w:r>
          </w:p>
        </w:tc>
      </w:tr>
      <w:tr w:rsidR="002E6C71" w:rsidRPr="00DD20F9" w14:paraId="7FECE392" w14:textId="77777777" w:rsidTr="00A97DCA">
        <w:tc>
          <w:tcPr>
            <w:tcW w:w="568" w:type="dxa"/>
            <w:vMerge/>
            <w:tcMar>
              <w:left w:w="57" w:type="dxa"/>
              <w:right w:w="28" w:type="dxa"/>
            </w:tcMar>
          </w:tcPr>
          <w:p w14:paraId="6ACFF80A" w14:textId="77777777" w:rsidR="002E6C71" w:rsidRPr="00DD20F9" w:rsidRDefault="002E6C71" w:rsidP="002E6C71">
            <w:pPr>
              <w:rPr>
                <w:rFonts w:ascii="Verdana" w:hAnsi="Verdana"/>
                <w:lang w:val="en-GB"/>
              </w:rPr>
            </w:pPr>
          </w:p>
        </w:tc>
        <w:tc>
          <w:tcPr>
            <w:tcW w:w="2126" w:type="dxa"/>
            <w:vMerge/>
            <w:tcMar>
              <w:left w:w="57" w:type="dxa"/>
              <w:right w:w="28" w:type="dxa"/>
            </w:tcMar>
          </w:tcPr>
          <w:p w14:paraId="476B9237" w14:textId="77777777" w:rsidR="002E6C71" w:rsidRPr="00DD20F9" w:rsidRDefault="002E6C71" w:rsidP="002E6C71">
            <w:pPr>
              <w:rPr>
                <w:rFonts w:ascii="Verdana" w:hAnsi="Verdana"/>
                <w:lang w:val="en-GB"/>
              </w:rPr>
            </w:pPr>
          </w:p>
        </w:tc>
        <w:tc>
          <w:tcPr>
            <w:tcW w:w="3544" w:type="dxa"/>
            <w:tcMar>
              <w:left w:w="57" w:type="dxa"/>
              <w:right w:w="28" w:type="dxa"/>
            </w:tcMar>
          </w:tcPr>
          <w:p w14:paraId="04D5281E" w14:textId="77777777" w:rsidR="002E6C71" w:rsidRPr="00DD20F9" w:rsidRDefault="002E6C71" w:rsidP="002E6C71">
            <w:pPr>
              <w:rPr>
                <w:rFonts w:ascii="Verdana" w:hAnsi="Verdana"/>
                <w:lang w:val="en-GB"/>
              </w:rPr>
            </w:pPr>
            <w:r w:rsidRPr="00DD20F9">
              <w:rPr>
                <w:rFonts w:ascii="Verdana" w:hAnsi="Verdana"/>
                <w:lang w:val="en-GB"/>
              </w:rPr>
              <w:t>4. Dry solid/ moisture contents</w:t>
            </w:r>
          </w:p>
        </w:tc>
        <w:tc>
          <w:tcPr>
            <w:tcW w:w="3544" w:type="dxa"/>
            <w:tcMar>
              <w:left w:w="57" w:type="dxa"/>
              <w:right w:w="28" w:type="dxa"/>
            </w:tcMar>
          </w:tcPr>
          <w:p w14:paraId="0070BC1A" w14:textId="77777777" w:rsidR="002E6C71" w:rsidRPr="00DD20F9" w:rsidRDefault="002E6C71" w:rsidP="002E6C71">
            <w:pPr>
              <w:rPr>
                <w:rFonts w:ascii="Verdana" w:hAnsi="Verdana"/>
                <w:lang w:val="en-GB"/>
              </w:rPr>
            </w:pPr>
            <w:r w:rsidRPr="00DD20F9">
              <w:rPr>
                <w:rFonts w:ascii="Verdana" w:hAnsi="Verdana"/>
                <w:lang w:val="en-GB"/>
              </w:rPr>
              <w:t>БДС EN 15934 (1,2,3)</w:t>
            </w:r>
          </w:p>
        </w:tc>
      </w:tr>
      <w:tr w:rsidR="002E6C71" w:rsidRPr="00DD20F9" w14:paraId="2CE8BE7A" w14:textId="77777777" w:rsidTr="00A97DCA">
        <w:tc>
          <w:tcPr>
            <w:tcW w:w="568" w:type="dxa"/>
            <w:vMerge/>
            <w:tcMar>
              <w:left w:w="57" w:type="dxa"/>
              <w:right w:w="28" w:type="dxa"/>
            </w:tcMar>
          </w:tcPr>
          <w:p w14:paraId="3DE345BC" w14:textId="77777777" w:rsidR="002E6C71" w:rsidRPr="00DD20F9" w:rsidRDefault="002E6C71" w:rsidP="002E6C71">
            <w:pPr>
              <w:rPr>
                <w:rFonts w:ascii="Verdana" w:hAnsi="Verdana"/>
                <w:lang w:val="en-GB"/>
              </w:rPr>
            </w:pPr>
          </w:p>
        </w:tc>
        <w:tc>
          <w:tcPr>
            <w:tcW w:w="2126" w:type="dxa"/>
            <w:vMerge/>
            <w:tcMar>
              <w:left w:w="57" w:type="dxa"/>
              <w:right w:w="28" w:type="dxa"/>
            </w:tcMar>
          </w:tcPr>
          <w:p w14:paraId="52F71FAD" w14:textId="77777777" w:rsidR="002E6C71" w:rsidRPr="00DD20F9" w:rsidRDefault="002E6C71" w:rsidP="002E6C71">
            <w:pPr>
              <w:rPr>
                <w:rFonts w:ascii="Verdana" w:hAnsi="Verdana"/>
                <w:lang w:val="en-GB"/>
              </w:rPr>
            </w:pPr>
          </w:p>
        </w:tc>
        <w:tc>
          <w:tcPr>
            <w:tcW w:w="3544" w:type="dxa"/>
            <w:tcMar>
              <w:left w:w="57" w:type="dxa"/>
              <w:right w:w="28" w:type="dxa"/>
            </w:tcMar>
          </w:tcPr>
          <w:p w14:paraId="6D871CA4" w14:textId="77777777" w:rsidR="002E6C71" w:rsidRPr="00DD20F9" w:rsidRDefault="002E6C71" w:rsidP="002E6C71">
            <w:pPr>
              <w:rPr>
                <w:rFonts w:ascii="Verdana" w:hAnsi="Verdana"/>
                <w:lang w:val="en-GB"/>
              </w:rPr>
            </w:pPr>
            <w:r w:rsidRPr="00DD20F9">
              <w:rPr>
                <w:rFonts w:ascii="Verdana" w:hAnsi="Verdana"/>
                <w:lang w:val="en-GB"/>
              </w:rPr>
              <w:t>5. Loss of ignition</w:t>
            </w:r>
          </w:p>
        </w:tc>
        <w:tc>
          <w:tcPr>
            <w:tcW w:w="3544" w:type="dxa"/>
            <w:tcMar>
              <w:left w:w="57" w:type="dxa"/>
              <w:right w:w="28" w:type="dxa"/>
            </w:tcMar>
          </w:tcPr>
          <w:p w14:paraId="7362B5E3" w14:textId="77777777" w:rsidR="002E6C71" w:rsidRPr="00DD20F9" w:rsidRDefault="002E6C71" w:rsidP="002E6C71">
            <w:pPr>
              <w:rPr>
                <w:rFonts w:ascii="Verdana" w:hAnsi="Verdana"/>
                <w:lang w:val="en-GB"/>
              </w:rPr>
            </w:pPr>
            <w:r w:rsidRPr="00DD20F9">
              <w:rPr>
                <w:rFonts w:ascii="Verdana" w:hAnsi="Verdana"/>
                <w:lang w:val="en-GB"/>
              </w:rPr>
              <w:t>БДС EN 15935 (1,2,3)</w:t>
            </w:r>
          </w:p>
        </w:tc>
      </w:tr>
      <w:tr w:rsidR="002E6C71" w:rsidRPr="00DD20F9" w14:paraId="3ED719CA" w14:textId="77777777" w:rsidTr="00A97DCA">
        <w:tc>
          <w:tcPr>
            <w:tcW w:w="568" w:type="dxa"/>
            <w:vMerge/>
            <w:tcMar>
              <w:left w:w="57" w:type="dxa"/>
              <w:right w:w="28" w:type="dxa"/>
            </w:tcMar>
          </w:tcPr>
          <w:p w14:paraId="77E00F48" w14:textId="77777777" w:rsidR="002E6C71" w:rsidRPr="00DD20F9" w:rsidRDefault="002E6C71" w:rsidP="002E6C71">
            <w:pPr>
              <w:rPr>
                <w:rFonts w:ascii="Verdana" w:hAnsi="Verdana"/>
                <w:lang w:val="en-GB"/>
              </w:rPr>
            </w:pPr>
          </w:p>
        </w:tc>
        <w:tc>
          <w:tcPr>
            <w:tcW w:w="2126" w:type="dxa"/>
            <w:vMerge/>
            <w:tcMar>
              <w:left w:w="57" w:type="dxa"/>
              <w:right w:w="28" w:type="dxa"/>
            </w:tcMar>
          </w:tcPr>
          <w:p w14:paraId="69B72980" w14:textId="77777777" w:rsidR="002E6C71" w:rsidRPr="00DD20F9" w:rsidRDefault="002E6C71" w:rsidP="002E6C71">
            <w:pPr>
              <w:rPr>
                <w:rFonts w:ascii="Verdana" w:hAnsi="Verdana"/>
                <w:lang w:val="en-GB"/>
              </w:rPr>
            </w:pPr>
          </w:p>
        </w:tc>
        <w:tc>
          <w:tcPr>
            <w:tcW w:w="3544" w:type="dxa"/>
            <w:tcMar>
              <w:left w:w="57" w:type="dxa"/>
              <w:right w:w="28" w:type="dxa"/>
            </w:tcMar>
          </w:tcPr>
          <w:p w14:paraId="32C00684" w14:textId="77777777" w:rsidR="002E6C71" w:rsidRPr="00DD20F9" w:rsidRDefault="002E6C71" w:rsidP="002E6C71">
            <w:pPr>
              <w:rPr>
                <w:rFonts w:ascii="Verdana" w:hAnsi="Verdana"/>
                <w:lang w:val="en-GB"/>
              </w:rPr>
            </w:pPr>
            <w:r w:rsidRPr="00DD20F9">
              <w:rPr>
                <w:rFonts w:ascii="Verdana" w:hAnsi="Verdana"/>
                <w:lang w:val="en-GB"/>
              </w:rPr>
              <w:t>6.1 Contents of organic substance/ Total organic carbon (ТОС)</w:t>
            </w:r>
          </w:p>
          <w:p w14:paraId="0BC6C8D4" w14:textId="77777777" w:rsidR="002E6C71" w:rsidRPr="00DD20F9" w:rsidRDefault="002E6C71" w:rsidP="002E6C71">
            <w:pPr>
              <w:rPr>
                <w:rFonts w:ascii="Verdana" w:hAnsi="Verdana"/>
                <w:lang w:val="en-GB"/>
              </w:rPr>
            </w:pPr>
            <w:r w:rsidRPr="00DD20F9">
              <w:rPr>
                <w:rFonts w:ascii="Verdana" w:hAnsi="Verdana"/>
                <w:lang w:val="en-GB"/>
              </w:rPr>
              <w:t>6.2 Humus</w:t>
            </w:r>
          </w:p>
          <w:p w14:paraId="64131C72" w14:textId="77777777" w:rsidR="002E6C71" w:rsidRPr="00DD20F9" w:rsidRDefault="002E6C71" w:rsidP="002E6C71">
            <w:pPr>
              <w:rPr>
                <w:rFonts w:ascii="Verdana" w:hAnsi="Verdana"/>
                <w:lang w:val="en-GB"/>
              </w:rPr>
            </w:pPr>
            <w:r w:rsidRPr="00DD20F9">
              <w:rPr>
                <w:rFonts w:ascii="Verdana" w:hAnsi="Verdana"/>
                <w:lang w:val="en-GB"/>
              </w:rPr>
              <w:t>6.3 Total carbon (ТС)</w:t>
            </w:r>
          </w:p>
        </w:tc>
        <w:tc>
          <w:tcPr>
            <w:tcW w:w="3544" w:type="dxa"/>
            <w:tcMar>
              <w:left w:w="57" w:type="dxa"/>
              <w:right w:w="28" w:type="dxa"/>
            </w:tcMar>
          </w:tcPr>
          <w:p w14:paraId="4C371A6E" w14:textId="77777777" w:rsidR="002E6C71" w:rsidRPr="00DD20F9" w:rsidRDefault="002E6C71" w:rsidP="002E6C71">
            <w:pPr>
              <w:rPr>
                <w:rFonts w:ascii="Verdana" w:hAnsi="Verdana"/>
                <w:lang w:val="en-GB"/>
              </w:rPr>
            </w:pPr>
            <w:r w:rsidRPr="00DD20F9">
              <w:rPr>
                <w:rFonts w:ascii="Verdana" w:hAnsi="Verdana"/>
                <w:lang w:val="en-GB"/>
              </w:rPr>
              <w:t xml:space="preserve">БДС EN 15936 (1,2,3) </w:t>
            </w:r>
          </w:p>
          <w:p w14:paraId="78FDBFB4" w14:textId="77777777" w:rsidR="002E6C71" w:rsidRPr="00DD20F9" w:rsidRDefault="002E6C71" w:rsidP="002E6C71">
            <w:pPr>
              <w:rPr>
                <w:rFonts w:ascii="Verdana" w:hAnsi="Verdana"/>
                <w:lang w:val="en-GB"/>
              </w:rPr>
            </w:pPr>
            <w:r w:rsidRPr="00DD20F9">
              <w:rPr>
                <w:rFonts w:ascii="Verdana" w:hAnsi="Verdana"/>
                <w:lang w:val="en-GB"/>
              </w:rPr>
              <w:t xml:space="preserve">БДС 11302 (1,2,3) </w:t>
            </w:r>
          </w:p>
          <w:p w14:paraId="39B0631D" w14:textId="77777777" w:rsidR="002E6C71" w:rsidRPr="00DD20F9" w:rsidRDefault="002E6C71" w:rsidP="002E6C71">
            <w:pPr>
              <w:rPr>
                <w:rFonts w:ascii="Verdana" w:hAnsi="Verdana"/>
                <w:lang w:val="en-GB"/>
              </w:rPr>
            </w:pPr>
            <w:r w:rsidRPr="00DD20F9">
              <w:rPr>
                <w:rFonts w:ascii="Verdana" w:hAnsi="Verdana"/>
                <w:lang w:val="en-GB"/>
              </w:rPr>
              <w:t>ISO 10694 (1,2,3)</w:t>
            </w:r>
          </w:p>
        </w:tc>
      </w:tr>
      <w:tr w:rsidR="002E6C71" w:rsidRPr="00DD20F9" w14:paraId="39196657" w14:textId="77777777" w:rsidTr="00A97DCA">
        <w:tc>
          <w:tcPr>
            <w:tcW w:w="568" w:type="dxa"/>
            <w:vMerge/>
            <w:tcMar>
              <w:left w:w="57" w:type="dxa"/>
              <w:right w:w="28" w:type="dxa"/>
            </w:tcMar>
          </w:tcPr>
          <w:p w14:paraId="5D053472" w14:textId="77777777" w:rsidR="002E6C71" w:rsidRPr="00DD20F9" w:rsidRDefault="002E6C71" w:rsidP="002E6C71">
            <w:pPr>
              <w:rPr>
                <w:rFonts w:ascii="Verdana" w:hAnsi="Verdana"/>
                <w:lang w:val="en-GB"/>
              </w:rPr>
            </w:pPr>
          </w:p>
        </w:tc>
        <w:tc>
          <w:tcPr>
            <w:tcW w:w="2126" w:type="dxa"/>
            <w:vMerge/>
            <w:tcMar>
              <w:left w:w="57" w:type="dxa"/>
              <w:right w:w="28" w:type="dxa"/>
            </w:tcMar>
          </w:tcPr>
          <w:p w14:paraId="2BB9DFFE" w14:textId="77777777" w:rsidR="002E6C71" w:rsidRPr="00DD20F9" w:rsidRDefault="002E6C71" w:rsidP="002E6C71">
            <w:pPr>
              <w:rPr>
                <w:rFonts w:ascii="Verdana" w:hAnsi="Verdana"/>
                <w:lang w:val="en-GB"/>
              </w:rPr>
            </w:pPr>
          </w:p>
        </w:tc>
        <w:tc>
          <w:tcPr>
            <w:tcW w:w="3544" w:type="dxa"/>
            <w:tcMar>
              <w:left w:w="57" w:type="dxa"/>
              <w:right w:w="28" w:type="dxa"/>
            </w:tcMar>
          </w:tcPr>
          <w:p w14:paraId="14D2E04D" w14:textId="77777777" w:rsidR="002E6C71" w:rsidRPr="00DD20F9" w:rsidRDefault="002E6C71" w:rsidP="002E6C71">
            <w:pPr>
              <w:rPr>
                <w:rFonts w:ascii="Verdana" w:hAnsi="Verdana"/>
                <w:lang w:val="en-GB"/>
              </w:rPr>
            </w:pPr>
            <w:r w:rsidRPr="00DD20F9">
              <w:rPr>
                <w:rFonts w:ascii="Verdana" w:hAnsi="Verdana"/>
                <w:lang w:val="en-GB"/>
              </w:rPr>
              <w:t>7. Total nitrogen (Kjeldahl)</w:t>
            </w:r>
          </w:p>
        </w:tc>
        <w:tc>
          <w:tcPr>
            <w:tcW w:w="3544" w:type="dxa"/>
            <w:tcMar>
              <w:left w:w="57" w:type="dxa"/>
              <w:right w:w="28" w:type="dxa"/>
            </w:tcMar>
          </w:tcPr>
          <w:p w14:paraId="78F3B952" w14:textId="77777777" w:rsidR="002E6C71" w:rsidRPr="00DD20F9" w:rsidRDefault="002E6C71" w:rsidP="002E6C71">
            <w:pPr>
              <w:rPr>
                <w:rFonts w:ascii="Verdana" w:hAnsi="Verdana"/>
                <w:lang w:val="en-GB"/>
              </w:rPr>
            </w:pPr>
            <w:r w:rsidRPr="00DD20F9">
              <w:rPr>
                <w:rFonts w:ascii="Verdana" w:hAnsi="Verdana"/>
                <w:lang w:val="en-GB"/>
              </w:rPr>
              <w:t>БДС EN 16169 (1,2,3)</w:t>
            </w:r>
          </w:p>
        </w:tc>
      </w:tr>
      <w:tr w:rsidR="002E6C71" w:rsidRPr="00DD20F9" w14:paraId="16888F0E" w14:textId="77777777" w:rsidTr="00A97DCA">
        <w:tc>
          <w:tcPr>
            <w:tcW w:w="568" w:type="dxa"/>
            <w:vMerge/>
            <w:tcMar>
              <w:left w:w="57" w:type="dxa"/>
              <w:right w:w="28" w:type="dxa"/>
            </w:tcMar>
          </w:tcPr>
          <w:p w14:paraId="1E77F2A5" w14:textId="77777777" w:rsidR="002E6C71" w:rsidRPr="00DD20F9" w:rsidRDefault="002E6C71" w:rsidP="002E6C71">
            <w:pPr>
              <w:rPr>
                <w:rFonts w:ascii="Verdana" w:hAnsi="Verdana"/>
                <w:lang w:val="en-GB"/>
              </w:rPr>
            </w:pPr>
          </w:p>
        </w:tc>
        <w:tc>
          <w:tcPr>
            <w:tcW w:w="2126" w:type="dxa"/>
            <w:vMerge/>
            <w:tcMar>
              <w:left w:w="57" w:type="dxa"/>
              <w:right w:w="28" w:type="dxa"/>
            </w:tcMar>
          </w:tcPr>
          <w:p w14:paraId="7AA47203" w14:textId="77777777" w:rsidR="002E6C71" w:rsidRPr="00DD20F9" w:rsidRDefault="002E6C71" w:rsidP="002E6C71">
            <w:pPr>
              <w:rPr>
                <w:rFonts w:ascii="Verdana" w:hAnsi="Verdana"/>
                <w:lang w:val="en-GB"/>
              </w:rPr>
            </w:pPr>
          </w:p>
        </w:tc>
        <w:tc>
          <w:tcPr>
            <w:tcW w:w="3544" w:type="dxa"/>
            <w:tcMar>
              <w:left w:w="57" w:type="dxa"/>
              <w:right w:w="28" w:type="dxa"/>
            </w:tcMar>
          </w:tcPr>
          <w:p w14:paraId="11B6E7A3" w14:textId="77777777" w:rsidR="002E6C71" w:rsidRPr="00DD20F9" w:rsidRDefault="002E6C71" w:rsidP="002E6C71">
            <w:pPr>
              <w:rPr>
                <w:rFonts w:ascii="Verdana" w:hAnsi="Verdana"/>
                <w:lang w:val="en-GB"/>
              </w:rPr>
            </w:pPr>
            <w:r w:rsidRPr="00DD20F9">
              <w:rPr>
                <w:rFonts w:ascii="Verdana" w:hAnsi="Verdana"/>
                <w:lang w:val="en-GB"/>
              </w:rPr>
              <w:t>Extracted forms of</w:t>
            </w:r>
          </w:p>
          <w:p w14:paraId="30E10626" w14:textId="77777777" w:rsidR="002E6C71" w:rsidRPr="00DD20F9" w:rsidRDefault="002E6C71" w:rsidP="002E6C71">
            <w:pPr>
              <w:rPr>
                <w:rFonts w:ascii="Verdana" w:hAnsi="Verdana"/>
                <w:lang w:val="en-GB"/>
              </w:rPr>
            </w:pPr>
            <w:r w:rsidRPr="00DD20F9">
              <w:rPr>
                <w:rFonts w:ascii="Verdana" w:hAnsi="Verdana"/>
                <w:lang w:val="en-GB"/>
              </w:rPr>
              <w:t>8.1 Ammoniacal nitrogen (NH</w:t>
            </w:r>
            <w:r w:rsidRPr="00DD20F9">
              <w:rPr>
                <w:rFonts w:ascii="Verdana" w:hAnsi="Verdana"/>
                <w:vertAlign w:val="subscript"/>
                <w:lang w:val="en-GB"/>
              </w:rPr>
              <w:t>4</w:t>
            </w:r>
            <w:r w:rsidRPr="00DD20F9">
              <w:rPr>
                <w:rFonts w:ascii="Verdana" w:hAnsi="Verdana"/>
                <w:lang w:val="en-GB"/>
              </w:rPr>
              <w:t>-N)</w:t>
            </w:r>
          </w:p>
        </w:tc>
        <w:tc>
          <w:tcPr>
            <w:tcW w:w="3544" w:type="dxa"/>
            <w:tcMar>
              <w:left w:w="57" w:type="dxa"/>
              <w:right w:w="28" w:type="dxa"/>
            </w:tcMar>
          </w:tcPr>
          <w:p w14:paraId="43B5A08B" w14:textId="77777777" w:rsidR="002E6C71" w:rsidRPr="00DD20F9" w:rsidRDefault="002E6C71" w:rsidP="002E6C71">
            <w:pPr>
              <w:rPr>
                <w:rFonts w:ascii="Verdana" w:hAnsi="Verdana"/>
                <w:lang w:val="en-GB"/>
              </w:rPr>
            </w:pPr>
          </w:p>
          <w:p w14:paraId="29DCCBF0" w14:textId="77777777" w:rsidR="002E6C71" w:rsidRPr="00DD20F9" w:rsidRDefault="002E6C71" w:rsidP="002E6C71">
            <w:pPr>
              <w:rPr>
                <w:rFonts w:ascii="Verdana" w:hAnsi="Verdana"/>
                <w:lang w:val="en-GB"/>
              </w:rPr>
            </w:pPr>
            <w:r w:rsidRPr="00DD20F9">
              <w:rPr>
                <w:rFonts w:ascii="Verdana" w:hAnsi="Verdana"/>
                <w:lang w:val="en-GB"/>
              </w:rPr>
              <w:t xml:space="preserve">БДС ISO 7150-1 (1, 2, 3) </w:t>
            </w:r>
          </w:p>
        </w:tc>
      </w:tr>
      <w:tr w:rsidR="002E6C71" w:rsidRPr="00DD20F9" w14:paraId="021F09B5" w14:textId="77777777" w:rsidTr="00A97DCA">
        <w:tc>
          <w:tcPr>
            <w:tcW w:w="568" w:type="dxa"/>
            <w:vMerge/>
            <w:tcMar>
              <w:left w:w="57" w:type="dxa"/>
              <w:right w:w="28" w:type="dxa"/>
            </w:tcMar>
          </w:tcPr>
          <w:p w14:paraId="0FE4CFE6" w14:textId="77777777" w:rsidR="002E6C71" w:rsidRPr="00DD20F9" w:rsidRDefault="002E6C71" w:rsidP="002E6C71">
            <w:pPr>
              <w:rPr>
                <w:rFonts w:ascii="Verdana" w:hAnsi="Verdana"/>
                <w:lang w:val="en-GB"/>
              </w:rPr>
            </w:pPr>
          </w:p>
        </w:tc>
        <w:tc>
          <w:tcPr>
            <w:tcW w:w="2126" w:type="dxa"/>
            <w:vMerge/>
            <w:tcMar>
              <w:left w:w="57" w:type="dxa"/>
              <w:right w:w="28" w:type="dxa"/>
            </w:tcMar>
          </w:tcPr>
          <w:p w14:paraId="58086CCA" w14:textId="77777777" w:rsidR="002E6C71" w:rsidRPr="00DD20F9" w:rsidRDefault="002E6C71" w:rsidP="002E6C71">
            <w:pPr>
              <w:rPr>
                <w:rFonts w:ascii="Verdana" w:hAnsi="Verdana"/>
                <w:lang w:val="en-GB"/>
              </w:rPr>
            </w:pPr>
          </w:p>
        </w:tc>
        <w:tc>
          <w:tcPr>
            <w:tcW w:w="3544" w:type="dxa"/>
            <w:tcMar>
              <w:left w:w="57" w:type="dxa"/>
              <w:right w:w="28" w:type="dxa"/>
            </w:tcMar>
          </w:tcPr>
          <w:p w14:paraId="5642711A" w14:textId="77777777" w:rsidR="002E6C71" w:rsidRPr="00DD20F9" w:rsidRDefault="002E6C71" w:rsidP="002E6C71">
            <w:pPr>
              <w:rPr>
                <w:rFonts w:ascii="Verdana" w:hAnsi="Verdana"/>
                <w:lang w:val="en-GB"/>
              </w:rPr>
            </w:pPr>
            <w:r w:rsidRPr="00DD20F9">
              <w:rPr>
                <w:rFonts w:ascii="Verdana" w:hAnsi="Verdana"/>
                <w:lang w:val="en-GB"/>
              </w:rPr>
              <w:t>8.2 Nitrite-nitrogen (NO</w:t>
            </w:r>
            <w:r w:rsidRPr="00DD20F9">
              <w:rPr>
                <w:rFonts w:ascii="Verdana" w:hAnsi="Verdana"/>
                <w:vertAlign w:val="subscript"/>
                <w:lang w:val="en-GB"/>
              </w:rPr>
              <w:t>2</w:t>
            </w:r>
            <w:r w:rsidRPr="00DD20F9">
              <w:rPr>
                <w:rFonts w:ascii="Verdana" w:hAnsi="Verdana"/>
                <w:lang w:val="en-GB"/>
              </w:rPr>
              <w:t>-N)</w:t>
            </w:r>
          </w:p>
        </w:tc>
        <w:tc>
          <w:tcPr>
            <w:tcW w:w="3544" w:type="dxa"/>
            <w:tcMar>
              <w:left w:w="57" w:type="dxa"/>
              <w:right w:w="28" w:type="dxa"/>
            </w:tcMar>
          </w:tcPr>
          <w:p w14:paraId="4DF9C59D" w14:textId="77777777" w:rsidR="002E6C71" w:rsidRPr="00DD20F9" w:rsidRDefault="002E6C71" w:rsidP="002E6C71">
            <w:pPr>
              <w:rPr>
                <w:rFonts w:ascii="Verdana" w:hAnsi="Verdana"/>
                <w:lang w:val="en-GB"/>
              </w:rPr>
            </w:pPr>
            <w:r w:rsidRPr="00DD20F9">
              <w:rPr>
                <w:rFonts w:ascii="Verdana" w:hAnsi="Verdana"/>
                <w:lang w:val="en-GB"/>
              </w:rPr>
              <w:t>БДС EN 26777 (1, 2, 3)</w:t>
            </w:r>
          </w:p>
        </w:tc>
      </w:tr>
      <w:tr w:rsidR="002E6C71" w:rsidRPr="00DD20F9" w14:paraId="015A7A11" w14:textId="77777777" w:rsidTr="00A97DCA">
        <w:tc>
          <w:tcPr>
            <w:tcW w:w="568" w:type="dxa"/>
            <w:vMerge/>
            <w:tcMar>
              <w:left w:w="57" w:type="dxa"/>
              <w:right w:w="28" w:type="dxa"/>
            </w:tcMar>
          </w:tcPr>
          <w:p w14:paraId="7BC406EB" w14:textId="77777777" w:rsidR="002E6C71" w:rsidRPr="00DD20F9" w:rsidRDefault="002E6C71" w:rsidP="002E6C71">
            <w:pPr>
              <w:rPr>
                <w:rFonts w:ascii="Verdana" w:hAnsi="Verdana"/>
                <w:lang w:val="en-GB"/>
              </w:rPr>
            </w:pPr>
          </w:p>
        </w:tc>
        <w:tc>
          <w:tcPr>
            <w:tcW w:w="2126" w:type="dxa"/>
            <w:vMerge/>
            <w:tcMar>
              <w:left w:w="57" w:type="dxa"/>
              <w:right w:w="28" w:type="dxa"/>
            </w:tcMar>
          </w:tcPr>
          <w:p w14:paraId="2A4A5EFC" w14:textId="77777777" w:rsidR="002E6C71" w:rsidRPr="00DD20F9" w:rsidRDefault="002E6C71" w:rsidP="002E6C71">
            <w:pPr>
              <w:rPr>
                <w:rFonts w:ascii="Verdana" w:hAnsi="Verdana"/>
                <w:lang w:val="en-GB"/>
              </w:rPr>
            </w:pPr>
          </w:p>
        </w:tc>
        <w:tc>
          <w:tcPr>
            <w:tcW w:w="3544" w:type="dxa"/>
            <w:tcMar>
              <w:left w:w="57" w:type="dxa"/>
              <w:right w:w="28" w:type="dxa"/>
            </w:tcMar>
          </w:tcPr>
          <w:p w14:paraId="022AAC76" w14:textId="77777777" w:rsidR="002E6C71" w:rsidRPr="00DD20F9" w:rsidRDefault="002E6C71" w:rsidP="002E6C71">
            <w:pPr>
              <w:rPr>
                <w:rFonts w:ascii="Verdana" w:hAnsi="Verdana"/>
                <w:lang w:val="en-GB"/>
              </w:rPr>
            </w:pPr>
            <w:r w:rsidRPr="00DD20F9">
              <w:rPr>
                <w:rFonts w:ascii="Verdana" w:hAnsi="Verdana"/>
                <w:lang w:val="en-GB"/>
              </w:rPr>
              <w:t>8.3 Nitrate-nitrogen (NO</w:t>
            </w:r>
            <w:r w:rsidRPr="00DD20F9">
              <w:rPr>
                <w:rFonts w:ascii="Verdana" w:hAnsi="Verdana"/>
                <w:vertAlign w:val="subscript"/>
                <w:lang w:val="en-GB"/>
              </w:rPr>
              <w:t>3</w:t>
            </w:r>
            <w:r w:rsidRPr="00DD20F9">
              <w:rPr>
                <w:rFonts w:ascii="Verdana" w:hAnsi="Verdana"/>
                <w:lang w:val="en-GB"/>
              </w:rPr>
              <w:t>-N)</w:t>
            </w:r>
          </w:p>
        </w:tc>
        <w:tc>
          <w:tcPr>
            <w:tcW w:w="3544" w:type="dxa"/>
            <w:tcMar>
              <w:left w:w="57" w:type="dxa"/>
              <w:right w:w="28" w:type="dxa"/>
            </w:tcMar>
          </w:tcPr>
          <w:p w14:paraId="3A26E636" w14:textId="77777777" w:rsidR="002E6C71" w:rsidRPr="00DD20F9" w:rsidRDefault="002E6C71" w:rsidP="002E6C71">
            <w:pPr>
              <w:rPr>
                <w:rFonts w:ascii="Verdana" w:hAnsi="Verdana"/>
                <w:lang w:val="en-GB"/>
              </w:rPr>
            </w:pPr>
            <w:r w:rsidRPr="00DD20F9">
              <w:rPr>
                <w:rFonts w:ascii="Verdana" w:hAnsi="Verdana"/>
                <w:lang w:val="en-GB"/>
              </w:rPr>
              <w:t>БДС ISO 7890-3 (1, 2, 3)</w:t>
            </w:r>
          </w:p>
        </w:tc>
      </w:tr>
      <w:tr w:rsidR="00674C85" w:rsidRPr="00DD20F9" w14:paraId="7D07845B" w14:textId="77777777" w:rsidTr="00A97DCA">
        <w:tc>
          <w:tcPr>
            <w:tcW w:w="568" w:type="dxa"/>
            <w:vMerge/>
            <w:tcMar>
              <w:left w:w="57" w:type="dxa"/>
              <w:right w:w="28" w:type="dxa"/>
            </w:tcMar>
          </w:tcPr>
          <w:p w14:paraId="07AFB89A" w14:textId="77777777" w:rsidR="00674C85" w:rsidRPr="00DD20F9" w:rsidRDefault="00674C85" w:rsidP="004F224E">
            <w:pPr>
              <w:rPr>
                <w:rFonts w:ascii="Verdana" w:hAnsi="Verdana"/>
                <w:lang w:val="en-GB"/>
              </w:rPr>
            </w:pPr>
          </w:p>
        </w:tc>
        <w:tc>
          <w:tcPr>
            <w:tcW w:w="2126" w:type="dxa"/>
            <w:vMerge/>
            <w:tcMar>
              <w:left w:w="57" w:type="dxa"/>
              <w:right w:w="28" w:type="dxa"/>
            </w:tcMar>
          </w:tcPr>
          <w:p w14:paraId="7B49A9AF" w14:textId="77777777" w:rsidR="00674C85" w:rsidRPr="00DD20F9" w:rsidRDefault="00674C85" w:rsidP="004F224E">
            <w:pPr>
              <w:rPr>
                <w:rFonts w:ascii="Verdana" w:hAnsi="Verdana"/>
                <w:lang w:val="en-GB"/>
              </w:rPr>
            </w:pPr>
          </w:p>
        </w:tc>
        <w:tc>
          <w:tcPr>
            <w:tcW w:w="3544" w:type="dxa"/>
            <w:tcMar>
              <w:left w:w="57" w:type="dxa"/>
              <w:right w:w="28" w:type="dxa"/>
            </w:tcMar>
          </w:tcPr>
          <w:p w14:paraId="53FF9230" w14:textId="4DF0CEC6" w:rsidR="00674C85" w:rsidRPr="00DD20F9" w:rsidRDefault="00674C85" w:rsidP="004F224E">
            <w:pPr>
              <w:rPr>
                <w:rFonts w:ascii="Verdana" w:hAnsi="Verdana"/>
                <w:lang w:val="en-GB"/>
              </w:rPr>
            </w:pPr>
            <w:r w:rsidRPr="00DD20F9">
              <w:rPr>
                <w:rFonts w:ascii="Verdana" w:hAnsi="Verdana"/>
                <w:lang w:val="en-GB"/>
              </w:rPr>
              <w:t>9. Elements contents</w:t>
            </w:r>
          </w:p>
        </w:tc>
        <w:tc>
          <w:tcPr>
            <w:tcW w:w="3544" w:type="dxa"/>
            <w:vMerge w:val="restart"/>
            <w:tcMar>
              <w:left w:w="57" w:type="dxa"/>
              <w:right w:w="28" w:type="dxa"/>
            </w:tcMar>
          </w:tcPr>
          <w:p w14:paraId="63CB173D" w14:textId="77777777" w:rsidR="00674C85" w:rsidRPr="00DD20F9" w:rsidRDefault="00674C85" w:rsidP="004F224E">
            <w:pPr>
              <w:rPr>
                <w:rFonts w:ascii="Verdana" w:hAnsi="Verdana"/>
                <w:lang w:val="en-GB"/>
              </w:rPr>
            </w:pPr>
          </w:p>
          <w:p w14:paraId="0E981FC5" w14:textId="673B2A1A" w:rsidR="00674C85" w:rsidRPr="00DD20F9" w:rsidRDefault="00674C85" w:rsidP="004F224E">
            <w:pPr>
              <w:rPr>
                <w:rFonts w:ascii="Verdana" w:hAnsi="Verdana"/>
                <w:lang w:val="en-GB"/>
              </w:rPr>
            </w:pPr>
            <w:r w:rsidRPr="00DD20F9">
              <w:rPr>
                <w:rFonts w:ascii="Verdana" w:hAnsi="Verdana"/>
                <w:lang w:val="en-GB"/>
              </w:rPr>
              <w:t>БДС EN ISO 220360:2024 (1,2,3)</w:t>
            </w:r>
          </w:p>
        </w:tc>
      </w:tr>
      <w:tr w:rsidR="00674C85" w:rsidRPr="00DD20F9" w14:paraId="32C3A1A1" w14:textId="77777777" w:rsidTr="00A97DCA">
        <w:tc>
          <w:tcPr>
            <w:tcW w:w="568" w:type="dxa"/>
            <w:vMerge/>
            <w:tcMar>
              <w:left w:w="57" w:type="dxa"/>
              <w:right w:w="28" w:type="dxa"/>
            </w:tcMar>
          </w:tcPr>
          <w:p w14:paraId="000B0C92" w14:textId="77777777" w:rsidR="00674C85" w:rsidRPr="00DD20F9" w:rsidRDefault="00674C85" w:rsidP="004F224E">
            <w:pPr>
              <w:rPr>
                <w:rFonts w:ascii="Verdana" w:hAnsi="Verdana"/>
                <w:lang w:val="en-GB"/>
              </w:rPr>
            </w:pPr>
          </w:p>
        </w:tc>
        <w:tc>
          <w:tcPr>
            <w:tcW w:w="2126" w:type="dxa"/>
            <w:vMerge/>
            <w:tcMar>
              <w:left w:w="57" w:type="dxa"/>
              <w:right w:w="28" w:type="dxa"/>
            </w:tcMar>
          </w:tcPr>
          <w:p w14:paraId="42EE0066" w14:textId="77777777" w:rsidR="00674C85" w:rsidRPr="00DD20F9" w:rsidRDefault="00674C85" w:rsidP="004F224E">
            <w:pPr>
              <w:rPr>
                <w:rFonts w:ascii="Verdana" w:hAnsi="Verdana"/>
                <w:lang w:val="en-GB"/>
              </w:rPr>
            </w:pPr>
          </w:p>
        </w:tc>
        <w:tc>
          <w:tcPr>
            <w:tcW w:w="3544" w:type="dxa"/>
            <w:tcMar>
              <w:left w:w="57" w:type="dxa"/>
              <w:right w:w="28" w:type="dxa"/>
            </w:tcMar>
          </w:tcPr>
          <w:p w14:paraId="3F922E36" w14:textId="2A396B81" w:rsidR="00674C85" w:rsidRPr="00DD20F9" w:rsidRDefault="00674C85" w:rsidP="004F224E">
            <w:pPr>
              <w:rPr>
                <w:rFonts w:ascii="Verdana" w:hAnsi="Verdana"/>
                <w:lang w:val="en-GB"/>
              </w:rPr>
            </w:pPr>
            <w:r w:rsidRPr="00DD20F9">
              <w:rPr>
                <w:rFonts w:ascii="Verdana" w:hAnsi="Verdana"/>
                <w:lang w:val="en-GB"/>
              </w:rPr>
              <w:t>9.1 Arsenic/As</w:t>
            </w:r>
          </w:p>
        </w:tc>
        <w:tc>
          <w:tcPr>
            <w:tcW w:w="3544" w:type="dxa"/>
            <w:vMerge/>
            <w:tcMar>
              <w:left w:w="57" w:type="dxa"/>
              <w:right w:w="28" w:type="dxa"/>
            </w:tcMar>
          </w:tcPr>
          <w:p w14:paraId="660396F8" w14:textId="654A386C" w:rsidR="00674C85" w:rsidRPr="00DD20F9" w:rsidRDefault="00674C85" w:rsidP="004F224E">
            <w:pPr>
              <w:rPr>
                <w:rFonts w:ascii="Verdana" w:hAnsi="Verdana"/>
                <w:lang w:val="en-GB"/>
              </w:rPr>
            </w:pPr>
          </w:p>
        </w:tc>
      </w:tr>
      <w:tr w:rsidR="00674C85" w:rsidRPr="00DD20F9" w14:paraId="0C6E8B7A" w14:textId="77777777" w:rsidTr="00A97DCA">
        <w:tc>
          <w:tcPr>
            <w:tcW w:w="568" w:type="dxa"/>
            <w:vMerge/>
            <w:tcMar>
              <w:left w:w="57" w:type="dxa"/>
              <w:right w:w="28" w:type="dxa"/>
            </w:tcMar>
          </w:tcPr>
          <w:p w14:paraId="103150B2" w14:textId="77777777" w:rsidR="00674C85" w:rsidRPr="00DD20F9" w:rsidRDefault="00674C85" w:rsidP="004F224E">
            <w:pPr>
              <w:rPr>
                <w:rFonts w:ascii="Verdana" w:hAnsi="Verdana"/>
                <w:lang w:val="en-GB"/>
              </w:rPr>
            </w:pPr>
          </w:p>
        </w:tc>
        <w:tc>
          <w:tcPr>
            <w:tcW w:w="2126" w:type="dxa"/>
            <w:vMerge/>
            <w:tcMar>
              <w:left w:w="57" w:type="dxa"/>
              <w:right w:w="28" w:type="dxa"/>
            </w:tcMar>
          </w:tcPr>
          <w:p w14:paraId="4EF169EC" w14:textId="77777777" w:rsidR="00674C85" w:rsidRPr="00DD20F9" w:rsidRDefault="00674C85" w:rsidP="004F224E">
            <w:pPr>
              <w:rPr>
                <w:rFonts w:ascii="Verdana" w:hAnsi="Verdana"/>
                <w:lang w:val="en-GB"/>
              </w:rPr>
            </w:pPr>
          </w:p>
        </w:tc>
        <w:tc>
          <w:tcPr>
            <w:tcW w:w="3544" w:type="dxa"/>
            <w:tcMar>
              <w:left w:w="57" w:type="dxa"/>
              <w:right w:w="28" w:type="dxa"/>
            </w:tcMar>
          </w:tcPr>
          <w:p w14:paraId="1E79517D" w14:textId="77DE0B14" w:rsidR="00674C85" w:rsidRPr="00DD20F9" w:rsidRDefault="00674C85" w:rsidP="004F224E">
            <w:pPr>
              <w:rPr>
                <w:rFonts w:ascii="Verdana" w:hAnsi="Verdana"/>
                <w:lang w:val="en-GB"/>
              </w:rPr>
            </w:pPr>
            <w:r w:rsidRPr="00DD20F9">
              <w:rPr>
                <w:rFonts w:ascii="Verdana" w:hAnsi="Verdana"/>
                <w:lang w:val="en-GB"/>
              </w:rPr>
              <w:t>9.2 Antimony/Sb</w:t>
            </w:r>
          </w:p>
        </w:tc>
        <w:tc>
          <w:tcPr>
            <w:tcW w:w="3544" w:type="dxa"/>
            <w:vMerge/>
            <w:tcMar>
              <w:left w:w="57" w:type="dxa"/>
              <w:right w:w="28" w:type="dxa"/>
            </w:tcMar>
          </w:tcPr>
          <w:p w14:paraId="2F37D837" w14:textId="49FCB232" w:rsidR="00674C85" w:rsidRPr="00DD20F9" w:rsidRDefault="00674C85" w:rsidP="004F224E">
            <w:pPr>
              <w:rPr>
                <w:rFonts w:ascii="Verdana" w:hAnsi="Verdana"/>
                <w:lang w:val="en-GB"/>
              </w:rPr>
            </w:pPr>
          </w:p>
        </w:tc>
      </w:tr>
      <w:tr w:rsidR="00674C85" w:rsidRPr="00DD20F9" w14:paraId="1338EAA5" w14:textId="77777777" w:rsidTr="00A97DCA">
        <w:tc>
          <w:tcPr>
            <w:tcW w:w="568" w:type="dxa"/>
            <w:vMerge/>
            <w:tcMar>
              <w:left w:w="57" w:type="dxa"/>
              <w:right w:w="28" w:type="dxa"/>
            </w:tcMar>
          </w:tcPr>
          <w:p w14:paraId="3CE629D8" w14:textId="77777777" w:rsidR="00674C85" w:rsidRPr="00DD20F9" w:rsidRDefault="00674C85" w:rsidP="004F224E">
            <w:pPr>
              <w:rPr>
                <w:rFonts w:ascii="Verdana" w:hAnsi="Verdana"/>
                <w:lang w:val="en-GB"/>
              </w:rPr>
            </w:pPr>
          </w:p>
        </w:tc>
        <w:tc>
          <w:tcPr>
            <w:tcW w:w="2126" w:type="dxa"/>
            <w:vMerge/>
            <w:tcMar>
              <w:left w:w="57" w:type="dxa"/>
              <w:right w:w="28" w:type="dxa"/>
            </w:tcMar>
          </w:tcPr>
          <w:p w14:paraId="64E02ACB" w14:textId="77777777" w:rsidR="00674C85" w:rsidRPr="00DD20F9" w:rsidRDefault="00674C85" w:rsidP="004F224E">
            <w:pPr>
              <w:rPr>
                <w:rFonts w:ascii="Verdana" w:hAnsi="Verdana"/>
                <w:lang w:val="en-GB"/>
              </w:rPr>
            </w:pPr>
          </w:p>
        </w:tc>
        <w:tc>
          <w:tcPr>
            <w:tcW w:w="3544" w:type="dxa"/>
            <w:tcMar>
              <w:left w:w="57" w:type="dxa"/>
              <w:right w:w="28" w:type="dxa"/>
            </w:tcMar>
          </w:tcPr>
          <w:p w14:paraId="06D69A19" w14:textId="1C5BE897" w:rsidR="00674C85" w:rsidRPr="00DD20F9" w:rsidRDefault="00674C85" w:rsidP="004F224E">
            <w:pPr>
              <w:rPr>
                <w:rFonts w:ascii="Verdana" w:hAnsi="Verdana"/>
                <w:lang w:val="en-GB"/>
              </w:rPr>
            </w:pPr>
            <w:r w:rsidRPr="00DD20F9">
              <w:rPr>
                <w:rFonts w:ascii="Verdana" w:hAnsi="Verdana"/>
                <w:lang w:val="en-GB"/>
              </w:rPr>
              <w:t>9.3 Selenium/Se</w:t>
            </w:r>
          </w:p>
        </w:tc>
        <w:tc>
          <w:tcPr>
            <w:tcW w:w="3544" w:type="dxa"/>
            <w:vMerge/>
            <w:tcMar>
              <w:left w:w="57" w:type="dxa"/>
              <w:right w:w="28" w:type="dxa"/>
            </w:tcMar>
          </w:tcPr>
          <w:p w14:paraId="71E25738" w14:textId="1518BF4E" w:rsidR="00674C85" w:rsidRPr="00DD20F9" w:rsidRDefault="00674C85" w:rsidP="004F224E">
            <w:pPr>
              <w:rPr>
                <w:rFonts w:ascii="Verdana" w:hAnsi="Verdana"/>
                <w:lang w:val="en-GB"/>
              </w:rPr>
            </w:pPr>
          </w:p>
        </w:tc>
      </w:tr>
      <w:tr w:rsidR="00674C85" w:rsidRPr="00DD20F9" w14:paraId="20C3578D" w14:textId="77777777" w:rsidTr="00A97DCA">
        <w:tc>
          <w:tcPr>
            <w:tcW w:w="568" w:type="dxa"/>
            <w:vMerge/>
            <w:tcMar>
              <w:left w:w="57" w:type="dxa"/>
              <w:right w:w="28" w:type="dxa"/>
            </w:tcMar>
          </w:tcPr>
          <w:p w14:paraId="46565E29" w14:textId="77777777" w:rsidR="00674C85" w:rsidRPr="00DD20F9" w:rsidRDefault="00674C85" w:rsidP="004F224E">
            <w:pPr>
              <w:rPr>
                <w:rFonts w:ascii="Verdana" w:hAnsi="Verdana"/>
                <w:lang w:val="en-GB"/>
              </w:rPr>
            </w:pPr>
          </w:p>
        </w:tc>
        <w:tc>
          <w:tcPr>
            <w:tcW w:w="2126" w:type="dxa"/>
            <w:vMerge/>
            <w:tcMar>
              <w:left w:w="57" w:type="dxa"/>
              <w:right w:w="28" w:type="dxa"/>
            </w:tcMar>
          </w:tcPr>
          <w:p w14:paraId="7A67149F" w14:textId="77777777" w:rsidR="00674C85" w:rsidRPr="00DD20F9" w:rsidRDefault="00674C85" w:rsidP="004F224E">
            <w:pPr>
              <w:rPr>
                <w:rFonts w:ascii="Verdana" w:hAnsi="Verdana"/>
                <w:lang w:val="en-GB"/>
              </w:rPr>
            </w:pPr>
          </w:p>
        </w:tc>
        <w:tc>
          <w:tcPr>
            <w:tcW w:w="3544" w:type="dxa"/>
            <w:tcMar>
              <w:left w:w="57" w:type="dxa"/>
              <w:right w:w="28" w:type="dxa"/>
            </w:tcMar>
          </w:tcPr>
          <w:p w14:paraId="5F8F0DC6" w14:textId="0CF6B91B" w:rsidR="00674C85" w:rsidRPr="00DD20F9" w:rsidRDefault="00674C85" w:rsidP="004F224E">
            <w:pPr>
              <w:rPr>
                <w:rFonts w:ascii="Verdana" w:hAnsi="Verdana"/>
                <w:lang w:val="en-GB"/>
              </w:rPr>
            </w:pPr>
            <w:r w:rsidRPr="00DD20F9">
              <w:rPr>
                <w:rFonts w:ascii="Verdana" w:hAnsi="Verdana"/>
                <w:lang w:val="en-GB"/>
              </w:rPr>
              <w:t>9.4 Cadmium/Cd</w:t>
            </w:r>
          </w:p>
        </w:tc>
        <w:tc>
          <w:tcPr>
            <w:tcW w:w="3544" w:type="dxa"/>
            <w:vMerge/>
            <w:tcMar>
              <w:left w:w="57" w:type="dxa"/>
              <w:right w:w="28" w:type="dxa"/>
            </w:tcMar>
          </w:tcPr>
          <w:p w14:paraId="0E104212" w14:textId="1571A076" w:rsidR="00674C85" w:rsidRPr="00DD20F9" w:rsidRDefault="00674C85" w:rsidP="004F224E">
            <w:pPr>
              <w:rPr>
                <w:rFonts w:ascii="Verdana" w:hAnsi="Verdana"/>
                <w:lang w:val="en-GB"/>
              </w:rPr>
            </w:pPr>
          </w:p>
        </w:tc>
      </w:tr>
      <w:tr w:rsidR="00674C85" w:rsidRPr="00DD20F9" w14:paraId="5382C3BD" w14:textId="77777777" w:rsidTr="00A97DCA">
        <w:tc>
          <w:tcPr>
            <w:tcW w:w="568" w:type="dxa"/>
            <w:vMerge/>
            <w:tcMar>
              <w:left w:w="57" w:type="dxa"/>
              <w:right w:w="28" w:type="dxa"/>
            </w:tcMar>
          </w:tcPr>
          <w:p w14:paraId="1E7F3202" w14:textId="77777777" w:rsidR="00674C85" w:rsidRPr="00DD20F9" w:rsidRDefault="00674C85" w:rsidP="004F224E">
            <w:pPr>
              <w:rPr>
                <w:rFonts w:ascii="Verdana" w:hAnsi="Verdana"/>
                <w:lang w:val="en-GB"/>
              </w:rPr>
            </w:pPr>
          </w:p>
        </w:tc>
        <w:tc>
          <w:tcPr>
            <w:tcW w:w="2126" w:type="dxa"/>
            <w:vMerge/>
            <w:tcMar>
              <w:left w:w="57" w:type="dxa"/>
              <w:right w:w="28" w:type="dxa"/>
            </w:tcMar>
          </w:tcPr>
          <w:p w14:paraId="10AE3DD6" w14:textId="77777777" w:rsidR="00674C85" w:rsidRPr="00DD20F9" w:rsidRDefault="00674C85" w:rsidP="004F224E">
            <w:pPr>
              <w:rPr>
                <w:rFonts w:ascii="Verdana" w:hAnsi="Verdana"/>
                <w:lang w:val="en-GB"/>
              </w:rPr>
            </w:pPr>
          </w:p>
        </w:tc>
        <w:tc>
          <w:tcPr>
            <w:tcW w:w="3544" w:type="dxa"/>
            <w:tcMar>
              <w:left w:w="57" w:type="dxa"/>
              <w:right w:w="28" w:type="dxa"/>
            </w:tcMar>
          </w:tcPr>
          <w:p w14:paraId="0786FCAF" w14:textId="702808E3" w:rsidR="00674C85" w:rsidRPr="00DD20F9" w:rsidRDefault="00674C85" w:rsidP="004F224E">
            <w:pPr>
              <w:rPr>
                <w:rFonts w:ascii="Verdana" w:hAnsi="Verdana"/>
                <w:lang w:val="en-GB"/>
              </w:rPr>
            </w:pPr>
            <w:r w:rsidRPr="00DD20F9">
              <w:rPr>
                <w:rFonts w:ascii="Verdana" w:hAnsi="Verdana"/>
                <w:lang w:val="en-GB"/>
              </w:rPr>
              <w:t>9.5 Nickel/Ni</w:t>
            </w:r>
          </w:p>
        </w:tc>
        <w:tc>
          <w:tcPr>
            <w:tcW w:w="3544" w:type="dxa"/>
            <w:vMerge/>
            <w:tcMar>
              <w:left w:w="57" w:type="dxa"/>
              <w:right w:w="28" w:type="dxa"/>
            </w:tcMar>
          </w:tcPr>
          <w:p w14:paraId="6098730E" w14:textId="77777777" w:rsidR="00674C85" w:rsidRPr="00DD20F9" w:rsidRDefault="00674C85" w:rsidP="004F224E">
            <w:pPr>
              <w:rPr>
                <w:rFonts w:ascii="Verdana" w:hAnsi="Verdana"/>
                <w:lang w:val="en-GB"/>
              </w:rPr>
            </w:pPr>
          </w:p>
        </w:tc>
      </w:tr>
      <w:tr w:rsidR="00674C85" w:rsidRPr="00DD20F9" w14:paraId="799780B8" w14:textId="77777777" w:rsidTr="00A97DCA">
        <w:tc>
          <w:tcPr>
            <w:tcW w:w="568" w:type="dxa"/>
            <w:vMerge/>
            <w:tcMar>
              <w:left w:w="57" w:type="dxa"/>
              <w:right w:w="28" w:type="dxa"/>
            </w:tcMar>
          </w:tcPr>
          <w:p w14:paraId="3331E609" w14:textId="77777777" w:rsidR="00674C85" w:rsidRPr="00DD20F9" w:rsidRDefault="00674C85" w:rsidP="002E6C71">
            <w:pPr>
              <w:rPr>
                <w:rFonts w:ascii="Verdana" w:hAnsi="Verdana"/>
                <w:lang w:val="en-GB"/>
              </w:rPr>
            </w:pPr>
          </w:p>
        </w:tc>
        <w:tc>
          <w:tcPr>
            <w:tcW w:w="2126" w:type="dxa"/>
            <w:vMerge/>
            <w:tcMar>
              <w:left w:w="57" w:type="dxa"/>
              <w:right w:w="28" w:type="dxa"/>
            </w:tcMar>
          </w:tcPr>
          <w:p w14:paraId="1C52BB0B" w14:textId="77777777" w:rsidR="00674C85" w:rsidRPr="00DD20F9" w:rsidRDefault="00674C85" w:rsidP="002E6C71">
            <w:pPr>
              <w:rPr>
                <w:rFonts w:ascii="Verdana" w:hAnsi="Verdana"/>
                <w:lang w:val="en-GB"/>
              </w:rPr>
            </w:pPr>
          </w:p>
        </w:tc>
        <w:tc>
          <w:tcPr>
            <w:tcW w:w="3544" w:type="dxa"/>
            <w:tcMar>
              <w:left w:w="57" w:type="dxa"/>
              <w:right w:w="28" w:type="dxa"/>
            </w:tcMar>
          </w:tcPr>
          <w:p w14:paraId="2CDE4B52" w14:textId="77777777" w:rsidR="00674C85" w:rsidRPr="00DD20F9" w:rsidRDefault="00674C85" w:rsidP="002E6C71">
            <w:pPr>
              <w:rPr>
                <w:rFonts w:ascii="Verdana" w:hAnsi="Verdana"/>
                <w:lang w:val="en-GB"/>
              </w:rPr>
            </w:pPr>
            <w:r w:rsidRPr="00DD20F9">
              <w:rPr>
                <w:rFonts w:ascii="Verdana" w:hAnsi="Verdana"/>
                <w:lang w:val="en-GB"/>
              </w:rPr>
              <w:t>9.6 Copper/</w:t>
            </w:r>
            <w:proofErr w:type="spellStart"/>
            <w:r w:rsidRPr="00DD20F9">
              <w:rPr>
                <w:rFonts w:ascii="Verdana" w:hAnsi="Verdana"/>
                <w:lang w:val="en-GB"/>
              </w:rPr>
              <w:t>Сu</w:t>
            </w:r>
            <w:proofErr w:type="spellEnd"/>
          </w:p>
        </w:tc>
        <w:tc>
          <w:tcPr>
            <w:tcW w:w="3544" w:type="dxa"/>
            <w:vMerge/>
            <w:tcMar>
              <w:left w:w="57" w:type="dxa"/>
              <w:right w:w="28" w:type="dxa"/>
            </w:tcMar>
          </w:tcPr>
          <w:p w14:paraId="66FC56B6" w14:textId="77777777" w:rsidR="00674C85" w:rsidRPr="00DD20F9" w:rsidRDefault="00674C85" w:rsidP="002E6C71">
            <w:pPr>
              <w:rPr>
                <w:rFonts w:ascii="Verdana" w:hAnsi="Verdana"/>
                <w:lang w:val="en-GB"/>
              </w:rPr>
            </w:pPr>
          </w:p>
        </w:tc>
      </w:tr>
      <w:tr w:rsidR="00674C85" w:rsidRPr="00DD20F9" w14:paraId="68F5C1D0" w14:textId="77777777" w:rsidTr="00A97DCA">
        <w:tc>
          <w:tcPr>
            <w:tcW w:w="568" w:type="dxa"/>
            <w:vMerge/>
            <w:tcMar>
              <w:left w:w="57" w:type="dxa"/>
              <w:right w:w="28" w:type="dxa"/>
            </w:tcMar>
          </w:tcPr>
          <w:p w14:paraId="443215AB" w14:textId="77777777" w:rsidR="00674C85" w:rsidRPr="00DD20F9" w:rsidRDefault="00674C85" w:rsidP="002E6C71">
            <w:pPr>
              <w:rPr>
                <w:rFonts w:ascii="Verdana" w:hAnsi="Verdana"/>
                <w:lang w:val="en-GB"/>
              </w:rPr>
            </w:pPr>
          </w:p>
        </w:tc>
        <w:tc>
          <w:tcPr>
            <w:tcW w:w="2126" w:type="dxa"/>
            <w:vMerge/>
            <w:tcMar>
              <w:left w:w="57" w:type="dxa"/>
              <w:right w:w="28" w:type="dxa"/>
            </w:tcMar>
          </w:tcPr>
          <w:p w14:paraId="507620A7" w14:textId="77777777" w:rsidR="00674C85" w:rsidRPr="00DD20F9" w:rsidRDefault="00674C85" w:rsidP="002E6C71">
            <w:pPr>
              <w:rPr>
                <w:rFonts w:ascii="Verdana" w:hAnsi="Verdana"/>
                <w:lang w:val="en-GB"/>
              </w:rPr>
            </w:pPr>
          </w:p>
        </w:tc>
        <w:tc>
          <w:tcPr>
            <w:tcW w:w="3544" w:type="dxa"/>
            <w:tcMar>
              <w:left w:w="57" w:type="dxa"/>
              <w:right w:w="28" w:type="dxa"/>
            </w:tcMar>
          </w:tcPr>
          <w:p w14:paraId="5ECF9735" w14:textId="77777777" w:rsidR="00674C85" w:rsidRPr="00DD20F9" w:rsidRDefault="00674C85" w:rsidP="002E6C71">
            <w:pPr>
              <w:rPr>
                <w:rFonts w:ascii="Verdana" w:hAnsi="Verdana"/>
                <w:lang w:val="en-GB"/>
              </w:rPr>
            </w:pPr>
            <w:r w:rsidRPr="00DD20F9">
              <w:rPr>
                <w:rFonts w:ascii="Verdana" w:hAnsi="Verdana"/>
                <w:lang w:val="en-GB"/>
              </w:rPr>
              <w:t>9.7 Lead/</w:t>
            </w:r>
            <w:proofErr w:type="spellStart"/>
            <w:r w:rsidRPr="00DD20F9">
              <w:rPr>
                <w:rFonts w:ascii="Verdana" w:hAnsi="Verdana"/>
                <w:lang w:val="en-GB"/>
              </w:rPr>
              <w:t>Рb</w:t>
            </w:r>
            <w:proofErr w:type="spellEnd"/>
          </w:p>
        </w:tc>
        <w:tc>
          <w:tcPr>
            <w:tcW w:w="3544" w:type="dxa"/>
            <w:vMerge/>
            <w:tcMar>
              <w:left w:w="57" w:type="dxa"/>
              <w:right w:w="28" w:type="dxa"/>
            </w:tcMar>
          </w:tcPr>
          <w:p w14:paraId="5CE8C5B6" w14:textId="77777777" w:rsidR="00674C85" w:rsidRPr="00DD20F9" w:rsidRDefault="00674C85" w:rsidP="002E6C71">
            <w:pPr>
              <w:rPr>
                <w:rFonts w:ascii="Verdana" w:hAnsi="Verdana"/>
                <w:lang w:val="en-GB"/>
              </w:rPr>
            </w:pPr>
          </w:p>
        </w:tc>
      </w:tr>
      <w:tr w:rsidR="00674C85" w:rsidRPr="00DD20F9" w14:paraId="142B81C6" w14:textId="77777777" w:rsidTr="00A97DCA">
        <w:tc>
          <w:tcPr>
            <w:tcW w:w="568" w:type="dxa"/>
            <w:vMerge/>
            <w:tcMar>
              <w:left w:w="57" w:type="dxa"/>
              <w:right w:w="28" w:type="dxa"/>
            </w:tcMar>
          </w:tcPr>
          <w:p w14:paraId="37193B94" w14:textId="77777777" w:rsidR="00674C85" w:rsidRPr="00DD20F9" w:rsidRDefault="00674C85" w:rsidP="002E6C71">
            <w:pPr>
              <w:rPr>
                <w:rFonts w:ascii="Verdana" w:hAnsi="Verdana"/>
                <w:lang w:val="en-GB"/>
              </w:rPr>
            </w:pPr>
          </w:p>
        </w:tc>
        <w:tc>
          <w:tcPr>
            <w:tcW w:w="2126" w:type="dxa"/>
            <w:vMerge/>
            <w:tcMar>
              <w:left w:w="57" w:type="dxa"/>
              <w:right w:w="28" w:type="dxa"/>
            </w:tcMar>
          </w:tcPr>
          <w:p w14:paraId="5E0F6FA3" w14:textId="77777777" w:rsidR="00674C85" w:rsidRPr="00DD20F9" w:rsidRDefault="00674C85" w:rsidP="002E6C71">
            <w:pPr>
              <w:rPr>
                <w:rFonts w:ascii="Verdana" w:hAnsi="Verdana"/>
                <w:lang w:val="en-GB"/>
              </w:rPr>
            </w:pPr>
          </w:p>
        </w:tc>
        <w:tc>
          <w:tcPr>
            <w:tcW w:w="3544" w:type="dxa"/>
            <w:tcMar>
              <w:left w:w="57" w:type="dxa"/>
              <w:right w:w="28" w:type="dxa"/>
            </w:tcMar>
          </w:tcPr>
          <w:p w14:paraId="113A9603" w14:textId="77777777" w:rsidR="00674C85" w:rsidRPr="00DD20F9" w:rsidRDefault="00674C85" w:rsidP="002E6C71">
            <w:pPr>
              <w:rPr>
                <w:rFonts w:ascii="Verdana" w:hAnsi="Verdana"/>
                <w:lang w:val="en-GB"/>
              </w:rPr>
            </w:pPr>
            <w:r w:rsidRPr="00DD20F9">
              <w:rPr>
                <w:rFonts w:ascii="Verdana" w:hAnsi="Verdana"/>
                <w:lang w:val="en-GB"/>
              </w:rPr>
              <w:t>9.8 Zink/Zn</w:t>
            </w:r>
          </w:p>
        </w:tc>
        <w:tc>
          <w:tcPr>
            <w:tcW w:w="3544" w:type="dxa"/>
            <w:vMerge/>
            <w:tcMar>
              <w:left w:w="57" w:type="dxa"/>
              <w:right w:w="28" w:type="dxa"/>
            </w:tcMar>
          </w:tcPr>
          <w:p w14:paraId="0F99A3BF" w14:textId="77777777" w:rsidR="00674C85" w:rsidRPr="00DD20F9" w:rsidRDefault="00674C85" w:rsidP="002E6C71">
            <w:pPr>
              <w:rPr>
                <w:rFonts w:ascii="Verdana" w:hAnsi="Verdana"/>
                <w:lang w:val="en-GB"/>
              </w:rPr>
            </w:pPr>
          </w:p>
        </w:tc>
      </w:tr>
      <w:tr w:rsidR="00674C85" w:rsidRPr="00DD20F9" w14:paraId="48FAA8B5" w14:textId="77777777" w:rsidTr="00A97DCA">
        <w:tc>
          <w:tcPr>
            <w:tcW w:w="568" w:type="dxa"/>
            <w:vMerge/>
            <w:tcMar>
              <w:left w:w="57" w:type="dxa"/>
              <w:right w:w="28" w:type="dxa"/>
            </w:tcMar>
          </w:tcPr>
          <w:p w14:paraId="641E42EC" w14:textId="77777777" w:rsidR="00674C85" w:rsidRPr="00DD20F9" w:rsidRDefault="00674C85" w:rsidP="002E6C71">
            <w:pPr>
              <w:rPr>
                <w:rFonts w:ascii="Verdana" w:hAnsi="Verdana"/>
                <w:lang w:val="en-GB"/>
              </w:rPr>
            </w:pPr>
          </w:p>
        </w:tc>
        <w:tc>
          <w:tcPr>
            <w:tcW w:w="2126" w:type="dxa"/>
            <w:vMerge/>
            <w:tcMar>
              <w:left w:w="57" w:type="dxa"/>
              <w:right w:w="28" w:type="dxa"/>
            </w:tcMar>
          </w:tcPr>
          <w:p w14:paraId="77FA4833" w14:textId="77777777" w:rsidR="00674C85" w:rsidRPr="00DD20F9" w:rsidRDefault="00674C85" w:rsidP="002E6C71">
            <w:pPr>
              <w:rPr>
                <w:rFonts w:ascii="Verdana" w:hAnsi="Verdana"/>
                <w:lang w:val="en-GB"/>
              </w:rPr>
            </w:pPr>
          </w:p>
        </w:tc>
        <w:tc>
          <w:tcPr>
            <w:tcW w:w="3544" w:type="dxa"/>
            <w:tcMar>
              <w:left w:w="57" w:type="dxa"/>
              <w:right w:w="28" w:type="dxa"/>
            </w:tcMar>
          </w:tcPr>
          <w:p w14:paraId="57B0BF04" w14:textId="77777777" w:rsidR="00674C85" w:rsidRPr="00DD20F9" w:rsidRDefault="00674C85" w:rsidP="002E6C71">
            <w:pPr>
              <w:rPr>
                <w:rFonts w:ascii="Verdana" w:hAnsi="Verdana"/>
                <w:lang w:val="en-GB"/>
              </w:rPr>
            </w:pPr>
            <w:r w:rsidRPr="00DD20F9">
              <w:rPr>
                <w:rFonts w:ascii="Verdana" w:hAnsi="Verdana"/>
                <w:lang w:val="en-GB"/>
              </w:rPr>
              <w:t>9.9 Manganese/</w:t>
            </w:r>
            <w:proofErr w:type="spellStart"/>
            <w:r w:rsidRPr="00DD20F9">
              <w:rPr>
                <w:rFonts w:ascii="Verdana" w:hAnsi="Verdana"/>
                <w:lang w:val="en-GB"/>
              </w:rPr>
              <w:t>Мn</w:t>
            </w:r>
            <w:proofErr w:type="spellEnd"/>
          </w:p>
        </w:tc>
        <w:tc>
          <w:tcPr>
            <w:tcW w:w="3544" w:type="dxa"/>
            <w:vMerge/>
            <w:tcMar>
              <w:left w:w="57" w:type="dxa"/>
              <w:right w:w="28" w:type="dxa"/>
            </w:tcMar>
          </w:tcPr>
          <w:p w14:paraId="329CEB46" w14:textId="77777777" w:rsidR="00674C85" w:rsidRPr="00DD20F9" w:rsidRDefault="00674C85" w:rsidP="002E6C71">
            <w:pPr>
              <w:rPr>
                <w:rFonts w:ascii="Verdana" w:hAnsi="Verdana"/>
                <w:lang w:val="en-GB"/>
              </w:rPr>
            </w:pPr>
          </w:p>
        </w:tc>
      </w:tr>
      <w:tr w:rsidR="00674C85" w:rsidRPr="00DD20F9" w14:paraId="42EA10D1" w14:textId="77777777" w:rsidTr="00A97DCA">
        <w:tc>
          <w:tcPr>
            <w:tcW w:w="568" w:type="dxa"/>
            <w:vMerge/>
            <w:tcMar>
              <w:left w:w="57" w:type="dxa"/>
              <w:right w:w="28" w:type="dxa"/>
            </w:tcMar>
          </w:tcPr>
          <w:p w14:paraId="5326FE25" w14:textId="77777777" w:rsidR="00674C85" w:rsidRPr="00DD20F9" w:rsidRDefault="00674C85" w:rsidP="002E6C71">
            <w:pPr>
              <w:rPr>
                <w:rFonts w:ascii="Verdana" w:hAnsi="Verdana"/>
                <w:lang w:val="en-GB"/>
              </w:rPr>
            </w:pPr>
          </w:p>
        </w:tc>
        <w:tc>
          <w:tcPr>
            <w:tcW w:w="2126" w:type="dxa"/>
            <w:vMerge/>
            <w:tcMar>
              <w:left w:w="57" w:type="dxa"/>
              <w:right w:w="28" w:type="dxa"/>
            </w:tcMar>
          </w:tcPr>
          <w:p w14:paraId="19F0BBD8" w14:textId="77777777" w:rsidR="00674C85" w:rsidRPr="00DD20F9" w:rsidRDefault="00674C85" w:rsidP="002E6C71">
            <w:pPr>
              <w:rPr>
                <w:rFonts w:ascii="Verdana" w:hAnsi="Verdana"/>
                <w:lang w:val="en-GB"/>
              </w:rPr>
            </w:pPr>
          </w:p>
        </w:tc>
        <w:tc>
          <w:tcPr>
            <w:tcW w:w="3544" w:type="dxa"/>
            <w:tcMar>
              <w:left w:w="57" w:type="dxa"/>
              <w:right w:w="28" w:type="dxa"/>
            </w:tcMar>
          </w:tcPr>
          <w:p w14:paraId="4362FE3F" w14:textId="77777777" w:rsidR="00674C85" w:rsidRPr="00DD20F9" w:rsidRDefault="00674C85" w:rsidP="002E6C71">
            <w:pPr>
              <w:rPr>
                <w:rFonts w:ascii="Verdana" w:hAnsi="Verdana"/>
                <w:lang w:val="en-GB"/>
              </w:rPr>
            </w:pPr>
            <w:r w:rsidRPr="00DD20F9">
              <w:rPr>
                <w:rFonts w:ascii="Verdana" w:hAnsi="Verdana"/>
                <w:lang w:val="en-GB"/>
              </w:rPr>
              <w:t>9.10 Calcium/</w:t>
            </w:r>
            <w:proofErr w:type="spellStart"/>
            <w:r w:rsidRPr="00DD20F9">
              <w:rPr>
                <w:rFonts w:ascii="Verdana" w:hAnsi="Verdana"/>
                <w:lang w:val="en-GB"/>
              </w:rPr>
              <w:t>Са</w:t>
            </w:r>
            <w:proofErr w:type="spellEnd"/>
          </w:p>
        </w:tc>
        <w:tc>
          <w:tcPr>
            <w:tcW w:w="3544" w:type="dxa"/>
            <w:vMerge/>
            <w:tcMar>
              <w:left w:w="57" w:type="dxa"/>
              <w:right w:w="28" w:type="dxa"/>
            </w:tcMar>
          </w:tcPr>
          <w:p w14:paraId="47C09A3E" w14:textId="77777777" w:rsidR="00674C85" w:rsidRPr="00DD20F9" w:rsidRDefault="00674C85" w:rsidP="002E6C71">
            <w:pPr>
              <w:rPr>
                <w:rFonts w:ascii="Verdana" w:hAnsi="Verdana"/>
                <w:lang w:val="en-GB"/>
              </w:rPr>
            </w:pPr>
          </w:p>
        </w:tc>
      </w:tr>
      <w:tr w:rsidR="00674C85" w:rsidRPr="00DD20F9" w14:paraId="1B259E07" w14:textId="77777777" w:rsidTr="00A97DCA">
        <w:tc>
          <w:tcPr>
            <w:tcW w:w="568" w:type="dxa"/>
            <w:vMerge/>
            <w:tcMar>
              <w:left w:w="57" w:type="dxa"/>
              <w:right w:w="28" w:type="dxa"/>
            </w:tcMar>
          </w:tcPr>
          <w:p w14:paraId="28940907" w14:textId="77777777" w:rsidR="00674C85" w:rsidRPr="00DD20F9" w:rsidRDefault="00674C85" w:rsidP="002E6C71">
            <w:pPr>
              <w:rPr>
                <w:rFonts w:ascii="Verdana" w:hAnsi="Verdana"/>
                <w:lang w:val="en-GB"/>
              </w:rPr>
            </w:pPr>
          </w:p>
        </w:tc>
        <w:tc>
          <w:tcPr>
            <w:tcW w:w="2126" w:type="dxa"/>
            <w:vMerge/>
            <w:tcMar>
              <w:left w:w="57" w:type="dxa"/>
              <w:right w:w="28" w:type="dxa"/>
            </w:tcMar>
          </w:tcPr>
          <w:p w14:paraId="522B28FC" w14:textId="77777777" w:rsidR="00674C85" w:rsidRPr="00DD20F9" w:rsidRDefault="00674C85" w:rsidP="002E6C71">
            <w:pPr>
              <w:rPr>
                <w:rFonts w:ascii="Verdana" w:hAnsi="Verdana"/>
                <w:lang w:val="en-GB"/>
              </w:rPr>
            </w:pPr>
          </w:p>
        </w:tc>
        <w:tc>
          <w:tcPr>
            <w:tcW w:w="3544" w:type="dxa"/>
            <w:tcMar>
              <w:left w:w="57" w:type="dxa"/>
              <w:right w:w="28" w:type="dxa"/>
            </w:tcMar>
          </w:tcPr>
          <w:p w14:paraId="5CD02469" w14:textId="77777777" w:rsidR="00674C85" w:rsidRPr="00DD20F9" w:rsidRDefault="00674C85" w:rsidP="002E6C71">
            <w:pPr>
              <w:rPr>
                <w:rFonts w:ascii="Verdana" w:hAnsi="Verdana"/>
                <w:lang w:val="en-GB"/>
              </w:rPr>
            </w:pPr>
            <w:r w:rsidRPr="00DD20F9">
              <w:rPr>
                <w:rFonts w:ascii="Verdana" w:hAnsi="Verdana"/>
                <w:lang w:val="en-GB"/>
              </w:rPr>
              <w:t>9.11 Calcium oxide/</w:t>
            </w:r>
            <w:proofErr w:type="spellStart"/>
            <w:r w:rsidRPr="00DD20F9">
              <w:rPr>
                <w:rFonts w:ascii="Verdana" w:hAnsi="Verdana"/>
                <w:lang w:val="en-GB"/>
              </w:rPr>
              <w:t>СаО</w:t>
            </w:r>
            <w:proofErr w:type="spellEnd"/>
          </w:p>
        </w:tc>
        <w:tc>
          <w:tcPr>
            <w:tcW w:w="3544" w:type="dxa"/>
            <w:vMerge/>
            <w:tcMar>
              <w:left w:w="57" w:type="dxa"/>
              <w:right w:w="28" w:type="dxa"/>
            </w:tcMar>
          </w:tcPr>
          <w:p w14:paraId="3811BA52" w14:textId="77777777" w:rsidR="00674C85" w:rsidRPr="00DD20F9" w:rsidRDefault="00674C85" w:rsidP="002E6C71">
            <w:pPr>
              <w:rPr>
                <w:rFonts w:ascii="Verdana" w:hAnsi="Verdana"/>
                <w:lang w:val="en-GB"/>
              </w:rPr>
            </w:pPr>
          </w:p>
        </w:tc>
      </w:tr>
      <w:tr w:rsidR="00674C85" w:rsidRPr="00DD20F9" w14:paraId="6F43E365" w14:textId="77777777" w:rsidTr="00A97DCA">
        <w:tc>
          <w:tcPr>
            <w:tcW w:w="568" w:type="dxa"/>
            <w:vMerge/>
            <w:tcMar>
              <w:left w:w="57" w:type="dxa"/>
              <w:right w:w="28" w:type="dxa"/>
            </w:tcMar>
          </w:tcPr>
          <w:p w14:paraId="0D2C3BE7" w14:textId="77777777" w:rsidR="00674C85" w:rsidRPr="00DD20F9" w:rsidRDefault="00674C85" w:rsidP="002E6C71">
            <w:pPr>
              <w:rPr>
                <w:rFonts w:ascii="Verdana" w:hAnsi="Verdana"/>
                <w:lang w:val="en-GB"/>
              </w:rPr>
            </w:pPr>
          </w:p>
        </w:tc>
        <w:tc>
          <w:tcPr>
            <w:tcW w:w="2126" w:type="dxa"/>
            <w:vMerge/>
            <w:tcMar>
              <w:left w:w="57" w:type="dxa"/>
              <w:right w:w="28" w:type="dxa"/>
            </w:tcMar>
          </w:tcPr>
          <w:p w14:paraId="7502B9B9" w14:textId="77777777" w:rsidR="00674C85" w:rsidRPr="00DD20F9" w:rsidRDefault="00674C85" w:rsidP="002E6C71">
            <w:pPr>
              <w:rPr>
                <w:rFonts w:ascii="Verdana" w:hAnsi="Verdana"/>
                <w:lang w:val="en-GB"/>
              </w:rPr>
            </w:pPr>
          </w:p>
        </w:tc>
        <w:tc>
          <w:tcPr>
            <w:tcW w:w="3544" w:type="dxa"/>
            <w:tcMar>
              <w:left w:w="57" w:type="dxa"/>
              <w:right w:w="28" w:type="dxa"/>
            </w:tcMar>
          </w:tcPr>
          <w:p w14:paraId="049BDFE1" w14:textId="77777777" w:rsidR="00674C85" w:rsidRPr="00DD20F9" w:rsidRDefault="00674C85" w:rsidP="002E6C71">
            <w:pPr>
              <w:rPr>
                <w:rFonts w:ascii="Verdana" w:hAnsi="Verdana"/>
                <w:lang w:val="en-GB"/>
              </w:rPr>
            </w:pPr>
            <w:r w:rsidRPr="00DD20F9">
              <w:rPr>
                <w:rFonts w:ascii="Verdana" w:hAnsi="Verdana"/>
                <w:lang w:val="en-GB"/>
              </w:rPr>
              <w:t>9.12 Magnesium (total)/</w:t>
            </w:r>
            <w:proofErr w:type="spellStart"/>
            <w:r w:rsidRPr="00DD20F9">
              <w:rPr>
                <w:rFonts w:ascii="Verdana" w:hAnsi="Verdana"/>
                <w:lang w:val="en-GB"/>
              </w:rPr>
              <w:t>Мg</w:t>
            </w:r>
            <w:proofErr w:type="spellEnd"/>
          </w:p>
        </w:tc>
        <w:tc>
          <w:tcPr>
            <w:tcW w:w="3544" w:type="dxa"/>
            <w:vMerge/>
            <w:tcMar>
              <w:left w:w="57" w:type="dxa"/>
              <w:right w:w="28" w:type="dxa"/>
            </w:tcMar>
          </w:tcPr>
          <w:p w14:paraId="6AE85CFA" w14:textId="77777777" w:rsidR="00674C85" w:rsidRPr="00DD20F9" w:rsidRDefault="00674C85" w:rsidP="002E6C71">
            <w:pPr>
              <w:rPr>
                <w:rFonts w:ascii="Verdana" w:hAnsi="Verdana"/>
                <w:lang w:val="en-GB"/>
              </w:rPr>
            </w:pPr>
          </w:p>
        </w:tc>
      </w:tr>
      <w:tr w:rsidR="00674C85" w:rsidRPr="00DD20F9" w14:paraId="7B52E809" w14:textId="77777777" w:rsidTr="00A97DCA">
        <w:tc>
          <w:tcPr>
            <w:tcW w:w="568" w:type="dxa"/>
            <w:vMerge/>
            <w:tcMar>
              <w:left w:w="57" w:type="dxa"/>
              <w:right w:w="28" w:type="dxa"/>
            </w:tcMar>
          </w:tcPr>
          <w:p w14:paraId="1A778E35" w14:textId="77777777" w:rsidR="00674C85" w:rsidRPr="00DD20F9" w:rsidRDefault="00674C85" w:rsidP="002E6C71">
            <w:pPr>
              <w:rPr>
                <w:rFonts w:ascii="Verdana" w:hAnsi="Verdana"/>
                <w:lang w:val="en-GB"/>
              </w:rPr>
            </w:pPr>
          </w:p>
        </w:tc>
        <w:tc>
          <w:tcPr>
            <w:tcW w:w="2126" w:type="dxa"/>
            <w:vMerge/>
            <w:tcMar>
              <w:left w:w="57" w:type="dxa"/>
              <w:right w:w="28" w:type="dxa"/>
            </w:tcMar>
          </w:tcPr>
          <w:p w14:paraId="77974C1C" w14:textId="77777777" w:rsidR="00674C85" w:rsidRPr="00DD20F9" w:rsidRDefault="00674C85" w:rsidP="002E6C71">
            <w:pPr>
              <w:rPr>
                <w:rFonts w:ascii="Verdana" w:hAnsi="Verdana"/>
                <w:lang w:val="en-GB"/>
              </w:rPr>
            </w:pPr>
          </w:p>
        </w:tc>
        <w:tc>
          <w:tcPr>
            <w:tcW w:w="3544" w:type="dxa"/>
            <w:tcMar>
              <w:left w:w="57" w:type="dxa"/>
              <w:right w:w="28" w:type="dxa"/>
            </w:tcMar>
          </w:tcPr>
          <w:p w14:paraId="024FCB9B" w14:textId="77777777" w:rsidR="00674C85" w:rsidRPr="00DD20F9" w:rsidRDefault="00674C85" w:rsidP="002E6C71">
            <w:pPr>
              <w:rPr>
                <w:rFonts w:ascii="Verdana" w:hAnsi="Verdana"/>
                <w:lang w:val="en-GB"/>
              </w:rPr>
            </w:pPr>
            <w:r w:rsidRPr="00DD20F9">
              <w:rPr>
                <w:rFonts w:ascii="Verdana" w:hAnsi="Verdana"/>
                <w:lang w:val="en-GB"/>
              </w:rPr>
              <w:t>9.13 Phosphorus/Р (total)</w:t>
            </w:r>
          </w:p>
        </w:tc>
        <w:tc>
          <w:tcPr>
            <w:tcW w:w="3544" w:type="dxa"/>
            <w:vMerge/>
            <w:tcMar>
              <w:left w:w="57" w:type="dxa"/>
              <w:right w:w="28" w:type="dxa"/>
            </w:tcMar>
          </w:tcPr>
          <w:p w14:paraId="4A42AF7B" w14:textId="77777777" w:rsidR="00674C85" w:rsidRPr="00DD20F9" w:rsidRDefault="00674C85" w:rsidP="002E6C71">
            <w:pPr>
              <w:rPr>
                <w:rFonts w:ascii="Verdana" w:hAnsi="Verdana"/>
                <w:lang w:val="en-GB"/>
              </w:rPr>
            </w:pPr>
          </w:p>
        </w:tc>
      </w:tr>
      <w:tr w:rsidR="00674C85" w:rsidRPr="00DD20F9" w14:paraId="4AF383B7" w14:textId="77777777" w:rsidTr="00A97DCA">
        <w:tc>
          <w:tcPr>
            <w:tcW w:w="568" w:type="dxa"/>
            <w:vMerge/>
            <w:tcMar>
              <w:left w:w="57" w:type="dxa"/>
              <w:right w:w="28" w:type="dxa"/>
            </w:tcMar>
          </w:tcPr>
          <w:p w14:paraId="369C96C2" w14:textId="77777777" w:rsidR="00674C85" w:rsidRPr="00DD20F9" w:rsidRDefault="00674C85" w:rsidP="002E6C71">
            <w:pPr>
              <w:rPr>
                <w:rFonts w:ascii="Verdana" w:hAnsi="Verdana"/>
                <w:lang w:val="en-GB"/>
              </w:rPr>
            </w:pPr>
          </w:p>
        </w:tc>
        <w:tc>
          <w:tcPr>
            <w:tcW w:w="2126" w:type="dxa"/>
            <w:vMerge/>
            <w:tcMar>
              <w:left w:w="57" w:type="dxa"/>
              <w:right w:w="28" w:type="dxa"/>
            </w:tcMar>
          </w:tcPr>
          <w:p w14:paraId="30506320" w14:textId="77777777" w:rsidR="00674C85" w:rsidRPr="00DD20F9" w:rsidRDefault="00674C85" w:rsidP="002E6C71">
            <w:pPr>
              <w:rPr>
                <w:rFonts w:ascii="Verdana" w:hAnsi="Verdana"/>
                <w:lang w:val="en-GB"/>
              </w:rPr>
            </w:pPr>
          </w:p>
        </w:tc>
        <w:tc>
          <w:tcPr>
            <w:tcW w:w="3544" w:type="dxa"/>
            <w:tcMar>
              <w:left w:w="57" w:type="dxa"/>
              <w:right w:w="28" w:type="dxa"/>
            </w:tcMar>
          </w:tcPr>
          <w:p w14:paraId="16F78384" w14:textId="77777777" w:rsidR="00674C85" w:rsidRPr="00DD20F9" w:rsidRDefault="00674C85" w:rsidP="002E6C71">
            <w:pPr>
              <w:rPr>
                <w:rFonts w:ascii="Verdana" w:hAnsi="Verdana"/>
                <w:lang w:val="en-GB"/>
              </w:rPr>
            </w:pPr>
            <w:r w:rsidRPr="00DD20F9">
              <w:rPr>
                <w:rFonts w:ascii="Verdana" w:hAnsi="Verdana"/>
                <w:lang w:val="en-GB"/>
              </w:rPr>
              <w:t>9.14 Sulphur/5(total)</w:t>
            </w:r>
          </w:p>
        </w:tc>
        <w:tc>
          <w:tcPr>
            <w:tcW w:w="3544" w:type="dxa"/>
            <w:vMerge/>
            <w:tcMar>
              <w:left w:w="57" w:type="dxa"/>
              <w:right w:w="28" w:type="dxa"/>
            </w:tcMar>
          </w:tcPr>
          <w:p w14:paraId="307D1DF8" w14:textId="77777777" w:rsidR="00674C85" w:rsidRPr="00DD20F9" w:rsidRDefault="00674C85" w:rsidP="002E6C71">
            <w:pPr>
              <w:rPr>
                <w:rFonts w:ascii="Verdana" w:hAnsi="Verdana"/>
                <w:lang w:val="en-GB"/>
              </w:rPr>
            </w:pPr>
          </w:p>
        </w:tc>
      </w:tr>
      <w:tr w:rsidR="00674C85" w:rsidRPr="00DD20F9" w14:paraId="2931A08F" w14:textId="77777777" w:rsidTr="00A97DCA">
        <w:tc>
          <w:tcPr>
            <w:tcW w:w="568" w:type="dxa"/>
            <w:vMerge/>
            <w:tcMar>
              <w:left w:w="57" w:type="dxa"/>
              <w:right w:w="28" w:type="dxa"/>
            </w:tcMar>
          </w:tcPr>
          <w:p w14:paraId="7B10EE66" w14:textId="77777777" w:rsidR="00674C85" w:rsidRPr="00DD20F9" w:rsidRDefault="00674C85" w:rsidP="002E6C71">
            <w:pPr>
              <w:rPr>
                <w:rFonts w:ascii="Verdana" w:hAnsi="Verdana"/>
                <w:lang w:val="en-GB"/>
              </w:rPr>
            </w:pPr>
          </w:p>
        </w:tc>
        <w:tc>
          <w:tcPr>
            <w:tcW w:w="2126" w:type="dxa"/>
            <w:vMerge/>
            <w:tcMar>
              <w:left w:w="57" w:type="dxa"/>
              <w:right w:w="28" w:type="dxa"/>
            </w:tcMar>
          </w:tcPr>
          <w:p w14:paraId="5396C6F9" w14:textId="77777777" w:rsidR="00674C85" w:rsidRPr="00DD20F9" w:rsidRDefault="00674C85" w:rsidP="002E6C71">
            <w:pPr>
              <w:rPr>
                <w:rFonts w:ascii="Verdana" w:hAnsi="Verdana"/>
                <w:lang w:val="en-GB"/>
              </w:rPr>
            </w:pPr>
          </w:p>
        </w:tc>
        <w:tc>
          <w:tcPr>
            <w:tcW w:w="3544" w:type="dxa"/>
            <w:tcMar>
              <w:left w:w="57" w:type="dxa"/>
              <w:right w:w="28" w:type="dxa"/>
            </w:tcMar>
          </w:tcPr>
          <w:p w14:paraId="5A5C2B7A" w14:textId="77777777" w:rsidR="00674C85" w:rsidRPr="00DD20F9" w:rsidRDefault="00674C85" w:rsidP="002E6C71">
            <w:pPr>
              <w:rPr>
                <w:rFonts w:ascii="Verdana" w:hAnsi="Verdana"/>
                <w:lang w:val="en-GB"/>
              </w:rPr>
            </w:pPr>
            <w:r w:rsidRPr="00DD20F9">
              <w:rPr>
                <w:rFonts w:ascii="Verdana" w:hAnsi="Verdana"/>
                <w:lang w:val="en-GB"/>
              </w:rPr>
              <w:t>9.15 Cobalt/</w:t>
            </w:r>
            <w:proofErr w:type="spellStart"/>
            <w:r w:rsidRPr="00DD20F9">
              <w:rPr>
                <w:rFonts w:ascii="Verdana" w:hAnsi="Verdana"/>
                <w:lang w:val="en-GB"/>
              </w:rPr>
              <w:t>Со</w:t>
            </w:r>
            <w:proofErr w:type="spellEnd"/>
          </w:p>
        </w:tc>
        <w:tc>
          <w:tcPr>
            <w:tcW w:w="3544" w:type="dxa"/>
            <w:vMerge/>
            <w:tcMar>
              <w:left w:w="57" w:type="dxa"/>
              <w:right w:w="28" w:type="dxa"/>
            </w:tcMar>
          </w:tcPr>
          <w:p w14:paraId="1CFCCC2D" w14:textId="77777777" w:rsidR="00674C85" w:rsidRPr="00DD20F9" w:rsidRDefault="00674C85" w:rsidP="002E6C71">
            <w:pPr>
              <w:rPr>
                <w:rFonts w:ascii="Verdana" w:hAnsi="Verdana"/>
                <w:lang w:val="en-GB"/>
              </w:rPr>
            </w:pPr>
          </w:p>
        </w:tc>
      </w:tr>
      <w:tr w:rsidR="00674C85" w:rsidRPr="00DD20F9" w14:paraId="7EF0F5D8" w14:textId="77777777" w:rsidTr="00A97DCA">
        <w:tc>
          <w:tcPr>
            <w:tcW w:w="568" w:type="dxa"/>
            <w:vMerge/>
            <w:tcMar>
              <w:left w:w="57" w:type="dxa"/>
              <w:right w:w="28" w:type="dxa"/>
            </w:tcMar>
          </w:tcPr>
          <w:p w14:paraId="6FE948FD" w14:textId="77777777" w:rsidR="00674C85" w:rsidRPr="00DD20F9" w:rsidRDefault="00674C85" w:rsidP="002E6C71">
            <w:pPr>
              <w:rPr>
                <w:rFonts w:ascii="Verdana" w:hAnsi="Verdana"/>
                <w:lang w:val="en-GB"/>
              </w:rPr>
            </w:pPr>
          </w:p>
        </w:tc>
        <w:tc>
          <w:tcPr>
            <w:tcW w:w="2126" w:type="dxa"/>
            <w:vMerge/>
            <w:tcMar>
              <w:left w:w="57" w:type="dxa"/>
              <w:right w:w="28" w:type="dxa"/>
            </w:tcMar>
          </w:tcPr>
          <w:p w14:paraId="63A21735" w14:textId="77777777" w:rsidR="00674C85" w:rsidRPr="00DD20F9" w:rsidRDefault="00674C85" w:rsidP="002E6C71">
            <w:pPr>
              <w:rPr>
                <w:rFonts w:ascii="Verdana" w:hAnsi="Verdana"/>
                <w:lang w:val="en-GB"/>
              </w:rPr>
            </w:pPr>
          </w:p>
        </w:tc>
        <w:tc>
          <w:tcPr>
            <w:tcW w:w="3544" w:type="dxa"/>
            <w:tcMar>
              <w:left w:w="57" w:type="dxa"/>
              <w:right w:w="28" w:type="dxa"/>
            </w:tcMar>
          </w:tcPr>
          <w:p w14:paraId="5C612B7D" w14:textId="77777777" w:rsidR="00674C85" w:rsidRPr="00DD20F9" w:rsidRDefault="00674C85" w:rsidP="002E6C71">
            <w:pPr>
              <w:rPr>
                <w:rFonts w:ascii="Verdana" w:hAnsi="Verdana"/>
                <w:lang w:val="en-GB"/>
              </w:rPr>
            </w:pPr>
            <w:r w:rsidRPr="00DD20F9">
              <w:rPr>
                <w:rFonts w:ascii="Verdana" w:hAnsi="Verdana"/>
                <w:lang w:val="en-GB"/>
              </w:rPr>
              <w:t>9.16 Sodium/Na</w:t>
            </w:r>
          </w:p>
        </w:tc>
        <w:tc>
          <w:tcPr>
            <w:tcW w:w="3544" w:type="dxa"/>
            <w:vMerge/>
            <w:tcMar>
              <w:left w:w="57" w:type="dxa"/>
              <w:right w:w="28" w:type="dxa"/>
            </w:tcMar>
          </w:tcPr>
          <w:p w14:paraId="16CE2F15" w14:textId="77777777" w:rsidR="00674C85" w:rsidRPr="00DD20F9" w:rsidRDefault="00674C85" w:rsidP="002E6C71">
            <w:pPr>
              <w:rPr>
                <w:rFonts w:ascii="Verdana" w:hAnsi="Verdana"/>
                <w:lang w:val="en-GB"/>
              </w:rPr>
            </w:pPr>
          </w:p>
        </w:tc>
      </w:tr>
      <w:tr w:rsidR="00674C85" w:rsidRPr="00DD20F9" w14:paraId="5758C1BA" w14:textId="77777777" w:rsidTr="00A97DCA">
        <w:tc>
          <w:tcPr>
            <w:tcW w:w="568" w:type="dxa"/>
            <w:vMerge/>
            <w:tcMar>
              <w:left w:w="57" w:type="dxa"/>
              <w:right w:w="28" w:type="dxa"/>
            </w:tcMar>
          </w:tcPr>
          <w:p w14:paraId="7D1448AA" w14:textId="77777777" w:rsidR="00674C85" w:rsidRPr="00DD20F9" w:rsidRDefault="00674C85" w:rsidP="002E6C71">
            <w:pPr>
              <w:rPr>
                <w:rFonts w:ascii="Verdana" w:hAnsi="Verdana"/>
                <w:lang w:val="en-GB"/>
              </w:rPr>
            </w:pPr>
          </w:p>
        </w:tc>
        <w:tc>
          <w:tcPr>
            <w:tcW w:w="2126" w:type="dxa"/>
            <w:vMerge/>
            <w:tcMar>
              <w:left w:w="57" w:type="dxa"/>
              <w:right w:w="28" w:type="dxa"/>
            </w:tcMar>
          </w:tcPr>
          <w:p w14:paraId="0E34A2DD" w14:textId="77777777" w:rsidR="00674C85" w:rsidRPr="00DD20F9" w:rsidRDefault="00674C85" w:rsidP="002E6C71">
            <w:pPr>
              <w:rPr>
                <w:rFonts w:ascii="Verdana" w:hAnsi="Verdana"/>
                <w:lang w:val="en-GB"/>
              </w:rPr>
            </w:pPr>
          </w:p>
        </w:tc>
        <w:tc>
          <w:tcPr>
            <w:tcW w:w="3544" w:type="dxa"/>
            <w:tcMar>
              <w:left w:w="57" w:type="dxa"/>
              <w:right w:w="28" w:type="dxa"/>
            </w:tcMar>
          </w:tcPr>
          <w:p w14:paraId="1458AA91" w14:textId="77777777" w:rsidR="00674C85" w:rsidRPr="00DD20F9" w:rsidRDefault="00674C85" w:rsidP="002E6C71">
            <w:pPr>
              <w:rPr>
                <w:rFonts w:ascii="Verdana" w:hAnsi="Verdana"/>
                <w:lang w:val="en-GB"/>
              </w:rPr>
            </w:pPr>
            <w:r w:rsidRPr="00DD20F9">
              <w:rPr>
                <w:rFonts w:ascii="Verdana" w:hAnsi="Verdana"/>
                <w:lang w:val="en-GB"/>
              </w:rPr>
              <w:t>9.17 Potassium (total)/К</w:t>
            </w:r>
          </w:p>
        </w:tc>
        <w:tc>
          <w:tcPr>
            <w:tcW w:w="3544" w:type="dxa"/>
            <w:vMerge/>
            <w:tcMar>
              <w:left w:w="57" w:type="dxa"/>
              <w:right w:w="28" w:type="dxa"/>
            </w:tcMar>
          </w:tcPr>
          <w:p w14:paraId="28942B95" w14:textId="77777777" w:rsidR="00674C85" w:rsidRPr="00DD20F9" w:rsidRDefault="00674C85" w:rsidP="002E6C71">
            <w:pPr>
              <w:rPr>
                <w:rFonts w:ascii="Verdana" w:hAnsi="Verdana"/>
                <w:lang w:val="en-GB"/>
              </w:rPr>
            </w:pPr>
          </w:p>
        </w:tc>
      </w:tr>
      <w:tr w:rsidR="00674C85" w:rsidRPr="00DD20F9" w14:paraId="512F1AEE" w14:textId="77777777" w:rsidTr="00A97DCA">
        <w:tc>
          <w:tcPr>
            <w:tcW w:w="568" w:type="dxa"/>
            <w:vMerge/>
            <w:tcMar>
              <w:left w:w="57" w:type="dxa"/>
              <w:right w:w="28" w:type="dxa"/>
            </w:tcMar>
          </w:tcPr>
          <w:p w14:paraId="030CEB2B" w14:textId="77777777" w:rsidR="00674C85" w:rsidRPr="00DD20F9" w:rsidRDefault="00674C85" w:rsidP="002E6C71">
            <w:pPr>
              <w:rPr>
                <w:rFonts w:ascii="Verdana" w:hAnsi="Verdana"/>
                <w:lang w:val="en-GB"/>
              </w:rPr>
            </w:pPr>
          </w:p>
        </w:tc>
        <w:tc>
          <w:tcPr>
            <w:tcW w:w="2126" w:type="dxa"/>
            <w:vMerge/>
            <w:tcMar>
              <w:left w:w="57" w:type="dxa"/>
              <w:right w:w="28" w:type="dxa"/>
            </w:tcMar>
          </w:tcPr>
          <w:p w14:paraId="21A687FF" w14:textId="77777777" w:rsidR="00674C85" w:rsidRPr="00DD20F9" w:rsidRDefault="00674C85" w:rsidP="002E6C71">
            <w:pPr>
              <w:rPr>
                <w:rFonts w:ascii="Verdana" w:hAnsi="Verdana"/>
                <w:lang w:val="en-GB"/>
              </w:rPr>
            </w:pPr>
          </w:p>
        </w:tc>
        <w:tc>
          <w:tcPr>
            <w:tcW w:w="3544" w:type="dxa"/>
            <w:tcMar>
              <w:left w:w="57" w:type="dxa"/>
              <w:right w:w="28" w:type="dxa"/>
            </w:tcMar>
          </w:tcPr>
          <w:p w14:paraId="0CBBFE09" w14:textId="77777777" w:rsidR="00674C85" w:rsidRPr="00DD20F9" w:rsidRDefault="00674C85" w:rsidP="002E6C71">
            <w:pPr>
              <w:rPr>
                <w:rFonts w:ascii="Verdana" w:hAnsi="Verdana"/>
                <w:lang w:val="en-GB"/>
              </w:rPr>
            </w:pPr>
            <w:r w:rsidRPr="00DD20F9">
              <w:rPr>
                <w:rFonts w:ascii="Verdana" w:hAnsi="Verdana"/>
                <w:lang w:val="en-GB"/>
              </w:rPr>
              <w:t>9.18 Chromium/</w:t>
            </w:r>
            <w:proofErr w:type="spellStart"/>
            <w:r w:rsidRPr="00DD20F9">
              <w:rPr>
                <w:rFonts w:ascii="Verdana" w:hAnsi="Verdana"/>
                <w:lang w:val="en-GB"/>
              </w:rPr>
              <w:t>Сr</w:t>
            </w:r>
            <w:proofErr w:type="spellEnd"/>
          </w:p>
        </w:tc>
        <w:tc>
          <w:tcPr>
            <w:tcW w:w="3544" w:type="dxa"/>
            <w:vMerge/>
            <w:tcMar>
              <w:left w:w="57" w:type="dxa"/>
              <w:right w:w="28" w:type="dxa"/>
            </w:tcMar>
          </w:tcPr>
          <w:p w14:paraId="230D52D3" w14:textId="77777777" w:rsidR="00674C85" w:rsidRPr="00DD20F9" w:rsidRDefault="00674C85" w:rsidP="002E6C71">
            <w:pPr>
              <w:rPr>
                <w:rFonts w:ascii="Verdana" w:hAnsi="Verdana"/>
                <w:lang w:val="en-GB"/>
              </w:rPr>
            </w:pPr>
          </w:p>
        </w:tc>
      </w:tr>
      <w:tr w:rsidR="00674C85" w:rsidRPr="00DD20F9" w14:paraId="17AB0D0E" w14:textId="77777777" w:rsidTr="00A97DCA">
        <w:tc>
          <w:tcPr>
            <w:tcW w:w="568" w:type="dxa"/>
            <w:vMerge/>
            <w:tcMar>
              <w:left w:w="57" w:type="dxa"/>
              <w:right w:w="28" w:type="dxa"/>
            </w:tcMar>
          </w:tcPr>
          <w:p w14:paraId="1728F1BB" w14:textId="77777777" w:rsidR="00674C85" w:rsidRPr="00DD20F9" w:rsidRDefault="00674C85" w:rsidP="002E6C71">
            <w:pPr>
              <w:rPr>
                <w:rFonts w:ascii="Verdana" w:hAnsi="Verdana"/>
                <w:lang w:val="en-GB"/>
              </w:rPr>
            </w:pPr>
          </w:p>
        </w:tc>
        <w:tc>
          <w:tcPr>
            <w:tcW w:w="2126" w:type="dxa"/>
            <w:vMerge/>
            <w:tcMar>
              <w:left w:w="57" w:type="dxa"/>
              <w:right w:w="28" w:type="dxa"/>
            </w:tcMar>
          </w:tcPr>
          <w:p w14:paraId="18CE6189" w14:textId="77777777" w:rsidR="00674C85" w:rsidRPr="00DD20F9" w:rsidRDefault="00674C85" w:rsidP="002E6C71">
            <w:pPr>
              <w:rPr>
                <w:rFonts w:ascii="Verdana" w:hAnsi="Verdana"/>
                <w:lang w:val="en-GB"/>
              </w:rPr>
            </w:pPr>
          </w:p>
        </w:tc>
        <w:tc>
          <w:tcPr>
            <w:tcW w:w="3544" w:type="dxa"/>
            <w:tcMar>
              <w:left w:w="57" w:type="dxa"/>
              <w:right w:w="28" w:type="dxa"/>
            </w:tcMar>
          </w:tcPr>
          <w:p w14:paraId="40808D00" w14:textId="77777777" w:rsidR="00674C85" w:rsidRPr="00DD20F9" w:rsidRDefault="00674C85" w:rsidP="002E6C71">
            <w:pPr>
              <w:rPr>
                <w:rFonts w:ascii="Verdana" w:hAnsi="Verdana"/>
                <w:lang w:val="en-GB"/>
              </w:rPr>
            </w:pPr>
            <w:r w:rsidRPr="00DD20F9">
              <w:rPr>
                <w:rFonts w:ascii="Verdana" w:hAnsi="Verdana"/>
                <w:lang w:val="en-GB"/>
              </w:rPr>
              <w:t>9.19 Iron/Fe</w:t>
            </w:r>
          </w:p>
        </w:tc>
        <w:tc>
          <w:tcPr>
            <w:tcW w:w="3544" w:type="dxa"/>
            <w:vMerge/>
            <w:tcMar>
              <w:left w:w="57" w:type="dxa"/>
              <w:right w:w="28" w:type="dxa"/>
            </w:tcMar>
          </w:tcPr>
          <w:p w14:paraId="1EAE16BD" w14:textId="77777777" w:rsidR="00674C85" w:rsidRPr="00DD20F9" w:rsidRDefault="00674C85" w:rsidP="002E6C71">
            <w:pPr>
              <w:rPr>
                <w:rFonts w:ascii="Verdana" w:hAnsi="Verdana"/>
                <w:lang w:val="en-GB"/>
              </w:rPr>
            </w:pPr>
          </w:p>
        </w:tc>
      </w:tr>
      <w:tr w:rsidR="00674C85" w:rsidRPr="00DD20F9" w14:paraId="380B976D" w14:textId="77777777" w:rsidTr="00A97DCA">
        <w:tc>
          <w:tcPr>
            <w:tcW w:w="568" w:type="dxa"/>
            <w:vMerge/>
            <w:tcMar>
              <w:left w:w="57" w:type="dxa"/>
              <w:right w:w="28" w:type="dxa"/>
            </w:tcMar>
          </w:tcPr>
          <w:p w14:paraId="18209500" w14:textId="77777777" w:rsidR="00674C85" w:rsidRPr="00DD20F9" w:rsidRDefault="00674C85" w:rsidP="002E6C71">
            <w:pPr>
              <w:rPr>
                <w:rFonts w:ascii="Verdana" w:hAnsi="Verdana"/>
                <w:lang w:val="en-GB"/>
              </w:rPr>
            </w:pPr>
          </w:p>
        </w:tc>
        <w:tc>
          <w:tcPr>
            <w:tcW w:w="2126" w:type="dxa"/>
            <w:vMerge/>
            <w:tcMar>
              <w:left w:w="57" w:type="dxa"/>
              <w:right w:w="28" w:type="dxa"/>
            </w:tcMar>
          </w:tcPr>
          <w:p w14:paraId="3500DC58" w14:textId="77777777" w:rsidR="00674C85" w:rsidRPr="00DD20F9" w:rsidRDefault="00674C85" w:rsidP="002E6C71">
            <w:pPr>
              <w:rPr>
                <w:rFonts w:ascii="Verdana" w:hAnsi="Verdana"/>
                <w:lang w:val="en-GB"/>
              </w:rPr>
            </w:pPr>
          </w:p>
        </w:tc>
        <w:tc>
          <w:tcPr>
            <w:tcW w:w="3544" w:type="dxa"/>
            <w:tcMar>
              <w:left w:w="57" w:type="dxa"/>
              <w:right w:w="28" w:type="dxa"/>
            </w:tcMar>
          </w:tcPr>
          <w:p w14:paraId="7D11F069" w14:textId="77777777" w:rsidR="00674C85" w:rsidRPr="00DD20F9" w:rsidRDefault="00674C85" w:rsidP="002E6C71">
            <w:pPr>
              <w:rPr>
                <w:rFonts w:ascii="Verdana" w:hAnsi="Verdana"/>
                <w:lang w:val="en-GB"/>
              </w:rPr>
            </w:pPr>
            <w:r w:rsidRPr="00DD20F9">
              <w:rPr>
                <w:rFonts w:ascii="Verdana" w:hAnsi="Verdana"/>
                <w:lang w:val="en-GB"/>
              </w:rPr>
              <w:t>9.20 Aluminium/</w:t>
            </w:r>
            <w:proofErr w:type="spellStart"/>
            <w:r w:rsidRPr="00DD20F9">
              <w:rPr>
                <w:rFonts w:ascii="Verdana" w:hAnsi="Verdana"/>
                <w:lang w:val="en-GB"/>
              </w:rPr>
              <w:t>Аl</w:t>
            </w:r>
            <w:proofErr w:type="spellEnd"/>
          </w:p>
        </w:tc>
        <w:tc>
          <w:tcPr>
            <w:tcW w:w="3544" w:type="dxa"/>
            <w:vMerge/>
            <w:tcMar>
              <w:left w:w="57" w:type="dxa"/>
              <w:right w:w="28" w:type="dxa"/>
            </w:tcMar>
          </w:tcPr>
          <w:p w14:paraId="3440E12F" w14:textId="77777777" w:rsidR="00674C85" w:rsidRPr="00DD20F9" w:rsidRDefault="00674C85" w:rsidP="002E6C71">
            <w:pPr>
              <w:rPr>
                <w:rFonts w:ascii="Verdana" w:hAnsi="Verdana"/>
                <w:lang w:val="en-GB"/>
              </w:rPr>
            </w:pPr>
          </w:p>
        </w:tc>
      </w:tr>
      <w:tr w:rsidR="00674C85" w:rsidRPr="00DD20F9" w14:paraId="2A281BBD" w14:textId="77777777" w:rsidTr="00A97DCA">
        <w:tc>
          <w:tcPr>
            <w:tcW w:w="568" w:type="dxa"/>
            <w:vMerge/>
            <w:tcMar>
              <w:left w:w="57" w:type="dxa"/>
              <w:right w:w="28" w:type="dxa"/>
            </w:tcMar>
          </w:tcPr>
          <w:p w14:paraId="2FBCF1C9" w14:textId="77777777" w:rsidR="00674C85" w:rsidRPr="00DD20F9" w:rsidRDefault="00674C85" w:rsidP="002E6C71">
            <w:pPr>
              <w:rPr>
                <w:rFonts w:ascii="Verdana" w:hAnsi="Verdana"/>
                <w:lang w:val="en-GB"/>
              </w:rPr>
            </w:pPr>
          </w:p>
        </w:tc>
        <w:tc>
          <w:tcPr>
            <w:tcW w:w="2126" w:type="dxa"/>
            <w:vMerge/>
            <w:tcMar>
              <w:left w:w="57" w:type="dxa"/>
              <w:right w:w="28" w:type="dxa"/>
            </w:tcMar>
          </w:tcPr>
          <w:p w14:paraId="7E9486E7" w14:textId="77777777" w:rsidR="00674C85" w:rsidRPr="00DD20F9" w:rsidRDefault="00674C85" w:rsidP="002E6C71">
            <w:pPr>
              <w:rPr>
                <w:rFonts w:ascii="Verdana" w:hAnsi="Verdana"/>
                <w:lang w:val="en-GB"/>
              </w:rPr>
            </w:pPr>
          </w:p>
        </w:tc>
        <w:tc>
          <w:tcPr>
            <w:tcW w:w="3544" w:type="dxa"/>
            <w:tcMar>
              <w:left w:w="57" w:type="dxa"/>
              <w:right w:w="28" w:type="dxa"/>
            </w:tcMar>
          </w:tcPr>
          <w:p w14:paraId="230858C9" w14:textId="77777777" w:rsidR="00674C85" w:rsidRPr="00DD20F9" w:rsidRDefault="00674C85" w:rsidP="002E6C71">
            <w:pPr>
              <w:rPr>
                <w:rFonts w:ascii="Verdana" w:hAnsi="Verdana"/>
                <w:lang w:val="en-GB"/>
              </w:rPr>
            </w:pPr>
            <w:r w:rsidRPr="00DD20F9">
              <w:rPr>
                <w:rFonts w:ascii="Verdana" w:hAnsi="Verdana"/>
                <w:lang w:val="en-GB"/>
              </w:rPr>
              <w:t>9.21 Boron/В</w:t>
            </w:r>
          </w:p>
        </w:tc>
        <w:tc>
          <w:tcPr>
            <w:tcW w:w="3544" w:type="dxa"/>
            <w:vMerge/>
            <w:tcMar>
              <w:left w:w="57" w:type="dxa"/>
              <w:right w:w="28" w:type="dxa"/>
            </w:tcMar>
          </w:tcPr>
          <w:p w14:paraId="1242DD15" w14:textId="77777777" w:rsidR="00674C85" w:rsidRPr="00DD20F9" w:rsidRDefault="00674C85" w:rsidP="002E6C71">
            <w:pPr>
              <w:rPr>
                <w:rFonts w:ascii="Verdana" w:hAnsi="Verdana"/>
                <w:lang w:val="en-GB"/>
              </w:rPr>
            </w:pPr>
          </w:p>
        </w:tc>
      </w:tr>
      <w:tr w:rsidR="00674C85" w:rsidRPr="00DD20F9" w14:paraId="5CF804D3" w14:textId="77777777" w:rsidTr="00A97DCA">
        <w:tc>
          <w:tcPr>
            <w:tcW w:w="568" w:type="dxa"/>
            <w:vMerge/>
            <w:tcMar>
              <w:left w:w="57" w:type="dxa"/>
              <w:right w:w="28" w:type="dxa"/>
            </w:tcMar>
          </w:tcPr>
          <w:p w14:paraId="5FBCE279" w14:textId="77777777" w:rsidR="00674C85" w:rsidRPr="00DD20F9" w:rsidRDefault="00674C85" w:rsidP="002E6C71">
            <w:pPr>
              <w:rPr>
                <w:rFonts w:ascii="Verdana" w:hAnsi="Verdana"/>
                <w:lang w:val="en-GB"/>
              </w:rPr>
            </w:pPr>
          </w:p>
        </w:tc>
        <w:tc>
          <w:tcPr>
            <w:tcW w:w="2126" w:type="dxa"/>
            <w:vMerge/>
            <w:tcMar>
              <w:left w:w="57" w:type="dxa"/>
              <w:right w:w="28" w:type="dxa"/>
            </w:tcMar>
          </w:tcPr>
          <w:p w14:paraId="6C491A5D" w14:textId="77777777" w:rsidR="00674C85" w:rsidRPr="00DD20F9" w:rsidRDefault="00674C85" w:rsidP="002E6C71">
            <w:pPr>
              <w:rPr>
                <w:rFonts w:ascii="Verdana" w:hAnsi="Verdana"/>
                <w:lang w:val="en-GB"/>
              </w:rPr>
            </w:pPr>
          </w:p>
        </w:tc>
        <w:tc>
          <w:tcPr>
            <w:tcW w:w="3544" w:type="dxa"/>
            <w:tcMar>
              <w:left w:w="57" w:type="dxa"/>
              <w:right w:w="28" w:type="dxa"/>
            </w:tcMar>
          </w:tcPr>
          <w:p w14:paraId="4B855CE4" w14:textId="77777777" w:rsidR="00674C85" w:rsidRPr="00DD20F9" w:rsidRDefault="00674C85" w:rsidP="002E6C71">
            <w:pPr>
              <w:rPr>
                <w:rFonts w:ascii="Verdana" w:hAnsi="Verdana"/>
                <w:lang w:val="en-GB"/>
              </w:rPr>
            </w:pPr>
            <w:r w:rsidRPr="00DD20F9">
              <w:rPr>
                <w:rFonts w:ascii="Verdana" w:hAnsi="Verdana"/>
                <w:lang w:val="en-GB"/>
              </w:rPr>
              <w:t>9.22 Mercury/Hg</w:t>
            </w:r>
          </w:p>
        </w:tc>
        <w:tc>
          <w:tcPr>
            <w:tcW w:w="3544" w:type="dxa"/>
            <w:vMerge/>
            <w:tcMar>
              <w:left w:w="57" w:type="dxa"/>
              <w:right w:w="28" w:type="dxa"/>
            </w:tcMar>
          </w:tcPr>
          <w:p w14:paraId="56498173" w14:textId="77777777" w:rsidR="00674C85" w:rsidRPr="00DD20F9" w:rsidRDefault="00674C85" w:rsidP="002E6C71">
            <w:pPr>
              <w:rPr>
                <w:rFonts w:ascii="Verdana" w:hAnsi="Verdana"/>
                <w:lang w:val="en-GB"/>
              </w:rPr>
            </w:pPr>
          </w:p>
        </w:tc>
      </w:tr>
      <w:tr w:rsidR="002E6C71" w:rsidRPr="00DD20F9" w14:paraId="662D9338" w14:textId="77777777" w:rsidTr="00A97DCA">
        <w:tc>
          <w:tcPr>
            <w:tcW w:w="568" w:type="dxa"/>
            <w:vMerge/>
            <w:tcMar>
              <w:left w:w="57" w:type="dxa"/>
              <w:right w:w="28" w:type="dxa"/>
            </w:tcMar>
          </w:tcPr>
          <w:p w14:paraId="31DDE9A5" w14:textId="77777777" w:rsidR="002E6C71" w:rsidRPr="00DD20F9" w:rsidRDefault="002E6C71" w:rsidP="002E6C71">
            <w:pPr>
              <w:rPr>
                <w:rFonts w:ascii="Verdana" w:hAnsi="Verdana"/>
                <w:lang w:val="en-GB"/>
              </w:rPr>
            </w:pPr>
          </w:p>
        </w:tc>
        <w:tc>
          <w:tcPr>
            <w:tcW w:w="2126" w:type="dxa"/>
            <w:vMerge/>
            <w:tcMar>
              <w:left w:w="57" w:type="dxa"/>
              <w:right w:w="28" w:type="dxa"/>
            </w:tcMar>
          </w:tcPr>
          <w:p w14:paraId="2959345D" w14:textId="77777777" w:rsidR="002E6C71" w:rsidRPr="00DD20F9" w:rsidRDefault="002E6C71" w:rsidP="002E6C71">
            <w:pPr>
              <w:rPr>
                <w:rFonts w:ascii="Verdana" w:hAnsi="Verdana"/>
                <w:lang w:val="en-GB"/>
              </w:rPr>
            </w:pPr>
          </w:p>
        </w:tc>
        <w:tc>
          <w:tcPr>
            <w:tcW w:w="3544" w:type="dxa"/>
            <w:tcMar>
              <w:left w:w="57" w:type="dxa"/>
              <w:right w:w="28" w:type="dxa"/>
            </w:tcMar>
          </w:tcPr>
          <w:p w14:paraId="5E3A89F5" w14:textId="77777777" w:rsidR="002E6C71" w:rsidRPr="00DD20F9" w:rsidRDefault="002E6C71" w:rsidP="002E6C71">
            <w:pPr>
              <w:rPr>
                <w:rFonts w:ascii="Verdana" w:hAnsi="Verdana"/>
                <w:lang w:val="en-GB"/>
              </w:rPr>
            </w:pPr>
            <w:r w:rsidRPr="00DD20F9">
              <w:rPr>
                <w:rFonts w:ascii="Verdana" w:hAnsi="Verdana"/>
                <w:lang w:val="en-GB"/>
              </w:rPr>
              <w:t>10.1. Phosphorous</w:t>
            </w:r>
          </w:p>
          <w:p w14:paraId="06CB625C" w14:textId="78FBBD52" w:rsidR="002E6C71" w:rsidRPr="00DD20F9" w:rsidRDefault="002E6C71" w:rsidP="002E6C71">
            <w:pPr>
              <w:rPr>
                <w:rFonts w:ascii="Verdana" w:hAnsi="Verdana"/>
                <w:lang w:val="en-GB"/>
              </w:rPr>
            </w:pPr>
            <w:r w:rsidRPr="00DD20F9">
              <w:rPr>
                <w:rFonts w:ascii="Verdana" w:hAnsi="Verdana"/>
                <w:lang w:val="en-GB"/>
              </w:rPr>
              <w:t>10.2. Phosphorous – exchangeable forms recalculated as Р</w:t>
            </w:r>
            <w:r w:rsidRPr="00DD20F9">
              <w:rPr>
                <w:rFonts w:ascii="Verdana" w:hAnsi="Verdana"/>
                <w:vertAlign w:val="subscript"/>
                <w:lang w:val="en-GB"/>
              </w:rPr>
              <w:t>2</w:t>
            </w:r>
            <w:r w:rsidRPr="00DD20F9">
              <w:rPr>
                <w:rFonts w:ascii="Verdana" w:hAnsi="Verdana"/>
                <w:lang w:val="en-GB"/>
              </w:rPr>
              <w:t>O</w:t>
            </w:r>
            <w:r w:rsidRPr="00DD20F9">
              <w:rPr>
                <w:rFonts w:ascii="Verdana" w:hAnsi="Verdana"/>
                <w:vertAlign w:val="subscript"/>
                <w:lang w:val="en-GB"/>
              </w:rPr>
              <w:t>5</w:t>
            </w:r>
          </w:p>
          <w:p w14:paraId="43891B8B" w14:textId="77777777" w:rsidR="002E6C71" w:rsidRPr="00DD20F9" w:rsidRDefault="002E6C71" w:rsidP="002E6C71">
            <w:pPr>
              <w:rPr>
                <w:rFonts w:ascii="Verdana" w:hAnsi="Verdana"/>
                <w:lang w:val="en-GB"/>
              </w:rPr>
            </w:pPr>
            <w:r w:rsidRPr="00DD20F9">
              <w:rPr>
                <w:rFonts w:ascii="Verdana" w:hAnsi="Verdana"/>
                <w:lang w:val="en-GB"/>
              </w:rPr>
              <w:t xml:space="preserve">10.3. Phosphates </w:t>
            </w:r>
          </w:p>
        </w:tc>
        <w:tc>
          <w:tcPr>
            <w:tcW w:w="3544" w:type="dxa"/>
            <w:tcMar>
              <w:left w:w="57" w:type="dxa"/>
              <w:right w:w="28" w:type="dxa"/>
            </w:tcMar>
          </w:tcPr>
          <w:p w14:paraId="7DF27F34" w14:textId="77777777" w:rsidR="002E6C71" w:rsidRPr="00DD20F9" w:rsidRDefault="002E6C71" w:rsidP="002E6C71">
            <w:pPr>
              <w:rPr>
                <w:rFonts w:ascii="Verdana" w:hAnsi="Verdana"/>
                <w:lang w:val="en-GB"/>
              </w:rPr>
            </w:pPr>
            <w:r w:rsidRPr="00DD20F9">
              <w:rPr>
                <w:rFonts w:ascii="Verdana" w:hAnsi="Verdana"/>
                <w:lang w:val="en-GB"/>
              </w:rPr>
              <w:t>БДС ISO 11263 (1, 2, 3)</w:t>
            </w:r>
          </w:p>
          <w:p w14:paraId="5B06FAAE" w14:textId="77777777" w:rsidR="002E6C71" w:rsidRPr="00DD20F9" w:rsidRDefault="002E6C71" w:rsidP="002E6C71">
            <w:pPr>
              <w:rPr>
                <w:rFonts w:ascii="Verdana" w:hAnsi="Verdana"/>
                <w:lang w:val="en-GB"/>
              </w:rPr>
            </w:pPr>
            <w:r w:rsidRPr="00DD20F9">
              <w:rPr>
                <w:rFonts w:ascii="Verdana" w:hAnsi="Verdana"/>
                <w:lang w:val="en-GB"/>
              </w:rPr>
              <w:t>VILM 35:2021 (1, 2, 3)</w:t>
            </w:r>
          </w:p>
          <w:p w14:paraId="35CBCABD" w14:textId="77777777" w:rsidR="002E6C71" w:rsidRPr="00DD20F9" w:rsidRDefault="002E6C71" w:rsidP="002E6C71">
            <w:pPr>
              <w:rPr>
                <w:rFonts w:ascii="Verdana" w:hAnsi="Verdana"/>
                <w:lang w:val="en-GB"/>
              </w:rPr>
            </w:pPr>
          </w:p>
        </w:tc>
      </w:tr>
      <w:tr w:rsidR="002E6C71" w:rsidRPr="00DD20F9" w14:paraId="71931AFF" w14:textId="77777777" w:rsidTr="00A97DCA">
        <w:tc>
          <w:tcPr>
            <w:tcW w:w="568" w:type="dxa"/>
            <w:vMerge/>
            <w:tcMar>
              <w:left w:w="57" w:type="dxa"/>
              <w:right w:w="28" w:type="dxa"/>
            </w:tcMar>
          </w:tcPr>
          <w:p w14:paraId="7D75AE05" w14:textId="77777777" w:rsidR="002E6C71" w:rsidRPr="00DD20F9" w:rsidRDefault="002E6C71" w:rsidP="002E6C71">
            <w:pPr>
              <w:rPr>
                <w:rFonts w:ascii="Verdana" w:hAnsi="Verdana"/>
                <w:lang w:val="en-GB"/>
              </w:rPr>
            </w:pPr>
          </w:p>
        </w:tc>
        <w:tc>
          <w:tcPr>
            <w:tcW w:w="2126" w:type="dxa"/>
            <w:vMerge/>
            <w:tcMar>
              <w:left w:w="57" w:type="dxa"/>
              <w:right w:w="28" w:type="dxa"/>
            </w:tcMar>
          </w:tcPr>
          <w:p w14:paraId="26A1FE7D" w14:textId="77777777" w:rsidR="002E6C71" w:rsidRPr="00DD20F9" w:rsidRDefault="002E6C71" w:rsidP="002E6C71">
            <w:pPr>
              <w:rPr>
                <w:rFonts w:ascii="Verdana" w:hAnsi="Verdana"/>
                <w:lang w:val="en-GB"/>
              </w:rPr>
            </w:pPr>
          </w:p>
        </w:tc>
        <w:tc>
          <w:tcPr>
            <w:tcW w:w="3544" w:type="dxa"/>
            <w:tcMar>
              <w:left w:w="57" w:type="dxa"/>
              <w:right w:w="28" w:type="dxa"/>
            </w:tcMar>
          </w:tcPr>
          <w:p w14:paraId="2FACC0E0" w14:textId="77777777" w:rsidR="002E6C71" w:rsidRPr="00DD20F9" w:rsidRDefault="002E6C71" w:rsidP="002E6C71">
            <w:pPr>
              <w:rPr>
                <w:rFonts w:ascii="Verdana" w:hAnsi="Verdana"/>
                <w:lang w:val="en-GB"/>
              </w:rPr>
            </w:pPr>
            <w:r w:rsidRPr="00DD20F9">
              <w:rPr>
                <w:rFonts w:ascii="Verdana" w:hAnsi="Verdana"/>
                <w:lang w:val="en-GB"/>
              </w:rPr>
              <w:t>11.1. Water-soluble sulphates,</w:t>
            </w:r>
          </w:p>
          <w:p w14:paraId="11702573" w14:textId="77777777" w:rsidR="002E6C71" w:rsidRPr="00DD20F9" w:rsidRDefault="002E6C71" w:rsidP="002E6C71">
            <w:pPr>
              <w:rPr>
                <w:rFonts w:ascii="Verdana" w:hAnsi="Verdana"/>
                <w:lang w:val="en-GB"/>
              </w:rPr>
            </w:pPr>
            <w:r w:rsidRPr="00DD20F9">
              <w:rPr>
                <w:rFonts w:ascii="Verdana" w:hAnsi="Verdana"/>
                <w:lang w:val="en-GB"/>
              </w:rPr>
              <w:t>recalculated as sulphur</w:t>
            </w:r>
          </w:p>
          <w:p w14:paraId="1659589D" w14:textId="77777777" w:rsidR="002E6C71" w:rsidRPr="00DD20F9" w:rsidRDefault="002E6C71" w:rsidP="002E6C71">
            <w:pPr>
              <w:rPr>
                <w:rFonts w:ascii="Verdana" w:hAnsi="Verdana"/>
                <w:lang w:val="en-GB"/>
              </w:rPr>
            </w:pPr>
            <w:r w:rsidRPr="00DD20F9">
              <w:rPr>
                <w:rFonts w:ascii="Verdana" w:hAnsi="Verdana"/>
                <w:lang w:val="en-GB"/>
              </w:rPr>
              <w:t>11.2. Sulphates</w:t>
            </w:r>
          </w:p>
        </w:tc>
        <w:tc>
          <w:tcPr>
            <w:tcW w:w="3544" w:type="dxa"/>
            <w:tcMar>
              <w:left w:w="57" w:type="dxa"/>
              <w:right w:w="28" w:type="dxa"/>
            </w:tcMar>
          </w:tcPr>
          <w:p w14:paraId="7CA93C79" w14:textId="77777777" w:rsidR="002E6C71" w:rsidRPr="00DD20F9" w:rsidRDefault="002E6C71" w:rsidP="002E6C71">
            <w:pPr>
              <w:rPr>
                <w:rFonts w:ascii="Verdana" w:hAnsi="Verdana"/>
                <w:lang w:val="en-GB"/>
              </w:rPr>
            </w:pPr>
            <w:r w:rsidRPr="00DD20F9">
              <w:rPr>
                <w:rFonts w:ascii="Verdana" w:hAnsi="Verdana"/>
                <w:lang w:val="en-GB"/>
              </w:rPr>
              <w:t xml:space="preserve">VILM 31:2016 (1,2,3) </w:t>
            </w:r>
          </w:p>
          <w:p w14:paraId="0381EC11" w14:textId="77777777" w:rsidR="002E6C71" w:rsidRPr="00DD20F9" w:rsidRDefault="002E6C71" w:rsidP="002E6C71">
            <w:pPr>
              <w:rPr>
                <w:rFonts w:ascii="Verdana" w:hAnsi="Verdana"/>
                <w:lang w:val="en-GB"/>
              </w:rPr>
            </w:pPr>
            <w:r w:rsidRPr="00DD20F9">
              <w:rPr>
                <w:rFonts w:ascii="Verdana" w:hAnsi="Verdana"/>
                <w:lang w:val="en-GB"/>
              </w:rPr>
              <w:t>БДС ISO 11048 (1,2,3)</w:t>
            </w:r>
          </w:p>
          <w:p w14:paraId="2A49F044" w14:textId="77777777" w:rsidR="002E6C71" w:rsidRPr="00DD20F9" w:rsidRDefault="002E6C71" w:rsidP="002E6C71">
            <w:pPr>
              <w:rPr>
                <w:rFonts w:ascii="Verdana" w:hAnsi="Verdana"/>
                <w:lang w:val="en-GB"/>
              </w:rPr>
            </w:pPr>
          </w:p>
        </w:tc>
      </w:tr>
      <w:tr w:rsidR="002E6C71" w:rsidRPr="00DD20F9" w14:paraId="2A41845B" w14:textId="77777777" w:rsidTr="00A97DCA">
        <w:tc>
          <w:tcPr>
            <w:tcW w:w="568" w:type="dxa"/>
            <w:vMerge/>
            <w:tcMar>
              <w:left w:w="57" w:type="dxa"/>
              <w:right w:w="28" w:type="dxa"/>
            </w:tcMar>
          </w:tcPr>
          <w:p w14:paraId="337F8E9D" w14:textId="77777777" w:rsidR="002E6C71" w:rsidRPr="00DD20F9" w:rsidRDefault="002E6C71" w:rsidP="002E6C71">
            <w:pPr>
              <w:rPr>
                <w:rFonts w:ascii="Verdana" w:hAnsi="Verdana"/>
                <w:lang w:val="en-GB"/>
              </w:rPr>
            </w:pPr>
          </w:p>
        </w:tc>
        <w:tc>
          <w:tcPr>
            <w:tcW w:w="2126" w:type="dxa"/>
            <w:vMerge/>
            <w:tcMar>
              <w:left w:w="57" w:type="dxa"/>
              <w:right w:w="28" w:type="dxa"/>
            </w:tcMar>
          </w:tcPr>
          <w:p w14:paraId="3F8EFF1E" w14:textId="77777777" w:rsidR="002E6C71" w:rsidRPr="00DD20F9" w:rsidRDefault="002E6C71" w:rsidP="002E6C71">
            <w:pPr>
              <w:rPr>
                <w:rFonts w:ascii="Verdana" w:hAnsi="Verdana"/>
                <w:lang w:val="en-GB"/>
              </w:rPr>
            </w:pPr>
          </w:p>
        </w:tc>
        <w:tc>
          <w:tcPr>
            <w:tcW w:w="3544" w:type="dxa"/>
            <w:tcMar>
              <w:left w:w="57" w:type="dxa"/>
              <w:right w:w="28" w:type="dxa"/>
            </w:tcMar>
          </w:tcPr>
          <w:p w14:paraId="6BDDF2D2" w14:textId="77777777" w:rsidR="002E6C71" w:rsidRPr="00DD20F9" w:rsidRDefault="002E6C71" w:rsidP="002E6C71">
            <w:pPr>
              <w:rPr>
                <w:rFonts w:ascii="Verdana" w:hAnsi="Verdana"/>
                <w:lang w:val="en-GB"/>
              </w:rPr>
            </w:pPr>
            <w:r w:rsidRPr="00DD20F9">
              <w:rPr>
                <w:rFonts w:ascii="Verdana" w:hAnsi="Verdana"/>
                <w:lang w:val="en-GB"/>
              </w:rPr>
              <w:t>12. Impurities/stones</w:t>
            </w:r>
          </w:p>
        </w:tc>
        <w:tc>
          <w:tcPr>
            <w:tcW w:w="3544" w:type="dxa"/>
            <w:tcMar>
              <w:left w:w="57" w:type="dxa"/>
              <w:right w:w="28" w:type="dxa"/>
            </w:tcMar>
          </w:tcPr>
          <w:p w14:paraId="3CB942B9" w14:textId="77777777" w:rsidR="002E6C71" w:rsidRPr="00DD20F9" w:rsidRDefault="002E6C71" w:rsidP="002E6C71">
            <w:pPr>
              <w:rPr>
                <w:rFonts w:ascii="Verdana" w:hAnsi="Verdana"/>
                <w:lang w:val="en-GB"/>
              </w:rPr>
            </w:pPr>
            <w:r w:rsidRPr="00DD20F9">
              <w:rPr>
                <w:rFonts w:ascii="Verdana" w:hAnsi="Verdana"/>
                <w:lang w:val="bg-BG"/>
              </w:rPr>
              <w:t>СД</w:t>
            </w:r>
            <w:r w:rsidRPr="00DD20F9">
              <w:rPr>
                <w:rFonts w:ascii="Verdana" w:hAnsi="Verdana"/>
                <w:lang w:val="en-GB"/>
              </w:rPr>
              <w:t xml:space="preserve"> CEN/TS 16202 (1,2,3)</w:t>
            </w:r>
          </w:p>
        </w:tc>
      </w:tr>
      <w:tr w:rsidR="002E6C71" w:rsidRPr="00DD20F9" w14:paraId="7ABD184F" w14:textId="77777777" w:rsidTr="00A97DCA">
        <w:tc>
          <w:tcPr>
            <w:tcW w:w="568" w:type="dxa"/>
            <w:vMerge/>
            <w:tcMar>
              <w:left w:w="57" w:type="dxa"/>
              <w:right w:w="28" w:type="dxa"/>
            </w:tcMar>
          </w:tcPr>
          <w:p w14:paraId="2E7F6609" w14:textId="77777777" w:rsidR="002E6C71" w:rsidRPr="00DD20F9" w:rsidRDefault="002E6C71" w:rsidP="002E6C71">
            <w:pPr>
              <w:rPr>
                <w:rFonts w:ascii="Verdana" w:hAnsi="Verdana"/>
                <w:lang w:val="en-GB"/>
              </w:rPr>
            </w:pPr>
          </w:p>
        </w:tc>
        <w:tc>
          <w:tcPr>
            <w:tcW w:w="2126" w:type="dxa"/>
            <w:vMerge/>
            <w:tcMar>
              <w:left w:w="57" w:type="dxa"/>
              <w:right w:w="28" w:type="dxa"/>
            </w:tcMar>
          </w:tcPr>
          <w:p w14:paraId="687A2BFA" w14:textId="77777777" w:rsidR="002E6C71" w:rsidRPr="00DD20F9" w:rsidRDefault="002E6C71" w:rsidP="002E6C71">
            <w:pPr>
              <w:rPr>
                <w:rFonts w:ascii="Verdana" w:hAnsi="Verdana"/>
                <w:lang w:val="en-GB"/>
              </w:rPr>
            </w:pPr>
          </w:p>
        </w:tc>
        <w:tc>
          <w:tcPr>
            <w:tcW w:w="3544" w:type="dxa"/>
            <w:tcMar>
              <w:left w:w="57" w:type="dxa"/>
              <w:right w:w="28" w:type="dxa"/>
            </w:tcMar>
          </w:tcPr>
          <w:p w14:paraId="31F60551" w14:textId="77777777" w:rsidR="002E6C71" w:rsidRPr="00DD20F9" w:rsidRDefault="002E6C71" w:rsidP="002E6C71">
            <w:pPr>
              <w:rPr>
                <w:rFonts w:ascii="Verdana" w:hAnsi="Verdana"/>
                <w:lang w:val="en-GB"/>
              </w:rPr>
            </w:pPr>
            <w:r w:rsidRPr="00DD20F9">
              <w:rPr>
                <w:rFonts w:ascii="Verdana" w:hAnsi="Verdana"/>
                <w:lang w:val="en-GB"/>
              </w:rPr>
              <w:t>13.1. Sodium, exchangeable forms</w:t>
            </w:r>
          </w:p>
        </w:tc>
        <w:tc>
          <w:tcPr>
            <w:tcW w:w="3544" w:type="dxa"/>
            <w:vMerge w:val="restart"/>
            <w:tcMar>
              <w:left w:w="57" w:type="dxa"/>
              <w:right w:w="28" w:type="dxa"/>
            </w:tcMar>
          </w:tcPr>
          <w:p w14:paraId="4636B2B1" w14:textId="77777777" w:rsidR="002E6C71" w:rsidRPr="00DD20F9" w:rsidRDefault="002E6C71" w:rsidP="002E6C71">
            <w:pPr>
              <w:rPr>
                <w:rFonts w:ascii="Verdana" w:hAnsi="Verdana"/>
                <w:lang w:val="en-GB"/>
              </w:rPr>
            </w:pPr>
          </w:p>
          <w:p w14:paraId="3B7207F8" w14:textId="77777777" w:rsidR="002E6C71" w:rsidRPr="00DD20F9" w:rsidRDefault="002E6C71" w:rsidP="002E6C71">
            <w:pPr>
              <w:rPr>
                <w:rFonts w:ascii="Verdana" w:hAnsi="Verdana"/>
                <w:lang w:val="en-GB"/>
              </w:rPr>
            </w:pPr>
          </w:p>
          <w:p w14:paraId="20A87C81" w14:textId="77777777" w:rsidR="002E6C71" w:rsidRPr="00DD20F9" w:rsidRDefault="002E6C71" w:rsidP="002E6C71">
            <w:pPr>
              <w:rPr>
                <w:rFonts w:ascii="Verdana" w:hAnsi="Verdana"/>
                <w:lang w:val="en-GB"/>
              </w:rPr>
            </w:pPr>
            <w:r w:rsidRPr="00DD20F9">
              <w:rPr>
                <w:rFonts w:ascii="Verdana" w:hAnsi="Verdana"/>
                <w:lang w:val="en-GB"/>
              </w:rPr>
              <w:t>БДС EN ISO 11260 (1,2,3)</w:t>
            </w:r>
          </w:p>
        </w:tc>
      </w:tr>
      <w:tr w:rsidR="002E6C71" w:rsidRPr="00DD20F9" w14:paraId="43F1E368" w14:textId="77777777" w:rsidTr="00A97DCA">
        <w:tc>
          <w:tcPr>
            <w:tcW w:w="568" w:type="dxa"/>
            <w:vMerge/>
            <w:tcMar>
              <w:left w:w="57" w:type="dxa"/>
              <w:right w:w="28" w:type="dxa"/>
            </w:tcMar>
          </w:tcPr>
          <w:p w14:paraId="435A786C" w14:textId="77777777" w:rsidR="002E6C71" w:rsidRPr="00DD20F9" w:rsidRDefault="002E6C71" w:rsidP="002E6C71">
            <w:pPr>
              <w:rPr>
                <w:rFonts w:ascii="Verdana" w:hAnsi="Verdana"/>
                <w:lang w:val="en-GB"/>
              </w:rPr>
            </w:pPr>
          </w:p>
        </w:tc>
        <w:tc>
          <w:tcPr>
            <w:tcW w:w="2126" w:type="dxa"/>
            <w:vMerge/>
            <w:tcMar>
              <w:left w:w="57" w:type="dxa"/>
              <w:right w:w="28" w:type="dxa"/>
            </w:tcMar>
          </w:tcPr>
          <w:p w14:paraId="00CAAC77" w14:textId="77777777" w:rsidR="002E6C71" w:rsidRPr="00DD20F9" w:rsidRDefault="002E6C71" w:rsidP="002E6C71">
            <w:pPr>
              <w:rPr>
                <w:rFonts w:ascii="Verdana" w:hAnsi="Verdana"/>
                <w:lang w:val="en-GB"/>
              </w:rPr>
            </w:pPr>
          </w:p>
        </w:tc>
        <w:tc>
          <w:tcPr>
            <w:tcW w:w="3544" w:type="dxa"/>
            <w:tcMar>
              <w:left w:w="57" w:type="dxa"/>
              <w:right w:w="28" w:type="dxa"/>
            </w:tcMar>
          </w:tcPr>
          <w:p w14:paraId="7A4713EA" w14:textId="6B7EC295" w:rsidR="002E6C71" w:rsidRPr="00DD20F9" w:rsidRDefault="002E6C71" w:rsidP="002E6C71">
            <w:pPr>
              <w:rPr>
                <w:rFonts w:ascii="Verdana" w:hAnsi="Verdana"/>
                <w:lang w:val="en-GB"/>
              </w:rPr>
            </w:pPr>
            <w:r w:rsidRPr="00DD20F9">
              <w:rPr>
                <w:rFonts w:ascii="Verdana" w:hAnsi="Verdana"/>
                <w:lang w:val="en-GB"/>
              </w:rPr>
              <w:t>13.2. Potassium, exchangeable forms recalculated as К</w:t>
            </w:r>
            <w:r w:rsidRPr="00DD20F9">
              <w:rPr>
                <w:rFonts w:ascii="Verdana" w:hAnsi="Verdana"/>
                <w:vertAlign w:val="subscript"/>
                <w:lang w:val="en-GB"/>
              </w:rPr>
              <w:t>2</w:t>
            </w:r>
            <w:r w:rsidRPr="00DD20F9">
              <w:rPr>
                <w:rFonts w:ascii="Verdana" w:hAnsi="Verdana"/>
                <w:lang w:val="en-GB"/>
              </w:rPr>
              <w:t>O</w:t>
            </w:r>
          </w:p>
        </w:tc>
        <w:tc>
          <w:tcPr>
            <w:tcW w:w="3544" w:type="dxa"/>
            <w:vMerge/>
            <w:tcMar>
              <w:left w:w="57" w:type="dxa"/>
              <w:right w:w="28" w:type="dxa"/>
            </w:tcMar>
          </w:tcPr>
          <w:p w14:paraId="13D3EB2D" w14:textId="77777777" w:rsidR="002E6C71" w:rsidRPr="00DD20F9" w:rsidRDefault="002E6C71" w:rsidP="002E6C71">
            <w:pPr>
              <w:rPr>
                <w:rFonts w:ascii="Verdana" w:hAnsi="Verdana"/>
                <w:lang w:val="en-GB"/>
              </w:rPr>
            </w:pPr>
          </w:p>
        </w:tc>
      </w:tr>
      <w:tr w:rsidR="002E6C71" w:rsidRPr="00DD20F9" w14:paraId="7F100D23" w14:textId="77777777" w:rsidTr="00A97DCA">
        <w:tc>
          <w:tcPr>
            <w:tcW w:w="568" w:type="dxa"/>
            <w:vMerge/>
            <w:tcMar>
              <w:left w:w="57" w:type="dxa"/>
              <w:right w:w="28" w:type="dxa"/>
            </w:tcMar>
          </w:tcPr>
          <w:p w14:paraId="31ADE041" w14:textId="77777777" w:rsidR="002E6C71" w:rsidRPr="00DD20F9" w:rsidRDefault="002E6C71" w:rsidP="002E6C71">
            <w:pPr>
              <w:rPr>
                <w:rFonts w:ascii="Verdana" w:hAnsi="Verdana"/>
                <w:lang w:val="en-GB"/>
              </w:rPr>
            </w:pPr>
          </w:p>
        </w:tc>
        <w:tc>
          <w:tcPr>
            <w:tcW w:w="2126" w:type="dxa"/>
            <w:vMerge/>
            <w:tcMar>
              <w:left w:w="57" w:type="dxa"/>
              <w:right w:w="28" w:type="dxa"/>
            </w:tcMar>
          </w:tcPr>
          <w:p w14:paraId="7680DE6C" w14:textId="77777777" w:rsidR="002E6C71" w:rsidRPr="00DD20F9" w:rsidRDefault="002E6C71" w:rsidP="002E6C71">
            <w:pPr>
              <w:rPr>
                <w:rFonts w:ascii="Verdana" w:hAnsi="Verdana"/>
                <w:lang w:val="en-GB"/>
              </w:rPr>
            </w:pPr>
          </w:p>
        </w:tc>
        <w:tc>
          <w:tcPr>
            <w:tcW w:w="3544" w:type="dxa"/>
            <w:tcMar>
              <w:left w:w="57" w:type="dxa"/>
              <w:right w:w="28" w:type="dxa"/>
            </w:tcMar>
          </w:tcPr>
          <w:p w14:paraId="48E1DA02" w14:textId="6C9AE1E8" w:rsidR="002E6C71" w:rsidRPr="00DD20F9" w:rsidRDefault="002E6C71" w:rsidP="002E6C71">
            <w:pPr>
              <w:rPr>
                <w:rFonts w:ascii="Verdana" w:hAnsi="Verdana"/>
                <w:lang w:val="en-GB"/>
              </w:rPr>
            </w:pPr>
            <w:r w:rsidRPr="00DD20F9">
              <w:rPr>
                <w:rFonts w:ascii="Verdana" w:hAnsi="Verdana"/>
                <w:lang w:val="en-GB"/>
              </w:rPr>
              <w:t>13.3. Calcium, exchangeable forms</w:t>
            </w:r>
          </w:p>
        </w:tc>
        <w:tc>
          <w:tcPr>
            <w:tcW w:w="3544" w:type="dxa"/>
            <w:vMerge/>
            <w:tcMar>
              <w:left w:w="57" w:type="dxa"/>
              <w:right w:w="28" w:type="dxa"/>
            </w:tcMar>
          </w:tcPr>
          <w:p w14:paraId="1B755379" w14:textId="77777777" w:rsidR="002E6C71" w:rsidRPr="00DD20F9" w:rsidRDefault="002E6C71" w:rsidP="002E6C71">
            <w:pPr>
              <w:rPr>
                <w:rFonts w:ascii="Verdana" w:hAnsi="Verdana"/>
                <w:lang w:val="en-GB"/>
              </w:rPr>
            </w:pPr>
          </w:p>
        </w:tc>
      </w:tr>
      <w:tr w:rsidR="002E6C71" w:rsidRPr="00DD20F9" w14:paraId="135CC42F" w14:textId="77777777" w:rsidTr="00A97DCA">
        <w:tc>
          <w:tcPr>
            <w:tcW w:w="568" w:type="dxa"/>
            <w:vMerge/>
            <w:tcMar>
              <w:left w:w="57" w:type="dxa"/>
              <w:right w:w="28" w:type="dxa"/>
            </w:tcMar>
          </w:tcPr>
          <w:p w14:paraId="25D50329" w14:textId="77777777" w:rsidR="002E6C71" w:rsidRPr="00DD20F9" w:rsidRDefault="002E6C71" w:rsidP="002E6C71">
            <w:pPr>
              <w:rPr>
                <w:rFonts w:ascii="Verdana" w:hAnsi="Verdana"/>
                <w:lang w:val="en-GB"/>
              </w:rPr>
            </w:pPr>
          </w:p>
        </w:tc>
        <w:tc>
          <w:tcPr>
            <w:tcW w:w="2126" w:type="dxa"/>
            <w:vMerge/>
            <w:tcMar>
              <w:left w:w="57" w:type="dxa"/>
              <w:right w:w="28" w:type="dxa"/>
            </w:tcMar>
          </w:tcPr>
          <w:p w14:paraId="77E6F0B7" w14:textId="77777777" w:rsidR="002E6C71" w:rsidRPr="00DD20F9" w:rsidRDefault="002E6C71" w:rsidP="002E6C71">
            <w:pPr>
              <w:rPr>
                <w:rFonts w:ascii="Verdana" w:hAnsi="Verdana"/>
                <w:lang w:val="en-GB"/>
              </w:rPr>
            </w:pPr>
          </w:p>
        </w:tc>
        <w:tc>
          <w:tcPr>
            <w:tcW w:w="3544" w:type="dxa"/>
            <w:tcMar>
              <w:left w:w="57" w:type="dxa"/>
              <w:right w:w="28" w:type="dxa"/>
            </w:tcMar>
          </w:tcPr>
          <w:p w14:paraId="71AD9EDA" w14:textId="0147594E" w:rsidR="002E6C71" w:rsidRPr="00DD20F9" w:rsidRDefault="002E6C71" w:rsidP="002E6C71">
            <w:pPr>
              <w:rPr>
                <w:rFonts w:ascii="Verdana" w:hAnsi="Verdana"/>
                <w:lang w:val="en-GB"/>
              </w:rPr>
            </w:pPr>
            <w:r w:rsidRPr="00DD20F9">
              <w:rPr>
                <w:rFonts w:ascii="Verdana" w:hAnsi="Verdana"/>
                <w:lang w:val="en-GB"/>
              </w:rPr>
              <w:t>13.4. Magnesium, exchangeable forms</w:t>
            </w:r>
          </w:p>
        </w:tc>
        <w:tc>
          <w:tcPr>
            <w:tcW w:w="3544" w:type="dxa"/>
            <w:vMerge/>
            <w:tcMar>
              <w:left w:w="57" w:type="dxa"/>
              <w:right w:w="28" w:type="dxa"/>
            </w:tcMar>
          </w:tcPr>
          <w:p w14:paraId="2CB4137F" w14:textId="77777777" w:rsidR="002E6C71" w:rsidRPr="00DD20F9" w:rsidRDefault="002E6C71" w:rsidP="002E6C71">
            <w:pPr>
              <w:rPr>
                <w:rFonts w:ascii="Verdana" w:hAnsi="Verdana"/>
                <w:lang w:val="en-GB"/>
              </w:rPr>
            </w:pPr>
          </w:p>
        </w:tc>
      </w:tr>
      <w:tr w:rsidR="002E6C71" w:rsidRPr="00DD20F9" w14:paraId="55A694D6" w14:textId="77777777" w:rsidTr="00A97DCA">
        <w:tc>
          <w:tcPr>
            <w:tcW w:w="568" w:type="dxa"/>
            <w:vMerge/>
            <w:tcMar>
              <w:left w:w="57" w:type="dxa"/>
              <w:right w:w="28" w:type="dxa"/>
            </w:tcMar>
          </w:tcPr>
          <w:p w14:paraId="68DEF8C4" w14:textId="77777777" w:rsidR="002E6C71" w:rsidRPr="00DD20F9" w:rsidRDefault="002E6C71" w:rsidP="002E6C71">
            <w:pPr>
              <w:rPr>
                <w:rFonts w:ascii="Verdana" w:hAnsi="Verdana"/>
                <w:lang w:val="en-GB"/>
              </w:rPr>
            </w:pPr>
          </w:p>
        </w:tc>
        <w:tc>
          <w:tcPr>
            <w:tcW w:w="2126" w:type="dxa"/>
            <w:vMerge/>
            <w:tcMar>
              <w:left w:w="57" w:type="dxa"/>
              <w:right w:w="28" w:type="dxa"/>
            </w:tcMar>
          </w:tcPr>
          <w:p w14:paraId="4CFA7229" w14:textId="77777777" w:rsidR="002E6C71" w:rsidRPr="00DD20F9" w:rsidRDefault="002E6C71" w:rsidP="002E6C71">
            <w:pPr>
              <w:rPr>
                <w:rFonts w:ascii="Verdana" w:hAnsi="Verdana"/>
                <w:lang w:val="en-GB"/>
              </w:rPr>
            </w:pPr>
          </w:p>
        </w:tc>
        <w:tc>
          <w:tcPr>
            <w:tcW w:w="3544" w:type="dxa"/>
            <w:tcMar>
              <w:left w:w="57" w:type="dxa"/>
              <w:right w:w="28" w:type="dxa"/>
            </w:tcMar>
          </w:tcPr>
          <w:p w14:paraId="3EFA6B82" w14:textId="77777777" w:rsidR="002E6C71" w:rsidRPr="00DD20F9" w:rsidRDefault="002E6C71" w:rsidP="002E6C71">
            <w:pPr>
              <w:rPr>
                <w:rFonts w:ascii="Verdana" w:hAnsi="Verdana"/>
                <w:lang w:val="en-GB"/>
              </w:rPr>
            </w:pPr>
            <w:r w:rsidRPr="00DD20F9">
              <w:rPr>
                <w:rFonts w:ascii="Verdana" w:hAnsi="Verdana"/>
                <w:lang w:val="en-GB"/>
              </w:rPr>
              <w:t>14.1 Density</w:t>
            </w:r>
          </w:p>
          <w:p w14:paraId="27FB212F" w14:textId="77777777" w:rsidR="002E6C71" w:rsidRPr="00DD20F9" w:rsidRDefault="002E6C71" w:rsidP="002E6C71">
            <w:pPr>
              <w:rPr>
                <w:rFonts w:ascii="Verdana" w:hAnsi="Verdana"/>
                <w:lang w:val="en-GB"/>
              </w:rPr>
            </w:pPr>
            <w:r w:rsidRPr="00DD20F9">
              <w:rPr>
                <w:rFonts w:ascii="Verdana" w:hAnsi="Verdana"/>
                <w:lang w:val="en-GB"/>
              </w:rPr>
              <w:t>14.2 Bulk density</w:t>
            </w:r>
          </w:p>
        </w:tc>
        <w:tc>
          <w:tcPr>
            <w:tcW w:w="3544" w:type="dxa"/>
            <w:tcMar>
              <w:left w:w="57" w:type="dxa"/>
              <w:right w:w="28" w:type="dxa"/>
            </w:tcMar>
          </w:tcPr>
          <w:p w14:paraId="6834E270" w14:textId="77777777" w:rsidR="002E6C71" w:rsidRPr="00DD20F9" w:rsidRDefault="002E6C71" w:rsidP="002E6C71">
            <w:pPr>
              <w:rPr>
                <w:rFonts w:ascii="Verdana" w:hAnsi="Verdana"/>
                <w:lang w:val="en-GB"/>
              </w:rPr>
            </w:pPr>
            <w:r w:rsidRPr="00DD20F9">
              <w:rPr>
                <w:rFonts w:ascii="Verdana" w:hAnsi="Verdana"/>
                <w:lang w:val="en-GB"/>
              </w:rPr>
              <w:t>БДС EN 12580 (1,2,3)</w:t>
            </w:r>
          </w:p>
          <w:p w14:paraId="4FDFBEC6" w14:textId="77777777" w:rsidR="002E6C71" w:rsidRPr="00DD20F9" w:rsidRDefault="002E6C71" w:rsidP="002E6C71">
            <w:pPr>
              <w:rPr>
                <w:rFonts w:ascii="Verdana" w:hAnsi="Verdana"/>
                <w:lang w:val="en-GB"/>
              </w:rPr>
            </w:pPr>
          </w:p>
        </w:tc>
      </w:tr>
      <w:tr w:rsidR="00636936" w:rsidRPr="00DD20F9" w14:paraId="3C22D9BF" w14:textId="77777777" w:rsidTr="00A97DCA">
        <w:tc>
          <w:tcPr>
            <w:tcW w:w="568" w:type="dxa"/>
            <w:vMerge/>
            <w:tcMar>
              <w:left w:w="57" w:type="dxa"/>
              <w:right w:w="28" w:type="dxa"/>
            </w:tcMar>
          </w:tcPr>
          <w:p w14:paraId="726B9850" w14:textId="77777777" w:rsidR="00636936" w:rsidRPr="00DD20F9" w:rsidRDefault="00636936" w:rsidP="00636936">
            <w:pPr>
              <w:rPr>
                <w:rFonts w:ascii="Verdana" w:hAnsi="Verdana"/>
                <w:lang w:val="en-GB"/>
              </w:rPr>
            </w:pPr>
          </w:p>
        </w:tc>
        <w:tc>
          <w:tcPr>
            <w:tcW w:w="2126" w:type="dxa"/>
            <w:vMerge/>
            <w:tcMar>
              <w:left w:w="57" w:type="dxa"/>
              <w:right w:w="28" w:type="dxa"/>
            </w:tcMar>
          </w:tcPr>
          <w:p w14:paraId="24BF2ADA" w14:textId="77777777" w:rsidR="00636936" w:rsidRPr="00DD20F9" w:rsidRDefault="00636936" w:rsidP="00636936">
            <w:pPr>
              <w:rPr>
                <w:rFonts w:ascii="Verdana" w:hAnsi="Verdana"/>
                <w:lang w:val="en-GB"/>
              </w:rPr>
            </w:pPr>
          </w:p>
        </w:tc>
        <w:tc>
          <w:tcPr>
            <w:tcW w:w="3544" w:type="dxa"/>
            <w:tcMar>
              <w:left w:w="57" w:type="dxa"/>
              <w:right w:w="28" w:type="dxa"/>
            </w:tcMar>
          </w:tcPr>
          <w:p w14:paraId="44F3BA2B" w14:textId="77777777" w:rsidR="00636936" w:rsidRPr="00DD20F9" w:rsidRDefault="00636936" w:rsidP="00636936">
            <w:pPr>
              <w:rPr>
                <w:rFonts w:ascii="Verdana" w:hAnsi="Verdana"/>
                <w:lang w:val="en-GB"/>
              </w:rPr>
            </w:pPr>
            <w:r w:rsidRPr="00DD20F9">
              <w:rPr>
                <w:rFonts w:ascii="Verdana" w:hAnsi="Verdana"/>
                <w:lang w:val="en-GB"/>
              </w:rPr>
              <w:t>15.1 Particle size</w:t>
            </w:r>
          </w:p>
          <w:p w14:paraId="54DBB55A" w14:textId="5539E540" w:rsidR="00636936" w:rsidRPr="00DD20F9" w:rsidRDefault="00636936" w:rsidP="00636936">
            <w:pPr>
              <w:rPr>
                <w:rFonts w:ascii="Verdana" w:hAnsi="Verdana"/>
                <w:lang w:val="en-GB"/>
              </w:rPr>
            </w:pPr>
            <w:r w:rsidRPr="00DD20F9">
              <w:rPr>
                <w:rFonts w:ascii="Verdana" w:hAnsi="Verdana"/>
                <w:lang w:val="en-GB"/>
              </w:rPr>
              <w:t>15.2 Particle maximum size</w:t>
            </w:r>
          </w:p>
        </w:tc>
        <w:tc>
          <w:tcPr>
            <w:tcW w:w="3544" w:type="dxa"/>
            <w:tcMar>
              <w:left w:w="57" w:type="dxa"/>
              <w:right w:w="28" w:type="dxa"/>
            </w:tcMar>
          </w:tcPr>
          <w:p w14:paraId="0BC91477" w14:textId="291CBC17" w:rsidR="00636936" w:rsidRPr="00DD20F9" w:rsidRDefault="00636936" w:rsidP="00636936">
            <w:pPr>
              <w:rPr>
                <w:rFonts w:ascii="Verdana" w:hAnsi="Verdana"/>
                <w:lang w:val="en-GB"/>
              </w:rPr>
            </w:pPr>
            <w:r w:rsidRPr="00DD20F9">
              <w:rPr>
                <w:rFonts w:ascii="Verdana" w:hAnsi="Verdana"/>
                <w:lang w:val="en-GB"/>
              </w:rPr>
              <w:t>БДС EN 15428 (1,2,3)</w:t>
            </w:r>
          </w:p>
        </w:tc>
      </w:tr>
      <w:tr w:rsidR="00636936" w:rsidRPr="00DD20F9" w14:paraId="45604197" w14:textId="77777777" w:rsidTr="00A97DCA">
        <w:tc>
          <w:tcPr>
            <w:tcW w:w="568" w:type="dxa"/>
            <w:vMerge/>
            <w:tcMar>
              <w:left w:w="57" w:type="dxa"/>
              <w:right w:w="28" w:type="dxa"/>
            </w:tcMar>
          </w:tcPr>
          <w:p w14:paraId="65759E08" w14:textId="77777777" w:rsidR="00636936" w:rsidRPr="00DD20F9" w:rsidRDefault="00636936" w:rsidP="00636936">
            <w:pPr>
              <w:rPr>
                <w:rFonts w:ascii="Verdana" w:hAnsi="Verdana"/>
                <w:lang w:val="en-GB"/>
              </w:rPr>
            </w:pPr>
          </w:p>
        </w:tc>
        <w:tc>
          <w:tcPr>
            <w:tcW w:w="2126" w:type="dxa"/>
            <w:vMerge/>
            <w:tcMar>
              <w:left w:w="57" w:type="dxa"/>
              <w:right w:w="28" w:type="dxa"/>
            </w:tcMar>
          </w:tcPr>
          <w:p w14:paraId="6C3C8493" w14:textId="77777777" w:rsidR="00636936" w:rsidRPr="00DD20F9" w:rsidRDefault="00636936" w:rsidP="00636936">
            <w:pPr>
              <w:rPr>
                <w:rFonts w:ascii="Verdana" w:hAnsi="Verdana"/>
                <w:lang w:val="en-GB"/>
              </w:rPr>
            </w:pPr>
          </w:p>
        </w:tc>
        <w:tc>
          <w:tcPr>
            <w:tcW w:w="3544" w:type="dxa"/>
            <w:tcMar>
              <w:left w:w="57" w:type="dxa"/>
              <w:right w:w="28" w:type="dxa"/>
            </w:tcMar>
          </w:tcPr>
          <w:p w14:paraId="68B6FC47" w14:textId="4F3FF550" w:rsidR="00636936" w:rsidRPr="00DD20F9" w:rsidRDefault="00636936" w:rsidP="00636936">
            <w:pPr>
              <w:rPr>
                <w:rFonts w:ascii="Verdana" w:hAnsi="Verdana"/>
                <w:lang w:val="en-GB"/>
              </w:rPr>
            </w:pPr>
            <w:r w:rsidRPr="00DD20F9">
              <w:rPr>
                <w:rFonts w:ascii="Verdana" w:hAnsi="Verdana"/>
                <w:lang w:val="en-GB"/>
              </w:rPr>
              <w:t>16. Reaction of plants</w:t>
            </w:r>
            <w:r w:rsidR="00DD20F9" w:rsidRPr="00DD20F9">
              <w:rPr>
                <w:rFonts w:ascii="Verdana" w:hAnsi="Verdana"/>
                <w:lang w:val="en-GB"/>
              </w:rPr>
              <w:t>/ Growth test</w:t>
            </w:r>
          </w:p>
        </w:tc>
        <w:tc>
          <w:tcPr>
            <w:tcW w:w="3544" w:type="dxa"/>
            <w:tcMar>
              <w:left w:w="57" w:type="dxa"/>
              <w:right w:w="28" w:type="dxa"/>
            </w:tcMar>
          </w:tcPr>
          <w:p w14:paraId="4EF919D1" w14:textId="03154918" w:rsidR="00636936" w:rsidRPr="00DD20F9" w:rsidRDefault="00636936" w:rsidP="00636936">
            <w:pPr>
              <w:rPr>
                <w:rFonts w:ascii="Verdana" w:hAnsi="Verdana"/>
                <w:lang w:val="en-GB"/>
              </w:rPr>
            </w:pPr>
            <w:r w:rsidRPr="00DD20F9">
              <w:rPr>
                <w:rFonts w:ascii="Verdana" w:hAnsi="Verdana"/>
                <w:lang w:val="en-GB"/>
              </w:rPr>
              <w:t>БДС EN 16086</w:t>
            </w:r>
            <w:r w:rsidR="00A156CD">
              <w:rPr>
                <w:rFonts w:ascii="Verdana" w:hAnsi="Verdana"/>
                <w:lang w:val="en-GB"/>
              </w:rPr>
              <w:t>-1</w:t>
            </w:r>
            <w:r w:rsidRPr="00DD20F9">
              <w:rPr>
                <w:rFonts w:ascii="Verdana" w:hAnsi="Verdana"/>
                <w:lang w:val="en-GB"/>
              </w:rPr>
              <w:t xml:space="preserve"> (3)</w:t>
            </w:r>
          </w:p>
        </w:tc>
      </w:tr>
      <w:tr w:rsidR="00636936" w:rsidRPr="00FB7907" w14:paraId="27673195" w14:textId="77777777" w:rsidTr="00A97DCA">
        <w:tc>
          <w:tcPr>
            <w:tcW w:w="568" w:type="dxa"/>
            <w:vMerge/>
            <w:tcMar>
              <w:left w:w="57" w:type="dxa"/>
              <w:right w:w="28" w:type="dxa"/>
            </w:tcMar>
          </w:tcPr>
          <w:p w14:paraId="72A8A696" w14:textId="77777777" w:rsidR="00636936" w:rsidRPr="00DD20F9" w:rsidRDefault="00636936" w:rsidP="00636936">
            <w:pPr>
              <w:rPr>
                <w:rFonts w:ascii="Verdana" w:hAnsi="Verdana"/>
                <w:lang w:val="en-GB"/>
              </w:rPr>
            </w:pPr>
          </w:p>
        </w:tc>
        <w:tc>
          <w:tcPr>
            <w:tcW w:w="2126" w:type="dxa"/>
            <w:vMerge/>
            <w:tcMar>
              <w:left w:w="57" w:type="dxa"/>
              <w:right w:w="28" w:type="dxa"/>
            </w:tcMar>
          </w:tcPr>
          <w:p w14:paraId="4B0BC852" w14:textId="77777777" w:rsidR="00636936" w:rsidRPr="00DD20F9" w:rsidRDefault="00636936" w:rsidP="00636936">
            <w:pPr>
              <w:rPr>
                <w:rFonts w:ascii="Verdana" w:hAnsi="Verdana"/>
                <w:lang w:val="en-GB"/>
              </w:rPr>
            </w:pPr>
          </w:p>
        </w:tc>
        <w:tc>
          <w:tcPr>
            <w:tcW w:w="3544" w:type="dxa"/>
            <w:tcMar>
              <w:left w:w="57" w:type="dxa"/>
              <w:right w:w="28" w:type="dxa"/>
            </w:tcMar>
          </w:tcPr>
          <w:p w14:paraId="04B438EC" w14:textId="6453BAFC" w:rsidR="00636936" w:rsidRPr="00DD20F9" w:rsidRDefault="00636936" w:rsidP="00636936">
            <w:pPr>
              <w:rPr>
                <w:rFonts w:ascii="Verdana" w:hAnsi="Verdana"/>
                <w:lang w:val="en-GB"/>
              </w:rPr>
            </w:pPr>
            <w:r w:rsidRPr="00DD20F9">
              <w:rPr>
                <w:rFonts w:ascii="Verdana" w:hAnsi="Verdana"/>
                <w:lang w:val="en-GB"/>
              </w:rPr>
              <w:t>17.</w:t>
            </w:r>
            <w:r w:rsidR="00DD20F9" w:rsidRPr="00DD20F9">
              <w:rPr>
                <w:rFonts w:ascii="Verdana" w:hAnsi="Verdana"/>
                <w:lang w:val="en-GB"/>
              </w:rPr>
              <w:t>Weed seeds, part of plants able to grow</w:t>
            </w:r>
          </w:p>
        </w:tc>
        <w:tc>
          <w:tcPr>
            <w:tcW w:w="3544" w:type="dxa"/>
            <w:tcMar>
              <w:left w:w="57" w:type="dxa"/>
              <w:right w:w="28" w:type="dxa"/>
            </w:tcMar>
          </w:tcPr>
          <w:p w14:paraId="10F879D9" w14:textId="14AA9F11" w:rsidR="00636936" w:rsidRPr="00FB7907" w:rsidRDefault="00636936" w:rsidP="00636936">
            <w:pPr>
              <w:rPr>
                <w:rFonts w:ascii="Verdana" w:hAnsi="Verdana"/>
                <w:lang w:val="en-GB"/>
              </w:rPr>
            </w:pPr>
            <w:r w:rsidRPr="00DD20F9">
              <w:rPr>
                <w:rFonts w:ascii="Verdana" w:hAnsi="Verdana"/>
                <w:lang w:val="bg-BG"/>
              </w:rPr>
              <w:t xml:space="preserve">СД </w:t>
            </w:r>
            <w:r w:rsidRPr="00DD20F9">
              <w:rPr>
                <w:rFonts w:ascii="Verdana" w:hAnsi="Verdana"/>
              </w:rPr>
              <w:t>C</w:t>
            </w:r>
            <w:r w:rsidRPr="00DD20F9">
              <w:rPr>
                <w:rFonts w:ascii="Verdana" w:hAnsi="Verdana"/>
                <w:lang w:val="en-GB"/>
              </w:rPr>
              <w:t>EN/TS 16201 (3)</w:t>
            </w:r>
          </w:p>
        </w:tc>
      </w:tr>
    </w:tbl>
    <w:p w14:paraId="3CE5DA00" w14:textId="77777777" w:rsidR="00F900CE" w:rsidRDefault="00F900CE" w:rsidP="00042697">
      <w:pPr>
        <w:spacing w:line="276" w:lineRule="auto"/>
        <w:rPr>
          <w:lang w:val="en-GB"/>
        </w:rPr>
      </w:pPr>
    </w:p>
    <w:p w14:paraId="113CC4F8" w14:textId="77777777" w:rsidR="00557B9A" w:rsidRDefault="00557B9A" w:rsidP="00042697">
      <w:pPr>
        <w:spacing w:line="276" w:lineRule="auto"/>
        <w:rPr>
          <w:rFonts w:ascii="Verdana" w:hAnsi="Verdana"/>
          <w:b/>
          <w:bCs/>
          <w:highlight w:val="yellow"/>
          <w:lang w:val="en-GB"/>
        </w:rPr>
      </w:pPr>
    </w:p>
    <w:p w14:paraId="13BDB0E5" w14:textId="77777777" w:rsidR="00557B9A" w:rsidRDefault="00557B9A" w:rsidP="00042697">
      <w:pPr>
        <w:spacing w:line="276" w:lineRule="auto"/>
        <w:rPr>
          <w:rFonts w:ascii="Verdana" w:hAnsi="Verdana"/>
          <w:b/>
          <w:bCs/>
          <w:highlight w:val="yellow"/>
          <w:lang w:val="en-GB"/>
        </w:rPr>
      </w:pPr>
    </w:p>
    <w:p w14:paraId="7EB1B1B3" w14:textId="3024EDA5" w:rsidR="005A33BD" w:rsidRPr="00D74E35" w:rsidRDefault="00DA697F" w:rsidP="00042697">
      <w:pPr>
        <w:spacing w:line="276" w:lineRule="auto"/>
        <w:rPr>
          <w:lang w:val="en-GB"/>
        </w:rPr>
      </w:pPr>
      <w:r w:rsidRPr="00557B9A">
        <w:rPr>
          <w:rFonts w:ascii="Verdana" w:hAnsi="Verdana"/>
          <w:b/>
          <w:bCs/>
          <w:lang w:val="en-GB"/>
        </w:rPr>
        <w:t>To perform sampling of:</w:t>
      </w:r>
    </w:p>
    <w:tbl>
      <w:tblPr>
        <w:tblW w:w="9640" w:type="dxa"/>
        <w:tblInd w:w="-292" w:type="dxa"/>
        <w:tblLayout w:type="fixed"/>
        <w:tblCellMar>
          <w:left w:w="40" w:type="dxa"/>
          <w:right w:w="40" w:type="dxa"/>
        </w:tblCellMar>
        <w:tblLook w:val="0000" w:firstRow="0" w:lastRow="0" w:firstColumn="0" w:lastColumn="0" w:noHBand="0" w:noVBand="0"/>
      </w:tblPr>
      <w:tblGrid>
        <w:gridCol w:w="568"/>
        <w:gridCol w:w="3260"/>
        <w:gridCol w:w="5812"/>
      </w:tblGrid>
      <w:tr w:rsidR="00F93C18" w:rsidRPr="00990B43" w14:paraId="169DD0D0" w14:textId="77777777" w:rsidTr="00A97DCA">
        <w:trPr>
          <w:trHeight w:val="244"/>
          <w:tblHeader/>
        </w:trPr>
        <w:tc>
          <w:tcPr>
            <w:tcW w:w="9640" w:type="dxa"/>
            <w:gridSpan w:val="3"/>
            <w:tcBorders>
              <w:top w:val="single" w:sz="6" w:space="0" w:color="auto"/>
              <w:left w:val="single" w:sz="6" w:space="0" w:color="auto"/>
              <w:bottom w:val="single" w:sz="6" w:space="0" w:color="auto"/>
              <w:right w:val="single" w:sz="6" w:space="0" w:color="auto"/>
            </w:tcBorders>
          </w:tcPr>
          <w:p w14:paraId="01FB093B" w14:textId="7F03509B" w:rsidR="00F93C18" w:rsidRPr="00206017" w:rsidRDefault="00F93C18" w:rsidP="00990B43">
            <w:pPr>
              <w:rPr>
                <w:rFonts w:ascii="Verdana" w:hAnsi="Verdana"/>
                <w:sz w:val="18"/>
                <w:szCs w:val="18"/>
                <w:lang w:val="en-GB"/>
              </w:rPr>
            </w:pPr>
            <w:r w:rsidRPr="00206017">
              <w:rPr>
                <w:rFonts w:ascii="Verdana" w:hAnsi="Verdana"/>
                <w:b/>
                <w:bCs/>
                <w:sz w:val="18"/>
                <w:szCs w:val="18"/>
                <w:lang w:val="en-GB"/>
              </w:rPr>
              <w:t>Type of the scope</w:t>
            </w:r>
            <w:r w:rsidRPr="00206017">
              <w:rPr>
                <w:rFonts w:ascii="Verdana" w:hAnsi="Verdana"/>
                <w:sz w:val="18"/>
                <w:szCs w:val="18"/>
                <w:lang w:val="en-GB"/>
              </w:rPr>
              <w:t xml:space="preserve">: </w:t>
            </w:r>
            <w:r w:rsidRPr="00206017">
              <w:rPr>
                <w:rFonts w:ascii="Verdana" w:hAnsi="Verdana"/>
                <w:i/>
                <w:sz w:val="18"/>
                <w:szCs w:val="18"/>
                <w:lang w:val="en-GB"/>
              </w:rPr>
              <w:t>flexible</w:t>
            </w:r>
          </w:p>
        </w:tc>
      </w:tr>
      <w:tr w:rsidR="00DA697F" w:rsidRPr="00990B43" w14:paraId="04D4BCB6" w14:textId="77777777" w:rsidTr="00A97DCA">
        <w:trPr>
          <w:trHeight w:val="485"/>
          <w:tblHeader/>
        </w:trPr>
        <w:tc>
          <w:tcPr>
            <w:tcW w:w="568" w:type="dxa"/>
            <w:tcBorders>
              <w:top w:val="single" w:sz="6" w:space="0" w:color="auto"/>
              <w:left w:val="single" w:sz="6" w:space="0" w:color="auto"/>
              <w:bottom w:val="single" w:sz="6" w:space="0" w:color="auto"/>
              <w:right w:val="single" w:sz="6" w:space="0" w:color="auto"/>
            </w:tcBorders>
            <w:vAlign w:val="center"/>
          </w:tcPr>
          <w:p w14:paraId="3F606DC4" w14:textId="77777777" w:rsidR="00DA697F" w:rsidRPr="00206017" w:rsidRDefault="00DA697F" w:rsidP="00990B43">
            <w:pPr>
              <w:jc w:val="center"/>
              <w:rPr>
                <w:rFonts w:ascii="Verdana" w:hAnsi="Verdana"/>
                <w:b/>
                <w:bCs/>
                <w:sz w:val="18"/>
                <w:szCs w:val="18"/>
                <w:lang w:val="bg-BG"/>
              </w:rPr>
            </w:pPr>
            <w:r w:rsidRPr="00206017">
              <w:rPr>
                <w:rFonts w:ascii="Verdana" w:hAnsi="Verdana"/>
                <w:b/>
                <w:bCs/>
                <w:sz w:val="18"/>
                <w:szCs w:val="18"/>
                <w:lang w:val="bg-BG"/>
              </w:rPr>
              <w:t>№</w:t>
            </w:r>
          </w:p>
        </w:tc>
        <w:tc>
          <w:tcPr>
            <w:tcW w:w="3260" w:type="dxa"/>
            <w:tcBorders>
              <w:top w:val="single" w:sz="6" w:space="0" w:color="auto"/>
              <w:left w:val="single" w:sz="6" w:space="0" w:color="auto"/>
              <w:bottom w:val="single" w:sz="6" w:space="0" w:color="auto"/>
              <w:right w:val="single" w:sz="6" w:space="0" w:color="auto"/>
            </w:tcBorders>
            <w:vAlign w:val="center"/>
          </w:tcPr>
          <w:p w14:paraId="715FDD81" w14:textId="77777777" w:rsidR="00DA697F" w:rsidRPr="00206017" w:rsidRDefault="00DA697F" w:rsidP="00990B43">
            <w:pPr>
              <w:jc w:val="center"/>
              <w:rPr>
                <w:rFonts w:ascii="Verdana" w:hAnsi="Verdana"/>
                <w:b/>
                <w:bCs/>
                <w:sz w:val="18"/>
                <w:szCs w:val="18"/>
                <w:lang w:val="en-GB"/>
              </w:rPr>
            </w:pPr>
            <w:r w:rsidRPr="00206017">
              <w:rPr>
                <w:rFonts w:ascii="Verdana" w:hAnsi="Verdana"/>
                <w:b/>
                <w:bCs/>
                <w:sz w:val="18"/>
                <w:szCs w:val="18"/>
                <w:lang w:val="en-GB"/>
              </w:rPr>
              <w:t>Product</w:t>
            </w:r>
          </w:p>
        </w:tc>
        <w:tc>
          <w:tcPr>
            <w:tcW w:w="5812" w:type="dxa"/>
            <w:tcBorders>
              <w:top w:val="single" w:sz="6" w:space="0" w:color="auto"/>
              <w:left w:val="single" w:sz="6" w:space="0" w:color="auto"/>
              <w:bottom w:val="single" w:sz="6" w:space="0" w:color="auto"/>
              <w:right w:val="single" w:sz="6" w:space="0" w:color="auto"/>
            </w:tcBorders>
            <w:vAlign w:val="center"/>
          </w:tcPr>
          <w:p w14:paraId="05C18DE3" w14:textId="77777777" w:rsidR="00DA697F" w:rsidRPr="00206017" w:rsidRDefault="00DA697F" w:rsidP="00990B43">
            <w:pPr>
              <w:pStyle w:val="HTMLPreformatted"/>
              <w:jc w:val="center"/>
              <w:rPr>
                <w:rFonts w:ascii="Verdana" w:hAnsi="Verdana"/>
                <w:b/>
                <w:sz w:val="18"/>
                <w:szCs w:val="18"/>
                <w:lang w:val="en"/>
              </w:rPr>
            </w:pPr>
            <w:r w:rsidRPr="00206017">
              <w:rPr>
                <w:rFonts w:ascii="Verdana" w:hAnsi="Verdana"/>
                <w:b/>
                <w:sz w:val="18"/>
                <w:szCs w:val="18"/>
                <w:lang w:val="en"/>
              </w:rPr>
              <w:t>Sampling methods</w:t>
            </w:r>
          </w:p>
          <w:p w14:paraId="6D6CDFDB" w14:textId="77777777" w:rsidR="00DA697F" w:rsidRPr="00206017" w:rsidRDefault="00DA697F" w:rsidP="00990B43">
            <w:pPr>
              <w:jc w:val="center"/>
              <w:rPr>
                <w:rFonts w:ascii="Verdana" w:hAnsi="Verdana"/>
                <w:b/>
                <w:bCs/>
                <w:sz w:val="18"/>
                <w:szCs w:val="18"/>
                <w:lang w:val="en-GB"/>
              </w:rPr>
            </w:pPr>
            <w:r w:rsidRPr="00206017">
              <w:rPr>
                <w:rFonts w:ascii="Verdana" w:hAnsi="Verdana"/>
                <w:b/>
                <w:sz w:val="18"/>
                <w:szCs w:val="18"/>
                <w:lang w:val="en"/>
              </w:rPr>
              <w:t>(standard/validated method)</w:t>
            </w:r>
          </w:p>
        </w:tc>
      </w:tr>
      <w:tr w:rsidR="00DA697F" w:rsidRPr="00990B43" w14:paraId="2C80C999" w14:textId="77777777" w:rsidTr="00A97DCA">
        <w:trPr>
          <w:trHeight w:val="245"/>
          <w:tblHeader/>
        </w:trPr>
        <w:tc>
          <w:tcPr>
            <w:tcW w:w="568" w:type="dxa"/>
            <w:tcBorders>
              <w:top w:val="single" w:sz="6" w:space="0" w:color="auto"/>
              <w:left w:val="single" w:sz="6" w:space="0" w:color="auto"/>
              <w:bottom w:val="single" w:sz="6" w:space="0" w:color="auto"/>
              <w:right w:val="single" w:sz="6" w:space="0" w:color="auto"/>
            </w:tcBorders>
          </w:tcPr>
          <w:p w14:paraId="7058582C" w14:textId="77777777" w:rsidR="00DA697F" w:rsidRPr="00206017" w:rsidRDefault="00DA697F" w:rsidP="00990B43">
            <w:pPr>
              <w:jc w:val="center"/>
              <w:rPr>
                <w:rFonts w:ascii="Verdana" w:hAnsi="Verdana"/>
                <w:bCs/>
                <w:sz w:val="18"/>
                <w:szCs w:val="18"/>
                <w:lang w:val="en-GB"/>
              </w:rPr>
            </w:pPr>
            <w:r w:rsidRPr="00206017">
              <w:rPr>
                <w:rFonts w:ascii="Verdana" w:hAnsi="Verdana"/>
                <w:bCs/>
                <w:sz w:val="18"/>
                <w:szCs w:val="18"/>
                <w:lang w:val="en-GB"/>
              </w:rPr>
              <w:t>1</w:t>
            </w:r>
          </w:p>
        </w:tc>
        <w:tc>
          <w:tcPr>
            <w:tcW w:w="3260" w:type="dxa"/>
            <w:tcBorders>
              <w:top w:val="single" w:sz="6" w:space="0" w:color="auto"/>
              <w:left w:val="single" w:sz="6" w:space="0" w:color="auto"/>
              <w:bottom w:val="single" w:sz="6" w:space="0" w:color="auto"/>
              <w:right w:val="single" w:sz="6" w:space="0" w:color="auto"/>
            </w:tcBorders>
          </w:tcPr>
          <w:p w14:paraId="083B89D2" w14:textId="77777777" w:rsidR="00DA697F" w:rsidRPr="00206017" w:rsidRDefault="00DA697F" w:rsidP="00990B43">
            <w:pPr>
              <w:jc w:val="center"/>
              <w:rPr>
                <w:rFonts w:ascii="Verdana" w:hAnsi="Verdana"/>
                <w:bCs/>
                <w:sz w:val="18"/>
                <w:szCs w:val="18"/>
                <w:lang w:val="en-GB"/>
              </w:rPr>
            </w:pPr>
            <w:r w:rsidRPr="00206017">
              <w:rPr>
                <w:rFonts w:ascii="Verdana" w:hAnsi="Verdana"/>
                <w:bCs/>
                <w:sz w:val="18"/>
                <w:szCs w:val="18"/>
                <w:lang w:val="en-GB"/>
              </w:rPr>
              <w:t>2</w:t>
            </w:r>
          </w:p>
        </w:tc>
        <w:tc>
          <w:tcPr>
            <w:tcW w:w="5812" w:type="dxa"/>
            <w:tcBorders>
              <w:top w:val="single" w:sz="6" w:space="0" w:color="auto"/>
              <w:left w:val="single" w:sz="6" w:space="0" w:color="auto"/>
              <w:bottom w:val="single" w:sz="6" w:space="0" w:color="auto"/>
              <w:right w:val="single" w:sz="6" w:space="0" w:color="auto"/>
            </w:tcBorders>
          </w:tcPr>
          <w:p w14:paraId="6F22FE40" w14:textId="77777777" w:rsidR="00DA697F" w:rsidRPr="00206017" w:rsidRDefault="00DA697F" w:rsidP="00990B43">
            <w:pPr>
              <w:jc w:val="center"/>
              <w:rPr>
                <w:rFonts w:ascii="Verdana" w:hAnsi="Verdana"/>
                <w:bCs/>
                <w:sz w:val="18"/>
                <w:szCs w:val="18"/>
                <w:lang w:val="en-GB"/>
              </w:rPr>
            </w:pPr>
            <w:r w:rsidRPr="00206017">
              <w:rPr>
                <w:rFonts w:ascii="Verdana" w:hAnsi="Verdana"/>
                <w:bCs/>
                <w:sz w:val="18"/>
                <w:szCs w:val="18"/>
                <w:lang w:val="en-GB"/>
              </w:rPr>
              <w:t>3</w:t>
            </w:r>
          </w:p>
        </w:tc>
      </w:tr>
      <w:tr w:rsidR="00DA697F" w:rsidRPr="00990B43" w14:paraId="407BDEF3" w14:textId="77777777" w:rsidTr="00A97DCA">
        <w:trPr>
          <w:trHeight w:val="2890"/>
        </w:trPr>
        <w:tc>
          <w:tcPr>
            <w:tcW w:w="568" w:type="dxa"/>
            <w:tcBorders>
              <w:top w:val="single" w:sz="6" w:space="0" w:color="auto"/>
              <w:left w:val="single" w:sz="6" w:space="0" w:color="auto"/>
              <w:bottom w:val="single" w:sz="6" w:space="0" w:color="auto"/>
              <w:right w:val="single" w:sz="6" w:space="0" w:color="auto"/>
            </w:tcBorders>
          </w:tcPr>
          <w:p w14:paraId="63C2BF3B" w14:textId="77777777" w:rsidR="00DA697F" w:rsidRPr="00990B43" w:rsidRDefault="00DA697F" w:rsidP="00990B43">
            <w:pPr>
              <w:rPr>
                <w:rFonts w:ascii="Verdana" w:hAnsi="Verdana"/>
                <w:lang w:val="en-GB"/>
              </w:rPr>
            </w:pPr>
            <w:r w:rsidRPr="00990B43">
              <w:rPr>
                <w:rFonts w:ascii="Verdana" w:hAnsi="Verdana"/>
                <w:lang w:val="en-GB"/>
              </w:rPr>
              <w:t>1.</w:t>
            </w:r>
          </w:p>
        </w:tc>
        <w:tc>
          <w:tcPr>
            <w:tcW w:w="3260" w:type="dxa"/>
            <w:tcBorders>
              <w:top w:val="single" w:sz="6" w:space="0" w:color="auto"/>
              <w:left w:val="single" w:sz="6" w:space="0" w:color="auto"/>
              <w:bottom w:val="single" w:sz="6" w:space="0" w:color="auto"/>
              <w:right w:val="single" w:sz="6" w:space="0" w:color="auto"/>
            </w:tcBorders>
          </w:tcPr>
          <w:p w14:paraId="412F33AB" w14:textId="77777777" w:rsidR="00DA697F" w:rsidRPr="00990B43" w:rsidRDefault="00DA697F" w:rsidP="00990B43">
            <w:pPr>
              <w:rPr>
                <w:rFonts w:ascii="Verdana" w:hAnsi="Verdana"/>
                <w:lang w:val="en-GB"/>
              </w:rPr>
            </w:pPr>
            <w:r w:rsidRPr="00990B43">
              <w:rPr>
                <w:rFonts w:ascii="Verdana" w:hAnsi="Verdana"/>
                <w:lang w:val="en-GB"/>
              </w:rPr>
              <w:t>Air, atmospheric - emissions</w:t>
            </w:r>
          </w:p>
        </w:tc>
        <w:tc>
          <w:tcPr>
            <w:tcW w:w="5812" w:type="dxa"/>
            <w:tcBorders>
              <w:top w:val="single" w:sz="6" w:space="0" w:color="auto"/>
              <w:left w:val="single" w:sz="6" w:space="0" w:color="auto"/>
              <w:bottom w:val="single" w:sz="6" w:space="0" w:color="auto"/>
              <w:right w:val="single" w:sz="6" w:space="0" w:color="auto"/>
            </w:tcBorders>
          </w:tcPr>
          <w:p w14:paraId="4ADDFCEA" w14:textId="77777777" w:rsidR="00DA697F" w:rsidRPr="00990B43" w:rsidRDefault="00DA697F" w:rsidP="00990B43">
            <w:pPr>
              <w:rPr>
                <w:rFonts w:ascii="Verdana" w:hAnsi="Verdana"/>
                <w:lang w:val="en-GB"/>
              </w:rPr>
            </w:pPr>
            <w:r w:rsidRPr="00990B43">
              <w:rPr>
                <w:rFonts w:ascii="Verdana" w:hAnsi="Verdana"/>
                <w:lang w:val="en-GB"/>
              </w:rPr>
              <w:t>БДС EN 13284-1</w:t>
            </w:r>
          </w:p>
          <w:p w14:paraId="413C7606" w14:textId="77777777" w:rsidR="00DA697F" w:rsidRPr="00990B43" w:rsidRDefault="00DA697F" w:rsidP="00990B43">
            <w:pPr>
              <w:rPr>
                <w:rFonts w:ascii="Verdana" w:hAnsi="Verdana"/>
                <w:lang w:val="en-GB"/>
              </w:rPr>
            </w:pPr>
            <w:r w:rsidRPr="00990B43">
              <w:rPr>
                <w:rFonts w:ascii="Verdana" w:hAnsi="Verdana"/>
                <w:lang w:val="en-GB"/>
              </w:rPr>
              <w:t>БДС ISO 9096</w:t>
            </w:r>
          </w:p>
          <w:p w14:paraId="478895ED" w14:textId="77777777" w:rsidR="00DA697F" w:rsidRPr="00990B43" w:rsidRDefault="00DA697F" w:rsidP="00990B43">
            <w:pPr>
              <w:rPr>
                <w:rFonts w:ascii="Verdana" w:hAnsi="Verdana"/>
                <w:lang w:val="en-GB"/>
              </w:rPr>
            </w:pPr>
            <w:r w:rsidRPr="00990B43">
              <w:rPr>
                <w:rFonts w:ascii="Verdana" w:hAnsi="Verdana"/>
                <w:lang w:val="en-GB"/>
              </w:rPr>
              <w:t>БДС E</w:t>
            </w:r>
            <w:r w:rsidRPr="00990B43">
              <w:rPr>
                <w:rFonts w:ascii="Verdana" w:hAnsi="Verdana"/>
              </w:rPr>
              <w:t>N</w:t>
            </w:r>
            <w:r w:rsidRPr="00990B43">
              <w:rPr>
                <w:rFonts w:ascii="Verdana" w:hAnsi="Verdana"/>
                <w:lang w:val="en-GB"/>
              </w:rPr>
              <w:t xml:space="preserve"> 14790</w:t>
            </w:r>
          </w:p>
          <w:p w14:paraId="5DEC8574" w14:textId="49C0B7AD" w:rsidR="00DA697F" w:rsidRPr="00990B43" w:rsidRDefault="00DA697F" w:rsidP="00990B43">
            <w:pPr>
              <w:rPr>
                <w:rFonts w:ascii="Verdana" w:hAnsi="Verdana"/>
                <w:lang w:val="en-GB"/>
              </w:rPr>
            </w:pPr>
            <w:r w:rsidRPr="00990B43">
              <w:rPr>
                <w:rFonts w:ascii="Verdana" w:hAnsi="Verdana"/>
                <w:lang w:val="en-GB"/>
              </w:rPr>
              <w:t>ЕРА 323- items 6</w:t>
            </w:r>
            <w:r w:rsidR="00B06E15">
              <w:rPr>
                <w:rFonts w:ascii="Verdana" w:hAnsi="Verdana"/>
                <w:lang w:val="en-GB"/>
              </w:rPr>
              <w:t xml:space="preserve"> </w:t>
            </w:r>
            <w:r w:rsidRPr="00990B43">
              <w:rPr>
                <w:rFonts w:ascii="Verdana" w:hAnsi="Verdana"/>
                <w:lang w:val="en-GB"/>
              </w:rPr>
              <w:t>÷</w:t>
            </w:r>
            <w:r w:rsidR="00B06E15">
              <w:rPr>
                <w:rFonts w:ascii="Verdana" w:hAnsi="Verdana"/>
                <w:lang w:val="en-GB"/>
              </w:rPr>
              <w:t xml:space="preserve"> </w:t>
            </w:r>
            <w:r w:rsidRPr="00990B43">
              <w:rPr>
                <w:rFonts w:ascii="Verdana" w:hAnsi="Verdana"/>
                <w:lang w:val="en-GB"/>
              </w:rPr>
              <w:t>6.6, item 7.1</w:t>
            </w:r>
          </w:p>
          <w:p w14:paraId="55C8A39B" w14:textId="29CF4019" w:rsidR="00DA697F" w:rsidRPr="00990B43" w:rsidRDefault="00DA697F" w:rsidP="00990B43">
            <w:pPr>
              <w:rPr>
                <w:rFonts w:ascii="Verdana" w:hAnsi="Verdana"/>
                <w:lang w:val="en-GB"/>
              </w:rPr>
            </w:pPr>
            <w:r w:rsidRPr="00990B43">
              <w:rPr>
                <w:rFonts w:ascii="Verdana" w:hAnsi="Verdana"/>
                <w:lang w:val="en-GB"/>
              </w:rPr>
              <w:t>VILM 05:2016</w:t>
            </w:r>
            <w:r w:rsidR="00B26156">
              <w:rPr>
                <w:rFonts w:ascii="Verdana" w:hAnsi="Verdana"/>
                <w:lang w:val="en-GB"/>
              </w:rPr>
              <w:t>,</w:t>
            </w:r>
            <w:r w:rsidR="00C01E46">
              <w:rPr>
                <w:rFonts w:ascii="Verdana" w:hAnsi="Verdana"/>
                <w:lang w:val="en-GB"/>
              </w:rPr>
              <w:t xml:space="preserve"> </w:t>
            </w:r>
            <w:r w:rsidRPr="00990B43">
              <w:rPr>
                <w:rFonts w:ascii="Verdana" w:hAnsi="Verdana"/>
                <w:lang w:val="en-GB"/>
              </w:rPr>
              <w:t>item 8</w:t>
            </w:r>
          </w:p>
          <w:p w14:paraId="0D3963CD" w14:textId="26432CE8" w:rsidR="00DA697F" w:rsidRPr="00990B43" w:rsidRDefault="00DA697F" w:rsidP="00990B43">
            <w:pPr>
              <w:rPr>
                <w:rFonts w:ascii="Verdana" w:hAnsi="Verdana"/>
                <w:lang w:val="en-GB"/>
              </w:rPr>
            </w:pPr>
            <w:r w:rsidRPr="00990B43">
              <w:rPr>
                <w:rFonts w:ascii="Verdana" w:hAnsi="Verdana"/>
                <w:lang w:val="en-GB"/>
              </w:rPr>
              <w:t>БДС 17.2.4.12</w:t>
            </w:r>
            <w:r w:rsidR="00B26156">
              <w:rPr>
                <w:rFonts w:ascii="Verdana" w:hAnsi="Verdana"/>
                <w:lang w:val="en-GB"/>
              </w:rPr>
              <w:t xml:space="preserve">, </w:t>
            </w:r>
            <w:r w:rsidRPr="00990B43">
              <w:rPr>
                <w:rFonts w:ascii="Verdana" w:hAnsi="Verdana"/>
                <w:lang w:val="en-GB"/>
              </w:rPr>
              <w:t>cl.2</w:t>
            </w:r>
          </w:p>
          <w:p w14:paraId="6DB677ED" w14:textId="77777777" w:rsidR="00DA697F" w:rsidRPr="00990B43" w:rsidRDefault="00DA697F" w:rsidP="00990B43">
            <w:pPr>
              <w:rPr>
                <w:rFonts w:ascii="Verdana" w:hAnsi="Verdana"/>
                <w:lang w:val="en-GB"/>
              </w:rPr>
            </w:pPr>
            <w:r w:rsidRPr="00990B43">
              <w:rPr>
                <w:rFonts w:ascii="Verdana" w:hAnsi="Verdana"/>
                <w:lang w:val="en-GB"/>
              </w:rPr>
              <w:t>БДС 17.2.4.05 – according to the annex</w:t>
            </w:r>
          </w:p>
          <w:p w14:paraId="0C23B1BE" w14:textId="77777777" w:rsidR="00DA697F" w:rsidRPr="00990B43" w:rsidRDefault="00DA697F" w:rsidP="00990B43">
            <w:pPr>
              <w:rPr>
                <w:rFonts w:ascii="Verdana" w:hAnsi="Verdana"/>
                <w:lang w:val="en-GB"/>
              </w:rPr>
            </w:pPr>
            <w:r w:rsidRPr="00990B43">
              <w:rPr>
                <w:rFonts w:ascii="Verdana" w:hAnsi="Verdana"/>
                <w:lang w:val="en-GB"/>
              </w:rPr>
              <w:t>БДС EN 14791-cl. 6, cl. 7</w:t>
            </w:r>
          </w:p>
          <w:p w14:paraId="50667634" w14:textId="77777777" w:rsidR="00DA697F" w:rsidRPr="00990B43" w:rsidRDefault="00DA697F" w:rsidP="00990B43">
            <w:pPr>
              <w:rPr>
                <w:rFonts w:ascii="Verdana" w:hAnsi="Verdana"/>
                <w:lang w:val="en-GB"/>
              </w:rPr>
            </w:pPr>
            <w:r w:rsidRPr="00990B43">
              <w:rPr>
                <w:rFonts w:ascii="Verdana" w:hAnsi="Verdana"/>
                <w:lang w:val="en-GB"/>
              </w:rPr>
              <w:t>БДС EN 1911- cl. 5</w:t>
            </w:r>
          </w:p>
          <w:p w14:paraId="05D17ADE" w14:textId="77777777" w:rsidR="00DA697F" w:rsidRPr="00990B43" w:rsidRDefault="00DA697F" w:rsidP="00990B43">
            <w:pPr>
              <w:rPr>
                <w:rFonts w:ascii="Verdana" w:hAnsi="Verdana"/>
                <w:lang w:val="en-GB"/>
              </w:rPr>
            </w:pPr>
            <w:r w:rsidRPr="00990B43">
              <w:rPr>
                <w:rFonts w:ascii="Verdana" w:hAnsi="Verdana"/>
                <w:lang w:val="en-GB"/>
              </w:rPr>
              <w:t>БДС 17.2.4.11 – according to the annex</w:t>
            </w:r>
          </w:p>
          <w:p w14:paraId="50633F2F" w14:textId="77777777" w:rsidR="00DA697F" w:rsidRPr="00990B43" w:rsidRDefault="00DA697F" w:rsidP="00990B43">
            <w:pPr>
              <w:rPr>
                <w:rFonts w:ascii="Verdana" w:hAnsi="Verdana"/>
                <w:lang w:val="en-GB"/>
              </w:rPr>
            </w:pPr>
            <w:r w:rsidRPr="00990B43">
              <w:rPr>
                <w:rFonts w:ascii="Verdana" w:hAnsi="Verdana"/>
                <w:lang w:val="en-GB"/>
              </w:rPr>
              <w:t xml:space="preserve">БДС 17.2.4.09 – according to the annex </w:t>
            </w:r>
          </w:p>
          <w:p w14:paraId="0A7BD22F" w14:textId="66993CCA" w:rsidR="00DA697F" w:rsidRPr="00990B43" w:rsidRDefault="00DA697F" w:rsidP="00990B43">
            <w:pPr>
              <w:rPr>
                <w:rFonts w:ascii="Verdana" w:hAnsi="Verdana"/>
                <w:lang w:val="en-GB"/>
              </w:rPr>
            </w:pPr>
            <w:r w:rsidRPr="00990B43">
              <w:rPr>
                <w:rFonts w:ascii="Verdana" w:hAnsi="Verdana"/>
                <w:lang w:val="en-GB"/>
              </w:rPr>
              <w:t>ЕРА 8</w:t>
            </w:r>
            <w:r w:rsidR="00B26156">
              <w:rPr>
                <w:rFonts w:ascii="Verdana" w:hAnsi="Verdana"/>
                <w:lang w:val="en-GB"/>
              </w:rPr>
              <w:t xml:space="preserve">, </w:t>
            </w:r>
            <w:r w:rsidRPr="00990B43">
              <w:rPr>
                <w:rFonts w:ascii="Verdana" w:hAnsi="Verdana"/>
                <w:lang w:val="en-GB"/>
              </w:rPr>
              <w:t>item 8</w:t>
            </w:r>
          </w:p>
          <w:p w14:paraId="4B3AFBF6" w14:textId="7FB028CB" w:rsidR="00DA697F" w:rsidRPr="00990B43" w:rsidRDefault="00DA697F" w:rsidP="00990B43">
            <w:pPr>
              <w:rPr>
                <w:rFonts w:ascii="Verdana" w:hAnsi="Verdana"/>
                <w:lang w:val="en-GB"/>
              </w:rPr>
            </w:pPr>
            <w:r w:rsidRPr="00990B43">
              <w:rPr>
                <w:rFonts w:ascii="Verdana" w:hAnsi="Verdana"/>
                <w:lang w:val="en-GB"/>
              </w:rPr>
              <w:t>БДС EN 13211</w:t>
            </w:r>
            <w:r w:rsidR="00B26156">
              <w:rPr>
                <w:rFonts w:ascii="Verdana" w:hAnsi="Verdana"/>
                <w:lang w:val="en-GB"/>
              </w:rPr>
              <w:t xml:space="preserve">, </w:t>
            </w:r>
            <w:r w:rsidRPr="00990B43">
              <w:rPr>
                <w:rFonts w:ascii="Verdana" w:hAnsi="Verdana"/>
                <w:lang w:val="en-GB"/>
              </w:rPr>
              <w:t>cl</w:t>
            </w:r>
            <w:r w:rsidR="008C6AE2">
              <w:rPr>
                <w:rFonts w:ascii="Verdana" w:hAnsi="Verdana"/>
                <w:lang w:val="en-GB"/>
              </w:rPr>
              <w:t>auses</w:t>
            </w:r>
            <w:r w:rsidRPr="00990B43">
              <w:rPr>
                <w:rFonts w:ascii="Verdana" w:hAnsi="Verdana"/>
                <w:lang w:val="en-GB"/>
              </w:rPr>
              <w:t xml:space="preserve"> 5.3</w:t>
            </w:r>
            <w:r w:rsidR="00B06E15">
              <w:rPr>
                <w:rFonts w:ascii="Verdana" w:hAnsi="Verdana"/>
                <w:lang w:val="en-GB"/>
              </w:rPr>
              <w:t xml:space="preserve"> </w:t>
            </w:r>
            <w:r w:rsidRPr="00990B43">
              <w:rPr>
                <w:rFonts w:ascii="Verdana" w:hAnsi="Verdana"/>
                <w:lang w:val="en-GB"/>
              </w:rPr>
              <w:t>÷</w:t>
            </w:r>
            <w:r w:rsidR="00B06E15">
              <w:rPr>
                <w:rFonts w:ascii="Verdana" w:hAnsi="Verdana"/>
                <w:lang w:val="en-GB"/>
              </w:rPr>
              <w:t xml:space="preserve"> </w:t>
            </w:r>
            <w:r w:rsidRPr="00990B43">
              <w:rPr>
                <w:rFonts w:ascii="Verdana" w:hAnsi="Verdana"/>
                <w:lang w:val="en-GB"/>
              </w:rPr>
              <w:t>5.12; cl. 7</w:t>
            </w:r>
          </w:p>
          <w:p w14:paraId="30E0F09F" w14:textId="20EAB707" w:rsidR="00DA697F" w:rsidRPr="00990B43" w:rsidRDefault="00DA697F" w:rsidP="00990B43">
            <w:pPr>
              <w:rPr>
                <w:rFonts w:ascii="Verdana" w:hAnsi="Verdana"/>
                <w:lang w:val="en-GB"/>
              </w:rPr>
            </w:pPr>
            <w:r w:rsidRPr="00990B43">
              <w:rPr>
                <w:rFonts w:ascii="Verdana" w:hAnsi="Verdana"/>
                <w:lang w:val="bg-BG"/>
              </w:rPr>
              <w:lastRenderedPageBreak/>
              <w:t>СД</w:t>
            </w:r>
            <w:r w:rsidRPr="00990B43">
              <w:rPr>
                <w:rFonts w:ascii="Verdana" w:hAnsi="Verdana"/>
                <w:lang w:val="en-GB"/>
              </w:rPr>
              <w:t xml:space="preserve"> CEN/TS 17340</w:t>
            </w:r>
            <w:r w:rsidR="00B26156">
              <w:rPr>
                <w:rFonts w:ascii="Verdana" w:hAnsi="Verdana"/>
                <w:lang w:val="en-GB"/>
              </w:rPr>
              <w:t>,</w:t>
            </w:r>
            <w:r w:rsidRPr="00990B43">
              <w:rPr>
                <w:rFonts w:ascii="Verdana" w:hAnsi="Verdana"/>
                <w:lang w:val="en-GB"/>
              </w:rPr>
              <w:t xml:space="preserve"> item 6, item 7</w:t>
            </w:r>
          </w:p>
        </w:tc>
      </w:tr>
      <w:tr w:rsidR="00DA697F" w:rsidRPr="00990B43" w14:paraId="44E869DC" w14:textId="77777777" w:rsidTr="00A97DCA">
        <w:trPr>
          <w:trHeight w:val="274"/>
        </w:trPr>
        <w:tc>
          <w:tcPr>
            <w:tcW w:w="568" w:type="dxa"/>
            <w:tcBorders>
              <w:top w:val="single" w:sz="6" w:space="0" w:color="auto"/>
              <w:left w:val="single" w:sz="6" w:space="0" w:color="auto"/>
              <w:bottom w:val="single" w:sz="6" w:space="0" w:color="auto"/>
              <w:right w:val="single" w:sz="6" w:space="0" w:color="auto"/>
            </w:tcBorders>
          </w:tcPr>
          <w:p w14:paraId="6B24EC49" w14:textId="77777777" w:rsidR="00DA697F" w:rsidRPr="00990B43" w:rsidRDefault="00DA697F" w:rsidP="00990B43">
            <w:pPr>
              <w:rPr>
                <w:rFonts w:ascii="Verdana" w:hAnsi="Verdana"/>
                <w:lang w:val="en-GB"/>
              </w:rPr>
            </w:pPr>
            <w:r w:rsidRPr="00990B43">
              <w:rPr>
                <w:rFonts w:ascii="Verdana" w:hAnsi="Verdana"/>
                <w:lang w:val="en-GB"/>
              </w:rPr>
              <w:lastRenderedPageBreak/>
              <w:t>2.</w:t>
            </w:r>
          </w:p>
        </w:tc>
        <w:tc>
          <w:tcPr>
            <w:tcW w:w="3260" w:type="dxa"/>
            <w:tcBorders>
              <w:top w:val="single" w:sz="6" w:space="0" w:color="auto"/>
              <w:left w:val="single" w:sz="6" w:space="0" w:color="auto"/>
              <w:bottom w:val="single" w:sz="6" w:space="0" w:color="auto"/>
              <w:right w:val="single" w:sz="6" w:space="0" w:color="auto"/>
            </w:tcBorders>
          </w:tcPr>
          <w:p w14:paraId="0289AED3" w14:textId="77777777" w:rsidR="00DA697F" w:rsidRPr="00990B43" w:rsidRDefault="00DA697F" w:rsidP="00990B43">
            <w:pPr>
              <w:rPr>
                <w:rFonts w:ascii="Verdana" w:hAnsi="Verdana"/>
                <w:lang w:val="en-GB"/>
              </w:rPr>
            </w:pPr>
            <w:r w:rsidRPr="00990B43">
              <w:rPr>
                <w:rFonts w:ascii="Verdana" w:hAnsi="Verdana"/>
                <w:lang w:val="en-GB"/>
              </w:rPr>
              <w:t>Soils</w:t>
            </w:r>
          </w:p>
        </w:tc>
        <w:tc>
          <w:tcPr>
            <w:tcW w:w="5812" w:type="dxa"/>
            <w:tcBorders>
              <w:top w:val="single" w:sz="6" w:space="0" w:color="auto"/>
              <w:left w:val="single" w:sz="6" w:space="0" w:color="auto"/>
              <w:bottom w:val="single" w:sz="6" w:space="0" w:color="auto"/>
              <w:right w:val="single" w:sz="6" w:space="0" w:color="auto"/>
            </w:tcBorders>
          </w:tcPr>
          <w:p w14:paraId="77048354" w14:textId="77777777" w:rsidR="00DA697F" w:rsidRPr="00990B43" w:rsidRDefault="00DA697F" w:rsidP="00990B43">
            <w:pPr>
              <w:rPr>
                <w:rFonts w:ascii="Verdana" w:hAnsi="Verdana"/>
                <w:lang w:val="en-GB"/>
              </w:rPr>
            </w:pPr>
            <w:r w:rsidRPr="00990B43">
              <w:rPr>
                <w:rFonts w:ascii="Verdana" w:hAnsi="Verdana"/>
                <w:lang w:val="en-GB"/>
              </w:rPr>
              <w:t xml:space="preserve">БДС 17.4.5.01, </w:t>
            </w:r>
          </w:p>
          <w:p w14:paraId="032F33F2" w14:textId="77777777" w:rsidR="00DA697F" w:rsidRPr="00990B43" w:rsidRDefault="00DA697F" w:rsidP="00990B43">
            <w:pPr>
              <w:rPr>
                <w:rFonts w:ascii="Verdana" w:hAnsi="Verdana"/>
                <w:lang w:val="en-GB"/>
              </w:rPr>
            </w:pPr>
            <w:r w:rsidRPr="00990B43">
              <w:rPr>
                <w:rFonts w:ascii="Verdana" w:hAnsi="Verdana"/>
                <w:lang w:val="en-GB"/>
              </w:rPr>
              <w:t>БДС ISO 18400-102</w:t>
            </w:r>
          </w:p>
        </w:tc>
      </w:tr>
      <w:tr w:rsidR="00DA697F" w:rsidRPr="00990B43" w14:paraId="5DD93C0C" w14:textId="77777777" w:rsidTr="00A97DCA">
        <w:trPr>
          <w:trHeight w:val="739"/>
        </w:trPr>
        <w:tc>
          <w:tcPr>
            <w:tcW w:w="568" w:type="dxa"/>
            <w:tcBorders>
              <w:top w:val="single" w:sz="6" w:space="0" w:color="auto"/>
              <w:left w:val="single" w:sz="6" w:space="0" w:color="auto"/>
              <w:bottom w:val="single" w:sz="6" w:space="0" w:color="auto"/>
              <w:right w:val="single" w:sz="6" w:space="0" w:color="auto"/>
            </w:tcBorders>
          </w:tcPr>
          <w:p w14:paraId="2331F771" w14:textId="77777777" w:rsidR="00DA697F" w:rsidRPr="00990B43" w:rsidRDefault="00DA697F" w:rsidP="00990B43">
            <w:pPr>
              <w:rPr>
                <w:rFonts w:ascii="Verdana" w:hAnsi="Verdana"/>
                <w:lang w:val="en-GB"/>
              </w:rPr>
            </w:pPr>
            <w:r w:rsidRPr="00990B43">
              <w:rPr>
                <w:rFonts w:ascii="Verdana" w:hAnsi="Verdana"/>
                <w:lang w:val="en-GB"/>
              </w:rPr>
              <w:t>3.</w:t>
            </w:r>
          </w:p>
        </w:tc>
        <w:tc>
          <w:tcPr>
            <w:tcW w:w="3260" w:type="dxa"/>
            <w:tcBorders>
              <w:top w:val="single" w:sz="6" w:space="0" w:color="auto"/>
              <w:left w:val="single" w:sz="6" w:space="0" w:color="auto"/>
              <w:bottom w:val="single" w:sz="6" w:space="0" w:color="auto"/>
              <w:right w:val="single" w:sz="6" w:space="0" w:color="auto"/>
            </w:tcBorders>
          </w:tcPr>
          <w:p w14:paraId="4EEE5E5A" w14:textId="77777777" w:rsidR="00DA697F" w:rsidRPr="00990B43" w:rsidRDefault="00DA697F" w:rsidP="00990B43">
            <w:pPr>
              <w:rPr>
                <w:rFonts w:ascii="Verdana" w:hAnsi="Verdana"/>
                <w:lang w:val="en-GB"/>
              </w:rPr>
            </w:pPr>
            <w:r w:rsidRPr="00990B43">
              <w:rPr>
                <w:rFonts w:ascii="Verdana" w:hAnsi="Verdana"/>
                <w:lang w:val="en-GB"/>
              </w:rPr>
              <w:t>Waste</w:t>
            </w:r>
          </w:p>
        </w:tc>
        <w:tc>
          <w:tcPr>
            <w:tcW w:w="5812" w:type="dxa"/>
            <w:tcBorders>
              <w:top w:val="single" w:sz="6" w:space="0" w:color="auto"/>
              <w:left w:val="single" w:sz="6" w:space="0" w:color="auto"/>
              <w:bottom w:val="single" w:sz="6" w:space="0" w:color="auto"/>
              <w:right w:val="single" w:sz="6" w:space="0" w:color="auto"/>
            </w:tcBorders>
          </w:tcPr>
          <w:p w14:paraId="29A6744B" w14:textId="77777777" w:rsidR="00DA697F" w:rsidRPr="00990B43" w:rsidRDefault="00DA697F" w:rsidP="00990B43">
            <w:pPr>
              <w:rPr>
                <w:rFonts w:ascii="Verdana" w:hAnsi="Verdana"/>
                <w:lang w:val="en-GB"/>
              </w:rPr>
            </w:pPr>
            <w:r w:rsidRPr="00990B43">
              <w:rPr>
                <w:rFonts w:ascii="Verdana" w:hAnsi="Verdana"/>
                <w:lang w:val="en-GB"/>
              </w:rPr>
              <w:t xml:space="preserve">ASTM D5658 </w:t>
            </w:r>
          </w:p>
          <w:p w14:paraId="71C833AA" w14:textId="77777777" w:rsidR="00DA697F" w:rsidRPr="00990B43" w:rsidRDefault="00DA697F" w:rsidP="00990B43">
            <w:pPr>
              <w:rPr>
                <w:rFonts w:ascii="Verdana" w:hAnsi="Verdana"/>
                <w:lang w:val="en-GB"/>
              </w:rPr>
            </w:pPr>
            <w:r w:rsidRPr="00990B43">
              <w:rPr>
                <w:rFonts w:ascii="Verdana" w:hAnsi="Verdana"/>
                <w:lang w:val="en-GB"/>
              </w:rPr>
              <w:t xml:space="preserve">ASTM D5679 </w:t>
            </w:r>
          </w:p>
          <w:p w14:paraId="2872F978" w14:textId="77777777" w:rsidR="00DA697F" w:rsidRPr="00990B43" w:rsidRDefault="00DA697F" w:rsidP="00990B43">
            <w:pPr>
              <w:rPr>
                <w:rFonts w:ascii="Verdana" w:hAnsi="Verdana"/>
                <w:lang w:val="en-GB"/>
              </w:rPr>
            </w:pPr>
            <w:r w:rsidRPr="00990B43">
              <w:rPr>
                <w:rFonts w:ascii="Verdana" w:hAnsi="Verdana"/>
                <w:lang w:val="bg-BG"/>
              </w:rPr>
              <w:t>СД</w:t>
            </w:r>
            <w:r w:rsidRPr="00990B43">
              <w:rPr>
                <w:rFonts w:ascii="Verdana" w:hAnsi="Verdana"/>
                <w:lang w:val="en-GB"/>
              </w:rPr>
              <w:t xml:space="preserve"> CEN/TR 15310-2</w:t>
            </w:r>
          </w:p>
        </w:tc>
      </w:tr>
      <w:tr w:rsidR="00DA697F" w:rsidRPr="00990B43" w14:paraId="206E156B" w14:textId="77777777" w:rsidTr="00A97DCA">
        <w:trPr>
          <w:trHeight w:val="259"/>
        </w:trPr>
        <w:tc>
          <w:tcPr>
            <w:tcW w:w="568" w:type="dxa"/>
            <w:tcBorders>
              <w:top w:val="single" w:sz="6" w:space="0" w:color="auto"/>
              <w:left w:val="single" w:sz="6" w:space="0" w:color="auto"/>
              <w:bottom w:val="single" w:sz="6" w:space="0" w:color="auto"/>
              <w:right w:val="single" w:sz="6" w:space="0" w:color="auto"/>
            </w:tcBorders>
          </w:tcPr>
          <w:p w14:paraId="71E16ED3" w14:textId="77777777" w:rsidR="00DA697F" w:rsidRPr="00990B43" w:rsidRDefault="00DA697F" w:rsidP="00990B43">
            <w:pPr>
              <w:rPr>
                <w:rFonts w:ascii="Verdana" w:hAnsi="Verdana"/>
                <w:lang w:val="en-GB"/>
              </w:rPr>
            </w:pPr>
            <w:r w:rsidRPr="00990B43">
              <w:rPr>
                <w:rFonts w:ascii="Verdana" w:hAnsi="Verdana"/>
                <w:lang w:val="en-GB"/>
              </w:rPr>
              <w:t>4.</w:t>
            </w:r>
          </w:p>
        </w:tc>
        <w:tc>
          <w:tcPr>
            <w:tcW w:w="3260" w:type="dxa"/>
            <w:tcBorders>
              <w:top w:val="single" w:sz="6" w:space="0" w:color="auto"/>
              <w:left w:val="single" w:sz="6" w:space="0" w:color="auto"/>
              <w:bottom w:val="single" w:sz="6" w:space="0" w:color="auto"/>
              <w:right w:val="single" w:sz="6" w:space="0" w:color="auto"/>
            </w:tcBorders>
          </w:tcPr>
          <w:p w14:paraId="70658604" w14:textId="77777777" w:rsidR="00DA697F" w:rsidRPr="00990B43" w:rsidRDefault="00DA697F" w:rsidP="00990B43">
            <w:pPr>
              <w:rPr>
                <w:rFonts w:ascii="Verdana" w:hAnsi="Verdana"/>
                <w:lang w:val="en-GB"/>
              </w:rPr>
            </w:pPr>
            <w:r w:rsidRPr="00990B43">
              <w:rPr>
                <w:rFonts w:ascii="Verdana" w:hAnsi="Verdana"/>
                <w:lang w:val="en-GB"/>
              </w:rPr>
              <w:t>Waters, lake</w:t>
            </w:r>
          </w:p>
        </w:tc>
        <w:tc>
          <w:tcPr>
            <w:tcW w:w="5812" w:type="dxa"/>
            <w:tcBorders>
              <w:top w:val="single" w:sz="6" w:space="0" w:color="auto"/>
              <w:left w:val="single" w:sz="6" w:space="0" w:color="auto"/>
              <w:bottom w:val="single" w:sz="6" w:space="0" w:color="auto"/>
              <w:right w:val="single" w:sz="6" w:space="0" w:color="auto"/>
            </w:tcBorders>
          </w:tcPr>
          <w:p w14:paraId="01D340EA" w14:textId="77777777" w:rsidR="00DA697F" w:rsidRPr="00990B43" w:rsidRDefault="00DA697F" w:rsidP="00990B43">
            <w:pPr>
              <w:rPr>
                <w:rFonts w:ascii="Verdana" w:hAnsi="Verdana"/>
                <w:lang w:val="en-GB"/>
              </w:rPr>
            </w:pPr>
            <w:r w:rsidRPr="00990B43">
              <w:rPr>
                <w:rFonts w:ascii="Verdana" w:hAnsi="Verdana"/>
                <w:lang w:val="en-GB"/>
              </w:rPr>
              <w:t>БДС ISO 5667-4</w:t>
            </w:r>
          </w:p>
        </w:tc>
      </w:tr>
      <w:tr w:rsidR="00DA697F" w:rsidRPr="00990B43" w14:paraId="63E2F9C2" w14:textId="77777777" w:rsidTr="00A97DCA">
        <w:trPr>
          <w:trHeight w:val="250"/>
        </w:trPr>
        <w:tc>
          <w:tcPr>
            <w:tcW w:w="568" w:type="dxa"/>
            <w:tcBorders>
              <w:top w:val="single" w:sz="6" w:space="0" w:color="auto"/>
              <w:left w:val="single" w:sz="6" w:space="0" w:color="auto"/>
              <w:bottom w:val="single" w:sz="6" w:space="0" w:color="auto"/>
              <w:right w:val="single" w:sz="6" w:space="0" w:color="auto"/>
            </w:tcBorders>
          </w:tcPr>
          <w:p w14:paraId="3A387D7E" w14:textId="77777777" w:rsidR="00DA697F" w:rsidRPr="00990B43" w:rsidRDefault="00DA697F" w:rsidP="00990B43">
            <w:pPr>
              <w:rPr>
                <w:rFonts w:ascii="Verdana" w:hAnsi="Verdana"/>
                <w:lang w:val="en-GB"/>
              </w:rPr>
            </w:pPr>
            <w:r w:rsidRPr="00990B43">
              <w:rPr>
                <w:rFonts w:ascii="Verdana" w:hAnsi="Verdana"/>
                <w:lang w:val="en-GB"/>
              </w:rPr>
              <w:t>5.</w:t>
            </w:r>
          </w:p>
        </w:tc>
        <w:tc>
          <w:tcPr>
            <w:tcW w:w="3260" w:type="dxa"/>
            <w:tcBorders>
              <w:top w:val="single" w:sz="6" w:space="0" w:color="auto"/>
              <w:left w:val="single" w:sz="6" w:space="0" w:color="auto"/>
              <w:bottom w:val="single" w:sz="6" w:space="0" w:color="auto"/>
              <w:right w:val="single" w:sz="6" w:space="0" w:color="auto"/>
            </w:tcBorders>
          </w:tcPr>
          <w:p w14:paraId="24333087" w14:textId="77777777" w:rsidR="00DA697F" w:rsidRPr="00990B43" w:rsidRDefault="00DA697F" w:rsidP="00990B43">
            <w:pPr>
              <w:rPr>
                <w:rFonts w:ascii="Verdana" w:hAnsi="Verdana"/>
                <w:lang w:val="en-GB"/>
              </w:rPr>
            </w:pPr>
            <w:r w:rsidRPr="00990B43">
              <w:rPr>
                <w:rFonts w:ascii="Verdana" w:hAnsi="Verdana"/>
                <w:lang w:val="en-GB"/>
              </w:rPr>
              <w:t>Waters, drinking</w:t>
            </w:r>
          </w:p>
        </w:tc>
        <w:tc>
          <w:tcPr>
            <w:tcW w:w="5812" w:type="dxa"/>
            <w:tcBorders>
              <w:top w:val="single" w:sz="6" w:space="0" w:color="auto"/>
              <w:left w:val="single" w:sz="6" w:space="0" w:color="auto"/>
              <w:bottom w:val="single" w:sz="6" w:space="0" w:color="auto"/>
              <w:right w:val="single" w:sz="6" w:space="0" w:color="auto"/>
            </w:tcBorders>
          </w:tcPr>
          <w:p w14:paraId="5AD97825" w14:textId="77777777" w:rsidR="00DA697F" w:rsidRPr="00990B43" w:rsidRDefault="00DA697F" w:rsidP="00990B43">
            <w:pPr>
              <w:rPr>
                <w:rFonts w:ascii="Verdana" w:hAnsi="Verdana"/>
                <w:lang w:val="en-GB"/>
              </w:rPr>
            </w:pPr>
            <w:r w:rsidRPr="00990B43">
              <w:rPr>
                <w:rFonts w:ascii="Verdana" w:hAnsi="Verdana"/>
                <w:lang w:val="en-GB"/>
              </w:rPr>
              <w:t>БДС ISO 5667-5</w:t>
            </w:r>
          </w:p>
        </w:tc>
      </w:tr>
      <w:tr w:rsidR="00DA697F" w:rsidRPr="00990B43" w14:paraId="56058436" w14:textId="77777777" w:rsidTr="00A97DCA">
        <w:trPr>
          <w:trHeight w:val="254"/>
        </w:trPr>
        <w:tc>
          <w:tcPr>
            <w:tcW w:w="568" w:type="dxa"/>
            <w:tcBorders>
              <w:top w:val="single" w:sz="6" w:space="0" w:color="auto"/>
              <w:left w:val="single" w:sz="6" w:space="0" w:color="auto"/>
              <w:bottom w:val="single" w:sz="6" w:space="0" w:color="auto"/>
              <w:right w:val="single" w:sz="6" w:space="0" w:color="auto"/>
            </w:tcBorders>
          </w:tcPr>
          <w:p w14:paraId="15946AE9" w14:textId="77777777" w:rsidR="00DA697F" w:rsidRPr="00990B43" w:rsidRDefault="00DA697F" w:rsidP="00990B43">
            <w:pPr>
              <w:rPr>
                <w:rFonts w:ascii="Verdana" w:hAnsi="Verdana"/>
                <w:lang w:val="en-GB"/>
              </w:rPr>
            </w:pPr>
            <w:r w:rsidRPr="00990B43">
              <w:rPr>
                <w:rFonts w:ascii="Verdana" w:hAnsi="Verdana"/>
                <w:lang w:val="en-GB"/>
              </w:rPr>
              <w:t>б.</w:t>
            </w:r>
          </w:p>
        </w:tc>
        <w:tc>
          <w:tcPr>
            <w:tcW w:w="3260" w:type="dxa"/>
            <w:tcBorders>
              <w:top w:val="single" w:sz="6" w:space="0" w:color="auto"/>
              <w:left w:val="single" w:sz="6" w:space="0" w:color="auto"/>
              <w:bottom w:val="single" w:sz="6" w:space="0" w:color="auto"/>
              <w:right w:val="single" w:sz="6" w:space="0" w:color="auto"/>
            </w:tcBorders>
          </w:tcPr>
          <w:p w14:paraId="79D6218A" w14:textId="77777777" w:rsidR="00DA697F" w:rsidRPr="00990B43" w:rsidRDefault="00DA697F" w:rsidP="00990B43">
            <w:pPr>
              <w:rPr>
                <w:rFonts w:ascii="Verdana" w:hAnsi="Verdana"/>
                <w:lang w:val="en-GB"/>
              </w:rPr>
            </w:pPr>
            <w:r w:rsidRPr="00990B43">
              <w:rPr>
                <w:rFonts w:ascii="Verdana" w:hAnsi="Verdana"/>
                <w:lang w:val="en-GB"/>
              </w:rPr>
              <w:t>Waters, running surface</w:t>
            </w:r>
          </w:p>
        </w:tc>
        <w:tc>
          <w:tcPr>
            <w:tcW w:w="5812" w:type="dxa"/>
            <w:tcBorders>
              <w:top w:val="single" w:sz="6" w:space="0" w:color="auto"/>
              <w:left w:val="single" w:sz="6" w:space="0" w:color="auto"/>
              <w:bottom w:val="single" w:sz="6" w:space="0" w:color="auto"/>
              <w:right w:val="single" w:sz="6" w:space="0" w:color="auto"/>
            </w:tcBorders>
          </w:tcPr>
          <w:p w14:paraId="26D1B47A" w14:textId="77777777" w:rsidR="00DA697F" w:rsidRPr="00990B43" w:rsidRDefault="00DA697F" w:rsidP="00990B43">
            <w:pPr>
              <w:rPr>
                <w:rFonts w:ascii="Verdana" w:hAnsi="Verdana"/>
                <w:lang w:val="en-GB"/>
              </w:rPr>
            </w:pPr>
            <w:r w:rsidRPr="00990B43">
              <w:rPr>
                <w:rFonts w:ascii="Verdana" w:hAnsi="Verdana"/>
                <w:lang w:val="en-GB"/>
              </w:rPr>
              <w:t>БДС EN ISO 5667-6</w:t>
            </w:r>
          </w:p>
        </w:tc>
      </w:tr>
      <w:tr w:rsidR="00DA697F" w:rsidRPr="00990B43" w14:paraId="191B7594" w14:textId="77777777" w:rsidTr="00A97DCA">
        <w:trPr>
          <w:trHeight w:val="259"/>
        </w:trPr>
        <w:tc>
          <w:tcPr>
            <w:tcW w:w="568" w:type="dxa"/>
            <w:tcBorders>
              <w:top w:val="single" w:sz="6" w:space="0" w:color="auto"/>
              <w:left w:val="single" w:sz="6" w:space="0" w:color="auto"/>
              <w:bottom w:val="single" w:sz="6" w:space="0" w:color="auto"/>
              <w:right w:val="single" w:sz="6" w:space="0" w:color="auto"/>
            </w:tcBorders>
          </w:tcPr>
          <w:p w14:paraId="2CADE7EE" w14:textId="77777777" w:rsidR="00DA697F" w:rsidRPr="00990B43" w:rsidRDefault="00DA697F" w:rsidP="00990B43">
            <w:pPr>
              <w:rPr>
                <w:rFonts w:ascii="Verdana" w:hAnsi="Verdana"/>
                <w:lang w:val="en-GB"/>
              </w:rPr>
            </w:pPr>
            <w:r w:rsidRPr="00990B43">
              <w:rPr>
                <w:rFonts w:ascii="Verdana" w:hAnsi="Verdana"/>
                <w:lang w:val="en-GB"/>
              </w:rPr>
              <w:t>7.</w:t>
            </w:r>
          </w:p>
        </w:tc>
        <w:tc>
          <w:tcPr>
            <w:tcW w:w="3260" w:type="dxa"/>
            <w:tcBorders>
              <w:top w:val="single" w:sz="6" w:space="0" w:color="auto"/>
              <w:left w:val="single" w:sz="6" w:space="0" w:color="auto"/>
              <w:bottom w:val="single" w:sz="6" w:space="0" w:color="auto"/>
              <w:right w:val="single" w:sz="6" w:space="0" w:color="auto"/>
            </w:tcBorders>
          </w:tcPr>
          <w:p w14:paraId="26A766E9" w14:textId="77777777" w:rsidR="00DA697F" w:rsidRPr="00990B43" w:rsidRDefault="00DA697F" w:rsidP="00990B43">
            <w:pPr>
              <w:rPr>
                <w:rFonts w:ascii="Verdana" w:hAnsi="Verdana"/>
                <w:lang w:val="en-GB"/>
              </w:rPr>
            </w:pPr>
            <w:r w:rsidRPr="00990B43">
              <w:rPr>
                <w:rFonts w:ascii="Verdana" w:hAnsi="Verdana"/>
                <w:lang w:val="en-GB"/>
              </w:rPr>
              <w:t>Waters, coastal sea</w:t>
            </w:r>
          </w:p>
        </w:tc>
        <w:tc>
          <w:tcPr>
            <w:tcW w:w="5812" w:type="dxa"/>
            <w:tcBorders>
              <w:top w:val="single" w:sz="6" w:space="0" w:color="auto"/>
              <w:left w:val="single" w:sz="6" w:space="0" w:color="auto"/>
              <w:bottom w:val="single" w:sz="6" w:space="0" w:color="auto"/>
              <w:right w:val="single" w:sz="6" w:space="0" w:color="auto"/>
            </w:tcBorders>
          </w:tcPr>
          <w:p w14:paraId="7F23BD20" w14:textId="77777777" w:rsidR="00DA697F" w:rsidRPr="00990B43" w:rsidRDefault="00DA697F" w:rsidP="00990B43">
            <w:pPr>
              <w:rPr>
                <w:rFonts w:ascii="Verdana" w:hAnsi="Verdana"/>
                <w:lang w:val="en-GB"/>
              </w:rPr>
            </w:pPr>
            <w:r w:rsidRPr="00990B43">
              <w:rPr>
                <w:rFonts w:ascii="Verdana" w:hAnsi="Verdana"/>
                <w:lang w:val="en-GB"/>
              </w:rPr>
              <w:t>БДС ISO 5667-9</w:t>
            </w:r>
          </w:p>
        </w:tc>
      </w:tr>
      <w:tr w:rsidR="00DA697F" w:rsidRPr="00990B43" w14:paraId="55D4B5BE" w14:textId="77777777" w:rsidTr="00A97DCA">
        <w:trPr>
          <w:trHeight w:val="259"/>
        </w:trPr>
        <w:tc>
          <w:tcPr>
            <w:tcW w:w="568" w:type="dxa"/>
            <w:tcBorders>
              <w:top w:val="single" w:sz="6" w:space="0" w:color="auto"/>
              <w:left w:val="single" w:sz="6" w:space="0" w:color="auto"/>
              <w:bottom w:val="single" w:sz="6" w:space="0" w:color="auto"/>
              <w:right w:val="single" w:sz="6" w:space="0" w:color="auto"/>
            </w:tcBorders>
          </w:tcPr>
          <w:p w14:paraId="4D7A7978" w14:textId="77777777" w:rsidR="00DA697F" w:rsidRPr="00990B43" w:rsidRDefault="00DA697F" w:rsidP="00990B43">
            <w:pPr>
              <w:rPr>
                <w:rFonts w:ascii="Verdana" w:hAnsi="Verdana"/>
                <w:lang w:val="en-GB"/>
              </w:rPr>
            </w:pPr>
            <w:r w:rsidRPr="00990B43">
              <w:rPr>
                <w:rFonts w:ascii="Verdana" w:hAnsi="Verdana"/>
                <w:lang w:val="en-GB"/>
              </w:rPr>
              <w:t>8.</w:t>
            </w:r>
          </w:p>
        </w:tc>
        <w:tc>
          <w:tcPr>
            <w:tcW w:w="3260" w:type="dxa"/>
            <w:tcBorders>
              <w:top w:val="single" w:sz="6" w:space="0" w:color="auto"/>
              <w:left w:val="single" w:sz="6" w:space="0" w:color="auto"/>
              <w:bottom w:val="single" w:sz="6" w:space="0" w:color="auto"/>
              <w:right w:val="single" w:sz="6" w:space="0" w:color="auto"/>
            </w:tcBorders>
          </w:tcPr>
          <w:p w14:paraId="6E92CE1A" w14:textId="77777777" w:rsidR="00DA697F" w:rsidRPr="00990B43" w:rsidRDefault="00DA697F" w:rsidP="00990B43">
            <w:pPr>
              <w:rPr>
                <w:rFonts w:ascii="Verdana" w:hAnsi="Verdana"/>
                <w:lang w:val="en-GB"/>
              </w:rPr>
            </w:pPr>
            <w:r w:rsidRPr="00990B43">
              <w:rPr>
                <w:rFonts w:ascii="Verdana" w:hAnsi="Verdana"/>
                <w:lang w:val="en-GB"/>
              </w:rPr>
              <w:t>Waters, waste</w:t>
            </w:r>
          </w:p>
        </w:tc>
        <w:tc>
          <w:tcPr>
            <w:tcW w:w="5812" w:type="dxa"/>
            <w:tcBorders>
              <w:top w:val="single" w:sz="6" w:space="0" w:color="auto"/>
              <w:left w:val="single" w:sz="6" w:space="0" w:color="auto"/>
              <w:bottom w:val="single" w:sz="6" w:space="0" w:color="auto"/>
              <w:right w:val="single" w:sz="6" w:space="0" w:color="auto"/>
            </w:tcBorders>
          </w:tcPr>
          <w:p w14:paraId="10F9AFAA" w14:textId="77777777" w:rsidR="00DA697F" w:rsidRPr="00990B43" w:rsidRDefault="00DA697F" w:rsidP="00990B43">
            <w:pPr>
              <w:rPr>
                <w:rFonts w:ascii="Verdana" w:hAnsi="Verdana"/>
                <w:lang w:val="en-GB"/>
              </w:rPr>
            </w:pPr>
            <w:r w:rsidRPr="00990B43">
              <w:rPr>
                <w:rFonts w:ascii="Verdana" w:hAnsi="Verdana"/>
                <w:lang w:val="en-GB"/>
              </w:rPr>
              <w:t>БДС ISO 5667-10</w:t>
            </w:r>
          </w:p>
        </w:tc>
      </w:tr>
      <w:tr w:rsidR="00DA697F" w:rsidRPr="00990B43" w14:paraId="71E79C05" w14:textId="77777777" w:rsidTr="00A97DCA">
        <w:trPr>
          <w:trHeight w:val="259"/>
        </w:trPr>
        <w:tc>
          <w:tcPr>
            <w:tcW w:w="568" w:type="dxa"/>
            <w:tcBorders>
              <w:top w:val="single" w:sz="6" w:space="0" w:color="auto"/>
              <w:left w:val="single" w:sz="6" w:space="0" w:color="auto"/>
              <w:bottom w:val="single" w:sz="6" w:space="0" w:color="auto"/>
              <w:right w:val="single" w:sz="6" w:space="0" w:color="auto"/>
            </w:tcBorders>
          </w:tcPr>
          <w:p w14:paraId="5C4D2193" w14:textId="77777777" w:rsidR="00DA697F" w:rsidRPr="00990B43" w:rsidRDefault="00DA697F" w:rsidP="00990B43">
            <w:pPr>
              <w:rPr>
                <w:rFonts w:ascii="Verdana" w:hAnsi="Verdana"/>
                <w:lang w:val="en-GB"/>
              </w:rPr>
            </w:pPr>
            <w:r w:rsidRPr="00990B43">
              <w:rPr>
                <w:rFonts w:ascii="Verdana" w:hAnsi="Verdana"/>
                <w:lang w:val="en-GB"/>
              </w:rPr>
              <w:t>9.</w:t>
            </w:r>
          </w:p>
        </w:tc>
        <w:tc>
          <w:tcPr>
            <w:tcW w:w="3260" w:type="dxa"/>
            <w:tcBorders>
              <w:top w:val="single" w:sz="6" w:space="0" w:color="auto"/>
              <w:left w:val="single" w:sz="6" w:space="0" w:color="auto"/>
              <w:bottom w:val="single" w:sz="6" w:space="0" w:color="auto"/>
              <w:right w:val="single" w:sz="6" w:space="0" w:color="auto"/>
            </w:tcBorders>
          </w:tcPr>
          <w:p w14:paraId="160DDF4B" w14:textId="6D0C3029" w:rsidR="00DA697F" w:rsidRPr="00990B43" w:rsidRDefault="00DA697F" w:rsidP="00990B43">
            <w:pPr>
              <w:rPr>
                <w:rFonts w:ascii="Verdana" w:hAnsi="Verdana"/>
                <w:lang w:val="en-GB"/>
              </w:rPr>
            </w:pPr>
            <w:r w:rsidRPr="00990B43">
              <w:rPr>
                <w:rFonts w:ascii="Verdana" w:hAnsi="Verdana"/>
                <w:lang w:val="en-GB"/>
              </w:rPr>
              <w:t>Waters, ground</w:t>
            </w:r>
          </w:p>
        </w:tc>
        <w:tc>
          <w:tcPr>
            <w:tcW w:w="5812" w:type="dxa"/>
            <w:tcBorders>
              <w:top w:val="single" w:sz="6" w:space="0" w:color="auto"/>
              <w:left w:val="single" w:sz="6" w:space="0" w:color="auto"/>
              <w:bottom w:val="single" w:sz="6" w:space="0" w:color="auto"/>
              <w:right w:val="single" w:sz="6" w:space="0" w:color="auto"/>
            </w:tcBorders>
          </w:tcPr>
          <w:p w14:paraId="2D3C0063" w14:textId="77777777" w:rsidR="00DA697F" w:rsidRPr="00990B43" w:rsidRDefault="00DA697F" w:rsidP="00990B43">
            <w:pPr>
              <w:rPr>
                <w:rFonts w:ascii="Verdana" w:hAnsi="Verdana"/>
                <w:lang w:val="en-GB"/>
              </w:rPr>
            </w:pPr>
            <w:r w:rsidRPr="00990B43">
              <w:rPr>
                <w:rFonts w:ascii="Verdana" w:hAnsi="Verdana"/>
                <w:lang w:val="en-GB"/>
              </w:rPr>
              <w:t>БДС ISO 5667-11</w:t>
            </w:r>
          </w:p>
        </w:tc>
      </w:tr>
      <w:tr w:rsidR="00DA697F" w:rsidRPr="00990B43" w14:paraId="0DA5723F" w14:textId="77777777" w:rsidTr="00A97DCA">
        <w:trPr>
          <w:trHeight w:val="254"/>
        </w:trPr>
        <w:tc>
          <w:tcPr>
            <w:tcW w:w="568" w:type="dxa"/>
            <w:tcBorders>
              <w:top w:val="single" w:sz="6" w:space="0" w:color="auto"/>
              <w:left w:val="single" w:sz="6" w:space="0" w:color="auto"/>
              <w:bottom w:val="single" w:sz="6" w:space="0" w:color="auto"/>
              <w:right w:val="single" w:sz="6" w:space="0" w:color="auto"/>
            </w:tcBorders>
          </w:tcPr>
          <w:p w14:paraId="5D5965A6" w14:textId="77777777" w:rsidR="00DA697F" w:rsidRPr="00990B43" w:rsidRDefault="00DA697F" w:rsidP="00990B43">
            <w:pPr>
              <w:rPr>
                <w:rFonts w:ascii="Verdana" w:hAnsi="Verdana"/>
                <w:lang w:val="en-GB"/>
              </w:rPr>
            </w:pPr>
            <w:r w:rsidRPr="00990B43">
              <w:rPr>
                <w:rFonts w:ascii="Verdana" w:hAnsi="Verdana"/>
                <w:lang w:val="en-GB"/>
              </w:rPr>
              <w:t>10.</w:t>
            </w:r>
          </w:p>
        </w:tc>
        <w:tc>
          <w:tcPr>
            <w:tcW w:w="3260" w:type="dxa"/>
            <w:tcBorders>
              <w:top w:val="single" w:sz="6" w:space="0" w:color="auto"/>
              <w:left w:val="single" w:sz="6" w:space="0" w:color="auto"/>
              <w:bottom w:val="single" w:sz="6" w:space="0" w:color="auto"/>
              <w:right w:val="single" w:sz="6" w:space="0" w:color="auto"/>
            </w:tcBorders>
          </w:tcPr>
          <w:p w14:paraId="499D78A1" w14:textId="77777777" w:rsidR="00DA697F" w:rsidRPr="00990B43" w:rsidRDefault="00DA697F" w:rsidP="00990B43">
            <w:pPr>
              <w:rPr>
                <w:rFonts w:ascii="Verdana" w:hAnsi="Verdana"/>
                <w:lang w:val="en-GB"/>
              </w:rPr>
            </w:pPr>
            <w:r w:rsidRPr="00990B43">
              <w:rPr>
                <w:rFonts w:ascii="Verdana" w:hAnsi="Verdana"/>
                <w:lang w:val="en-GB"/>
              </w:rPr>
              <w:t>Sediments and sludge</w:t>
            </w:r>
          </w:p>
        </w:tc>
        <w:tc>
          <w:tcPr>
            <w:tcW w:w="5812" w:type="dxa"/>
            <w:tcBorders>
              <w:top w:val="single" w:sz="6" w:space="0" w:color="auto"/>
              <w:left w:val="single" w:sz="6" w:space="0" w:color="auto"/>
              <w:bottom w:val="single" w:sz="6" w:space="0" w:color="auto"/>
              <w:right w:val="single" w:sz="6" w:space="0" w:color="auto"/>
            </w:tcBorders>
          </w:tcPr>
          <w:p w14:paraId="3929A4D6" w14:textId="77777777" w:rsidR="00DA697F" w:rsidRPr="00990B43" w:rsidRDefault="00DA697F" w:rsidP="00990B43">
            <w:pPr>
              <w:rPr>
                <w:rFonts w:ascii="Verdana" w:hAnsi="Verdana"/>
                <w:lang w:val="en-GB"/>
              </w:rPr>
            </w:pPr>
            <w:r w:rsidRPr="00990B43">
              <w:rPr>
                <w:rFonts w:ascii="Verdana" w:hAnsi="Verdana"/>
                <w:lang w:val="en-GB"/>
              </w:rPr>
              <w:t>БДС EN ISO 5667-13</w:t>
            </w:r>
          </w:p>
        </w:tc>
      </w:tr>
      <w:tr w:rsidR="00DA697F" w:rsidRPr="00990B43" w14:paraId="3E6FF89A" w14:textId="77777777" w:rsidTr="00A97DCA">
        <w:trPr>
          <w:trHeight w:val="514"/>
        </w:trPr>
        <w:tc>
          <w:tcPr>
            <w:tcW w:w="568" w:type="dxa"/>
            <w:tcBorders>
              <w:top w:val="single" w:sz="6" w:space="0" w:color="auto"/>
              <w:left w:val="single" w:sz="6" w:space="0" w:color="auto"/>
              <w:bottom w:val="single" w:sz="6" w:space="0" w:color="auto"/>
              <w:right w:val="single" w:sz="6" w:space="0" w:color="auto"/>
            </w:tcBorders>
          </w:tcPr>
          <w:p w14:paraId="1F1C9FD3" w14:textId="77777777" w:rsidR="00DA697F" w:rsidRPr="00990B43" w:rsidRDefault="00DA697F" w:rsidP="00990B43">
            <w:pPr>
              <w:rPr>
                <w:rFonts w:ascii="Verdana" w:hAnsi="Verdana"/>
                <w:lang w:val="en-GB"/>
              </w:rPr>
            </w:pPr>
            <w:r w:rsidRPr="00990B43">
              <w:rPr>
                <w:rFonts w:ascii="Verdana" w:hAnsi="Verdana"/>
                <w:lang w:val="en-GB"/>
              </w:rPr>
              <w:t>11.</w:t>
            </w:r>
          </w:p>
        </w:tc>
        <w:tc>
          <w:tcPr>
            <w:tcW w:w="3260" w:type="dxa"/>
            <w:tcBorders>
              <w:top w:val="single" w:sz="6" w:space="0" w:color="auto"/>
              <w:left w:val="single" w:sz="6" w:space="0" w:color="auto"/>
              <w:bottom w:val="single" w:sz="6" w:space="0" w:color="auto"/>
              <w:right w:val="single" w:sz="6" w:space="0" w:color="auto"/>
            </w:tcBorders>
          </w:tcPr>
          <w:p w14:paraId="282C1953" w14:textId="77777777" w:rsidR="00DA697F" w:rsidRPr="00990B43" w:rsidRDefault="00DA697F" w:rsidP="00990B43">
            <w:pPr>
              <w:rPr>
                <w:rFonts w:ascii="Verdana" w:hAnsi="Verdana"/>
                <w:lang w:val="en-GB"/>
              </w:rPr>
            </w:pPr>
            <w:r w:rsidRPr="00990B43">
              <w:rPr>
                <w:rFonts w:ascii="Verdana" w:hAnsi="Verdana"/>
                <w:lang w:val="en-GB"/>
              </w:rPr>
              <w:t xml:space="preserve">Treated biowaste </w:t>
            </w:r>
          </w:p>
        </w:tc>
        <w:tc>
          <w:tcPr>
            <w:tcW w:w="5812" w:type="dxa"/>
            <w:tcBorders>
              <w:top w:val="single" w:sz="6" w:space="0" w:color="auto"/>
              <w:left w:val="single" w:sz="6" w:space="0" w:color="auto"/>
              <w:bottom w:val="single" w:sz="6" w:space="0" w:color="auto"/>
              <w:right w:val="single" w:sz="6" w:space="0" w:color="auto"/>
            </w:tcBorders>
          </w:tcPr>
          <w:p w14:paraId="3ED45D6B" w14:textId="77777777" w:rsidR="005A33BD" w:rsidRPr="00990B43" w:rsidRDefault="00DA697F" w:rsidP="00990B43">
            <w:pPr>
              <w:rPr>
                <w:rFonts w:ascii="Verdana" w:hAnsi="Verdana"/>
                <w:lang w:val="en-GB"/>
              </w:rPr>
            </w:pPr>
            <w:r w:rsidRPr="00990B43">
              <w:rPr>
                <w:rFonts w:ascii="Verdana" w:hAnsi="Verdana"/>
                <w:lang w:val="en-GB"/>
              </w:rPr>
              <w:t xml:space="preserve">БДС EN 12579; </w:t>
            </w:r>
          </w:p>
          <w:p w14:paraId="7410AAA9" w14:textId="77777777" w:rsidR="00DA697F" w:rsidRPr="00990B43" w:rsidRDefault="00DA697F" w:rsidP="00990B43">
            <w:pPr>
              <w:rPr>
                <w:rFonts w:ascii="Verdana" w:hAnsi="Verdana"/>
                <w:lang w:val="en-GB"/>
              </w:rPr>
            </w:pPr>
            <w:r w:rsidRPr="00990B43">
              <w:rPr>
                <w:rFonts w:ascii="Verdana" w:hAnsi="Verdana"/>
                <w:lang w:val="en-GB"/>
              </w:rPr>
              <w:t>БДС EN ISO 5667-13</w:t>
            </w:r>
          </w:p>
        </w:tc>
      </w:tr>
    </w:tbl>
    <w:p w14:paraId="017C6352" w14:textId="77777777" w:rsidR="00D35BA2" w:rsidRPr="00CB46F6" w:rsidRDefault="004C0238" w:rsidP="00A97DCA">
      <w:pPr>
        <w:pStyle w:val="BodyText"/>
        <w:spacing w:after="120" w:line="276" w:lineRule="auto"/>
        <w:ind w:left="-284" w:right="94"/>
        <w:rPr>
          <w:rFonts w:ascii="Verdana" w:hAnsi="Verdana"/>
          <w:lang w:val="en-GB"/>
        </w:rPr>
      </w:pPr>
      <w:proofErr w:type="spellStart"/>
      <w:r w:rsidRPr="00D35BA2">
        <w:rPr>
          <w:rFonts w:ascii="Verdana" w:hAnsi="Verdana"/>
          <w:b/>
          <w:bCs/>
          <w:i/>
        </w:rPr>
        <w:t>Flexible</w:t>
      </w:r>
      <w:proofErr w:type="spellEnd"/>
      <w:r w:rsidRPr="00D35BA2">
        <w:rPr>
          <w:rFonts w:ascii="Verdana" w:hAnsi="Verdana"/>
          <w:b/>
          <w:bCs/>
          <w:i/>
        </w:rPr>
        <w:t xml:space="preserve"> </w:t>
      </w:r>
      <w:proofErr w:type="spellStart"/>
      <w:r w:rsidRPr="00D35BA2">
        <w:rPr>
          <w:rFonts w:ascii="Verdana" w:hAnsi="Verdana"/>
          <w:b/>
          <w:bCs/>
          <w:i/>
        </w:rPr>
        <w:t>scope</w:t>
      </w:r>
      <w:proofErr w:type="spellEnd"/>
      <w:r w:rsidRPr="00D35BA2">
        <w:rPr>
          <w:rFonts w:ascii="Verdana" w:hAnsi="Verdana"/>
          <w:b/>
          <w:bCs/>
          <w:i/>
        </w:rPr>
        <w:t>:</w:t>
      </w:r>
      <w:r w:rsidRPr="00CB46F6">
        <w:rPr>
          <w:rFonts w:ascii="Verdana" w:hAnsi="Verdana"/>
          <w:b/>
          <w:bCs/>
        </w:rPr>
        <w:t xml:space="preserve"> </w:t>
      </w:r>
      <w:proofErr w:type="spellStart"/>
      <w:r w:rsidRPr="00CB46F6">
        <w:rPr>
          <w:rFonts w:ascii="Verdana" w:hAnsi="Verdana" w:cs="Verdana"/>
          <w:i/>
        </w:rPr>
        <w:t>Implementing</w:t>
      </w:r>
      <w:proofErr w:type="spellEnd"/>
      <w:r w:rsidRPr="00CB46F6">
        <w:rPr>
          <w:rFonts w:ascii="Verdana" w:hAnsi="Verdana" w:cs="Verdana"/>
          <w:i/>
        </w:rPr>
        <w:t xml:space="preserve"> a new version of standards/documents or standards</w:t>
      </w:r>
      <w:r w:rsidRPr="00CB46F6">
        <w:rPr>
          <w:rFonts w:ascii="Verdana" w:hAnsi="Verdana" w:cs="Verdana"/>
          <w:i/>
          <w:lang w:val="en-US"/>
        </w:rPr>
        <w:t xml:space="preserve"> </w:t>
      </w:r>
      <w:r w:rsidRPr="00CB46F6">
        <w:rPr>
          <w:rFonts w:ascii="Verdana" w:hAnsi="Verdana" w:cs="Verdana"/>
          <w:i/>
        </w:rPr>
        <w:t>/</w:t>
      </w:r>
      <w:r w:rsidRPr="00CB46F6">
        <w:rPr>
          <w:rFonts w:ascii="Verdana" w:hAnsi="Verdana" w:cs="Verdana"/>
          <w:i/>
          <w:lang w:val="en-US"/>
        </w:rPr>
        <w:t xml:space="preserve"> </w:t>
      </w:r>
      <w:r w:rsidRPr="00CB46F6">
        <w:rPr>
          <w:rFonts w:ascii="Verdana" w:hAnsi="Verdana" w:cs="Verdana"/>
          <w:i/>
        </w:rPr>
        <w:t xml:space="preserve">documents replacing them is allowed. An updated list of standards/documents and their dated versions is provided by </w:t>
      </w:r>
      <w:r w:rsidRPr="00CB46F6">
        <w:rPr>
          <w:rFonts w:ascii="Verdana" w:hAnsi="Verdana" w:cs="Verdana"/>
          <w:i/>
          <w:lang w:val="en-US"/>
        </w:rPr>
        <w:t>laboratory</w:t>
      </w:r>
      <w:r w:rsidRPr="00CB46F6">
        <w:rPr>
          <w:rFonts w:ascii="Verdana" w:hAnsi="Verdana"/>
          <w:i/>
          <w:iCs/>
        </w:rPr>
        <w:t>.</w:t>
      </w:r>
    </w:p>
    <w:p w14:paraId="1BFAF11F" w14:textId="77777777" w:rsidR="00F900CE" w:rsidRPr="00CB46F6" w:rsidRDefault="00F900CE" w:rsidP="00F900CE">
      <w:pPr>
        <w:jc w:val="both"/>
        <w:rPr>
          <w:rFonts w:ascii="Verdana" w:hAnsi="Verdana"/>
          <w:b/>
          <w:lang w:val="en-GB"/>
        </w:rPr>
      </w:pPr>
    </w:p>
    <w:p w14:paraId="0F63365D" w14:textId="5C77D474" w:rsidR="005A33BD" w:rsidRPr="00D35BA2" w:rsidRDefault="00F900CE" w:rsidP="00DF4DB5">
      <w:pPr>
        <w:ind w:left="-284"/>
        <w:jc w:val="both"/>
        <w:rPr>
          <w:rFonts w:ascii="Verdana" w:hAnsi="Verdana"/>
          <w:b/>
          <w:i/>
          <w:lang w:val="bg-BG"/>
        </w:rPr>
      </w:pPr>
      <w:r w:rsidRPr="00D35BA2">
        <w:rPr>
          <w:rFonts w:ascii="Verdana" w:hAnsi="Verdana"/>
          <w:b/>
          <w:lang w:val="en-GB"/>
        </w:rPr>
        <w:t>Fixed scope</w:t>
      </w:r>
      <w:r w:rsidR="00DF4DB5">
        <w:rPr>
          <w:rFonts w:ascii="Verdana" w:hAnsi="Verdana"/>
          <w:b/>
          <w:lang w:val="en-GB"/>
        </w:rPr>
        <w:t xml:space="preserve"> r</w:t>
      </w:r>
      <w:r w:rsidR="00D35BA2" w:rsidRPr="00CB46F6">
        <w:rPr>
          <w:rFonts w:ascii="Verdana" w:hAnsi="Verdana"/>
          <w:b/>
          <w:lang w:val="en-GB"/>
        </w:rPr>
        <w:t>eferences: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1"/>
        <w:gridCol w:w="7371"/>
      </w:tblGrid>
      <w:tr w:rsidR="001D7CF8" w:rsidRPr="00B92E4A" w14:paraId="2D2E0F59" w14:textId="77777777" w:rsidTr="00A97DCA">
        <w:tc>
          <w:tcPr>
            <w:tcW w:w="568" w:type="dxa"/>
            <w:shd w:val="clear" w:color="auto" w:fill="auto"/>
            <w:tcMar>
              <w:left w:w="85" w:type="dxa"/>
              <w:right w:w="85" w:type="dxa"/>
            </w:tcMar>
            <w:vAlign w:val="center"/>
          </w:tcPr>
          <w:p w14:paraId="6C29348F" w14:textId="77777777" w:rsidR="001D7CF8" w:rsidRPr="00B92E4A" w:rsidRDefault="001D7CF8" w:rsidP="00DD20F9">
            <w:pPr>
              <w:jc w:val="both"/>
              <w:rPr>
                <w:rFonts w:ascii="Verdana" w:hAnsi="Verdana"/>
                <w:lang w:val="en-GB"/>
              </w:rPr>
            </w:pPr>
            <w:r w:rsidRPr="00B92E4A">
              <w:rPr>
                <w:rFonts w:ascii="Verdana" w:hAnsi="Verdana"/>
                <w:lang w:val="en-GB"/>
              </w:rPr>
              <w:t>1.</w:t>
            </w:r>
          </w:p>
        </w:tc>
        <w:tc>
          <w:tcPr>
            <w:tcW w:w="1701" w:type="dxa"/>
            <w:shd w:val="clear" w:color="auto" w:fill="auto"/>
            <w:tcMar>
              <w:left w:w="85" w:type="dxa"/>
              <w:right w:w="85" w:type="dxa"/>
            </w:tcMar>
            <w:vAlign w:val="center"/>
          </w:tcPr>
          <w:p w14:paraId="03D23EF0" w14:textId="77777777" w:rsidR="001D7CF8" w:rsidRPr="00B92E4A" w:rsidRDefault="001D7CF8" w:rsidP="00DD20F9">
            <w:pPr>
              <w:jc w:val="both"/>
              <w:rPr>
                <w:rFonts w:ascii="Verdana" w:hAnsi="Verdana"/>
                <w:lang w:val="en-GB"/>
              </w:rPr>
            </w:pPr>
            <w:r w:rsidRPr="00B92E4A">
              <w:rPr>
                <w:rFonts w:ascii="Verdana" w:hAnsi="Verdana"/>
                <w:lang w:val="en-GB"/>
              </w:rPr>
              <w:t>VILM 01:2021</w:t>
            </w:r>
          </w:p>
        </w:tc>
        <w:tc>
          <w:tcPr>
            <w:tcW w:w="7371" w:type="dxa"/>
            <w:shd w:val="clear" w:color="auto" w:fill="auto"/>
            <w:tcMar>
              <w:left w:w="85" w:type="dxa"/>
              <w:right w:w="85" w:type="dxa"/>
            </w:tcMar>
          </w:tcPr>
          <w:p w14:paraId="33C52520" w14:textId="43FE8235" w:rsidR="001D7CF8" w:rsidRPr="00B92E4A" w:rsidRDefault="001D7CF8" w:rsidP="00DD20F9">
            <w:pPr>
              <w:jc w:val="both"/>
              <w:rPr>
                <w:rFonts w:ascii="Verdana" w:hAnsi="Verdana"/>
                <w:lang w:val="en-GB"/>
              </w:rPr>
            </w:pPr>
            <w:r w:rsidRPr="00B92E4A">
              <w:rPr>
                <w:rFonts w:ascii="Verdana" w:hAnsi="Verdana"/>
                <w:color w:val="000000"/>
                <w:lang w:bidi="en-US"/>
              </w:rPr>
              <w:t>Water quality. Determination of the extractable substances and petroleum products in water</w:t>
            </w:r>
            <w:r w:rsidR="00B92E4A" w:rsidRPr="00B92E4A">
              <w:rPr>
                <w:rFonts w:ascii="Verdana" w:hAnsi="Verdana"/>
                <w:color w:val="000000"/>
                <w:lang w:bidi="en-US"/>
              </w:rPr>
              <w:t>.</w:t>
            </w:r>
          </w:p>
        </w:tc>
      </w:tr>
      <w:tr w:rsidR="001D7CF8" w:rsidRPr="00B92E4A" w14:paraId="4AAE9ADF" w14:textId="77777777" w:rsidTr="00A97DCA">
        <w:tc>
          <w:tcPr>
            <w:tcW w:w="568" w:type="dxa"/>
            <w:shd w:val="clear" w:color="auto" w:fill="auto"/>
            <w:tcMar>
              <w:left w:w="85" w:type="dxa"/>
              <w:right w:w="85" w:type="dxa"/>
            </w:tcMar>
            <w:vAlign w:val="center"/>
          </w:tcPr>
          <w:p w14:paraId="5B0F9130" w14:textId="77777777" w:rsidR="001D7CF8" w:rsidRPr="00B92E4A" w:rsidRDefault="001D7CF8" w:rsidP="00DD20F9">
            <w:pPr>
              <w:jc w:val="both"/>
              <w:rPr>
                <w:rFonts w:ascii="Verdana" w:hAnsi="Verdana"/>
                <w:lang w:val="en-GB"/>
              </w:rPr>
            </w:pPr>
            <w:r w:rsidRPr="00B92E4A">
              <w:rPr>
                <w:rFonts w:ascii="Verdana" w:hAnsi="Verdana"/>
                <w:lang w:val="en-GB"/>
              </w:rPr>
              <w:t>2.</w:t>
            </w:r>
          </w:p>
        </w:tc>
        <w:tc>
          <w:tcPr>
            <w:tcW w:w="1701" w:type="dxa"/>
            <w:shd w:val="clear" w:color="auto" w:fill="auto"/>
            <w:tcMar>
              <w:left w:w="85" w:type="dxa"/>
              <w:right w:w="85" w:type="dxa"/>
            </w:tcMar>
            <w:vAlign w:val="center"/>
          </w:tcPr>
          <w:p w14:paraId="7F41BFB1" w14:textId="77777777" w:rsidR="001D7CF8" w:rsidRPr="00B92E4A" w:rsidRDefault="001D7CF8" w:rsidP="00DD20F9">
            <w:pPr>
              <w:jc w:val="both"/>
              <w:rPr>
                <w:rFonts w:ascii="Verdana" w:hAnsi="Verdana"/>
                <w:lang w:val="en-GB"/>
              </w:rPr>
            </w:pPr>
            <w:r w:rsidRPr="00B92E4A">
              <w:rPr>
                <w:rFonts w:ascii="Verdana" w:hAnsi="Verdana"/>
                <w:lang w:val="en-GB"/>
              </w:rPr>
              <w:t xml:space="preserve">VILM 02:2015   </w:t>
            </w:r>
          </w:p>
        </w:tc>
        <w:tc>
          <w:tcPr>
            <w:tcW w:w="7371" w:type="dxa"/>
            <w:shd w:val="clear" w:color="auto" w:fill="auto"/>
            <w:tcMar>
              <w:left w:w="85" w:type="dxa"/>
              <w:right w:w="85" w:type="dxa"/>
            </w:tcMar>
          </w:tcPr>
          <w:p w14:paraId="1863E0AA" w14:textId="50FDFF53" w:rsidR="001D7CF8" w:rsidRPr="00B92E4A" w:rsidRDefault="001D7CF8" w:rsidP="00DD20F9">
            <w:pPr>
              <w:jc w:val="both"/>
              <w:rPr>
                <w:rFonts w:ascii="Verdana" w:hAnsi="Verdana"/>
                <w:lang w:val="en-GB"/>
              </w:rPr>
            </w:pPr>
            <w:r w:rsidRPr="00B92E4A">
              <w:rPr>
                <w:rFonts w:ascii="Verdana" w:hAnsi="Verdana"/>
                <w:color w:val="000000"/>
                <w:lang w:bidi="en-US"/>
              </w:rPr>
              <w:t>Water quality. Determination of the contents of bromates in water.</w:t>
            </w:r>
          </w:p>
        </w:tc>
      </w:tr>
      <w:tr w:rsidR="001D7CF8" w:rsidRPr="00B92E4A" w14:paraId="6F81DDD6" w14:textId="77777777" w:rsidTr="00A97DCA">
        <w:tc>
          <w:tcPr>
            <w:tcW w:w="568" w:type="dxa"/>
            <w:shd w:val="clear" w:color="auto" w:fill="auto"/>
            <w:tcMar>
              <w:left w:w="85" w:type="dxa"/>
              <w:right w:w="85" w:type="dxa"/>
            </w:tcMar>
            <w:vAlign w:val="center"/>
          </w:tcPr>
          <w:p w14:paraId="277830EF" w14:textId="77777777" w:rsidR="001D7CF8" w:rsidRPr="00B92E4A" w:rsidRDefault="001D7CF8" w:rsidP="00DD20F9">
            <w:pPr>
              <w:jc w:val="both"/>
              <w:rPr>
                <w:rFonts w:ascii="Verdana" w:hAnsi="Verdana"/>
                <w:lang w:val="en-GB"/>
              </w:rPr>
            </w:pPr>
            <w:r w:rsidRPr="00B92E4A">
              <w:rPr>
                <w:rFonts w:ascii="Verdana" w:hAnsi="Verdana"/>
                <w:lang w:val="en-GB"/>
              </w:rPr>
              <w:t>3.</w:t>
            </w:r>
          </w:p>
        </w:tc>
        <w:tc>
          <w:tcPr>
            <w:tcW w:w="1701" w:type="dxa"/>
            <w:shd w:val="clear" w:color="auto" w:fill="auto"/>
            <w:tcMar>
              <w:left w:w="85" w:type="dxa"/>
              <w:right w:w="85" w:type="dxa"/>
            </w:tcMar>
            <w:vAlign w:val="center"/>
          </w:tcPr>
          <w:p w14:paraId="48FA0515" w14:textId="77777777" w:rsidR="001D7CF8" w:rsidRPr="00B92E4A" w:rsidRDefault="001D7CF8" w:rsidP="00DD20F9">
            <w:pPr>
              <w:jc w:val="both"/>
              <w:rPr>
                <w:rFonts w:ascii="Verdana" w:hAnsi="Verdana"/>
                <w:lang w:val="en-GB"/>
              </w:rPr>
            </w:pPr>
            <w:r w:rsidRPr="00B92E4A">
              <w:rPr>
                <w:rFonts w:ascii="Verdana" w:hAnsi="Verdana"/>
                <w:lang w:val="en-GB"/>
              </w:rPr>
              <w:t>VILM 03:2005</w:t>
            </w:r>
          </w:p>
        </w:tc>
        <w:tc>
          <w:tcPr>
            <w:tcW w:w="7371" w:type="dxa"/>
            <w:shd w:val="clear" w:color="auto" w:fill="auto"/>
            <w:tcMar>
              <w:left w:w="85" w:type="dxa"/>
              <w:right w:w="85" w:type="dxa"/>
            </w:tcMar>
          </w:tcPr>
          <w:p w14:paraId="3AA1E2AD" w14:textId="15D6155B" w:rsidR="001D7CF8" w:rsidRPr="00B92E4A" w:rsidRDefault="001D7CF8" w:rsidP="00DD20F9">
            <w:pPr>
              <w:jc w:val="both"/>
              <w:rPr>
                <w:rFonts w:ascii="Verdana" w:hAnsi="Verdana"/>
                <w:lang w:val="en-GB"/>
              </w:rPr>
            </w:pPr>
            <w:r w:rsidRPr="00B92E4A">
              <w:rPr>
                <w:rFonts w:ascii="Verdana" w:hAnsi="Verdana"/>
                <w:color w:val="000000"/>
                <w:lang w:bidi="en-US"/>
              </w:rPr>
              <w:t>Water quality. Determination of the contents of chromium in water/water extract of waste/</w:t>
            </w:r>
            <w:proofErr w:type="spellStart"/>
            <w:r w:rsidRPr="00B92E4A">
              <w:rPr>
                <w:rFonts w:ascii="Verdana" w:hAnsi="Verdana"/>
                <w:color w:val="000000"/>
                <w:lang w:bidi="en-US"/>
              </w:rPr>
              <w:t>cluates</w:t>
            </w:r>
            <w:proofErr w:type="spellEnd"/>
            <w:r w:rsidRPr="00B92E4A">
              <w:rPr>
                <w:rFonts w:ascii="Verdana" w:hAnsi="Verdana"/>
                <w:color w:val="000000"/>
                <w:lang w:bidi="en-US"/>
              </w:rPr>
              <w:t>.</w:t>
            </w:r>
          </w:p>
        </w:tc>
      </w:tr>
      <w:tr w:rsidR="001D7CF8" w:rsidRPr="00B92E4A" w14:paraId="5CE39683" w14:textId="77777777" w:rsidTr="00A97DCA">
        <w:tc>
          <w:tcPr>
            <w:tcW w:w="568" w:type="dxa"/>
            <w:shd w:val="clear" w:color="auto" w:fill="auto"/>
            <w:tcMar>
              <w:left w:w="85" w:type="dxa"/>
              <w:right w:w="85" w:type="dxa"/>
            </w:tcMar>
            <w:vAlign w:val="center"/>
          </w:tcPr>
          <w:p w14:paraId="64285686" w14:textId="77777777" w:rsidR="001D7CF8" w:rsidRPr="00B92E4A" w:rsidRDefault="001D7CF8" w:rsidP="00DD20F9">
            <w:pPr>
              <w:jc w:val="both"/>
              <w:rPr>
                <w:rFonts w:ascii="Verdana" w:hAnsi="Verdana"/>
                <w:lang w:val="en-GB"/>
              </w:rPr>
            </w:pPr>
            <w:r w:rsidRPr="00B92E4A">
              <w:rPr>
                <w:rFonts w:ascii="Verdana" w:hAnsi="Verdana"/>
                <w:lang w:val="en-GB"/>
              </w:rPr>
              <w:t>4.</w:t>
            </w:r>
          </w:p>
        </w:tc>
        <w:tc>
          <w:tcPr>
            <w:tcW w:w="1701" w:type="dxa"/>
            <w:shd w:val="clear" w:color="auto" w:fill="auto"/>
            <w:tcMar>
              <w:left w:w="85" w:type="dxa"/>
              <w:right w:w="85" w:type="dxa"/>
            </w:tcMar>
            <w:vAlign w:val="center"/>
          </w:tcPr>
          <w:p w14:paraId="7A8C2F36" w14:textId="77777777" w:rsidR="001D7CF8" w:rsidRPr="00B92E4A" w:rsidRDefault="001D7CF8" w:rsidP="00DD20F9">
            <w:pPr>
              <w:jc w:val="both"/>
              <w:rPr>
                <w:rFonts w:ascii="Verdana" w:hAnsi="Verdana"/>
                <w:lang w:val="en-GB"/>
              </w:rPr>
            </w:pPr>
            <w:r w:rsidRPr="00B92E4A">
              <w:rPr>
                <w:rFonts w:ascii="Verdana" w:hAnsi="Verdana"/>
                <w:lang w:val="en-GB"/>
              </w:rPr>
              <w:t>VILM 04:2016</w:t>
            </w:r>
          </w:p>
        </w:tc>
        <w:tc>
          <w:tcPr>
            <w:tcW w:w="7371" w:type="dxa"/>
            <w:shd w:val="clear" w:color="auto" w:fill="auto"/>
            <w:tcMar>
              <w:left w:w="85" w:type="dxa"/>
              <w:right w:w="85" w:type="dxa"/>
            </w:tcMar>
          </w:tcPr>
          <w:p w14:paraId="6EFC3754" w14:textId="3B3906FE" w:rsidR="001D7CF8" w:rsidRPr="00B92E4A" w:rsidRDefault="001D7CF8" w:rsidP="00DD20F9">
            <w:pPr>
              <w:jc w:val="both"/>
              <w:rPr>
                <w:rFonts w:ascii="Verdana" w:hAnsi="Verdana"/>
                <w:lang w:val="en-GB"/>
              </w:rPr>
            </w:pPr>
            <w:r w:rsidRPr="00B92E4A">
              <w:rPr>
                <w:rFonts w:ascii="Verdana" w:hAnsi="Verdana"/>
                <w:color w:val="000000"/>
                <w:lang w:bidi="en-US"/>
              </w:rPr>
              <w:t>Water quality. Determination of the contents of Adsorbable Organic Halides (AOX) in water.</w:t>
            </w:r>
          </w:p>
        </w:tc>
      </w:tr>
      <w:tr w:rsidR="001D7CF8" w:rsidRPr="00B92E4A" w14:paraId="044175BD" w14:textId="77777777" w:rsidTr="00A97DCA">
        <w:tc>
          <w:tcPr>
            <w:tcW w:w="568" w:type="dxa"/>
            <w:shd w:val="clear" w:color="auto" w:fill="auto"/>
            <w:tcMar>
              <w:left w:w="85" w:type="dxa"/>
              <w:right w:w="85" w:type="dxa"/>
            </w:tcMar>
            <w:vAlign w:val="center"/>
          </w:tcPr>
          <w:p w14:paraId="22120951" w14:textId="77777777" w:rsidR="001D7CF8" w:rsidRPr="00B92E4A" w:rsidRDefault="001D7CF8" w:rsidP="00DD20F9">
            <w:pPr>
              <w:jc w:val="both"/>
              <w:rPr>
                <w:rFonts w:ascii="Verdana" w:hAnsi="Verdana"/>
                <w:lang w:val="bg-BG"/>
              </w:rPr>
            </w:pPr>
            <w:r w:rsidRPr="00B92E4A">
              <w:rPr>
                <w:rFonts w:ascii="Verdana" w:hAnsi="Verdana"/>
                <w:lang w:val="bg-BG"/>
              </w:rPr>
              <w:t>5.</w:t>
            </w:r>
          </w:p>
        </w:tc>
        <w:tc>
          <w:tcPr>
            <w:tcW w:w="1701" w:type="dxa"/>
            <w:shd w:val="clear" w:color="auto" w:fill="auto"/>
            <w:tcMar>
              <w:left w:w="85" w:type="dxa"/>
              <w:right w:w="85" w:type="dxa"/>
            </w:tcMar>
            <w:vAlign w:val="center"/>
          </w:tcPr>
          <w:p w14:paraId="28FC2738" w14:textId="77777777" w:rsidR="001D7CF8" w:rsidRPr="00B92E4A" w:rsidRDefault="001D7CF8" w:rsidP="00DD20F9">
            <w:pPr>
              <w:jc w:val="both"/>
              <w:rPr>
                <w:rFonts w:ascii="Verdana" w:hAnsi="Verdana"/>
                <w:lang w:val="en-GB"/>
              </w:rPr>
            </w:pPr>
            <w:r w:rsidRPr="00B92E4A">
              <w:rPr>
                <w:rFonts w:ascii="Verdana" w:hAnsi="Verdana"/>
                <w:lang w:val="en-GB"/>
              </w:rPr>
              <w:t>VILM 05:2016</w:t>
            </w:r>
          </w:p>
        </w:tc>
        <w:tc>
          <w:tcPr>
            <w:tcW w:w="7371" w:type="dxa"/>
            <w:shd w:val="clear" w:color="auto" w:fill="auto"/>
            <w:tcMar>
              <w:left w:w="85" w:type="dxa"/>
              <w:right w:w="85" w:type="dxa"/>
            </w:tcMar>
          </w:tcPr>
          <w:p w14:paraId="6C794B0F" w14:textId="018715E5" w:rsidR="001D7CF8" w:rsidRPr="00B92E4A" w:rsidRDefault="001D7CF8" w:rsidP="00DD20F9">
            <w:pPr>
              <w:jc w:val="both"/>
              <w:rPr>
                <w:rFonts w:ascii="Verdana" w:hAnsi="Verdana"/>
                <w:lang w:val="en-GB"/>
              </w:rPr>
            </w:pPr>
            <w:r w:rsidRPr="00B92E4A">
              <w:rPr>
                <w:rFonts w:ascii="Verdana" w:hAnsi="Verdana"/>
                <w:color w:val="000000"/>
                <w:lang w:bidi="en-US"/>
              </w:rPr>
              <w:t>Stationary emission sources. Determination of elements contents.</w:t>
            </w:r>
          </w:p>
        </w:tc>
      </w:tr>
      <w:tr w:rsidR="001D7CF8" w:rsidRPr="00B92E4A" w14:paraId="2F5DC921" w14:textId="77777777" w:rsidTr="00A97DCA">
        <w:tc>
          <w:tcPr>
            <w:tcW w:w="568" w:type="dxa"/>
            <w:shd w:val="clear" w:color="auto" w:fill="auto"/>
            <w:tcMar>
              <w:left w:w="85" w:type="dxa"/>
              <w:right w:w="85" w:type="dxa"/>
            </w:tcMar>
            <w:vAlign w:val="center"/>
          </w:tcPr>
          <w:p w14:paraId="5E4E8DBA" w14:textId="77777777" w:rsidR="001D7CF8" w:rsidRPr="00B92E4A" w:rsidRDefault="001D7CF8" w:rsidP="00DD20F9">
            <w:pPr>
              <w:jc w:val="both"/>
              <w:rPr>
                <w:rFonts w:ascii="Verdana" w:hAnsi="Verdana"/>
                <w:lang w:val="bg-BG"/>
              </w:rPr>
            </w:pPr>
            <w:r w:rsidRPr="00B92E4A">
              <w:rPr>
                <w:rFonts w:ascii="Verdana" w:hAnsi="Verdana"/>
                <w:lang w:val="bg-BG"/>
              </w:rPr>
              <w:t>6.</w:t>
            </w:r>
          </w:p>
        </w:tc>
        <w:tc>
          <w:tcPr>
            <w:tcW w:w="1701" w:type="dxa"/>
            <w:shd w:val="clear" w:color="auto" w:fill="auto"/>
            <w:tcMar>
              <w:left w:w="85" w:type="dxa"/>
              <w:right w:w="85" w:type="dxa"/>
            </w:tcMar>
            <w:vAlign w:val="center"/>
          </w:tcPr>
          <w:p w14:paraId="06A01003" w14:textId="77777777" w:rsidR="001D7CF8" w:rsidRPr="00B92E4A" w:rsidRDefault="001D7CF8" w:rsidP="00DD20F9">
            <w:pPr>
              <w:jc w:val="both"/>
              <w:rPr>
                <w:rFonts w:ascii="Verdana" w:hAnsi="Verdana"/>
                <w:lang w:val="en-GB"/>
              </w:rPr>
            </w:pPr>
            <w:r w:rsidRPr="00B92E4A">
              <w:rPr>
                <w:rFonts w:ascii="Verdana" w:hAnsi="Verdana"/>
                <w:lang w:val="en-GB"/>
              </w:rPr>
              <w:t>VILM 11:2006</w:t>
            </w:r>
          </w:p>
        </w:tc>
        <w:tc>
          <w:tcPr>
            <w:tcW w:w="7371" w:type="dxa"/>
            <w:shd w:val="clear" w:color="auto" w:fill="auto"/>
            <w:tcMar>
              <w:left w:w="85" w:type="dxa"/>
              <w:right w:w="85" w:type="dxa"/>
            </w:tcMar>
          </w:tcPr>
          <w:p w14:paraId="4592E4BC" w14:textId="4BEBE91B" w:rsidR="001D7CF8" w:rsidRPr="00B92E4A" w:rsidRDefault="001D7CF8" w:rsidP="00DD20F9">
            <w:pPr>
              <w:jc w:val="both"/>
              <w:rPr>
                <w:rFonts w:ascii="Verdana" w:hAnsi="Verdana"/>
                <w:lang w:val="en-GB"/>
              </w:rPr>
            </w:pPr>
            <w:r w:rsidRPr="00B92E4A">
              <w:rPr>
                <w:rFonts w:ascii="Verdana" w:hAnsi="Verdana"/>
                <w:color w:val="000000"/>
                <w:lang w:bidi="en-US"/>
              </w:rPr>
              <w:t xml:space="preserve">Water quality. Determination of the contents of nitrates and nitrate nitrogen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1D7CF8" w:rsidRPr="00B92E4A" w14:paraId="4BF88196" w14:textId="77777777" w:rsidTr="00A97DCA">
        <w:tc>
          <w:tcPr>
            <w:tcW w:w="568" w:type="dxa"/>
            <w:shd w:val="clear" w:color="auto" w:fill="auto"/>
            <w:tcMar>
              <w:left w:w="85" w:type="dxa"/>
              <w:right w:w="85" w:type="dxa"/>
            </w:tcMar>
            <w:vAlign w:val="center"/>
          </w:tcPr>
          <w:p w14:paraId="3BF9BFBF" w14:textId="77777777" w:rsidR="001D7CF8" w:rsidRPr="00B92E4A" w:rsidRDefault="001D7CF8" w:rsidP="00DD20F9">
            <w:pPr>
              <w:jc w:val="both"/>
              <w:rPr>
                <w:rFonts w:ascii="Verdana" w:hAnsi="Verdana"/>
                <w:lang w:val="bg-BG"/>
              </w:rPr>
            </w:pPr>
            <w:r w:rsidRPr="00B92E4A">
              <w:rPr>
                <w:rFonts w:ascii="Verdana" w:hAnsi="Verdana"/>
                <w:lang w:val="bg-BG"/>
              </w:rPr>
              <w:t>7.</w:t>
            </w:r>
          </w:p>
        </w:tc>
        <w:tc>
          <w:tcPr>
            <w:tcW w:w="1701" w:type="dxa"/>
            <w:shd w:val="clear" w:color="auto" w:fill="auto"/>
            <w:tcMar>
              <w:left w:w="85" w:type="dxa"/>
              <w:right w:w="85" w:type="dxa"/>
            </w:tcMar>
            <w:vAlign w:val="center"/>
          </w:tcPr>
          <w:p w14:paraId="773DC42C" w14:textId="77777777" w:rsidR="001D7CF8" w:rsidRPr="00B92E4A" w:rsidRDefault="001D7CF8" w:rsidP="00DD20F9">
            <w:pPr>
              <w:jc w:val="both"/>
              <w:rPr>
                <w:rFonts w:ascii="Verdana" w:hAnsi="Verdana"/>
                <w:lang w:val="en-GB"/>
              </w:rPr>
            </w:pPr>
            <w:r w:rsidRPr="00B92E4A">
              <w:rPr>
                <w:rFonts w:ascii="Verdana" w:hAnsi="Verdana"/>
                <w:lang w:val="en-GB"/>
              </w:rPr>
              <w:t>VILM 12:2006</w:t>
            </w:r>
          </w:p>
        </w:tc>
        <w:tc>
          <w:tcPr>
            <w:tcW w:w="7371" w:type="dxa"/>
            <w:shd w:val="clear" w:color="auto" w:fill="auto"/>
            <w:tcMar>
              <w:left w:w="85" w:type="dxa"/>
              <w:right w:w="85" w:type="dxa"/>
            </w:tcMar>
          </w:tcPr>
          <w:p w14:paraId="179BB842" w14:textId="120702A6" w:rsidR="001D7CF8" w:rsidRPr="00B92E4A" w:rsidRDefault="001D7CF8" w:rsidP="00DD20F9">
            <w:pPr>
              <w:jc w:val="both"/>
              <w:rPr>
                <w:rFonts w:ascii="Verdana" w:hAnsi="Verdana"/>
                <w:lang w:val="en-GB"/>
              </w:rPr>
            </w:pPr>
            <w:r w:rsidRPr="00B92E4A">
              <w:rPr>
                <w:rFonts w:ascii="Verdana" w:hAnsi="Verdana"/>
                <w:color w:val="000000"/>
                <w:lang w:bidi="en-US"/>
              </w:rPr>
              <w:t xml:space="preserve">Water quality. Determination of the contents of phosphates and total phosphorus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678A8FB2" w14:textId="77777777" w:rsidTr="00A97DCA">
        <w:tc>
          <w:tcPr>
            <w:tcW w:w="568" w:type="dxa"/>
            <w:shd w:val="clear" w:color="auto" w:fill="auto"/>
            <w:tcMar>
              <w:left w:w="85" w:type="dxa"/>
              <w:right w:w="85" w:type="dxa"/>
            </w:tcMar>
            <w:vAlign w:val="center"/>
          </w:tcPr>
          <w:p w14:paraId="17902785" w14:textId="77777777" w:rsidR="000E3E16" w:rsidRPr="00B92E4A" w:rsidRDefault="000E3E16" w:rsidP="00DD20F9">
            <w:pPr>
              <w:jc w:val="both"/>
              <w:rPr>
                <w:rFonts w:ascii="Verdana" w:hAnsi="Verdana"/>
                <w:lang w:val="bg-BG"/>
              </w:rPr>
            </w:pPr>
            <w:r w:rsidRPr="00B92E4A">
              <w:rPr>
                <w:rFonts w:ascii="Verdana" w:hAnsi="Verdana"/>
                <w:lang w:val="bg-BG"/>
              </w:rPr>
              <w:t>8.</w:t>
            </w:r>
          </w:p>
        </w:tc>
        <w:tc>
          <w:tcPr>
            <w:tcW w:w="1701" w:type="dxa"/>
            <w:shd w:val="clear" w:color="auto" w:fill="auto"/>
            <w:tcMar>
              <w:left w:w="85" w:type="dxa"/>
              <w:right w:w="85" w:type="dxa"/>
            </w:tcMar>
            <w:vAlign w:val="center"/>
          </w:tcPr>
          <w:p w14:paraId="1048CC7F" w14:textId="77777777" w:rsidR="000E3E16" w:rsidRPr="00B92E4A" w:rsidRDefault="000E3E16" w:rsidP="00DD20F9">
            <w:pPr>
              <w:jc w:val="both"/>
              <w:rPr>
                <w:rFonts w:ascii="Verdana" w:hAnsi="Verdana"/>
                <w:lang w:val="en-GB"/>
              </w:rPr>
            </w:pPr>
            <w:r w:rsidRPr="00B92E4A">
              <w:rPr>
                <w:rFonts w:ascii="Verdana" w:hAnsi="Verdana"/>
                <w:lang w:val="en-GB"/>
              </w:rPr>
              <w:t>VILM 13:2006</w:t>
            </w:r>
          </w:p>
        </w:tc>
        <w:tc>
          <w:tcPr>
            <w:tcW w:w="7371" w:type="dxa"/>
            <w:shd w:val="clear" w:color="auto" w:fill="auto"/>
            <w:tcMar>
              <w:left w:w="85" w:type="dxa"/>
              <w:right w:w="85" w:type="dxa"/>
            </w:tcMar>
          </w:tcPr>
          <w:p w14:paraId="53D9D9EF" w14:textId="61079C03"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fluorides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2677F774" w14:textId="77777777" w:rsidTr="00A97DCA">
        <w:tc>
          <w:tcPr>
            <w:tcW w:w="568" w:type="dxa"/>
            <w:shd w:val="clear" w:color="auto" w:fill="auto"/>
            <w:tcMar>
              <w:left w:w="85" w:type="dxa"/>
              <w:right w:w="85" w:type="dxa"/>
            </w:tcMar>
            <w:vAlign w:val="center"/>
          </w:tcPr>
          <w:p w14:paraId="49B792C1" w14:textId="77777777" w:rsidR="000E3E16" w:rsidRPr="00B92E4A" w:rsidRDefault="000E3E16" w:rsidP="00DD20F9">
            <w:pPr>
              <w:jc w:val="both"/>
              <w:rPr>
                <w:rFonts w:ascii="Verdana" w:hAnsi="Verdana"/>
                <w:lang w:val="bg-BG"/>
              </w:rPr>
            </w:pPr>
            <w:r w:rsidRPr="00B92E4A">
              <w:rPr>
                <w:rFonts w:ascii="Verdana" w:hAnsi="Verdana"/>
                <w:lang w:val="bg-BG"/>
              </w:rPr>
              <w:t>9.</w:t>
            </w:r>
          </w:p>
        </w:tc>
        <w:tc>
          <w:tcPr>
            <w:tcW w:w="1701" w:type="dxa"/>
            <w:shd w:val="clear" w:color="auto" w:fill="auto"/>
            <w:tcMar>
              <w:left w:w="85" w:type="dxa"/>
              <w:right w:w="85" w:type="dxa"/>
            </w:tcMar>
            <w:vAlign w:val="center"/>
          </w:tcPr>
          <w:p w14:paraId="2285CFF4" w14:textId="77777777" w:rsidR="000E3E16" w:rsidRPr="00B92E4A" w:rsidRDefault="000E3E16" w:rsidP="00DD20F9">
            <w:pPr>
              <w:jc w:val="both"/>
              <w:rPr>
                <w:rFonts w:ascii="Verdana" w:hAnsi="Verdana"/>
                <w:lang w:val="en-GB"/>
              </w:rPr>
            </w:pPr>
            <w:r w:rsidRPr="00B92E4A">
              <w:rPr>
                <w:rFonts w:ascii="Verdana" w:hAnsi="Verdana"/>
                <w:lang w:val="en-GB"/>
              </w:rPr>
              <w:t>VILM 15:2007</w:t>
            </w:r>
          </w:p>
        </w:tc>
        <w:tc>
          <w:tcPr>
            <w:tcW w:w="7371" w:type="dxa"/>
            <w:shd w:val="clear" w:color="auto" w:fill="auto"/>
            <w:tcMar>
              <w:left w:w="85" w:type="dxa"/>
              <w:right w:w="85" w:type="dxa"/>
            </w:tcMar>
          </w:tcPr>
          <w:p w14:paraId="02879551" w14:textId="37E5B539" w:rsidR="000E3E16" w:rsidRPr="00B92E4A" w:rsidRDefault="000E3E16" w:rsidP="00DD20F9">
            <w:pPr>
              <w:jc w:val="both"/>
              <w:rPr>
                <w:rFonts w:ascii="Verdana" w:hAnsi="Verdana"/>
                <w:lang w:val="en-GB"/>
              </w:rPr>
            </w:pPr>
            <w:r w:rsidRPr="00B92E4A">
              <w:rPr>
                <w:rFonts w:ascii="Verdana" w:hAnsi="Verdana"/>
                <w:color w:val="000000"/>
                <w:lang w:bidi="en-US"/>
              </w:rPr>
              <w:t>Water quality. Determination of the contents of nitrate nitrogen and nitrates in sea water.</w:t>
            </w:r>
          </w:p>
        </w:tc>
      </w:tr>
      <w:tr w:rsidR="000E3E16" w:rsidRPr="00B92E4A" w14:paraId="7C0F9394" w14:textId="77777777" w:rsidTr="00A97DCA">
        <w:tc>
          <w:tcPr>
            <w:tcW w:w="568" w:type="dxa"/>
            <w:shd w:val="clear" w:color="auto" w:fill="auto"/>
            <w:tcMar>
              <w:left w:w="85" w:type="dxa"/>
              <w:right w:w="85" w:type="dxa"/>
            </w:tcMar>
            <w:vAlign w:val="center"/>
          </w:tcPr>
          <w:p w14:paraId="635CEB5E" w14:textId="77777777" w:rsidR="000E3E16" w:rsidRPr="00B92E4A" w:rsidRDefault="000E3E16" w:rsidP="00DD20F9">
            <w:pPr>
              <w:jc w:val="both"/>
              <w:rPr>
                <w:rFonts w:ascii="Verdana" w:hAnsi="Verdana"/>
                <w:lang w:val="bg-BG"/>
              </w:rPr>
            </w:pPr>
            <w:r w:rsidRPr="00B92E4A">
              <w:rPr>
                <w:rFonts w:ascii="Verdana" w:hAnsi="Verdana"/>
                <w:lang w:val="bg-BG"/>
              </w:rPr>
              <w:t>10.</w:t>
            </w:r>
          </w:p>
        </w:tc>
        <w:tc>
          <w:tcPr>
            <w:tcW w:w="1701" w:type="dxa"/>
            <w:shd w:val="clear" w:color="auto" w:fill="auto"/>
            <w:tcMar>
              <w:left w:w="85" w:type="dxa"/>
              <w:right w:w="85" w:type="dxa"/>
            </w:tcMar>
            <w:vAlign w:val="center"/>
          </w:tcPr>
          <w:p w14:paraId="7EBE57E7" w14:textId="77777777" w:rsidR="000E3E16" w:rsidRPr="00B92E4A" w:rsidRDefault="000E3E16" w:rsidP="00DD20F9">
            <w:pPr>
              <w:jc w:val="both"/>
              <w:rPr>
                <w:rFonts w:ascii="Verdana" w:hAnsi="Verdana"/>
                <w:lang w:val="en-GB"/>
              </w:rPr>
            </w:pPr>
            <w:r w:rsidRPr="00B92E4A">
              <w:rPr>
                <w:rFonts w:ascii="Verdana" w:hAnsi="Verdana"/>
                <w:lang w:val="en-GB"/>
              </w:rPr>
              <w:t>VILM 16:2006</w:t>
            </w:r>
          </w:p>
        </w:tc>
        <w:tc>
          <w:tcPr>
            <w:tcW w:w="7371" w:type="dxa"/>
            <w:shd w:val="clear" w:color="auto" w:fill="auto"/>
            <w:tcMar>
              <w:left w:w="85" w:type="dxa"/>
              <w:right w:w="85" w:type="dxa"/>
            </w:tcMar>
          </w:tcPr>
          <w:p w14:paraId="673F2231" w14:textId="1B5B3E26"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w:t>
            </w:r>
            <w:proofErr w:type="spellStart"/>
            <w:r w:rsidRPr="00B92E4A">
              <w:rPr>
                <w:rFonts w:ascii="Verdana" w:hAnsi="Verdana"/>
                <w:color w:val="000000"/>
                <w:lang w:bidi="en-US"/>
              </w:rPr>
              <w:t>sulphides</w:t>
            </w:r>
            <w:proofErr w:type="spellEnd"/>
            <w:r w:rsidRPr="00B92E4A">
              <w:rPr>
                <w:rFonts w:ascii="Verdana" w:hAnsi="Verdana"/>
                <w:color w:val="000000"/>
                <w:lang w:bidi="en-US"/>
              </w:rPr>
              <w:t xml:space="preserve"> and hydrogen sulfide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0F505893" w14:textId="77777777" w:rsidTr="00A97DCA">
        <w:tc>
          <w:tcPr>
            <w:tcW w:w="568" w:type="dxa"/>
            <w:shd w:val="clear" w:color="auto" w:fill="auto"/>
            <w:tcMar>
              <w:left w:w="85" w:type="dxa"/>
              <w:right w:w="85" w:type="dxa"/>
            </w:tcMar>
            <w:vAlign w:val="center"/>
          </w:tcPr>
          <w:p w14:paraId="7C9D968A" w14:textId="77777777" w:rsidR="000E3E16" w:rsidRPr="00B92E4A" w:rsidRDefault="000E3E16" w:rsidP="00DD20F9">
            <w:pPr>
              <w:jc w:val="both"/>
              <w:rPr>
                <w:rFonts w:ascii="Verdana" w:hAnsi="Verdana"/>
                <w:lang w:val="bg-BG"/>
              </w:rPr>
            </w:pPr>
            <w:r w:rsidRPr="00B92E4A">
              <w:rPr>
                <w:rFonts w:ascii="Verdana" w:hAnsi="Verdana"/>
                <w:lang w:val="bg-BG"/>
              </w:rPr>
              <w:t>11.</w:t>
            </w:r>
          </w:p>
        </w:tc>
        <w:tc>
          <w:tcPr>
            <w:tcW w:w="1701" w:type="dxa"/>
            <w:shd w:val="clear" w:color="auto" w:fill="auto"/>
            <w:tcMar>
              <w:left w:w="85" w:type="dxa"/>
              <w:right w:w="85" w:type="dxa"/>
            </w:tcMar>
            <w:vAlign w:val="center"/>
          </w:tcPr>
          <w:p w14:paraId="44A51D0D" w14:textId="77777777" w:rsidR="000E3E16" w:rsidRPr="00B92E4A" w:rsidRDefault="000E3E16" w:rsidP="00DD20F9">
            <w:pPr>
              <w:jc w:val="both"/>
              <w:rPr>
                <w:rFonts w:ascii="Verdana" w:hAnsi="Verdana"/>
                <w:lang w:val="en-GB"/>
              </w:rPr>
            </w:pPr>
            <w:r w:rsidRPr="00B92E4A">
              <w:rPr>
                <w:rFonts w:ascii="Verdana" w:hAnsi="Verdana"/>
                <w:lang w:val="en-GB"/>
              </w:rPr>
              <w:t>VILM 17:2006</w:t>
            </w:r>
          </w:p>
        </w:tc>
        <w:tc>
          <w:tcPr>
            <w:tcW w:w="7371" w:type="dxa"/>
            <w:shd w:val="clear" w:color="auto" w:fill="auto"/>
            <w:tcMar>
              <w:left w:w="85" w:type="dxa"/>
              <w:right w:w="85" w:type="dxa"/>
            </w:tcMar>
          </w:tcPr>
          <w:p w14:paraId="0D584B60" w14:textId="495B4AB8"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cyanides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5885600A" w14:textId="77777777" w:rsidTr="00A97DCA">
        <w:tc>
          <w:tcPr>
            <w:tcW w:w="568" w:type="dxa"/>
            <w:shd w:val="clear" w:color="auto" w:fill="auto"/>
            <w:tcMar>
              <w:left w:w="85" w:type="dxa"/>
              <w:right w:w="85" w:type="dxa"/>
            </w:tcMar>
            <w:vAlign w:val="center"/>
          </w:tcPr>
          <w:p w14:paraId="1862C9CF" w14:textId="77777777" w:rsidR="000E3E16" w:rsidRPr="00B92E4A" w:rsidRDefault="000E3E16" w:rsidP="00DD20F9">
            <w:pPr>
              <w:jc w:val="both"/>
              <w:rPr>
                <w:rFonts w:ascii="Verdana" w:hAnsi="Verdana"/>
                <w:lang w:val="bg-BG"/>
              </w:rPr>
            </w:pPr>
            <w:r w:rsidRPr="00B92E4A">
              <w:rPr>
                <w:rFonts w:ascii="Verdana" w:hAnsi="Verdana"/>
                <w:lang w:val="bg-BG"/>
              </w:rPr>
              <w:t>12.</w:t>
            </w:r>
          </w:p>
        </w:tc>
        <w:tc>
          <w:tcPr>
            <w:tcW w:w="1701" w:type="dxa"/>
            <w:shd w:val="clear" w:color="auto" w:fill="auto"/>
            <w:tcMar>
              <w:left w:w="85" w:type="dxa"/>
              <w:right w:w="85" w:type="dxa"/>
            </w:tcMar>
            <w:vAlign w:val="center"/>
          </w:tcPr>
          <w:p w14:paraId="20E4CBD7" w14:textId="77777777" w:rsidR="000E3E16" w:rsidRPr="00B92E4A" w:rsidRDefault="000E3E16" w:rsidP="00DD20F9">
            <w:pPr>
              <w:jc w:val="both"/>
              <w:rPr>
                <w:rFonts w:ascii="Verdana" w:hAnsi="Verdana"/>
                <w:lang w:val="en-GB"/>
              </w:rPr>
            </w:pPr>
            <w:r w:rsidRPr="00B92E4A">
              <w:rPr>
                <w:rFonts w:ascii="Verdana" w:hAnsi="Verdana"/>
                <w:lang w:val="en-GB"/>
              </w:rPr>
              <w:t>VILM 20:2007</w:t>
            </w:r>
          </w:p>
        </w:tc>
        <w:tc>
          <w:tcPr>
            <w:tcW w:w="7371" w:type="dxa"/>
            <w:shd w:val="clear" w:color="auto" w:fill="auto"/>
            <w:tcMar>
              <w:left w:w="85" w:type="dxa"/>
              <w:right w:w="85" w:type="dxa"/>
            </w:tcMar>
          </w:tcPr>
          <w:p w14:paraId="046CAF15" w14:textId="2D559F70"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phenol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0178FB56" w14:textId="77777777" w:rsidTr="00A97DCA">
        <w:tc>
          <w:tcPr>
            <w:tcW w:w="568" w:type="dxa"/>
            <w:shd w:val="clear" w:color="auto" w:fill="auto"/>
            <w:tcMar>
              <w:left w:w="85" w:type="dxa"/>
              <w:right w:w="85" w:type="dxa"/>
            </w:tcMar>
            <w:vAlign w:val="center"/>
          </w:tcPr>
          <w:p w14:paraId="0FC24E4E" w14:textId="77777777" w:rsidR="000E3E16" w:rsidRPr="00B92E4A" w:rsidRDefault="000E3E16" w:rsidP="00DD20F9">
            <w:pPr>
              <w:jc w:val="both"/>
              <w:rPr>
                <w:rFonts w:ascii="Verdana" w:hAnsi="Verdana"/>
                <w:lang w:val="bg-BG"/>
              </w:rPr>
            </w:pPr>
            <w:r w:rsidRPr="00B92E4A">
              <w:rPr>
                <w:rFonts w:ascii="Verdana" w:hAnsi="Verdana"/>
                <w:lang w:val="bg-BG"/>
              </w:rPr>
              <w:lastRenderedPageBreak/>
              <w:t>13.</w:t>
            </w:r>
          </w:p>
        </w:tc>
        <w:tc>
          <w:tcPr>
            <w:tcW w:w="1701" w:type="dxa"/>
            <w:shd w:val="clear" w:color="auto" w:fill="auto"/>
            <w:tcMar>
              <w:left w:w="85" w:type="dxa"/>
              <w:right w:w="85" w:type="dxa"/>
            </w:tcMar>
            <w:vAlign w:val="center"/>
          </w:tcPr>
          <w:p w14:paraId="2C42C4AE" w14:textId="77777777" w:rsidR="000E3E16" w:rsidRPr="00B92E4A" w:rsidRDefault="000E3E16" w:rsidP="00DD20F9">
            <w:pPr>
              <w:jc w:val="both"/>
              <w:rPr>
                <w:rFonts w:ascii="Verdana" w:hAnsi="Verdana"/>
                <w:lang w:val="en-GB"/>
              </w:rPr>
            </w:pPr>
            <w:r w:rsidRPr="00B92E4A">
              <w:rPr>
                <w:rFonts w:ascii="Verdana" w:hAnsi="Verdana"/>
                <w:lang w:val="en-GB"/>
              </w:rPr>
              <w:t>VILM 21:2007</w:t>
            </w:r>
          </w:p>
        </w:tc>
        <w:tc>
          <w:tcPr>
            <w:tcW w:w="7371" w:type="dxa"/>
            <w:shd w:val="clear" w:color="auto" w:fill="auto"/>
            <w:tcMar>
              <w:left w:w="85" w:type="dxa"/>
              <w:right w:w="85" w:type="dxa"/>
            </w:tcMar>
          </w:tcPr>
          <w:p w14:paraId="187FFF7C" w14:textId="4796DFDB"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free (residual) chlorine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36DA4037" w14:textId="77777777" w:rsidTr="00A97DCA">
        <w:tc>
          <w:tcPr>
            <w:tcW w:w="568" w:type="dxa"/>
            <w:shd w:val="clear" w:color="auto" w:fill="auto"/>
            <w:tcMar>
              <w:left w:w="85" w:type="dxa"/>
              <w:right w:w="85" w:type="dxa"/>
            </w:tcMar>
            <w:vAlign w:val="center"/>
          </w:tcPr>
          <w:p w14:paraId="194ECA11" w14:textId="77777777" w:rsidR="000E3E16" w:rsidRPr="00B92E4A" w:rsidRDefault="000E3E16" w:rsidP="00DD20F9">
            <w:pPr>
              <w:jc w:val="both"/>
              <w:rPr>
                <w:rFonts w:ascii="Verdana" w:hAnsi="Verdana"/>
                <w:lang w:val="bg-BG"/>
              </w:rPr>
            </w:pPr>
            <w:r w:rsidRPr="00B92E4A">
              <w:rPr>
                <w:rFonts w:ascii="Verdana" w:hAnsi="Verdana"/>
                <w:lang w:val="bg-BG"/>
              </w:rPr>
              <w:t>14.</w:t>
            </w:r>
          </w:p>
        </w:tc>
        <w:tc>
          <w:tcPr>
            <w:tcW w:w="1701" w:type="dxa"/>
            <w:shd w:val="clear" w:color="auto" w:fill="auto"/>
            <w:tcMar>
              <w:left w:w="85" w:type="dxa"/>
              <w:right w:w="85" w:type="dxa"/>
            </w:tcMar>
            <w:vAlign w:val="center"/>
          </w:tcPr>
          <w:p w14:paraId="7EAAAE03" w14:textId="77777777" w:rsidR="000E3E16" w:rsidRPr="00B92E4A" w:rsidRDefault="000E3E16" w:rsidP="00DD20F9">
            <w:pPr>
              <w:jc w:val="both"/>
              <w:rPr>
                <w:rFonts w:ascii="Verdana" w:hAnsi="Verdana"/>
                <w:lang w:val="en-GB"/>
              </w:rPr>
            </w:pPr>
            <w:r w:rsidRPr="00B92E4A">
              <w:rPr>
                <w:rFonts w:ascii="Verdana" w:hAnsi="Verdana"/>
                <w:lang w:val="en-GB"/>
              </w:rPr>
              <w:t>VILM 22:2007</w:t>
            </w:r>
          </w:p>
        </w:tc>
        <w:tc>
          <w:tcPr>
            <w:tcW w:w="7371" w:type="dxa"/>
            <w:shd w:val="clear" w:color="auto" w:fill="auto"/>
            <w:tcMar>
              <w:left w:w="85" w:type="dxa"/>
              <w:right w:w="85" w:type="dxa"/>
            </w:tcMar>
          </w:tcPr>
          <w:p w14:paraId="74E2AB80" w14:textId="3D2CF9B5"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total organic carbon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088BCC2E" w14:textId="77777777" w:rsidTr="00A97DCA">
        <w:tc>
          <w:tcPr>
            <w:tcW w:w="568" w:type="dxa"/>
            <w:shd w:val="clear" w:color="auto" w:fill="auto"/>
            <w:tcMar>
              <w:left w:w="85" w:type="dxa"/>
              <w:right w:w="85" w:type="dxa"/>
            </w:tcMar>
            <w:vAlign w:val="center"/>
          </w:tcPr>
          <w:p w14:paraId="6DDE5B6A" w14:textId="77777777" w:rsidR="000E3E16" w:rsidRPr="00B92E4A" w:rsidRDefault="000E3E16" w:rsidP="00DD20F9">
            <w:pPr>
              <w:jc w:val="both"/>
              <w:rPr>
                <w:rFonts w:ascii="Verdana" w:hAnsi="Verdana"/>
                <w:lang w:val="bg-BG"/>
              </w:rPr>
            </w:pPr>
            <w:r w:rsidRPr="00B92E4A">
              <w:rPr>
                <w:rFonts w:ascii="Verdana" w:hAnsi="Verdana"/>
                <w:lang w:val="bg-BG"/>
              </w:rPr>
              <w:t>15.</w:t>
            </w:r>
          </w:p>
        </w:tc>
        <w:tc>
          <w:tcPr>
            <w:tcW w:w="1701" w:type="dxa"/>
            <w:shd w:val="clear" w:color="auto" w:fill="auto"/>
            <w:tcMar>
              <w:left w:w="85" w:type="dxa"/>
              <w:right w:w="85" w:type="dxa"/>
            </w:tcMar>
            <w:vAlign w:val="center"/>
          </w:tcPr>
          <w:p w14:paraId="0665DEC2" w14:textId="77777777" w:rsidR="000E3E16" w:rsidRPr="00B92E4A" w:rsidRDefault="000E3E16" w:rsidP="00DD20F9">
            <w:pPr>
              <w:jc w:val="both"/>
              <w:rPr>
                <w:rFonts w:ascii="Verdana" w:hAnsi="Verdana"/>
                <w:lang w:val="en-GB"/>
              </w:rPr>
            </w:pPr>
            <w:r w:rsidRPr="00B92E4A">
              <w:rPr>
                <w:rFonts w:ascii="Verdana" w:hAnsi="Verdana"/>
                <w:lang w:val="en-GB"/>
              </w:rPr>
              <w:t xml:space="preserve">VILM 23:2016   </w:t>
            </w:r>
          </w:p>
        </w:tc>
        <w:tc>
          <w:tcPr>
            <w:tcW w:w="7371" w:type="dxa"/>
            <w:shd w:val="clear" w:color="auto" w:fill="auto"/>
            <w:tcMar>
              <w:left w:w="85" w:type="dxa"/>
              <w:right w:w="85" w:type="dxa"/>
            </w:tcMar>
          </w:tcPr>
          <w:p w14:paraId="0D1F65A9" w14:textId="2CBEBB90" w:rsidR="000E3E16" w:rsidRPr="00B92E4A" w:rsidRDefault="000E3E16" w:rsidP="00DD20F9">
            <w:pPr>
              <w:jc w:val="both"/>
              <w:rPr>
                <w:rFonts w:ascii="Verdana" w:hAnsi="Verdana"/>
                <w:lang w:val="en-GB"/>
              </w:rPr>
            </w:pPr>
            <w:r w:rsidRPr="00B92E4A">
              <w:rPr>
                <w:rFonts w:ascii="Verdana" w:hAnsi="Verdana"/>
                <w:color w:val="000000"/>
                <w:lang w:bidi="en-US"/>
              </w:rPr>
              <w:t>Stationary emission sources. Measurement of harmful substances (pollutants) and parameters of the gaseous streams</w:t>
            </w:r>
          </w:p>
        </w:tc>
      </w:tr>
      <w:tr w:rsidR="000E3E16" w:rsidRPr="00B92E4A" w14:paraId="290421D5" w14:textId="77777777" w:rsidTr="00A97DCA">
        <w:tc>
          <w:tcPr>
            <w:tcW w:w="568" w:type="dxa"/>
            <w:shd w:val="clear" w:color="auto" w:fill="auto"/>
            <w:tcMar>
              <w:left w:w="85" w:type="dxa"/>
              <w:right w:w="85" w:type="dxa"/>
            </w:tcMar>
            <w:vAlign w:val="center"/>
          </w:tcPr>
          <w:p w14:paraId="7624B4A2" w14:textId="77777777" w:rsidR="000E3E16" w:rsidRPr="00B92E4A" w:rsidRDefault="000E3E16" w:rsidP="00DD20F9">
            <w:pPr>
              <w:jc w:val="both"/>
              <w:rPr>
                <w:rFonts w:ascii="Verdana" w:hAnsi="Verdana"/>
                <w:lang w:val="bg-BG"/>
              </w:rPr>
            </w:pPr>
            <w:r w:rsidRPr="00B92E4A">
              <w:rPr>
                <w:rFonts w:ascii="Verdana" w:hAnsi="Verdana"/>
                <w:lang w:val="bg-BG"/>
              </w:rPr>
              <w:t>16.</w:t>
            </w:r>
          </w:p>
        </w:tc>
        <w:tc>
          <w:tcPr>
            <w:tcW w:w="1701" w:type="dxa"/>
            <w:shd w:val="clear" w:color="auto" w:fill="auto"/>
            <w:tcMar>
              <w:left w:w="85" w:type="dxa"/>
              <w:right w:w="85" w:type="dxa"/>
            </w:tcMar>
            <w:vAlign w:val="center"/>
          </w:tcPr>
          <w:p w14:paraId="7932A655" w14:textId="77777777" w:rsidR="000E3E16" w:rsidRPr="00B92E4A" w:rsidRDefault="000E3E16" w:rsidP="00DD20F9">
            <w:pPr>
              <w:jc w:val="both"/>
              <w:rPr>
                <w:rFonts w:ascii="Verdana" w:hAnsi="Verdana"/>
                <w:lang w:val="en-GB"/>
              </w:rPr>
            </w:pPr>
            <w:r w:rsidRPr="00B92E4A">
              <w:rPr>
                <w:rFonts w:ascii="Verdana" w:hAnsi="Verdana"/>
                <w:lang w:val="en-GB"/>
              </w:rPr>
              <w:t xml:space="preserve">VILM 28:2013   </w:t>
            </w:r>
          </w:p>
        </w:tc>
        <w:tc>
          <w:tcPr>
            <w:tcW w:w="7371" w:type="dxa"/>
            <w:shd w:val="clear" w:color="auto" w:fill="auto"/>
            <w:tcMar>
              <w:left w:w="85" w:type="dxa"/>
              <w:right w:w="85" w:type="dxa"/>
            </w:tcMar>
          </w:tcPr>
          <w:p w14:paraId="2723F1E8" w14:textId="6A002EAF"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Mercury determination using ICP - OES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6F8CAA40" w14:textId="77777777" w:rsidTr="00A97DCA">
        <w:tc>
          <w:tcPr>
            <w:tcW w:w="568" w:type="dxa"/>
            <w:shd w:val="clear" w:color="auto" w:fill="auto"/>
            <w:tcMar>
              <w:left w:w="85" w:type="dxa"/>
              <w:right w:w="85" w:type="dxa"/>
            </w:tcMar>
            <w:vAlign w:val="center"/>
          </w:tcPr>
          <w:p w14:paraId="1E92A5F9" w14:textId="77777777" w:rsidR="000E3E16" w:rsidRPr="00B92E4A" w:rsidRDefault="000E3E16" w:rsidP="00DD20F9">
            <w:pPr>
              <w:jc w:val="both"/>
              <w:rPr>
                <w:rFonts w:ascii="Verdana" w:hAnsi="Verdana"/>
                <w:lang w:val="bg-BG"/>
              </w:rPr>
            </w:pPr>
            <w:r w:rsidRPr="00B92E4A">
              <w:rPr>
                <w:rFonts w:ascii="Verdana" w:hAnsi="Verdana"/>
                <w:lang w:val="bg-BG"/>
              </w:rPr>
              <w:t>17.</w:t>
            </w:r>
          </w:p>
        </w:tc>
        <w:tc>
          <w:tcPr>
            <w:tcW w:w="1701" w:type="dxa"/>
            <w:shd w:val="clear" w:color="auto" w:fill="auto"/>
            <w:tcMar>
              <w:left w:w="85" w:type="dxa"/>
              <w:right w:w="85" w:type="dxa"/>
            </w:tcMar>
            <w:vAlign w:val="center"/>
          </w:tcPr>
          <w:p w14:paraId="7AF600C5" w14:textId="77777777" w:rsidR="000E3E16" w:rsidRPr="00B92E4A" w:rsidRDefault="000E3E16" w:rsidP="00DD20F9">
            <w:pPr>
              <w:jc w:val="both"/>
              <w:rPr>
                <w:rFonts w:ascii="Verdana" w:hAnsi="Verdana"/>
                <w:lang w:val="en-GB"/>
              </w:rPr>
            </w:pPr>
            <w:r w:rsidRPr="00B92E4A">
              <w:rPr>
                <w:rFonts w:ascii="Verdana" w:hAnsi="Verdana"/>
                <w:lang w:val="en-GB"/>
              </w:rPr>
              <w:t>VILM 29:2011</w:t>
            </w:r>
          </w:p>
        </w:tc>
        <w:tc>
          <w:tcPr>
            <w:tcW w:w="7371" w:type="dxa"/>
            <w:shd w:val="clear" w:color="auto" w:fill="auto"/>
            <w:tcMar>
              <w:left w:w="85" w:type="dxa"/>
              <w:right w:w="85" w:type="dxa"/>
            </w:tcMar>
          </w:tcPr>
          <w:p w14:paraId="4A887210" w14:textId="794DDEAD"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ammonium ions and ammoniacal nitrogen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0C60A6C5" w14:textId="77777777" w:rsidTr="00A97DCA">
        <w:tc>
          <w:tcPr>
            <w:tcW w:w="568" w:type="dxa"/>
            <w:shd w:val="clear" w:color="auto" w:fill="auto"/>
            <w:tcMar>
              <w:left w:w="85" w:type="dxa"/>
              <w:right w:w="85" w:type="dxa"/>
            </w:tcMar>
            <w:vAlign w:val="center"/>
          </w:tcPr>
          <w:p w14:paraId="026C3C4F" w14:textId="77777777" w:rsidR="000E3E16" w:rsidRPr="00B92E4A" w:rsidRDefault="000E3E16" w:rsidP="00DD20F9">
            <w:pPr>
              <w:jc w:val="both"/>
              <w:rPr>
                <w:rFonts w:ascii="Verdana" w:hAnsi="Verdana"/>
                <w:lang w:val="bg-BG"/>
              </w:rPr>
            </w:pPr>
            <w:r w:rsidRPr="00B92E4A">
              <w:rPr>
                <w:rFonts w:ascii="Verdana" w:hAnsi="Verdana"/>
                <w:lang w:val="bg-BG"/>
              </w:rPr>
              <w:t>18.</w:t>
            </w:r>
          </w:p>
        </w:tc>
        <w:tc>
          <w:tcPr>
            <w:tcW w:w="1701" w:type="dxa"/>
            <w:shd w:val="clear" w:color="auto" w:fill="auto"/>
            <w:tcMar>
              <w:left w:w="85" w:type="dxa"/>
              <w:right w:w="85" w:type="dxa"/>
            </w:tcMar>
            <w:vAlign w:val="center"/>
          </w:tcPr>
          <w:p w14:paraId="0D525B46" w14:textId="77777777" w:rsidR="000E3E16" w:rsidRPr="00B92E4A" w:rsidRDefault="000E3E16" w:rsidP="00DD20F9">
            <w:pPr>
              <w:jc w:val="both"/>
              <w:rPr>
                <w:rFonts w:ascii="Verdana" w:hAnsi="Verdana"/>
                <w:lang w:val="en-GB"/>
              </w:rPr>
            </w:pPr>
            <w:r w:rsidRPr="00B92E4A">
              <w:rPr>
                <w:rFonts w:ascii="Verdana" w:hAnsi="Verdana"/>
                <w:lang w:val="en-GB"/>
              </w:rPr>
              <w:t>VILM 30:2011</w:t>
            </w:r>
          </w:p>
        </w:tc>
        <w:tc>
          <w:tcPr>
            <w:tcW w:w="7371" w:type="dxa"/>
            <w:shd w:val="clear" w:color="auto" w:fill="auto"/>
            <w:tcMar>
              <w:left w:w="85" w:type="dxa"/>
              <w:right w:w="85" w:type="dxa"/>
            </w:tcMar>
          </w:tcPr>
          <w:p w14:paraId="2B84453B" w14:textId="1A7BC1B7"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nitrites and nitrite nitrogen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0E3E16" w:rsidRPr="00B92E4A" w14:paraId="14421257" w14:textId="77777777" w:rsidTr="00A97DCA">
        <w:tc>
          <w:tcPr>
            <w:tcW w:w="568" w:type="dxa"/>
            <w:shd w:val="clear" w:color="auto" w:fill="auto"/>
            <w:tcMar>
              <w:left w:w="85" w:type="dxa"/>
              <w:right w:w="85" w:type="dxa"/>
            </w:tcMar>
            <w:vAlign w:val="center"/>
          </w:tcPr>
          <w:p w14:paraId="72EA7C96" w14:textId="77777777" w:rsidR="000E3E16" w:rsidRPr="00B92E4A" w:rsidRDefault="000E3E16" w:rsidP="00DD20F9">
            <w:pPr>
              <w:jc w:val="both"/>
              <w:rPr>
                <w:rFonts w:ascii="Verdana" w:hAnsi="Verdana"/>
                <w:lang w:val="bg-BG"/>
              </w:rPr>
            </w:pPr>
            <w:r w:rsidRPr="00B92E4A">
              <w:rPr>
                <w:rFonts w:ascii="Verdana" w:hAnsi="Verdana"/>
                <w:lang w:val="bg-BG"/>
              </w:rPr>
              <w:t>19.</w:t>
            </w:r>
          </w:p>
        </w:tc>
        <w:tc>
          <w:tcPr>
            <w:tcW w:w="1701" w:type="dxa"/>
            <w:shd w:val="clear" w:color="auto" w:fill="auto"/>
            <w:tcMar>
              <w:left w:w="85" w:type="dxa"/>
              <w:right w:w="85" w:type="dxa"/>
            </w:tcMar>
            <w:vAlign w:val="center"/>
          </w:tcPr>
          <w:p w14:paraId="28BA84B6" w14:textId="77777777" w:rsidR="000E3E16" w:rsidRPr="00B92E4A" w:rsidRDefault="000E3E16" w:rsidP="00DD20F9">
            <w:pPr>
              <w:jc w:val="both"/>
              <w:rPr>
                <w:rFonts w:ascii="Verdana" w:hAnsi="Verdana"/>
                <w:lang w:val="en-GB"/>
              </w:rPr>
            </w:pPr>
            <w:r w:rsidRPr="00B92E4A">
              <w:rPr>
                <w:rFonts w:ascii="Verdana" w:hAnsi="Verdana"/>
                <w:lang w:val="en-GB"/>
              </w:rPr>
              <w:t xml:space="preserve">VILM 31:2016   </w:t>
            </w:r>
          </w:p>
        </w:tc>
        <w:tc>
          <w:tcPr>
            <w:tcW w:w="7371" w:type="dxa"/>
            <w:shd w:val="clear" w:color="auto" w:fill="auto"/>
            <w:tcMar>
              <w:left w:w="85" w:type="dxa"/>
              <w:right w:w="85" w:type="dxa"/>
            </w:tcMar>
          </w:tcPr>
          <w:p w14:paraId="1681FFE1" w14:textId="18BDC9DF"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sulphates and their forms in </w:t>
            </w:r>
            <w:r w:rsidR="00B92E4A" w:rsidRPr="00B92E4A">
              <w:rPr>
                <w:rFonts w:ascii="Verdana" w:hAnsi="Verdana"/>
                <w:color w:val="000000"/>
                <w:lang w:bidi="en-US"/>
              </w:rPr>
              <w:t>water</w:t>
            </w:r>
            <w:r w:rsidRPr="00B92E4A">
              <w:rPr>
                <w:rFonts w:ascii="Verdana" w:hAnsi="Verdana"/>
                <w:color w:val="000000"/>
                <w:lang w:bidi="en-US"/>
              </w:rPr>
              <w:t xml:space="preserve"> and eluates.</w:t>
            </w:r>
          </w:p>
        </w:tc>
      </w:tr>
      <w:tr w:rsidR="000E3E16" w:rsidRPr="00B92E4A" w14:paraId="34E84FE5" w14:textId="77777777" w:rsidTr="00A97DCA">
        <w:tc>
          <w:tcPr>
            <w:tcW w:w="568" w:type="dxa"/>
            <w:shd w:val="clear" w:color="auto" w:fill="auto"/>
            <w:tcMar>
              <w:left w:w="85" w:type="dxa"/>
              <w:right w:w="85" w:type="dxa"/>
            </w:tcMar>
            <w:vAlign w:val="center"/>
          </w:tcPr>
          <w:p w14:paraId="45C63E8A" w14:textId="77777777" w:rsidR="000E3E16" w:rsidRPr="00B92E4A" w:rsidRDefault="000E3E16" w:rsidP="00DD20F9">
            <w:pPr>
              <w:jc w:val="both"/>
              <w:rPr>
                <w:rFonts w:ascii="Verdana" w:hAnsi="Verdana"/>
                <w:lang w:val="bg-BG"/>
              </w:rPr>
            </w:pPr>
            <w:r w:rsidRPr="00B92E4A">
              <w:rPr>
                <w:rFonts w:ascii="Verdana" w:hAnsi="Verdana"/>
                <w:lang w:val="bg-BG"/>
              </w:rPr>
              <w:t>20.</w:t>
            </w:r>
          </w:p>
        </w:tc>
        <w:tc>
          <w:tcPr>
            <w:tcW w:w="1701" w:type="dxa"/>
            <w:shd w:val="clear" w:color="auto" w:fill="auto"/>
            <w:tcMar>
              <w:left w:w="85" w:type="dxa"/>
              <w:right w:w="85" w:type="dxa"/>
            </w:tcMar>
            <w:vAlign w:val="center"/>
          </w:tcPr>
          <w:p w14:paraId="615A110B" w14:textId="77777777" w:rsidR="000E3E16" w:rsidRPr="00B92E4A" w:rsidRDefault="000E3E16" w:rsidP="00DD20F9">
            <w:pPr>
              <w:jc w:val="both"/>
              <w:rPr>
                <w:rFonts w:ascii="Verdana" w:hAnsi="Verdana"/>
                <w:lang w:val="en-GB"/>
              </w:rPr>
            </w:pPr>
            <w:r w:rsidRPr="00B92E4A">
              <w:rPr>
                <w:rFonts w:ascii="Verdana" w:hAnsi="Verdana"/>
                <w:lang w:val="en-GB"/>
              </w:rPr>
              <w:t>VILM 33:2011</w:t>
            </w:r>
          </w:p>
        </w:tc>
        <w:tc>
          <w:tcPr>
            <w:tcW w:w="7371" w:type="dxa"/>
            <w:shd w:val="clear" w:color="auto" w:fill="auto"/>
            <w:tcMar>
              <w:left w:w="85" w:type="dxa"/>
              <w:right w:w="85" w:type="dxa"/>
            </w:tcMar>
          </w:tcPr>
          <w:p w14:paraId="574CB5D3" w14:textId="57378780" w:rsidR="000E3E16" w:rsidRPr="00B92E4A" w:rsidRDefault="000E3E16" w:rsidP="00DD20F9">
            <w:pPr>
              <w:jc w:val="both"/>
              <w:rPr>
                <w:rFonts w:ascii="Verdana" w:hAnsi="Verdana"/>
                <w:lang w:val="en-GB"/>
              </w:rPr>
            </w:pPr>
            <w:r w:rsidRPr="00B92E4A">
              <w:rPr>
                <w:rFonts w:ascii="Verdana" w:hAnsi="Verdana"/>
                <w:color w:val="000000"/>
                <w:lang w:bidi="en-US"/>
              </w:rPr>
              <w:t xml:space="preserve">Validated </w:t>
            </w:r>
            <w:proofErr w:type="spellStart"/>
            <w:r w:rsidRPr="00B92E4A">
              <w:rPr>
                <w:rFonts w:ascii="Verdana" w:hAnsi="Verdana"/>
                <w:color w:val="000000"/>
                <w:lang w:bidi="en-US"/>
              </w:rPr>
              <w:t>intralaboratory</w:t>
            </w:r>
            <w:proofErr w:type="spellEnd"/>
            <w:r w:rsidRPr="00B92E4A">
              <w:rPr>
                <w:rFonts w:ascii="Verdana" w:hAnsi="Verdana"/>
                <w:color w:val="000000"/>
                <w:lang w:bidi="en-US"/>
              </w:rPr>
              <w:t xml:space="preserve"> methods for determination of total sound power, emitted in the surrounding environment by an industrial enterprise and determination of the sound level on the site of impact VILM 34:2021 Water quality. Method for measuring the temperature in </w:t>
            </w:r>
            <w:r w:rsidR="00B92E4A" w:rsidRPr="00B92E4A">
              <w:rPr>
                <w:rFonts w:ascii="Verdana" w:hAnsi="Verdana"/>
                <w:color w:val="000000"/>
                <w:lang w:bidi="en-US"/>
              </w:rPr>
              <w:t>water</w:t>
            </w:r>
            <w:r w:rsidRPr="00B92E4A">
              <w:rPr>
                <w:rFonts w:ascii="Verdana" w:hAnsi="Verdana"/>
                <w:color w:val="000000"/>
                <w:lang w:bidi="en-US"/>
              </w:rPr>
              <w:t>.</w:t>
            </w:r>
          </w:p>
        </w:tc>
      </w:tr>
      <w:tr w:rsidR="000E3E16" w:rsidRPr="00B92E4A" w14:paraId="3DA87BF8" w14:textId="77777777" w:rsidTr="00A97DCA">
        <w:tc>
          <w:tcPr>
            <w:tcW w:w="568" w:type="dxa"/>
            <w:shd w:val="clear" w:color="auto" w:fill="auto"/>
            <w:tcMar>
              <w:left w:w="85" w:type="dxa"/>
              <w:right w:w="85" w:type="dxa"/>
            </w:tcMar>
            <w:vAlign w:val="center"/>
          </w:tcPr>
          <w:p w14:paraId="4F4DE1C7" w14:textId="77777777" w:rsidR="000E3E16" w:rsidRPr="00B92E4A" w:rsidRDefault="000E3E16" w:rsidP="00DD20F9">
            <w:pPr>
              <w:jc w:val="both"/>
              <w:rPr>
                <w:rFonts w:ascii="Verdana" w:hAnsi="Verdana"/>
                <w:lang w:val="bg-BG"/>
              </w:rPr>
            </w:pPr>
            <w:r w:rsidRPr="00B92E4A">
              <w:rPr>
                <w:rFonts w:ascii="Verdana" w:hAnsi="Verdana"/>
                <w:lang w:val="bg-BG"/>
              </w:rPr>
              <w:t>21.</w:t>
            </w:r>
          </w:p>
        </w:tc>
        <w:tc>
          <w:tcPr>
            <w:tcW w:w="1701" w:type="dxa"/>
            <w:shd w:val="clear" w:color="auto" w:fill="auto"/>
            <w:tcMar>
              <w:left w:w="85" w:type="dxa"/>
              <w:right w:w="85" w:type="dxa"/>
            </w:tcMar>
            <w:vAlign w:val="center"/>
          </w:tcPr>
          <w:p w14:paraId="79DB641C" w14:textId="77777777" w:rsidR="000E3E16" w:rsidRPr="00B92E4A" w:rsidRDefault="000E3E16" w:rsidP="00DD20F9">
            <w:pPr>
              <w:jc w:val="both"/>
              <w:rPr>
                <w:rFonts w:ascii="Verdana" w:hAnsi="Verdana"/>
                <w:lang w:val="en-GB"/>
              </w:rPr>
            </w:pPr>
            <w:r w:rsidRPr="00B92E4A">
              <w:rPr>
                <w:rFonts w:ascii="Verdana" w:hAnsi="Verdana"/>
                <w:lang w:val="en-GB"/>
              </w:rPr>
              <w:t xml:space="preserve">VILM 34:2021   </w:t>
            </w:r>
          </w:p>
        </w:tc>
        <w:tc>
          <w:tcPr>
            <w:tcW w:w="7371" w:type="dxa"/>
            <w:shd w:val="clear" w:color="auto" w:fill="auto"/>
            <w:tcMar>
              <w:left w:w="85" w:type="dxa"/>
              <w:right w:w="85" w:type="dxa"/>
            </w:tcMar>
          </w:tcPr>
          <w:p w14:paraId="709C77B0" w14:textId="33785676" w:rsidR="000E3E16" w:rsidRPr="00B92E4A" w:rsidRDefault="000E3E16" w:rsidP="00DD20F9">
            <w:pPr>
              <w:jc w:val="both"/>
              <w:rPr>
                <w:rFonts w:ascii="Verdana" w:hAnsi="Verdana"/>
                <w:lang w:val="en-GB"/>
              </w:rPr>
            </w:pPr>
            <w:r w:rsidRPr="00B92E4A">
              <w:rPr>
                <w:rFonts w:ascii="Verdana" w:hAnsi="Verdana"/>
                <w:color w:val="000000"/>
                <w:lang w:bidi="en-US"/>
              </w:rPr>
              <w:t>Soils, sediments and treated biowaste. Determination of exchangeable forms of phosphorus.</w:t>
            </w:r>
          </w:p>
        </w:tc>
      </w:tr>
      <w:tr w:rsidR="000E3E16" w:rsidRPr="00B92E4A" w14:paraId="61D4C9DD" w14:textId="77777777" w:rsidTr="00A97DCA">
        <w:tc>
          <w:tcPr>
            <w:tcW w:w="568" w:type="dxa"/>
            <w:shd w:val="clear" w:color="auto" w:fill="auto"/>
            <w:tcMar>
              <w:left w:w="85" w:type="dxa"/>
              <w:right w:w="85" w:type="dxa"/>
            </w:tcMar>
            <w:vAlign w:val="center"/>
          </w:tcPr>
          <w:p w14:paraId="03A8BBA1" w14:textId="77777777" w:rsidR="000E3E16" w:rsidRPr="00B92E4A" w:rsidRDefault="000E3E16" w:rsidP="00DD20F9">
            <w:pPr>
              <w:jc w:val="both"/>
              <w:rPr>
                <w:rFonts w:ascii="Verdana" w:hAnsi="Verdana"/>
                <w:lang w:val="bg-BG"/>
              </w:rPr>
            </w:pPr>
            <w:r w:rsidRPr="00B92E4A">
              <w:rPr>
                <w:rFonts w:ascii="Verdana" w:hAnsi="Verdana"/>
                <w:lang w:val="bg-BG"/>
              </w:rPr>
              <w:t>22.</w:t>
            </w:r>
          </w:p>
        </w:tc>
        <w:tc>
          <w:tcPr>
            <w:tcW w:w="1701" w:type="dxa"/>
            <w:shd w:val="clear" w:color="auto" w:fill="auto"/>
            <w:tcMar>
              <w:left w:w="85" w:type="dxa"/>
              <w:right w:w="85" w:type="dxa"/>
            </w:tcMar>
            <w:vAlign w:val="center"/>
          </w:tcPr>
          <w:p w14:paraId="7B32BD7E" w14:textId="77777777" w:rsidR="000E3E16" w:rsidRPr="00B92E4A" w:rsidRDefault="000E3E16" w:rsidP="00DD20F9">
            <w:pPr>
              <w:jc w:val="both"/>
              <w:rPr>
                <w:rFonts w:ascii="Verdana" w:hAnsi="Verdana"/>
                <w:lang w:val="en-GB"/>
              </w:rPr>
            </w:pPr>
            <w:r w:rsidRPr="00B92E4A">
              <w:rPr>
                <w:rFonts w:ascii="Verdana" w:hAnsi="Verdana"/>
                <w:lang w:val="en-GB"/>
              </w:rPr>
              <w:t xml:space="preserve">VILM 35:2021   </w:t>
            </w:r>
          </w:p>
        </w:tc>
        <w:tc>
          <w:tcPr>
            <w:tcW w:w="7371" w:type="dxa"/>
            <w:shd w:val="clear" w:color="auto" w:fill="auto"/>
            <w:tcMar>
              <w:left w:w="85" w:type="dxa"/>
              <w:right w:w="85" w:type="dxa"/>
            </w:tcMar>
          </w:tcPr>
          <w:p w14:paraId="649C78D7" w14:textId="6A9DD1DA" w:rsidR="000E3E16" w:rsidRPr="00B92E4A" w:rsidRDefault="000E3E16" w:rsidP="00DD20F9">
            <w:pPr>
              <w:jc w:val="both"/>
              <w:rPr>
                <w:rFonts w:ascii="Verdana" w:hAnsi="Verdana"/>
                <w:lang w:val="en-GB"/>
              </w:rPr>
            </w:pPr>
            <w:r w:rsidRPr="00B92E4A">
              <w:rPr>
                <w:rFonts w:ascii="Verdana" w:hAnsi="Verdana"/>
                <w:color w:val="000000"/>
                <w:lang w:bidi="en-US"/>
              </w:rPr>
              <w:t xml:space="preserve">Water quality. Determination of the contents of fluorides in </w:t>
            </w:r>
            <w:r w:rsidR="00B92E4A" w:rsidRPr="00B92E4A">
              <w:rPr>
                <w:rFonts w:ascii="Verdana" w:hAnsi="Verdana"/>
                <w:color w:val="000000"/>
                <w:lang w:bidi="en-US"/>
              </w:rPr>
              <w:t>water</w:t>
            </w:r>
            <w:r w:rsidRPr="00B92E4A">
              <w:rPr>
                <w:rFonts w:ascii="Verdana" w:hAnsi="Verdana"/>
                <w:color w:val="000000"/>
                <w:lang w:bidi="en-US"/>
              </w:rPr>
              <w:t>/water extract of waste/eluates.</w:t>
            </w:r>
          </w:p>
        </w:tc>
      </w:tr>
      <w:tr w:rsidR="00F14CAD" w:rsidRPr="00B92E4A" w14:paraId="35510307" w14:textId="77777777" w:rsidTr="00A97DCA">
        <w:tc>
          <w:tcPr>
            <w:tcW w:w="568" w:type="dxa"/>
            <w:shd w:val="clear" w:color="auto" w:fill="auto"/>
            <w:tcMar>
              <w:left w:w="85" w:type="dxa"/>
              <w:right w:w="85" w:type="dxa"/>
            </w:tcMar>
            <w:vAlign w:val="center"/>
          </w:tcPr>
          <w:p w14:paraId="11A21671" w14:textId="04E4DDCD" w:rsidR="00F14CAD" w:rsidRPr="00B92E4A" w:rsidRDefault="00F14CAD" w:rsidP="00DD20F9">
            <w:pPr>
              <w:jc w:val="both"/>
              <w:rPr>
                <w:rFonts w:ascii="Verdana" w:hAnsi="Verdana"/>
                <w:lang w:val="bg-BG"/>
              </w:rPr>
            </w:pPr>
            <w:r w:rsidRPr="00B92E4A">
              <w:rPr>
                <w:rFonts w:ascii="Verdana" w:hAnsi="Verdana"/>
                <w:lang w:val="bg-BG"/>
              </w:rPr>
              <w:t>2</w:t>
            </w:r>
            <w:r w:rsidRPr="00B92E4A">
              <w:rPr>
                <w:rFonts w:ascii="Verdana" w:hAnsi="Verdana"/>
              </w:rPr>
              <w:t>3</w:t>
            </w:r>
            <w:r w:rsidRPr="00B92E4A">
              <w:rPr>
                <w:rFonts w:ascii="Verdana" w:hAnsi="Verdana"/>
                <w:lang w:val="bg-BG"/>
              </w:rPr>
              <w:t>.</w:t>
            </w:r>
          </w:p>
        </w:tc>
        <w:tc>
          <w:tcPr>
            <w:tcW w:w="1701" w:type="dxa"/>
            <w:shd w:val="clear" w:color="auto" w:fill="auto"/>
            <w:tcMar>
              <w:left w:w="85" w:type="dxa"/>
              <w:right w:w="85" w:type="dxa"/>
            </w:tcMar>
            <w:vAlign w:val="center"/>
          </w:tcPr>
          <w:p w14:paraId="1243A27A" w14:textId="1CB686F4" w:rsidR="00F14CAD" w:rsidRPr="00B92E4A" w:rsidRDefault="00F14CAD" w:rsidP="00DD20F9">
            <w:pPr>
              <w:jc w:val="both"/>
              <w:rPr>
                <w:rFonts w:ascii="Verdana" w:hAnsi="Verdana"/>
                <w:lang w:val="en-GB"/>
              </w:rPr>
            </w:pPr>
            <w:r w:rsidRPr="00B92E4A">
              <w:rPr>
                <w:rFonts w:ascii="Verdana" w:hAnsi="Verdana"/>
                <w:lang w:val="en-GB"/>
              </w:rPr>
              <w:t xml:space="preserve">VILM 36:2024   </w:t>
            </w:r>
          </w:p>
        </w:tc>
        <w:tc>
          <w:tcPr>
            <w:tcW w:w="7371" w:type="dxa"/>
            <w:shd w:val="clear" w:color="auto" w:fill="auto"/>
            <w:tcMar>
              <w:left w:w="85" w:type="dxa"/>
              <w:right w:w="85" w:type="dxa"/>
            </w:tcMar>
          </w:tcPr>
          <w:p w14:paraId="47BCE95A" w14:textId="25B08DA0" w:rsidR="00F14CAD" w:rsidRPr="00B92E4A" w:rsidRDefault="00F14CAD" w:rsidP="00DD20F9">
            <w:pPr>
              <w:jc w:val="both"/>
              <w:rPr>
                <w:rFonts w:ascii="Verdana" w:hAnsi="Verdana"/>
                <w:lang w:val="en-GB"/>
              </w:rPr>
            </w:pPr>
            <w:r w:rsidRPr="00B92E4A">
              <w:rPr>
                <w:rFonts w:ascii="Verdana" w:hAnsi="Verdana"/>
                <w:color w:val="000000"/>
                <w:lang w:bidi="en-US"/>
              </w:rPr>
              <w:t>Water quality. Determination of magnesium in water.</w:t>
            </w:r>
          </w:p>
        </w:tc>
      </w:tr>
      <w:tr w:rsidR="00F14CAD" w:rsidRPr="00B92E4A" w14:paraId="45747A53" w14:textId="77777777" w:rsidTr="00A97DCA">
        <w:tc>
          <w:tcPr>
            <w:tcW w:w="568" w:type="dxa"/>
            <w:shd w:val="clear" w:color="auto" w:fill="auto"/>
            <w:tcMar>
              <w:left w:w="85" w:type="dxa"/>
              <w:right w:w="85" w:type="dxa"/>
            </w:tcMar>
            <w:vAlign w:val="center"/>
          </w:tcPr>
          <w:p w14:paraId="611CC950" w14:textId="1C469060" w:rsidR="00F14CAD" w:rsidRPr="00B92E4A" w:rsidRDefault="00F14CAD" w:rsidP="00DD20F9">
            <w:pPr>
              <w:jc w:val="both"/>
              <w:rPr>
                <w:rFonts w:ascii="Verdana" w:hAnsi="Verdana"/>
                <w:lang w:val="bg-BG"/>
              </w:rPr>
            </w:pPr>
            <w:r w:rsidRPr="00B92E4A">
              <w:rPr>
                <w:rFonts w:ascii="Verdana" w:hAnsi="Verdana"/>
                <w:lang w:val="bg-BG"/>
              </w:rPr>
              <w:t>2</w:t>
            </w:r>
            <w:r w:rsidRPr="00B92E4A">
              <w:rPr>
                <w:rFonts w:ascii="Verdana" w:hAnsi="Verdana"/>
              </w:rPr>
              <w:t>4</w:t>
            </w:r>
            <w:r w:rsidRPr="00B92E4A">
              <w:rPr>
                <w:rFonts w:ascii="Verdana" w:hAnsi="Verdana"/>
                <w:lang w:val="bg-BG"/>
              </w:rPr>
              <w:t>.</w:t>
            </w:r>
          </w:p>
        </w:tc>
        <w:tc>
          <w:tcPr>
            <w:tcW w:w="1701" w:type="dxa"/>
            <w:shd w:val="clear" w:color="auto" w:fill="auto"/>
            <w:tcMar>
              <w:left w:w="85" w:type="dxa"/>
              <w:right w:w="85" w:type="dxa"/>
            </w:tcMar>
            <w:vAlign w:val="center"/>
          </w:tcPr>
          <w:p w14:paraId="2863FB60" w14:textId="14EFBC2F" w:rsidR="00F14CAD" w:rsidRPr="00B92E4A" w:rsidRDefault="00F14CAD" w:rsidP="00DD20F9">
            <w:pPr>
              <w:jc w:val="both"/>
              <w:rPr>
                <w:rFonts w:ascii="Verdana" w:hAnsi="Verdana"/>
                <w:lang w:val="en-GB"/>
              </w:rPr>
            </w:pPr>
            <w:r w:rsidRPr="00B92E4A">
              <w:rPr>
                <w:rFonts w:ascii="Verdana" w:hAnsi="Verdana"/>
                <w:lang w:val="en-GB"/>
              </w:rPr>
              <w:t xml:space="preserve">VILM 37:2024   </w:t>
            </w:r>
          </w:p>
        </w:tc>
        <w:tc>
          <w:tcPr>
            <w:tcW w:w="7371" w:type="dxa"/>
            <w:shd w:val="clear" w:color="auto" w:fill="auto"/>
            <w:tcMar>
              <w:left w:w="85" w:type="dxa"/>
              <w:right w:w="85" w:type="dxa"/>
            </w:tcMar>
          </w:tcPr>
          <w:p w14:paraId="1EAF4846" w14:textId="0136088C" w:rsidR="00F14CAD" w:rsidRPr="00B92E4A" w:rsidRDefault="00F14CAD" w:rsidP="00DD20F9">
            <w:pPr>
              <w:jc w:val="both"/>
              <w:rPr>
                <w:rFonts w:ascii="Verdana" w:hAnsi="Verdana"/>
                <w:lang w:val="en-GB"/>
              </w:rPr>
            </w:pPr>
            <w:r w:rsidRPr="00B92E4A">
              <w:rPr>
                <w:rFonts w:ascii="Verdana" w:hAnsi="Verdana"/>
                <w:color w:val="000000"/>
                <w:lang w:bidi="en-US"/>
              </w:rPr>
              <w:t>Water quality. Determination of organic nitrogen in water.</w:t>
            </w:r>
          </w:p>
        </w:tc>
      </w:tr>
      <w:tr w:rsidR="00F14CAD" w:rsidRPr="00B92E4A" w14:paraId="4E37E622" w14:textId="77777777" w:rsidTr="00A97DCA">
        <w:tc>
          <w:tcPr>
            <w:tcW w:w="568" w:type="dxa"/>
            <w:shd w:val="clear" w:color="auto" w:fill="auto"/>
            <w:tcMar>
              <w:left w:w="85" w:type="dxa"/>
              <w:right w:w="85" w:type="dxa"/>
            </w:tcMar>
            <w:vAlign w:val="center"/>
          </w:tcPr>
          <w:p w14:paraId="75566EB9" w14:textId="388CD298" w:rsidR="00F14CAD" w:rsidRPr="00B92E4A" w:rsidRDefault="00F14CAD" w:rsidP="00DD20F9">
            <w:pPr>
              <w:jc w:val="both"/>
              <w:rPr>
                <w:rFonts w:ascii="Verdana" w:hAnsi="Verdana"/>
                <w:lang w:val="bg-BG"/>
              </w:rPr>
            </w:pPr>
            <w:r w:rsidRPr="00B92E4A">
              <w:rPr>
                <w:rFonts w:ascii="Verdana" w:hAnsi="Verdana"/>
                <w:lang w:val="bg-BG"/>
              </w:rPr>
              <w:t>2</w:t>
            </w:r>
            <w:r w:rsidRPr="00B92E4A">
              <w:rPr>
                <w:rFonts w:ascii="Verdana" w:hAnsi="Verdana"/>
              </w:rPr>
              <w:t>5</w:t>
            </w:r>
            <w:r w:rsidRPr="00B92E4A">
              <w:rPr>
                <w:rFonts w:ascii="Verdana" w:hAnsi="Verdana"/>
                <w:lang w:val="bg-BG"/>
              </w:rPr>
              <w:t>.</w:t>
            </w:r>
          </w:p>
        </w:tc>
        <w:tc>
          <w:tcPr>
            <w:tcW w:w="1701" w:type="dxa"/>
            <w:shd w:val="clear" w:color="auto" w:fill="auto"/>
            <w:tcMar>
              <w:left w:w="85" w:type="dxa"/>
              <w:right w:w="85" w:type="dxa"/>
            </w:tcMar>
            <w:vAlign w:val="center"/>
          </w:tcPr>
          <w:p w14:paraId="0FE29E67" w14:textId="101005D7" w:rsidR="00F14CAD" w:rsidRPr="00B92E4A" w:rsidRDefault="00F14CAD" w:rsidP="00DD20F9">
            <w:pPr>
              <w:jc w:val="both"/>
              <w:rPr>
                <w:rFonts w:ascii="Verdana" w:hAnsi="Verdana"/>
                <w:lang w:val="en-GB"/>
              </w:rPr>
            </w:pPr>
            <w:r w:rsidRPr="00B92E4A">
              <w:rPr>
                <w:rFonts w:ascii="Verdana" w:hAnsi="Verdana"/>
                <w:lang w:val="en-GB"/>
              </w:rPr>
              <w:t xml:space="preserve">VILM 38:2024   </w:t>
            </w:r>
          </w:p>
        </w:tc>
        <w:tc>
          <w:tcPr>
            <w:tcW w:w="7371" w:type="dxa"/>
            <w:shd w:val="clear" w:color="auto" w:fill="auto"/>
            <w:tcMar>
              <w:left w:w="85" w:type="dxa"/>
              <w:right w:w="85" w:type="dxa"/>
            </w:tcMar>
          </w:tcPr>
          <w:p w14:paraId="03E39E2D" w14:textId="10F29909" w:rsidR="00F14CAD" w:rsidRPr="00B92E4A" w:rsidRDefault="00F14CAD" w:rsidP="00DD20F9">
            <w:pPr>
              <w:jc w:val="both"/>
              <w:rPr>
                <w:rFonts w:ascii="Verdana" w:hAnsi="Verdana"/>
                <w:lang w:val="en-GB"/>
              </w:rPr>
            </w:pPr>
            <w:r w:rsidRPr="00B92E4A">
              <w:rPr>
                <w:rFonts w:ascii="Verdana" w:hAnsi="Verdana"/>
                <w:color w:val="000000"/>
                <w:lang w:bidi="en-US"/>
              </w:rPr>
              <w:t>Stationary emission sources. Measurement of non-methane hydrocarbons expressed as total organic carbon.</w:t>
            </w:r>
          </w:p>
        </w:tc>
      </w:tr>
      <w:tr w:rsidR="00F14CAD" w:rsidRPr="00B92E4A" w14:paraId="75C777F1" w14:textId="77777777" w:rsidTr="00A97DCA">
        <w:tc>
          <w:tcPr>
            <w:tcW w:w="568" w:type="dxa"/>
            <w:shd w:val="clear" w:color="auto" w:fill="auto"/>
            <w:tcMar>
              <w:left w:w="85" w:type="dxa"/>
              <w:right w:w="85" w:type="dxa"/>
            </w:tcMar>
            <w:vAlign w:val="center"/>
          </w:tcPr>
          <w:p w14:paraId="2F1210EF" w14:textId="25F0391B" w:rsidR="00F14CAD" w:rsidRPr="00B92E4A" w:rsidRDefault="00F14CAD" w:rsidP="00DD20F9">
            <w:pPr>
              <w:jc w:val="both"/>
              <w:rPr>
                <w:rFonts w:ascii="Verdana" w:hAnsi="Verdana"/>
                <w:lang w:val="bg-BG"/>
              </w:rPr>
            </w:pPr>
            <w:r w:rsidRPr="00B92E4A">
              <w:rPr>
                <w:rFonts w:ascii="Verdana" w:hAnsi="Verdana"/>
                <w:lang w:val="bg-BG"/>
              </w:rPr>
              <w:t>2</w:t>
            </w:r>
            <w:r w:rsidRPr="00B92E4A">
              <w:rPr>
                <w:rFonts w:ascii="Verdana" w:hAnsi="Verdana"/>
              </w:rPr>
              <w:t>6</w:t>
            </w:r>
            <w:r w:rsidRPr="00B92E4A">
              <w:rPr>
                <w:rFonts w:ascii="Verdana" w:hAnsi="Verdana"/>
                <w:lang w:val="bg-BG"/>
              </w:rPr>
              <w:t>.</w:t>
            </w:r>
          </w:p>
        </w:tc>
        <w:tc>
          <w:tcPr>
            <w:tcW w:w="1701" w:type="dxa"/>
            <w:shd w:val="clear" w:color="auto" w:fill="auto"/>
            <w:tcMar>
              <w:left w:w="85" w:type="dxa"/>
              <w:right w:w="85" w:type="dxa"/>
            </w:tcMar>
            <w:vAlign w:val="center"/>
          </w:tcPr>
          <w:p w14:paraId="63207C4F" w14:textId="50F48DCA" w:rsidR="00F14CAD" w:rsidRPr="00B92E4A" w:rsidRDefault="00F14CAD" w:rsidP="00DD20F9">
            <w:pPr>
              <w:jc w:val="both"/>
              <w:rPr>
                <w:rFonts w:ascii="Verdana" w:hAnsi="Verdana"/>
                <w:lang w:val="en-GB"/>
              </w:rPr>
            </w:pPr>
            <w:r w:rsidRPr="00B92E4A">
              <w:rPr>
                <w:rFonts w:ascii="Verdana" w:hAnsi="Verdana"/>
                <w:lang w:val="en-GB"/>
              </w:rPr>
              <w:t xml:space="preserve">VILM 39:2024   </w:t>
            </w:r>
          </w:p>
        </w:tc>
        <w:tc>
          <w:tcPr>
            <w:tcW w:w="7371" w:type="dxa"/>
            <w:shd w:val="clear" w:color="auto" w:fill="auto"/>
            <w:tcMar>
              <w:left w:w="85" w:type="dxa"/>
              <w:right w:w="85" w:type="dxa"/>
            </w:tcMar>
          </w:tcPr>
          <w:p w14:paraId="704DDA95" w14:textId="45E5AE42" w:rsidR="00F14CAD" w:rsidRPr="00B92E4A" w:rsidRDefault="00F14CAD" w:rsidP="00DD20F9">
            <w:pPr>
              <w:jc w:val="both"/>
              <w:rPr>
                <w:rFonts w:ascii="Verdana" w:hAnsi="Verdana"/>
                <w:lang w:val="en-GB"/>
              </w:rPr>
            </w:pPr>
            <w:r w:rsidRPr="00B92E4A">
              <w:rPr>
                <w:rFonts w:ascii="Verdana" w:hAnsi="Verdana"/>
                <w:color w:val="000000"/>
                <w:lang w:bidi="en-US"/>
              </w:rPr>
              <w:t>Treated biowaste. Determination of electrical conductivity and salt content.</w:t>
            </w:r>
          </w:p>
        </w:tc>
      </w:tr>
    </w:tbl>
    <w:p w14:paraId="3B51037E" w14:textId="77777777" w:rsidR="004C0238" w:rsidRPr="00CB46F6" w:rsidRDefault="004C0238" w:rsidP="00F900CE">
      <w:pPr>
        <w:jc w:val="both"/>
        <w:rPr>
          <w:rFonts w:ascii="Verdana" w:hAnsi="Verdana"/>
          <w:lang w:val="en-GB"/>
        </w:rPr>
      </w:pPr>
    </w:p>
    <w:p w14:paraId="3D26C724" w14:textId="77777777" w:rsidR="00557B9A" w:rsidRDefault="00557B9A" w:rsidP="00DD20F9">
      <w:pPr>
        <w:overflowPunct/>
        <w:autoSpaceDE/>
        <w:autoSpaceDN/>
        <w:adjustRightInd/>
        <w:spacing w:line="360" w:lineRule="auto"/>
        <w:jc w:val="center"/>
        <w:textAlignment w:val="auto"/>
        <w:rPr>
          <w:rFonts w:ascii="Verdana" w:eastAsia="Calibri" w:hAnsi="Verdana"/>
          <w:b/>
        </w:rPr>
      </w:pPr>
    </w:p>
    <w:p w14:paraId="1C58CA64" w14:textId="098CCAEA" w:rsidR="00A11F10" w:rsidRPr="00AC4029" w:rsidRDefault="00A11F10" w:rsidP="00A97DCA">
      <w:pPr>
        <w:ind w:left="-284" w:right="236"/>
        <w:jc w:val="both"/>
        <w:rPr>
          <w:rFonts w:ascii="Verdana" w:hAnsi="Verdana"/>
          <w:sz w:val="18"/>
          <w:szCs w:val="18"/>
          <w:lang w:val="bg-BG"/>
        </w:rPr>
      </w:pPr>
    </w:p>
    <w:sectPr w:rsidR="00A11F10" w:rsidRPr="00AC4029"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4828" w14:textId="77777777" w:rsidR="0064396A" w:rsidRDefault="0064396A">
      <w:r>
        <w:separator/>
      </w:r>
    </w:p>
  </w:endnote>
  <w:endnote w:type="continuationSeparator" w:id="0">
    <w:p w14:paraId="5E67DE7A" w14:textId="77777777" w:rsidR="0064396A" w:rsidRDefault="0064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12A7" w14:textId="77777777" w:rsidR="00DA697F" w:rsidRPr="006839E2" w:rsidRDefault="00DA697F" w:rsidP="002C7293">
    <w:pPr>
      <w:rPr>
        <w:rFonts w:ascii="Verdana" w:hAnsi="Verdana"/>
        <w:sz w:val="16"/>
        <w:szCs w:val="16"/>
        <w:lang w:val="bg-BG"/>
      </w:rPr>
    </w:pPr>
  </w:p>
  <w:p w14:paraId="49266543" w14:textId="7DB68574" w:rsidR="00DA697F" w:rsidRPr="00D36F2C" w:rsidRDefault="00DA697F"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C20D11">
      <w:rPr>
        <w:rFonts w:ascii="Verdana" w:hAnsi="Verdana"/>
        <w:lang w:val="bg-BG"/>
      </w:rPr>
      <w:t>29</w:t>
    </w:r>
    <w:r w:rsidRPr="00222AB0">
      <w:rPr>
        <w:rFonts w:ascii="Verdana" w:hAnsi="Verdana"/>
      </w:rPr>
      <w:t>.</w:t>
    </w:r>
    <w:r w:rsidR="00C20D11">
      <w:rPr>
        <w:rFonts w:ascii="Verdana" w:hAnsi="Verdana"/>
        <w:lang w:val="bg-BG"/>
      </w:rPr>
      <w:t>11</w:t>
    </w:r>
    <w:r w:rsidRPr="00222AB0">
      <w:rPr>
        <w:rFonts w:ascii="Verdana" w:hAnsi="Verdana"/>
      </w:rPr>
      <w:t>.202</w:t>
    </w:r>
    <w:r w:rsidR="00C20D11">
      <w:rPr>
        <w:rFonts w:ascii="Verdana" w:hAnsi="Verdana"/>
        <w:lang w:val="bg-BG"/>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0D1DCF">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0D1DCF">
      <w:rPr>
        <w:rFonts w:ascii="Verdana" w:eastAsia="Calibri" w:hAnsi="Verdana"/>
        <w:bCs/>
        <w:noProof/>
        <w:sz w:val="18"/>
        <w:szCs w:val="18"/>
        <w:lang w:val="bg-BG"/>
      </w:rPr>
      <w:t>12</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2AF" w14:textId="77777777" w:rsidR="00DA697F" w:rsidRDefault="00DA697F" w:rsidP="00946D85">
    <w:pPr>
      <w:pStyle w:val="Footer"/>
      <w:tabs>
        <w:tab w:val="left" w:pos="7230"/>
        <w:tab w:val="left" w:pos="7655"/>
      </w:tabs>
      <w:spacing w:line="216" w:lineRule="auto"/>
      <w:ind w:left="-851" w:right="-285"/>
      <w:jc w:val="center"/>
      <w:rPr>
        <w:noProof/>
        <w:sz w:val="16"/>
        <w:szCs w:val="16"/>
        <w:lang w:val="bg-BG"/>
      </w:rPr>
    </w:pPr>
  </w:p>
  <w:p w14:paraId="0B1C3E5D" w14:textId="77777777" w:rsidR="00C20D11" w:rsidRPr="00C20D11" w:rsidRDefault="00C20D11" w:rsidP="00C20D11">
    <w:pPr>
      <w:pStyle w:val="Footer"/>
      <w:tabs>
        <w:tab w:val="left" w:pos="7230"/>
        <w:tab w:val="left" w:pos="7655"/>
      </w:tabs>
      <w:spacing w:line="216" w:lineRule="auto"/>
      <w:ind w:left="-851" w:right="-285"/>
      <w:jc w:val="center"/>
      <w:rPr>
        <w:rFonts w:ascii="Verdana" w:hAnsi="Verdana"/>
        <w:noProof/>
        <w:sz w:val="16"/>
        <w:szCs w:val="16"/>
      </w:rPr>
    </w:pPr>
    <w:r w:rsidRPr="00C20D11">
      <w:rPr>
        <w:rFonts w:ascii="Verdana" w:hAnsi="Verdana"/>
        <w:noProof/>
        <w:sz w:val="16"/>
        <w:szCs w:val="16"/>
        <w:lang w:val="bg-BG"/>
      </w:rPr>
      <w:t>52 А</w:t>
    </w:r>
    <w:r w:rsidRPr="00C20D11">
      <w:rPr>
        <w:rFonts w:ascii="Verdana" w:hAnsi="Verdana"/>
        <w:noProof/>
        <w:sz w:val="16"/>
        <w:szCs w:val="16"/>
      </w:rPr>
      <w:t xml:space="preserve"> “Dr. G. M. Dimitrov” Blvd. 1797 Sofia Bulgaria</w:t>
    </w:r>
  </w:p>
  <w:p w14:paraId="55912849" w14:textId="77777777" w:rsidR="00C20D11" w:rsidRPr="00C20D11" w:rsidRDefault="00C20D11" w:rsidP="00C20D11">
    <w:pPr>
      <w:pStyle w:val="Footer"/>
      <w:tabs>
        <w:tab w:val="left" w:pos="7230"/>
        <w:tab w:val="left" w:pos="7655"/>
      </w:tabs>
      <w:spacing w:line="216" w:lineRule="auto"/>
      <w:ind w:left="-851" w:right="-285"/>
      <w:jc w:val="center"/>
      <w:rPr>
        <w:rFonts w:ascii="Verdana" w:hAnsi="Verdana"/>
        <w:noProof/>
        <w:sz w:val="16"/>
        <w:szCs w:val="16"/>
      </w:rPr>
    </w:pPr>
    <w:r w:rsidRPr="00C20D11">
      <w:rPr>
        <w:rFonts w:ascii="Verdana" w:hAnsi="Verdana"/>
        <w:noProof/>
        <w:sz w:val="16"/>
        <w:szCs w:val="16"/>
      </w:rPr>
      <w:t>phone</w:t>
    </w:r>
    <w:r w:rsidRPr="00C20D11">
      <w:rPr>
        <w:rFonts w:ascii="Verdana" w:hAnsi="Verdana"/>
        <w:noProof/>
        <w:sz w:val="16"/>
        <w:szCs w:val="16"/>
        <w:lang w:val="bg-BG"/>
      </w:rPr>
      <w:t>: +359</w:t>
    </w:r>
    <w:r w:rsidRPr="00C20D11">
      <w:rPr>
        <w:rFonts w:ascii="Verdana" w:hAnsi="Verdana"/>
        <w:noProof/>
        <w:sz w:val="16"/>
        <w:szCs w:val="16"/>
      </w:rPr>
      <w:t xml:space="preserve"> 2 9766 401</w:t>
    </w:r>
    <w:r w:rsidRPr="00C20D11">
      <w:rPr>
        <w:rFonts w:ascii="Verdana" w:hAnsi="Verdana"/>
        <w:noProof/>
        <w:sz w:val="16"/>
        <w:szCs w:val="16"/>
        <w:lang w:val="bg-BG"/>
      </w:rPr>
      <w:t xml:space="preserve">; </w:t>
    </w:r>
    <w:r w:rsidRPr="00C20D11">
      <w:rPr>
        <w:rFonts w:ascii="Verdana" w:hAnsi="Verdana"/>
        <w:noProof/>
        <w:sz w:val="16"/>
        <w:szCs w:val="16"/>
      </w:rPr>
      <w:t>fax</w:t>
    </w:r>
    <w:r w:rsidRPr="00C20D11">
      <w:rPr>
        <w:rFonts w:ascii="Verdana" w:hAnsi="Verdana"/>
        <w:noProof/>
        <w:sz w:val="16"/>
        <w:szCs w:val="16"/>
        <w:lang w:val="it-IT"/>
      </w:rPr>
      <w:t>: +359 2 873 53 02</w:t>
    </w:r>
  </w:p>
  <w:p w14:paraId="3CC362B2" w14:textId="77777777" w:rsidR="00C20D11" w:rsidRPr="00C20D11" w:rsidRDefault="00C20D11" w:rsidP="00C20D11">
    <w:pPr>
      <w:pStyle w:val="Footer"/>
      <w:tabs>
        <w:tab w:val="left" w:pos="7230"/>
        <w:tab w:val="left" w:pos="7655"/>
      </w:tabs>
      <w:spacing w:line="216" w:lineRule="auto"/>
      <w:ind w:left="-851" w:right="-285"/>
      <w:jc w:val="center"/>
      <w:rPr>
        <w:rFonts w:ascii="Verdana" w:hAnsi="Verdana"/>
        <w:sz w:val="16"/>
        <w:szCs w:val="16"/>
      </w:rPr>
    </w:pPr>
    <w:r w:rsidRPr="00C20D11">
      <w:rPr>
        <w:rFonts w:ascii="Verdana" w:hAnsi="Verdana"/>
        <w:noProof/>
        <w:sz w:val="16"/>
        <w:szCs w:val="16"/>
        <w:lang w:val="it-IT"/>
      </w:rPr>
      <w:t xml:space="preserve">e-mail: </w:t>
    </w:r>
    <w:r w:rsidRPr="00C20D11">
      <w:rPr>
        <w:rFonts w:ascii="Verdana" w:hAnsi="Verdana"/>
        <w:noProof/>
        <w:sz w:val="16"/>
        <w:szCs w:val="16"/>
        <w:lang w:val="de-DE"/>
      </w:rPr>
      <w:t>office</w:t>
    </w:r>
    <w:r w:rsidRPr="00C20D11">
      <w:rPr>
        <w:rFonts w:ascii="Verdana" w:hAnsi="Verdana"/>
        <w:noProof/>
        <w:sz w:val="16"/>
        <w:szCs w:val="16"/>
        <w:lang w:val="it-IT"/>
      </w:rPr>
      <w:t>@nab-bas.bg</w:t>
    </w:r>
    <w:r w:rsidRPr="00C20D11">
      <w:rPr>
        <w:rFonts w:ascii="Verdana" w:hAnsi="Verdana"/>
        <w:noProof/>
        <w:sz w:val="16"/>
        <w:szCs w:val="16"/>
        <w:lang w:val="bg-BG"/>
      </w:rPr>
      <w:t xml:space="preserve">; </w:t>
    </w:r>
    <w:r w:rsidRPr="00C20D11">
      <w:rPr>
        <w:rFonts w:ascii="Verdana" w:hAnsi="Verdana"/>
        <w:noProof/>
        <w:sz w:val="16"/>
        <w:szCs w:val="16"/>
      </w:rPr>
      <w:t>web: www.nab-bas.bg</w:t>
    </w:r>
  </w:p>
  <w:p w14:paraId="4A8131A1" w14:textId="30215DE7" w:rsidR="00DA697F" w:rsidRPr="00C21E14" w:rsidRDefault="00DA697F" w:rsidP="00C20D11">
    <w:pPr>
      <w:pStyle w:val="Footer"/>
      <w:tabs>
        <w:tab w:val="left" w:pos="7230"/>
        <w:tab w:val="left" w:pos="7655"/>
      </w:tabs>
      <w:spacing w:line="216" w:lineRule="auto"/>
      <w:ind w:left="-851" w:right="-285"/>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A640" w14:textId="77777777" w:rsidR="0064396A" w:rsidRDefault="0064396A">
      <w:r>
        <w:separator/>
      </w:r>
    </w:p>
  </w:footnote>
  <w:footnote w:type="continuationSeparator" w:id="0">
    <w:p w14:paraId="07F6EB6E" w14:textId="77777777" w:rsidR="0064396A" w:rsidRDefault="0064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9"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4"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3"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5"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6"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19"/>
  </w:num>
  <w:num w:numId="4">
    <w:abstractNumId w:val="21"/>
  </w:num>
  <w:num w:numId="5">
    <w:abstractNumId w:val="16"/>
  </w:num>
  <w:num w:numId="6">
    <w:abstractNumId w:val="7"/>
  </w:num>
  <w:num w:numId="7">
    <w:abstractNumId w:val="23"/>
  </w:num>
  <w:num w:numId="8">
    <w:abstractNumId w:val="22"/>
  </w:num>
  <w:num w:numId="9">
    <w:abstractNumId w:val="4"/>
  </w:num>
  <w:num w:numId="10">
    <w:abstractNumId w:val="3"/>
  </w:num>
  <w:num w:numId="11">
    <w:abstractNumId w:val="13"/>
  </w:num>
  <w:num w:numId="12">
    <w:abstractNumId w:val="1"/>
  </w:num>
  <w:num w:numId="13">
    <w:abstractNumId w:val="27"/>
  </w:num>
  <w:num w:numId="14">
    <w:abstractNumId w:val="8"/>
  </w:num>
  <w:num w:numId="15">
    <w:abstractNumId w:val="24"/>
  </w:num>
  <w:num w:numId="16">
    <w:abstractNumId w:val="14"/>
  </w:num>
  <w:num w:numId="17">
    <w:abstractNumId w:val="28"/>
  </w:num>
  <w:num w:numId="18">
    <w:abstractNumId w:val="5"/>
  </w:num>
  <w:num w:numId="19">
    <w:abstractNumId w:val="18"/>
  </w:num>
  <w:num w:numId="20">
    <w:abstractNumId w:val="17"/>
  </w:num>
  <w:num w:numId="21">
    <w:abstractNumId w:val="9"/>
  </w:num>
  <w:num w:numId="22">
    <w:abstractNumId w:val="20"/>
  </w:num>
  <w:num w:numId="23">
    <w:abstractNumId w:val="10"/>
  </w:num>
  <w:num w:numId="24">
    <w:abstractNumId w:val="6"/>
  </w:num>
  <w:num w:numId="25">
    <w:abstractNumId w:val="26"/>
  </w:num>
  <w:num w:numId="26">
    <w:abstractNumId w:val="11"/>
  </w:num>
  <w:num w:numId="27">
    <w:abstractNumId w:val="25"/>
  </w:num>
  <w:num w:numId="2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4EF"/>
    <w:rsid w:val="00012596"/>
    <w:rsid w:val="00014BF4"/>
    <w:rsid w:val="00017FB2"/>
    <w:rsid w:val="000215AE"/>
    <w:rsid w:val="0002291A"/>
    <w:rsid w:val="00023290"/>
    <w:rsid w:val="000264C9"/>
    <w:rsid w:val="000278C4"/>
    <w:rsid w:val="00030231"/>
    <w:rsid w:val="00030A52"/>
    <w:rsid w:val="000312BC"/>
    <w:rsid w:val="0003164B"/>
    <w:rsid w:val="00034152"/>
    <w:rsid w:val="00037762"/>
    <w:rsid w:val="00040172"/>
    <w:rsid w:val="00040EE8"/>
    <w:rsid w:val="00041D0A"/>
    <w:rsid w:val="0004212B"/>
    <w:rsid w:val="00042697"/>
    <w:rsid w:val="00044946"/>
    <w:rsid w:val="0004513C"/>
    <w:rsid w:val="000479AB"/>
    <w:rsid w:val="0005269E"/>
    <w:rsid w:val="00054A30"/>
    <w:rsid w:val="00056BA8"/>
    <w:rsid w:val="00062E49"/>
    <w:rsid w:val="000656F4"/>
    <w:rsid w:val="00067DB5"/>
    <w:rsid w:val="00070360"/>
    <w:rsid w:val="0007047A"/>
    <w:rsid w:val="0007196E"/>
    <w:rsid w:val="00071FE8"/>
    <w:rsid w:val="00072C11"/>
    <w:rsid w:val="0007396C"/>
    <w:rsid w:val="0007554A"/>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098B"/>
    <w:rsid w:val="000A1C66"/>
    <w:rsid w:val="000A57B7"/>
    <w:rsid w:val="000A6E90"/>
    <w:rsid w:val="000A70C7"/>
    <w:rsid w:val="000A75AE"/>
    <w:rsid w:val="000B2941"/>
    <w:rsid w:val="000B349B"/>
    <w:rsid w:val="000B369F"/>
    <w:rsid w:val="000B5D0D"/>
    <w:rsid w:val="000B6E2E"/>
    <w:rsid w:val="000D0F75"/>
    <w:rsid w:val="000D1DCF"/>
    <w:rsid w:val="000E3E16"/>
    <w:rsid w:val="000E3F1A"/>
    <w:rsid w:val="000E50BA"/>
    <w:rsid w:val="000E560C"/>
    <w:rsid w:val="000E7D4E"/>
    <w:rsid w:val="000F3187"/>
    <w:rsid w:val="000F3330"/>
    <w:rsid w:val="0010256F"/>
    <w:rsid w:val="001054C6"/>
    <w:rsid w:val="00106FFE"/>
    <w:rsid w:val="00107AE1"/>
    <w:rsid w:val="001129FC"/>
    <w:rsid w:val="00115B94"/>
    <w:rsid w:val="00117184"/>
    <w:rsid w:val="00117FD8"/>
    <w:rsid w:val="00120738"/>
    <w:rsid w:val="00120B23"/>
    <w:rsid w:val="00120B24"/>
    <w:rsid w:val="001236B0"/>
    <w:rsid w:val="00123C3B"/>
    <w:rsid w:val="0012412E"/>
    <w:rsid w:val="0012457F"/>
    <w:rsid w:val="00124839"/>
    <w:rsid w:val="001252CE"/>
    <w:rsid w:val="00127241"/>
    <w:rsid w:val="001273A3"/>
    <w:rsid w:val="0013033F"/>
    <w:rsid w:val="00130CCF"/>
    <w:rsid w:val="00131120"/>
    <w:rsid w:val="0013294C"/>
    <w:rsid w:val="00135DD8"/>
    <w:rsid w:val="0013731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4BA5"/>
    <w:rsid w:val="001972D2"/>
    <w:rsid w:val="001A0459"/>
    <w:rsid w:val="001A1764"/>
    <w:rsid w:val="001A1D1C"/>
    <w:rsid w:val="001B0823"/>
    <w:rsid w:val="001B0A95"/>
    <w:rsid w:val="001B363E"/>
    <w:rsid w:val="001B3C72"/>
    <w:rsid w:val="001B4BA5"/>
    <w:rsid w:val="001B6B12"/>
    <w:rsid w:val="001B71A5"/>
    <w:rsid w:val="001B75DF"/>
    <w:rsid w:val="001C0B59"/>
    <w:rsid w:val="001C22C8"/>
    <w:rsid w:val="001C4A5A"/>
    <w:rsid w:val="001C6884"/>
    <w:rsid w:val="001D7BEC"/>
    <w:rsid w:val="001D7CF8"/>
    <w:rsid w:val="001E17C9"/>
    <w:rsid w:val="001E2450"/>
    <w:rsid w:val="001E6C8B"/>
    <w:rsid w:val="001E7BB1"/>
    <w:rsid w:val="001F1AE2"/>
    <w:rsid w:val="001F3EFC"/>
    <w:rsid w:val="0020059A"/>
    <w:rsid w:val="00204164"/>
    <w:rsid w:val="0020450C"/>
    <w:rsid w:val="00206017"/>
    <w:rsid w:val="0020653E"/>
    <w:rsid w:val="00207982"/>
    <w:rsid w:val="0021031E"/>
    <w:rsid w:val="002110A6"/>
    <w:rsid w:val="00211FE9"/>
    <w:rsid w:val="002131DB"/>
    <w:rsid w:val="00215E1B"/>
    <w:rsid w:val="00217833"/>
    <w:rsid w:val="00222AB0"/>
    <w:rsid w:val="002231AD"/>
    <w:rsid w:val="00226786"/>
    <w:rsid w:val="002319B7"/>
    <w:rsid w:val="00232DC8"/>
    <w:rsid w:val="002354BC"/>
    <w:rsid w:val="00235F13"/>
    <w:rsid w:val="00236E89"/>
    <w:rsid w:val="002401DD"/>
    <w:rsid w:val="002402DF"/>
    <w:rsid w:val="0024070E"/>
    <w:rsid w:val="00240C25"/>
    <w:rsid w:val="00241790"/>
    <w:rsid w:val="002424B1"/>
    <w:rsid w:val="00244881"/>
    <w:rsid w:val="00246B28"/>
    <w:rsid w:val="00253A46"/>
    <w:rsid w:val="002558D9"/>
    <w:rsid w:val="00256B82"/>
    <w:rsid w:val="0025711F"/>
    <w:rsid w:val="00257AD5"/>
    <w:rsid w:val="00260378"/>
    <w:rsid w:val="002604E1"/>
    <w:rsid w:val="00260F79"/>
    <w:rsid w:val="002627D9"/>
    <w:rsid w:val="00264E47"/>
    <w:rsid w:val="00266D04"/>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487B"/>
    <w:rsid w:val="002A5170"/>
    <w:rsid w:val="002A7253"/>
    <w:rsid w:val="002A7453"/>
    <w:rsid w:val="002B0871"/>
    <w:rsid w:val="002B26E6"/>
    <w:rsid w:val="002B295E"/>
    <w:rsid w:val="002B44D8"/>
    <w:rsid w:val="002B4914"/>
    <w:rsid w:val="002B4D26"/>
    <w:rsid w:val="002B64A8"/>
    <w:rsid w:val="002B7522"/>
    <w:rsid w:val="002C0ABE"/>
    <w:rsid w:val="002C2482"/>
    <w:rsid w:val="002C7293"/>
    <w:rsid w:val="002C77F4"/>
    <w:rsid w:val="002C78F7"/>
    <w:rsid w:val="002C7D14"/>
    <w:rsid w:val="002D2F54"/>
    <w:rsid w:val="002D3813"/>
    <w:rsid w:val="002D47D8"/>
    <w:rsid w:val="002D666D"/>
    <w:rsid w:val="002E052F"/>
    <w:rsid w:val="002E25EF"/>
    <w:rsid w:val="002E3F17"/>
    <w:rsid w:val="002E488D"/>
    <w:rsid w:val="002E5733"/>
    <w:rsid w:val="002E6C71"/>
    <w:rsid w:val="002E7FCF"/>
    <w:rsid w:val="002F2D22"/>
    <w:rsid w:val="002F53F6"/>
    <w:rsid w:val="002F6B28"/>
    <w:rsid w:val="003016BC"/>
    <w:rsid w:val="00301875"/>
    <w:rsid w:val="003060D6"/>
    <w:rsid w:val="003112BE"/>
    <w:rsid w:val="0031214E"/>
    <w:rsid w:val="003126B0"/>
    <w:rsid w:val="00313532"/>
    <w:rsid w:val="0031680A"/>
    <w:rsid w:val="00316958"/>
    <w:rsid w:val="003216C0"/>
    <w:rsid w:val="003221A3"/>
    <w:rsid w:val="00325D2E"/>
    <w:rsid w:val="00326BDC"/>
    <w:rsid w:val="003324D4"/>
    <w:rsid w:val="0033362C"/>
    <w:rsid w:val="003338EC"/>
    <w:rsid w:val="003340BD"/>
    <w:rsid w:val="0033509A"/>
    <w:rsid w:val="003360AA"/>
    <w:rsid w:val="003401F2"/>
    <w:rsid w:val="00342D92"/>
    <w:rsid w:val="00346066"/>
    <w:rsid w:val="00346A44"/>
    <w:rsid w:val="0035120B"/>
    <w:rsid w:val="00351D8F"/>
    <w:rsid w:val="003549FB"/>
    <w:rsid w:val="003550C5"/>
    <w:rsid w:val="00357AEC"/>
    <w:rsid w:val="00357CE4"/>
    <w:rsid w:val="003608E4"/>
    <w:rsid w:val="0036281A"/>
    <w:rsid w:val="0036526A"/>
    <w:rsid w:val="00366E5A"/>
    <w:rsid w:val="00370095"/>
    <w:rsid w:val="003702F1"/>
    <w:rsid w:val="00371154"/>
    <w:rsid w:val="00372A3F"/>
    <w:rsid w:val="00374749"/>
    <w:rsid w:val="00374F06"/>
    <w:rsid w:val="00377C7F"/>
    <w:rsid w:val="00381B00"/>
    <w:rsid w:val="003825AE"/>
    <w:rsid w:val="003850F6"/>
    <w:rsid w:val="003852FD"/>
    <w:rsid w:val="00387B64"/>
    <w:rsid w:val="00391526"/>
    <w:rsid w:val="0039189E"/>
    <w:rsid w:val="00393567"/>
    <w:rsid w:val="003A19CD"/>
    <w:rsid w:val="003A3636"/>
    <w:rsid w:val="003A5422"/>
    <w:rsid w:val="003B269E"/>
    <w:rsid w:val="003B2AD7"/>
    <w:rsid w:val="003B4DA2"/>
    <w:rsid w:val="003B5633"/>
    <w:rsid w:val="003C0177"/>
    <w:rsid w:val="003C0512"/>
    <w:rsid w:val="003C127A"/>
    <w:rsid w:val="003C17AC"/>
    <w:rsid w:val="003C1FB8"/>
    <w:rsid w:val="003C6A85"/>
    <w:rsid w:val="003C71D6"/>
    <w:rsid w:val="003D0728"/>
    <w:rsid w:val="003D0EA1"/>
    <w:rsid w:val="003D1C08"/>
    <w:rsid w:val="003E3337"/>
    <w:rsid w:val="003E4E79"/>
    <w:rsid w:val="003E721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5ECC"/>
    <w:rsid w:val="00427418"/>
    <w:rsid w:val="00434EB3"/>
    <w:rsid w:val="00435266"/>
    <w:rsid w:val="004357B7"/>
    <w:rsid w:val="00435A84"/>
    <w:rsid w:val="00437B79"/>
    <w:rsid w:val="00445D49"/>
    <w:rsid w:val="00454199"/>
    <w:rsid w:val="00454265"/>
    <w:rsid w:val="00454300"/>
    <w:rsid w:val="00455A7B"/>
    <w:rsid w:val="004577DC"/>
    <w:rsid w:val="00460F11"/>
    <w:rsid w:val="004620E5"/>
    <w:rsid w:val="004624DA"/>
    <w:rsid w:val="00466A52"/>
    <w:rsid w:val="00467FC1"/>
    <w:rsid w:val="004732D1"/>
    <w:rsid w:val="00473DA5"/>
    <w:rsid w:val="00474696"/>
    <w:rsid w:val="00476391"/>
    <w:rsid w:val="004773C4"/>
    <w:rsid w:val="0047771E"/>
    <w:rsid w:val="00477FC0"/>
    <w:rsid w:val="00480B53"/>
    <w:rsid w:val="00485402"/>
    <w:rsid w:val="00485562"/>
    <w:rsid w:val="00486633"/>
    <w:rsid w:val="0048704E"/>
    <w:rsid w:val="00493290"/>
    <w:rsid w:val="00494F9D"/>
    <w:rsid w:val="0049646F"/>
    <w:rsid w:val="004A2A08"/>
    <w:rsid w:val="004A33A8"/>
    <w:rsid w:val="004A479F"/>
    <w:rsid w:val="004A646C"/>
    <w:rsid w:val="004B14BD"/>
    <w:rsid w:val="004B5BB3"/>
    <w:rsid w:val="004B6FCC"/>
    <w:rsid w:val="004C0238"/>
    <w:rsid w:val="004C157A"/>
    <w:rsid w:val="004C3144"/>
    <w:rsid w:val="004C5800"/>
    <w:rsid w:val="004D16EB"/>
    <w:rsid w:val="004D25ED"/>
    <w:rsid w:val="004D2745"/>
    <w:rsid w:val="004D46AD"/>
    <w:rsid w:val="004D5185"/>
    <w:rsid w:val="004D72E6"/>
    <w:rsid w:val="004E00D9"/>
    <w:rsid w:val="004E4AF8"/>
    <w:rsid w:val="004E4CBF"/>
    <w:rsid w:val="004E5711"/>
    <w:rsid w:val="004F224E"/>
    <w:rsid w:val="004F5579"/>
    <w:rsid w:val="004F6BC9"/>
    <w:rsid w:val="004F765C"/>
    <w:rsid w:val="00501225"/>
    <w:rsid w:val="005027A9"/>
    <w:rsid w:val="00506970"/>
    <w:rsid w:val="00506EC5"/>
    <w:rsid w:val="005074EC"/>
    <w:rsid w:val="00510C25"/>
    <w:rsid w:val="00511C9D"/>
    <w:rsid w:val="00511D43"/>
    <w:rsid w:val="005126D0"/>
    <w:rsid w:val="00513783"/>
    <w:rsid w:val="0051582B"/>
    <w:rsid w:val="005178E7"/>
    <w:rsid w:val="00520B98"/>
    <w:rsid w:val="00521DF3"/>
    <w:rsid w:val="00526E2E"/>
    <w:rsid w:val="00530030"/>
    <w:rsid w:val="00530298"/>
    <w:rsid w:val="00532E18"/>
    <w:rsid w:val="00534932"/>
    <w:rsid w:val="00536CAD"/>
    <w:rsid w:val="00542905"/>
    <w:rsid w:val="005433C2"/>
    <w:rsid w:val="00546978"/>
    <w:rsid w:val="00553254"/>
    <w:rsid w:val="00553686"/>
    <w:rsid w:val="00555D28"/>
    <w:rsid w:val="00557B9A"/>
    <w:rsid w:val="00562208"/>
    <w:rsid w:val="00562696"/>
    <w:rsid w:val="00564D4D"/>
    <w:rsid w:val="00567BA6"/>
    <w:rsid w:val="0057056E"/>
    <w:rsid w:val="005708C6"/>
    <w:rsid w:val="0057252A"/>
    <w:rsid w:val="00572582"/>
    <w:rsid w:val="0057273A"/>
    <w:rsid w:val="0057282F"/>
    <w:rsid w:val="00574EAB"/>
    <w:rsid w:val="00575F40"/>
    <w:rsid w:val="005761D2"/>
    <w:rsid w:val="00581EC6"/>
    <w:rsid w:val="005823F4"/>
    <w:rsid w:val="0058277E"/>
    <w:rsid w:val="005900F4"/>
    <w:rsid w:val="00592C67"/>
    <w:rsid w:val="00592D70"/>
    <w:rsid w:val="00593329"/>
    <w:rsid w:val="00593A5A"/>
    <w:rsid w:val="00593BD7"/>
    <w:rsid w:val="005A0630"/>
    <w:rsid w:val="005A2507"/>
    <w:rsid w:val="005A33BD"/>
    <w:rsid w:val="005A3B17"/>
    <w:rsid w:val="005A4500"/>
    <w:rsid w:val="005A4575"/>
    <w:rsid w:val="005B258A"/>
    <w:rsid w:val="005B3933"/>
    <w:rsid w:val="005B69F7"/>
    <w:rsid w:val="005C0078"/>
    <w:rsid w:val="005C53BC"/>
    <w:rsid w:val="005C5D53"/>
    <w:rsid w:val="005C66D4"/>
    <w:rsid w:val="005C782B"/>
    <w:rsid w:val="005C7B07"/>
    <w:rsid w:val="005D398C"/>
    <w:rsid w:val="005D6FAB"/>
    <w:rsid w:val="005D775D"/>
    <w:rsid w:val="005D7788"/>
    <w:rsid w:val="005E1FD0"/>
    <w:rsid w:val="005E2A77"/>
    <w:rsid w:val="005E333C"/>
    <w:rsid w:val="005F11D6"/>
    <w:rsid w:val="006006DA"/>
    <w:rsid w:val="0060248A"/>
    <w:rsid w:val="00602A0B"/>
    <w:rsid w:val="0060329C"/>
    <w:rsid w:val="006062F7"/>
    <w:rsid w:val="00610D46"/>
    <w:rsid w:val="00614D63"/>
    <w:rsid w:val="00616613"/>
    <w:rsid w:val="006166BA"/>
    <w:rsid w:val="0061780A"/>
    <w:rsid w:val="00617F6E"/>
    <w:rsid w:val="00622BF8"/>
    <w:rsid w:val="00624492"/>
    <w:rsid w:val="00624611"/>
    <w:rsid w:val="00631567"/>
    <w:rsid w:val="00631C3A"/>
    <w:rsid w:val="00631D26"/>
    <w:rsid w:val="00635BD1"/>
    <w:rsid w:val="00636125"/>
    <w:rsid w:val="00636936"/>
    <w:rsid w:val="0063798E"/>
    <w:rsid w:val="00641EE8"/>
    <w:rsid w:val="0064281D"/>
    <w:rsid w:val="0064396A"/>
    <w:rsid w:val="006446B9"/>
    <w:rsid w:val="00652E41"/>
    <w:rsid w:val="0065353E"/>
    <w:rsid w:val="00655020"/>
    <w:rsid w:val="00655F5E"/>
    <w:rsid w:val="0066693E"/>
    <w:rsid w:val="0066777E"/>
    <w:rsid w:val="006679F4"/>
    <w:rsid w:val="00672D7E"/>
    <w:rsid w:val="006730DE"/>
    <w:rsid w:val="006737F1"/>
    <w:rsid w:val="00673934"/>
    <w:rsid w:val="00674C85"/>
    <w:rsid w:val="00675C61"/>
    <w:rsid w:val="0068154F"/>
    <w:rsid w:val="00682F55"/>
    <w:rsid w:val="00683110"/>
    <w:rsid w:val="006839E2"/>
    <w:rsid w:val="00683AC8"/>
    <w:rsid w:val="00683C1F"/>
    <w:rsid w:val="006865D5"/>
    <w:rsid w:val="0069476A"/>
    <w:rsid w:val="00695096"/>
    <w:rsid w:val="0069570E"/>
    <w:rsid w:val="00696459"/>
    <w:rsid w:val="006A485B"/>
    <w:rsid w:val="006B0C42"/>
    <w:rsid w:val="006B65F6"/>
    <w:rsid w:val="006B6818"/>
    <w:rsid w:val="006C06FB"/>
    <w:rsid w:val="006C2788"/>
    <w:rsid w:val="006C2AF3"/>
    <w:rsid w:val="006C367B"/>
    <w:rsid w:val="006C3946"/>
    <w:rsid w:val="006C5B2A"/>
    <w:rsid w:val="006C7F80"/>
    <w:rsid w:val="006D298A"/>
    <w:rsid w:val="006D2B37"/>
    <w:rsid w:val="006D4494"/>
    <w:rsid w:val="006D61DB"/>
    <w:rsid w:val="006D7799"/>
    <w:rsid w:val="006E031B"/>
    <w:rsid w:val="006E1608"/>
    <w:rsid w:val="006E2677"/>
    <w:rsid w:val="006E64AE"/>
    <w:rsid w:val="006E666B"/>
    <w:rsid w:val="006E66C9"/>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2059F"/>
    <w:rsid w:val="00721A7D"/>
    <w:rsid w:val="00723904"/>
    <w:rsid w:val="00726F77"/>
    <w:rsid w:val="00733CDA"/>
    <w:rsid w:val="00734838"/>
    <w:rsid w:val="00735898"/>
    <w:rsid w:val="007366B3"/>
    <w:rsid w:val="007400A4"/>
    <w:rsid w:val="00740439"/>
    <w:rsid w:val="007451FC"/>
    <w:rsid w:val="00750F76"/>
    <w:rsid w:val="007526AF"/>
    <w:rsid w:val="0075642E"/>
    <w:rsid w:val="00762F06"/>
    <w:rsid w:val="00765B36"/>
    <w:rsid w:val="00773363"/>
    <w:rsid w:val="00774F41"/>
    <w:rsid w:val="0077626C"/>
    <w:rsid w:val="00781BD9"/>
    <w:rsid w:val="007832F9"/>
    <w:rsid w:val="00783EFB"/>
    <w:rsid w:val="007854FA"/>
    <w:rsid w:val="007875BF"/>
    <w:rsid w:val="00790BF8"/>
    <w:rsid w:val="00795C16"/>
    <w:rsid w:val="0079665B"/>
    <w:rsid w:val="0079730E"/>
    <w:rsid w:val="00797EA2"/>
    <w:rsid w:val="007A219E"/>
    <w:rsid w:val="007A31CD"/>
    <w:rsid w:val="007A4F23"/>
    <w:rsid w:val="007A6290"/>
    <w:rsid w:val="007A6AAE"/>
    <w:rsid w:val="007B121F"/>
    <w:rsid w:val="007B2641"/>
    <w:rsid w:val="007B3AC2"/>
    <w:rsid w:val="007B4D53"/>
    <w:rsid w:val="007C03F8"/>
    <w:rsid w:val="007C7902"/>
    <w:rsid w:val="007D31C4"/>
    <w:rsid w:val="007D6718"/>
    <w:rsid w:val="007E07DD"/>
    <w:rsid w:val="007E07F1"/>
    <w:rsid w:val="007E4369"/>
    <w:rsid w:val="007E76A2"/>
    <w:rsid w:val="007F2C63"/>
    <w:rsid w:val="00800C86"/>
    <w:rsid w:val="00800F2F"/>
    <w:rsid w:val="00802D00"/>
    <w:rsid w:val="00803611"/>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5D6B"/>
    <w:rsid w:val="00836E42"/>
    <w:rsid w:val="00836EB7"/>
    <w:rsid w:val="00836F72"/>
    <w:rsid w:val="00841A47"/>
    <w:rsid w:val="00841FA3"/>
    <w:rsid w:val="008427D2"/>
    <w:rsid w:val="00846F02"/>
    <w:rsid w:val="0085348A"/>
    <w:rsid w:val="008536E4"/>
    <w:rsid w:val="00854685"/>
    <w:rsid w:val="00855CFE"/>
    <w:rsid w:val="00857280"/>
    <w:rsid w:val="0086132C"/>
    <w:rsid w:val="00861C62"/>
    <w:rsid w:val="00862DED"/>
    <w:rsid w:val="00864B2F"/>
    <w:rsid w:val="00867DC1"/>
    <w:rsid w:val="00870797"/>
    <w:rsid w:val="00871F02"/>
    <w:rsid w:val="008721D8"/>
    <w:rsid w:val="00877588"/>
    <w:rsid w:val="00880DAE"/>
    <w:rsid w:val="00880DC1"/>
    <w:rsid w:val="008830EA"/>
    <w:rsid w:val="00884D82"/>
    <w:rsid w:val="00885021"/>
    <w:rsid w:val="008857A2"/>
    <w:rsid w:val="008862E4"/>
    <w:rsid w:val="008904A4"/>
    <w:rsid w:val="00891BD0"/>
    <w:rsid w:val="00893C9B"/>
    <w:rsid w:val="00893EB5"/>
    <w:rsid w:val="00894D27"/>
    <w:rsid w:val="00896BD2"/>
    <w:rsid w:val="00897500"/>
    <w:rsid w:val="008A30D8"/>
    <w:rsid w:val="008A572A"/>
    <w:rsid w:val="008A5AE0"/>
    <w:rsid w:val="008B3DF4"/>
    <w:rsid w:val="008B4F9A"/>
    <w:rsid w:val="008B7394"/>
    <w:rsid w:val="008B7A87"/>
    <w:rsid w:val="008C0FCF"/>
    <w:rsid w:val="008C4DBB"/>
    <w:rsid w:val="008C5747"/>
    <w:rsid w:val="008C6593"/>
    <w:rsid w:val="008C6AE2"/>
    <w:rsid w:val="008D220A"/>
    <w:rsid w:val="008D35CA"/>
    <w:rsid w:val="008D5D34"/>
    <w:rsid w:val="008D7DF7"/>
    <w:rsid w:val="008E0304"/>
    <w:rsid w:val="008E1D45"/>
    <w:rsid w:val="008E38F2"/>
    <w:rsid w:val="008E3B62"/>
    <w:rsid w:val="008F0414"/>
    <w:rsid w:val="008F246F"/>
    <w:rsid w:val="008F43BE"/>
    <w:rsid w:val="008F7E83"/>
    <w:rsid w:val="0090007D"/>
    <w:rsid w:val="00901239"/>
    <w:rsid w:val="00902004"/>
    <w:rsid w:val="00903A59"/>
    <w:rsid w:val="009044A0"/>
    <w:rsid w:val="00910ABC"/>
    <w:rsid w:val="00913A17"/>
    <w:rsid w:val="00916207"/>
    <w:rsid w:val="009165D0"/>
    <w:rsid w:val="00920C0D"/>
    <w:rsid w:val="00920C71"/>
    <w:rsid w:val="0092165C"/>
    <w:rsid w:val="00922054"/>
    <w:rsid w:val="00923819"/>
    <w:rsid w:val="00930ED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76FC5"/>
    <w:rsid w:val="00981991"/>
    <w:rsid w:val="00983368"/>
    <w:rsid w:val="009869FC"/>
    <w:rsid w:val="00987A4B"/>
    <w:rsid w:val="00990B43"/>
    <w:rsid w:val="00990F16"/>
    <w:rsid w:val="00991A9C"/>
    <w:rsid w:val="00994A59"/>
    <w:rsid w:val="00997777"/>
    <w:rsid w:val="009A49E5"/>
    <w:rsid w:val="009A79EC"/>
    <w:rsid w:val="009B009E"/>
    <w:rsid w:val="009B1E8D"/>
    <w:rsid w:val="009B2C0D"/>
    <w:rsid w:val="009B3CF7"/>
    <w:rsid w:val="009B41AB"/>
    <w:rsid w:val="009B43B9"/>
    <w:rsid w:val="009B76ED"/>
    <w:rsid w:val="009C02CB"/>
    <w:rsid w:val="009C0322"/>
    <w:rsid w:val="009C34D3"/>
    <w:rsid w:val="009C489A"/>
    <w:rsid w:val="009C4E50"/>
    <w:rsid w:val="009C5D04"/>
    <w:rsid w:val="009C73B6"/>
    <w:rsid w:val="009D17F8"/>
    <w:rsid w:val="009D46C8"/>
    <w:rsid w:val="009D6012"/>
    <w:rsid w:val="009D7FD5"/>
    <w:rsid w:val="009E714E"/>
    <w:rsid w:val="009E7CFC"/>
    <w:rsid w:val="009F020F"/>
    <w:rsid w:val="009F16C7"/>
    <w:rsid w:val="009F24E1"/>
    <w:rsid w:val="009F5C71"/>
    <w:rsid w:val="009F5CEF"/>
    <w:rsid w:val="009F73F1"/>
    <w:rsid w:val="009F7A7E"/>
    <w:rsid w:val="00A04EC6"/>
    <w:rsid w:val="00A05756"/>
    <w:rsid w:val="00A0638E"/>
    <w:rsid w:val="00A116AC"/>
    <w:rsid w:val="00A11F10"/>
    <w:rsid w:val="00A13532"/>
    <w:rsid w:val="00A14251"/>
    <w:rsid w:val="00A14EDB"/>
    <w:rsid w:val="00A156CD"/>
    <w:rsid w:val="00A201F7"/>
    <w:rsid w:val="00A212B6"/>
    <w:rsid w:val="00A22451"/>
    <w:rsid w:val="00A27570"/>
    <w:rsid w:val="00A34311"/>
    <w:rsid w:val="00A4098C"/>
    <w:rsid w:val="00A4162F"/>
    <w:rsid w:val="00A41819"/>
    <w:rsid w:val="00A4683E"/>
    <w:rsid w:val="00A47F6E"/>
    <w:rsid w:val="00A50A9B"/>
    <w:rsid w:val="00A51AEE"/>
    <w:rsid w:val="00A5427C"/>
    <w:rsid w:val="00A547C4"/>
    <w:rsid w:val="00A55731"/>
    <w:rsid w:val="00A570A1"/>
    <w:rsid w:val="00A62999"/>
    <w:rsid w:val="00A6425D"/>
    <w:rsid w:val="00A672EF"/>
    <w:rsid w:val="00A677D9"/>
    <w:rsid w:val="00A708DD"/>
    <w:rsid w:val="00A7291F"/>
    <w:rsid w:val="00A73542"/>
    <w:rsid w:val="00A75B3C"/>
    <w:rsid w:val="00A7631B"/>
    <w:rsid w:val="00A8014E"/>
    <w:rsid w:val="00A81AB7"/>
    <w:rsid w:val="00A83C5F"/>
    <w:rsid w:val="00A85B03"/>
    <w:rsid w:val="00A86CA5"/>
    <w:rsid w:val="00A95573"/>
    <w:rsid w:val="00A97C63"/>
    <w:rsid w:val="00A97DCA"/>
    <w:rsid w:val="00AA06DF"/>
    <w:rsid w:val="00AA3225"/>
    <w:rsid w:val="00AA5309"/>
    <w:rsid w:val="00AA61F0"/>
    <w:rsid w:val="00AB0A68"/>
    <w:rsid w:val="00AB1868"/>
    <w:rsid w:val="00AB4967"/>
    <w:rsid w:val="00AB50B2"/>
    <w:rsid w:val="00AC4029"/>
    <w:rsid w:val="00AC53A4"/>
    <w:rsid w:val="00AC6964"/>
    <w:rsid w:val="00AD13E8"/>
    <w:rsid w:val="00AD4576"/>
    <w:rsid w:val="00AE0592"/>
    <w:rsid w:val="00AE426E"/>
    <w:rsid w:val="00AE4C0E"/>
    <w:rsid w:val="00AF3251"/>
    <w:rsid w:val="00B00A59"/>
    <w:rsid w:val="00B01442"/>
    <w:rsid w:val="00B03744"/>
    <w:rsid w:val="00B04CEC"/>
    <w:rsid w:val="00B06E15"/>
    <w:rsid w:val="00B076EC"/>
    <w:rsid w:val="00B07BE8"/>
    <w:rsid w:val="00B136DF"/>
    <w:rsid w:val="00B14819"/>
    <w:rsid w:val="00B168AD"/>
    <w:rsid w:val="00B204C0"/>
    <w:rsid w:val="00B21BE0"/>
    <w:rsid w:val="00B240B7"/>
    <w:rsid w:val="00B26156"/>
    <w:rsid w:val="00B2728F"/>
    <w:rsid w:val="00B31F16"/>
    <w:rsid w:val="00B32C35"/>
    <w:rsid w:val="00B34F9D"/>
    <w:rsid w:val="00B359DD"/>
    <w:rsid w:val="00B362AB"/>
    <w:rsid w:val="00B404C9"/>
    <w:rsid w:val="00B42D7F"/>
    <w:rsid w:val="00B43021"/>
    <w:rsid w:val="00B470F3"/>
    <w:rsid w:val="00B501B0"/>
    <w:rsid w:val="00B50838"/>
    <w:rsid w:val="00B517EF"/>
    <w:rsid w:val="00B52055"/>
    <w:rsid w:val="00B52FEF"/>
    <w:rsid w:val="00B548FC"/>
    <w:rsid w:val="00B54AF2"/>
    <w:rsid w:val="00B564B7"/>
    <w:rsid w:val="00B56E81"/>
    <w:rsid w:val="00B60855"/>
    <w:rsid w:val="00B6195C"/>
    <w:rsid w:val="00B622B8"/>
    <w:rsid w:val="00B6266F"/>
    <w:rsid w:val="00B631A1"/>
    <w:rsid w:val="00B63629"/>
    <w:rsid w:val="00B64034"/>
    <w:rsid w:val="00B70063"/>
    <w:rsid w:val="00B717F5"/>
    <w:rsid w:val="00B74C8A"/>
    <w:rsid w:val="00B8232D"/>
    <w:rsid w:val="00B92E4A"/>
    <w:rsid w:val="00B932E4"/>
    <w:rsid w:val="00B96C29"/>
    <w:rsid w:val="00B97903"/>
    <w:rsid w:val="00BA054B"/>
    <w:rsid w:val="00BA1092"/>
    <w:rsid w:val="00BA15FE"/>
    <w:rsid w:val="00BA326C"/>
    <w:rsid w:val="00BA559E"/>
    <w:rsid w:val="00BA5AC8"/>
    <w:rsid w:val="00BA6D94"/>
    <w:rsid w:val="00BA7E0E"/>
    <w:rsid w:val="00BB63F8"/>
    <w:rsid w:val="00BB744E"/>
    <w:rsid w:val="00BC3CF3"/>
    <w:rsid w:val="00BC79B0"/>
    <w:rsid w:val="00BC7C88"/>
    <w:rsid w:val="00BD19F6"/>
    <w:rsid w:val="00BD601A"/>
    <w:rsid w:val="00BD6446"/>
    <w:rsid w:val="00BD645D"/>
    <w:rsid w:val="00BD64CC"/>
    <w:rsid w:val="00BD7B24"/>
    <w:rsid w:val="00BE115E"/>
    <w:rsid w:val="00BE3394"/>
    <w:rsid w:val="00BE35A2"/>
    <w:rsid w:val="00BE4BFC"/>
    <w:rsid w:val="00BF2950"/>
    <w:rsid w:val="00BF7FAA"/>
    <w:rsid w:val="00C00947"/>
    <w:rsid w:val="00C01E46"/>
    <w:rsid w:val="00C0286B"/>
    <w:rsid w:val="00C02932"/>
    <w:rsid w:val="00C03BEF"/>
    <w:rsid w:val="00C0479E"/>
    <w:rsid w:val="00C057CC"/>
    <w:rsid w:val="00C0609A"/>
    <w:rsid w:val="00C07A6B"/>
    <w:rsid w:val="00C12FE0"/>
    <w:rsid w:val="00C1444E"/>
    <w:rsid w:val="00C1471C"/>
    <w:rsid w:val="00C1713E"/>
    <w:rsid w:val="00C20D11"/>
    <w:rsid w:val="00C26A01"/>
    <w:rsid w:val="00C27439"/>
    <w:rsid w:val="00C33787"/>
    <w:rsid w:val="00C37259"/>
    <w:rsid w:val="00C41AF8"/>
    <w:rsid w:val="00C426CA"/>
    <w:rsid w:val="00C45F88"/>
    <w:rsid w:val="00C473A4"/>
    <w:rsid w:val="00C51419"/>
    <w:rsid w:val="00C5160E"/>
    <w:rsid w:val="00C5464C"/>
    <w:rsid w:val="00C56D97"/>
    <w:rsid w:val="00C5737A"/>
    <w:rsid w:val="00C575E7"/>
    <w:rsid w:val="00C6050F"/>
    <w:rsid w:val="00C63F92"/>
    <w:rsid w:val="00C653A7"/>
    <w:rsid w:val="00C66353"/>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6217"/>
    <w:rsid w:val="00C96951"/>
    <w:rsid w:val="00C96DD4"/>
    <w:rsid w:val="00CA0059"/>
    <w:rsid w:val="00CA0836"/>
    <w:rsid w:val="00CA1148"/>
    <w:rsid w:val="00CA3953"/>
    <w:rsid w:val="00CA4E2B"/>
    <w:rsid w:val="00CA6C8C"/>
    <w:rsid w:val="00CB1551"/>
    <w:rsid w:val="00CB2A77"/>
    <w:rsid w:val="00CB4061"/>
    <w:rsid w:val="00CB42BE"/>
    <w:rsid w:val="00CB46F6"/>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F20C8"/>
    <w:rsid w:val="00CF7230"/>
    <w:rsid w:val="00CF7FE2"/>
    <w:rsid w:val="00D022E4"/>
    <w:rsid w:val="00D027D2"/>
    <w:rsid w:val="00D04E31"/>
    <w:rsid w:val="00D05345"/>
    <w:rsid w:val="00D072F6"/>
    <w:rsid w:val="00D078C9"/>
    <w:rsid w:val="00D10456"/>
    <w:rsid w:val="00D12287"/>
    <w:rsid w:val="00D14BD4"/>
    <w:rsid w:val="00D16185"/>
    <w:rsid w:val="00D16C96"/>
    <w:rsid w:val="00D17AAA"/>
    <w:rsid w:val="00D22E5D"/>
    <w:rsid w:val="00D259F5"/>
    <w:rsid w:val="00D25DE2"/>
    <w:rsid w:val="00D338C1"/>
    <w:rsid w:val="00D33E18"/>
    <w:rsid w:val="00D34144"/>
    <w:rsid w:val="00D35118"/>
    <w:rsid w:val="00D3526C"/>
    <w:rsid w:val="00D35761"/>
    <w:rsid w:val="00D35BA2"/>
    <w:rsid w:val="00D36F2C"/>
    <w:rsid w:val="00D3725D"/>
    <w:rsid w:val="00D416AF"/>
    <w:rsid w:val="00D41920"/>
    <w:rsid w:val="00D41C94"/>
    <w:rsid w:val="00D42269"/>
    <w:rsid w:val="00D431E0"/>
    <w:rsid w:val="00D450FA"/>
    <w:rsid w:val="00D4604F"/>
    <w:rsid w:val="00D46184"/>
    <w:rsid w:val="00D46FA5"/>
    <w:rsid w:val="00D5224E"/>
    <w:rsid w:val="00D54BB5"/>
    <w:rsid w:val="00D57F3D"/>
    <w:rsid w:val="00D606F1"/>
    <w:rsid w:val="00D617DA"/>
    <w:rsid w:val="00D61AE4"/>
    <w:rsid w:val="00D62E95"/>
    <w:rsid w:val="00D651D3"/>
    <w:rsid w:val="00D6630E"/>
    <w:rsid w:val="00D6643C"/>
    <w:rsid w:val="00D667A0"/>
    <w:rsid w:val="00D718E4"/>
    <w:rsid w:val="00D74450"/>
    <w:rsid w:val="00D7472F"/>
    <w:rsid w:val="00D75642"/>
    <w:rsid w:val="00D76FC2"/>
    <w:rsid w:val="00D80343"/>
    <w:rsid w:val="00D83C7B"/>
    <w:rsid w:val="00D85363"/>
    <w:rsid w:val="00D86D96"/>
    <w:rsid w:val="00D87A9F"/>
    <w:rsid w:val="00D95600"/>
    <w:rsid w:val="00D97B03"/>
    <w:rsid w:val="00D97BBD"/>
    <w:rsid w:val="00DA058D"/>
    <w:rsid w:val="00DA208C"/>
    <w:rsid w:val="00DA3762"/>
    <w:rsid w:val="00DA5019"/>
    <w:rsid w:val="00DA697F"/>
    <w:rsid w:val="00DB0B8C"/>
    <w:rsid w:val="00DB15B3"/>
    <w:rsid w:val="00DB1F02"/>
    <w:rsid w:val="00DB1F26"/>
    <w:rsid w:val="00DB3D4F"/>
    <w:rsid w:val="00DC19A6"/>
    <w:rsid w:val="00DC5EDA"/>
    <w:rsid w:val="00DC78E1"/>
    <w:rsid w:val="00DD20F9"/>
    <w:rsid w:val="00DD3DA2"/>
    <w:rsid w:val="00DD423A"/>
    <w:rsid w:val="00DD5839"/>
    <w:rsid w:val="00DE076A"/>
    <w:rsid w:val="00DE105A"/>
    <w:rsid w:val="00DE19FD"/>
    <w:rsid w:val="00DE3D45"/>
    <w:rsid w:val="00DE4B04"/>
    <w:rsid w:val="00DE4BC5"/>
    <w:rsid w:val="00DF2624"/>
    <w:rsid w:val="00DF4DB5"/>
    <w:rsid w:val="00DF7D5E"/>
    <w:rsid w:val="00E000C5"/>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558D"/>
    <w:rsid w:val="00E32C03"/>
    <w:rsid w:val="00E3364D"/>
    <w:rsid w:val="00E34C27"/>
    <w:rsid w:val="00E3512D"/>
    <w:rsid w:val="00E35F85"/>
    <w:rsid w:val="00E4075B"/>
    <w:rsid w:val="00E416E4"/>
    <w:rsid w:val="00E43BFE"/>
    <w:rsid w:val="00E43C71"/>
    <w:rsid w:val="00E44A3F"/>
    <w:rsid w:val="00E501D5"/>
    <w:rsid w:val="00E5679A"/>
    <w:rsid w:val="00E61AFE"/>
    <w:rsid w:val="00E66821"/>
    <w:rsid w:val="00E66859"/>
    <w:rsid w:val="00E67828"/>
    <w:rsid w:val="00E737A4"/>
    <w:rsid w:val="00E74613"/>
    <w:rsid w:val="00E7560C"/>
    <w:rsid w:val="00E75C1F"/>
    <w:rsid w:val="00E76606"/>
    <w:rsid w:val="00E82E6F"/>
    <w:rsid w:val="00E90D27"/>
    <w:rsid w:val="00E9236A"/>
    <w:rsid w:val="00E931A9"/>
    <w:rsid w:val="00E94CCB"/>
    <w:rsid w:val="00EA1366"/>
    <w:rsid w:val="00EA164C"/>
    <w:rsid w:val="00EA3510"/>
    <w:rsid w:val="00EA5060"/>
    <w:rsid w:val="00EA5B6A"/>
    <w:rsid w:val="00EB1C92"/>
    <w:rsid w:val="00EB2CDB"/>
    <w:rsid w:val="00EB7626"/>
    <w:rsid w:val="00EC0355"/>
    <w:rsid w:val="00EC6A37"/>
    <w:rsid w:val="00EC7F39"/>
    <w:rsid w:val="00ED51D3"/>
    <w:rsid w:val="00ED6C18"/>
    <w:rsid w:val="00EE10AE"/>
    <w:rsid w:val="00EE1588"/>
    <w:rsid w:val="00EE3E2B"/>
    <w:rsid w:val="00EF1856"/>
    <w:rsid w:val="00EF2C99"/>
    <w:rsid w:val="00EF496C"/>
    <w:rsid w:val="00EF5695"/>
    <w:rsid w:val="00EF694D"/>
    <w:rsid w:val="00F03FCE"/>
    <w:rsid w:val="00F1077F"/>
    <w:rsid w:val="00F14CAD"/>
    <w:rsid w:val="00F15465"/>
    <w:rsid w:val="00F15A8F"/>
    <w:rsid w:val="00F15BBC"/>
    <w:rsid w:val="00F175E8"/>
    <w:rsid w:val="00F20D8C"/>
    <w:rsid w:val="00F27538"/>
    <w:rsid w:val="00F361C9"/>
    <w:rsid w:val="00F41FFC"/>
    <w:rsid w:val="00F421F0"/>
    <w:rsid w:val="00F425EB"/>
    <w:rsid w:val="00F42B7E"/>
    <w:rsid w:val="00F42BEA"/>
    <w:rsid w:val="00F43548"/>
    <w:rsid w:val="00F43A94"/>
    <w:rsid w:val="00F44495"/>
    <w:rsid w:val="00F44696"/>
    <w:rsid w:val="00F45DE5"/>
    <w:rsid w:val="00F46A0D"/>
    <w:rsid w:val="00F46B7F"/>
    <w:rsid w:val="00F46E19"/>
    <w:rsid w:val="00F52BB5"/>
    <w:rsid w:val="00F53602"/>
    <w:rsid w:val="00F6100C"/>
    <w:rsid w:val="00F6272B"/>
    <w:rsid w:val="00F63ECF"/>
    <w:rsid w:val="00F702B6"/>
    <w:rsid w:val="00F72CF1"/>
    <w:rsid w:val="00F7702D"/>
    <w:rsid w:val="00F82AB1"/>
    <w:rsid w:val="00F84517"/>
    <w:rsid w:val="00F84BB5"/>
    <w:rsid w:val="00F84C99"/>
    <w:rsid w:val="00F84FCB"/>
    <w:rsid w:val="00F87C12"/>
    <w:rsid w:val="00F900CE"/>
    <w:rsid w:val="00F93C18"/>
    <w:rsid w:val="00F94132"/>
    <w:rsid w:val="00F9586D"/>
    <w:rsid w:val="00F95BE8"/>
    <w:rsid w:val="00F96206"/>
    <w:rsid w:val="00F971F7"/>
    <w:rsid w:val="00FA059B"/>
    <w:rsid w:val="00FA13E1"/>
    <w:rsid w:val="00FA52AA"/>
    <w:rsid w:val="00FA5DAE"/>
    <w:rsid w:val="00FA77DC"/>
    <w:rsid w:val="00FB2DDE"/>
    <w:rsid w:val="00FB2F64"/>
    <w:rsid w:val="00FB70DA"/>
    <w:rsid w:val="00FB7907"/>
    <w:rsid w:val="00FC0971"/>
    <w:rsid w:val="00FC0DE9"/>
    <w:rsid w:val="00FC2422"/>
    <w:rsid w:val="00FC30D5"/>
    <w:rsid w:val="00FC4A5D"/>
    <w:rsid w:val="00FC7F8F"/>
    <w:rsid w:val="00FD23AF"/>
    <w:rsid w:val="00FE260D"/>
    <w:rsid w:val="00FE5B53"/>
    <w:rsid w:val="00FE71CE"/>
    <w:rsid w:val="00FF1AD8"/>
    <w:rsid w:val="00FF1C25"/>
    <w:rsid w:val="00FF2FD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C735B"/>
  <w15:chartTrackingRefBased/>
  <w15:docId w15:val="{0B35539D-5E45-4FD2-BDFB-8A043AFD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Char Char1 Char Char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 Char8 Char1"/>
    <w:uiPriority w:val="99"/>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paragraph" w:customStyle="1" w:styleId="Greek">
    <w:name w:val="Greek"/>
    <w:basedOn w:val="Normal"/>
    <w:next w:val="Normal"/>
    <w:rsid w:val="00F900CE"/>
    <w:pPr>
      <w:overflowPunct/>
      <w:autoSpaceDE/>
      <w:autoSpaceDN/>
      <w:adjustRightInd/>
      <w:textAlignment w:val="auto"/>
    </w:pPr>
    <w:rPr>
      <w:rFonts w:ascii="Symbol" w:hAnsi="Symbol"/>
      <w:sz w:val="22"/>
      <w:lang w:val="el-GR" w:eastAsia="bg-BG"/>
    </w:rPr>
  </w:style>
  <w:style w:type="character" w:customStyle="1" w:styleId="Other">
    <w:name w:val="Other_"/>
    <w:basedOn w:val="DefaultParagraphFont"/>
    <w:link w:val="Other0"/>
    <w:rsid w:val="00740439"/>
  </w:style>
  <w:style w:type="paragraph" w:customStyle="1" w:styleId="Other0">
    <w:name w:val="Other"/>
    <w:basedOn w:val="Normal"/>
    <w:link w:val="Other"/>
    <w:rsid w:val="00740439"/>
    <w:pPr>
      <w:widowControl w:val="0"/>
      <w:overflowPunct/>
      <w:autoSpaceDE/>
      <w:autoSpaceDN/>
      <w:adjustRightInd/>
      <w:textAlignment w:val="auto"/>
    </w:pPr>
    <w:rPr>
      <w:rFonts w:ascii="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8861-F1B3-4533-B3F0-613028F5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2447</Words>
  <Characters>13952</Characters>
  <Application>Microsoft Office Word</Application>
  <DocSecurity>0</DocSecurity>
  <Lines>116</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2025-01-15T15:03:00Z</cp:lastPrinted>
  <dcterms:created xsi:type="dcterms:W3CDTF">2025-01-21T14:50:00Z</dcterms:created>
  <dcterms:modified xsi:type="dcterms:W3CDTF">2025-01-21T14:50:00Z</dcterms:modified>
</cp:coreProperties>
</file>