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80DB" w14:textId="44011ED8" w:rsidR="00F926D1" w:rsidRDefault="00495123" w:rsidP="00495123">
      <w:pPr>
        <w:jc w:val="center"/>
        <w:rPr>
          <w:rFonts w:ascii="Verdana" w:hAnsi="Verdana"/>
          <w:b/>
          <w:bCs/>
          <w:lang w:val="bg-BG"/>
        </w:rPr>
      </w:pPr>
      <w:r>
        <w:rPr>
          <w:rFonts w:ascii="Verdana" w:hAnsi="Verdana"/>
          <w:b/>
          <w:bCs/>
          <w:sz w:val="18"/>
          <w:szCs w:val="18"/>
          <w:lang w:val="bg-BG"/>
        </w:rPr>
        <w:t>ОБХВАТ 142 ЛИ</w:t>
      </w:r>
    </w:p>
    <w:p w14:paraId="0CFC7D9C" w14:textId="2430C71A" w:rsidR="00443854" w:rsidRPr="004E0222" w:rsidRDefault="00F926D1" w:rsidP="008476F9">
      <w:pPr>
        <w:spacing w:after="240"/>
        <w:jc w:val="center"/>
        <w:rPr>
          <w:rFonts w:ascii="Verdana" w:hAnsi="Verdana"/>
          <w:b/>
          <w:bCs/>
          <w:lang w:val="bg-BG"/>
        </w:rPr>
      </w:pPr>
      <w:r w:rsidRPr="004E0222">
        <w:rPr>
          <w:rFonts w:ascii="Verdana" w:hAnsi="Verdana"/>
          <w:b/>
          <w:bCs/>
          <w:lang w:val="bg-BG"/>
        </w:rPr>
        <w:t xml:space="preserve">София, </w:t>
      </w:r>
      <w:r w:rsidR="00D64F68">
        <w:rPr>
          <w:rFonts w:ascii="Verdana" w:hAnsi="Verdana"/>
          <w:b/>
          <w:bCs/>
          <w:lang w:val="bg-BG"/>
        </w:rPr>
        <w:t>16.10.2024 г.</w:t>
      </w:r>
    </w:p>
    <w:p w14:paraId="280AA093" w14:textId="77777777" w:rsidR="001701A3" w:rsidRPr="004E0222" w:rsidRDefault="001701A3" w:rsidP="006B0475">
      <w:pPr>
        <w:ind w:left="-284"/>
        <w:jc w:val="center"/>
        <w:rPr>
          <w:rStyle w:val="PageNumber"/>
          <w:rFonts w:ascii="Verdana" w:hAnsi="Verdana"/>
          <w:b/>
          <w:bCs/>
          <w:caps/>
          <w:szCs w:val="18"/>
          <w:lang w:val="bg-BG"/>
        </w:rPr>
      </w:pPr>
    </w:p>
    <w:p w14:paraId="3ABEF315" w14:textId="77777777" w:rsidR="00DC6C68" w:rsidRPr="00761B42" w:rsidRDefault="00B84036" w:rsidP="006B0475">
      <w:pPr>
        <w:ind w:left="-284"/>
        <w:jc w:val="center"/>
        <w:rPr>
          <w:rFonts w:ascii="Verdana" w:hAnsi="Verdana" w:cs="Verdana"/>
          <w:b/>
          <w:bCs/>
          <w:lang w:val="bg-BG"/>
        </w:rPr>
      </w:pPr>
      <w:r w:rsidRPr="00B84036">
        <w:rPr>
          <w:rFonts w:ascii="Verdana" w:hAnsi="Verdana"/>
          <w:b/>
          <w:lang w:val="bg-BG"/>
        </w:rPr>
        <w:tab/>
      </w:r>
      <w:r w:rsidR="00DC6C68" w:rsidRPr="00761B42">
        <w:rPr>
          <w:rFonts w:ascii="Verdana" w:hAnsi="Verdana" w:cs="Verdana"/>
          <w:b/>
          <w:bCs/>
          <w:lang w:val="bg-BG"/>
        </w:rPr>
        <w:t>НЕЗАВИСИМА СТРОИТЕЛНАТА ЛАБОРАТОРИЯ „ИНФРАСТРУКТУРА” ЕООД</w:t>
      </w:r>
    </w:p>
    <w:p w14:paraId="4A8031A3" w14:textId="77777777" w:rsidR="00DC6C68" w:rsidRPr="009D025D" w:rsidRDefault="00DC6C68" w:rsidP="006B0475">
      <w:pPr>
        <w:ind w:left="-284"/>
        <w:jc w:val="center"/>
        <w:rPr>
          <w:rFonts w:ascii="Verdana" w:hAnsi="Verdana" w:cs="Verdana"/>
          <w:b/>
          <w:bCs/>
          <w:lang w:val="bg-BG"/>
        </w:rPr>
      </w:pPr>
      <w:r w:rsidRPr="00761B42">
        <w:rPr>
          <w:rFonts w:ascii="Verdana" w:hAnsi="Verdana" w:cs="Verdana"/>
          <w:b/>
          <w:bCs/>
          <w:lang w:val="bg-BG"/>
        </w:rPr>
        <w:t xml:space="preserve">НЕЗАВИСИМА СТРОИТЕЛНАТА ЛАБОРАТОРИЯ </w:t>
      </w:r>
    </w:p>
    <w:p w14:paraId="32FD1F38" w14:textId="77777777" w:rsidR="00DC6C68" w:rsidRDefault="00DC6C68" w:rsidP="006B0475">
      <w:pPr>
        <w:ind w:left="-284"/>
        <w:jc w:val="center"/>
        <w:rPr>
          <w:rFonts w:ascii="Verdana" w:hAnsi="Verdana" w:cs="Verdana"/>
          <w:b/>
          <w:bCs/>
          <w:lang w:val="bg-BG"/>
        </w:rPr>
      </w:pPr>
    </w:p>
    <w:p w14:paraId="33A37B7D" w14:textId="77777777" w:rsidR="00DC6C68" w:rsidRDefault="00DC6C68" w:rsidP="006B0475">
      <w:pPr>
        <w:ind w:left="-284"/>
        <w:jc w:val="center"/>
        <w:rPr>
          <w:rFonts w:ascii="Verdana" w:hAnsi="Verdana" w:cs="Verdana"/>
          <w:bCs/>
          <w:lang w:val="bg-BG"/>
        </w:rPr>
      </w:pPr>
      <w:r w:rsidRPr="00DC6C68">
        <w:rPr>
          <w:rFonts w:ascii="Verdana" w:hAnsi="Verdana" w:cs="Verdana"/>
          <w:b/>
          <w:bCs/>
          <w:lang w:val="bg-BG"/>
        </w:rPr>
        <w:t>Адрес на управление и на лаборатория:</w:t>
      </w:r>
      <w:r w:rsidRPr="009D3EB9">
        <w:rPr>
          <w:rFonts w:ascii="Verdana" w:hAnsi="Verdana" w:cs="Verdana"/>
          <w:bCs/>
          <w:lang w:val="bg-BG"/>
        </w:rPr>
        <w:t xml:space="preserve"> </w:t>
      </w:r>
    </w:p>
    <w:p w14:paraId="21C54394" w14:textId="1C15BCB1" w:rsidR="00DC6C68" w:rsidRDefault="00DC6C68" w:rsidP="006B0475">
      <w:pPr>
        <w:ind w:left="-284"/>
        <w:jc w:val="center"/>
        <w:rPr>
          <w:rFonts w:ascii="Verdana" w:hAnsi="Verdana" w:cs="Verdana"/>
          <w:bCs/>
          <w:lang w:val="bg-BG"/>
        </w:rPr>
      </w:pPr>
      <w:r w:rsidRPr="00761B42">
        <w:rPr>
          <w:rFonts w:ascii="Verdana" w:hAnsi="Verdana" w:cs="Verdana"/>
          <w:bCs/>
          <w:lang w:val="bg-BG"/>
        </w:rPr>
        <w:t>1619 гр. София, бул. „Цар Борис III” №257</w:t>
      </w:r>
    </w:p>
    <w:p w14:paraId="08F481CF" w14:textId="77777777" w:rsidR="008476F9" w:rsidRPr="009D025D" w:rsidRDefault="008476F9" w:rsidP="006B0475">
      <w:pPr>
        <w:ind w:left="-284"/>
        <w:jc w:val="center"/>
        <w:rPr>
          <w:rFonts w:ascii="Verdana" w:hAnsi="Verdana" w:cs="Verdana"/>
          <w:bCs/>
          <w:lang w:val="bg-BG"/>
        </w:rPr>
      </w:pPr>
    </w:p>
    <w:p w14:paraId="27BE3E16" w14:textId="77777777" w:rsidR="00C41548" w:rsidRPr="00357552" w:rsidRDefault="00C41548" w:rsidP="00DC6C68">
      <w:pPr>
        <w:tabs>
          <w:tab w:val="center" w:pos="4557"/>
          <w:tab w:val="left" w:pos="5650"/>
        </w:tabs>
        <w:rPr>
          <w:rFonts w:ascii="Verdana" w:hAnsi="Verdana" w:cs="Tahoma"/>
          <w:b/>
          <w:bCs/>
          <w:caps/>
          <w:sz w:val="18"/>
          <w:szCs w:val="18"/>
          <w:lang w:val="bg-BG"/>
        </w:rPr>
      </w:pPr>
    </w:p>
    <w:p w14:paraId="4860AA1C" w14:textId="77777777" w:rsidR="00AD05C3" w:rsidRDefault="00AD05C3" w:rsidP="00AD05C3">
      <w:pPr>
        <w:overflowPunct/>
        <w:adjustRightInd/>
        <w:ind w:right="-41"/>
        <w:jc w:val="both"/>
        <w:textAlignment w:val="auto"/>
        <w:rPr>
          <w:rFonts w:ascii="Verdana" w:hAnsi="Verdana"/>
          <w:b/>
          <w:lang w:val="bg-BG" w:eastAsia="bg-BG"/>
        </w:rPr>
      </w:pPr>
      <w:bookmarkStart w:id="0" w:name="_Hlk59033513"/>
      <w:r w:rsidRPr="004E0222">
        <w:rPr>
          <w:rFonts w:ascii="Verdana" w:hAnsi="Verdana"/>
          <w:b/>
          <w:lang w:val="bg-BG" w:eastAsia="bg-BG"/>
        </w:rPr>
        <w:t>Да извършва изпитвания на:</w:t>
      </w:r>
      <w:bookmarkStart w:id="1" w:name="_Hlk59033494"/>
      <w:bookmarkEnd w:id="0"/>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268"/>
        <w:gridCol w:w="3543"/>
        <w:gridCol w:w="2977"/>
      </w:tblGrid>
      <w:tr w:rsidR="00DC6C68" w:rsidRPr="00C21890" w14:paraId="7D2F34A0" w14:textId="77777777" w:rsidTr="00550BC8">
        <w:trPr>
          <w:tblHeader/>
        </w:trPr>
        <w:tc>
          <w:tcPr>
            <w:tcW w:w="9498" w:type="dxa"/>
            <w:gridSpan w:val="4"/>
            <w:tcMar>
              <w:left w:w="85" w:type="dxa"/>
              <w:right w:w="28" w:type="dxa"/>
            </w:tcMar>
            <w:vAlign w:val="center"/>
          </w:tcPr>
          <w:p w14:paraId="3F6ABF07" w14:textId="77777777" w:rsidR="00DC6C68" w:rsidRPr="008476F9" w:rsidRDefault="00DC6C68" w:rsidP="00D34384">
            <w:pPr>
              <w:overflowPunct/>
              <w:adjustRightInd/>
              <w:textAlignment w:val="auto"/>
              <w:rPr>
                <w:rFonts w:ascii="Verdana" w:hAnsi="Verdana"/>
                <w:b/>
                <w:lang w:val="bg-BG" w:eastAsia="bg-BG"/>
              </w:rPr>
            </w:pPr>
            <w:r w:rsidRPr="008476F9">
              <w:rPr>
                <w:rFonts w:ascii="Verdana" w:hAnsi="Verdana"/>
                <w:b/>
                <w:iCs/>
                <w:lang w:val="bg-BG"/>
              </w:rPr>
              <w:t>Тип обхват:</w:t>
            </w:r>
            <w:r w:rsidRPr="008476F9">
              <w:rPr>
                <w:rFonts w:ascii="Verdana" w:hAnsi="Verdana"/>
                <w:b/>
                <w:i/>
                <w:iCs/>
                <w:lang w:val="bg-BG"/>
              </w:rPr>
              <w:t xml:space="preserve"> </w:t>
            </w:r>
            <w:proofErr w:type="spellStart"/>
            <w:r w:rsidRPr="008476F9">
              <w:rPr>
                <w:rFonts w:ascii="Verdana" w:hAnsi="Verdana"/>
                <w:i/>
                <w:iCs/>
              </w:rPr>
              <w:t>гъвкав</w:t>
            </w:r>
            <w:proofErr w:type="spellEnd"/>
          </w:p>
        </w:tc>
      </w:tr>
      <w:tr w:rsidR="00DC6C68" w:rsidRPr="00C21890" w14:paraId="29E697BA" w14:textId="77777777" w:rsidTr="00550BC8">
        <w:trPr>
          <w:tblHeader/>
        </w:trPr>
        <w:tc>
          <w:tcPr>
            <w:tcW w:w="710" w:type="dxa"/>
            <w:tcMar>
              <w:left w:w="85" w:type="dxa"/>
              <w:right w:w="28" w:type="dxa"/>
            </w:tcMar>
            <w:vAlign w:val="center"/>
          </w:tcPr>
          <w:p w14:paraId="1702CA19"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w:t>
            </w:r>
          </w:p>
          <w:p w14:paraId="610FF12E"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по ред</w:t>
            </w:r>
          </w:p>
        </w:tc>
        <w:tc>
          <w:tcPr>
            <w:tcW w:w="2268" w:type="dxa"/>
            <w:tcMar>
              <w:left w:w="85" w:type="dxa"/>
              <w:right w:w="28" w:type="dxa"/>
            </w:tcMar>
            <w:vAlign w:val="center"/>
          </w:tcPr>
          <w:p w14:paraId="3BA45238"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Наименование на изпитваните продукти</w:t>
            </w:r>
          </w:p>
        </w:tc>
        <w:tc>
          <w:tcPr>
            <w:tcW w:w="3543" w:type="dxa"/>
            <w:tcMar>
              <w:left w:w="85" w:type="dxa"/>
              <w:right w:w="28" w:type="dxa"/>
            </w:tcMar>
            <w:vAlign w:val="center"/>
          </w:tcPr>
          <w:p w14:paraId="29F30663"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Вид на изпитване/ характеристика</w:t>
            </w:r>
          </w:p>
        </w:tc>
        <w:tc>
          <w:tcPr>
            <w:tcW w:w="2977" w:type="dxa"/>
            <w:tcMar>
              <w:left w:w="85" w:type="dxa"/>
              <w:right w:w="28" w:type="dxa"/>
            </w:tcMar>
            <w:vAlign w:val="center"/>
          </w:tcPr>
          <w:p w14:paraId="6B48C7D9"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Методи за изпитване</w:t>
            </w:r>
          </w:p>
          <w:p w14:paraId="6227BF66" w14:textId="27249BD2"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(стандартизирани/</w:t>
            </w:r>
            <w:r w:rsidR="008476F9" w:rsidRPr="008476F9">
              <w:rPr>
                <w:rFonts w:ascii="Verdana" w:hAnsi="Verdana"/>
                <w:b/>
                <w:lang w:val="bg-BG" w:eastAsia="bg-BG"/>
              </w:rPr>
              <w:t xml:space="preserve"> </w:t>
            </w:r>
            <w:r w:rsidRPr="008476F9">
              <w:rPr>
                <w:rFonts w:ascii="Verdana" w:hAnsi="Verdana"/>
                <w:b/>
                <w:lang w:val="bg-BG" w:eastAsia="bg-BG"/>
              </w:rPr>
              <w:t>валидирани)</w:t>
            </w:r>
          </w:p>
        </w:tc>
      </w:tr>
      <w:tr w:rsidR="00DC6C68" w:rsidRPr="00C21890" w14:paraId="67D249BD" w14:textId="77777777" w:rsidTr="00550BC8">
        <w:trPr>
          <w:tblHeader/>
        </w:trPr>
        <w:tc>
          <w:tcPr>
            <w:tcW w:w="710" w:type="dxa"/>
            <w:tcBorders>
              <w:bottom w:val="single" w:sz="4" w:space="0" w:color="auto"/>
            </w:tcBorders>
            <w:tcMar>
              <w:left w:w="85" w:type="dxa"/>
              <w:right w:w="28" w:type="dxa"/>
            </w:tcMar>
            <w:vAlign w:val="center"/>
          </w:tcPr>
          <w:p w14:paraId="0E579516"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1</w:t>
            </w:r>
          </w:p>
        </w:tc>
        <w:tc>
          <w:tcPr>
            <w:tcW w:w="2268" w:type="dxa"/>
            <w:tcBorders>
              <w:bottom w:val="single" w:sz="4" w:space="0" w:color="auto"/>
            </w:tcBorders>
            <w:tcMar>
              <w:left w:w="85" w:type="dxa"/>
              <w:right w:w="28" w:type="dxa"/>
            </w:tcMar>
            <w:vAlign w:val="center"/>
          </w:tcPr>
          <w:p w14:paraId="50FF30A7"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2</w:t>
            </w:r>
          </w:p>
        </w:tc>
        <w:tc>
          <w:tcPr>
            <w:tcW w:w="3543" w:type="dxa"/>
            <w:tcBorders>
              <w:bottom w:val="single" w:sz="4" w:space="0" w:color="auto"/>
            </w:tcBorders>
            <w:tcMar>
              <w:left w:w="85" w:type="dxa"/>
              <w:right w:w="28" w:type="dxa"/>
            </w:tcMar>
            <w:vAlign w:val="center"/>
          </w:tcPr>
          <w:p w14:paraId="68FA5154"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3</w:t>
            </w:r>
          </w:p>
        </w:tc>
        <w:tc>
          <w:tcPr>
            <w:tcW w:w="2977" w:type="dxa"/>
            <w:tcBorders>
              <w:bottom w:val="single" w:sz="4" w:space="0" w:color="auto"/>
            </w:tcBorders>
            <w:tcMar>
              <w:left w:w="85" w:type="dxa"/>
              <w:right w:w="28" w:type="dxa"/>
            </w:tcMar>
            <w:vAlign w:val="center"/>
          </w:tcPr>
          <w:p w14:paraId="660EFB79" w14:textId="77777777" w:rsidR="00DC6C68" w:rsidRPr="008476F9" w:rsidRDefault="00DC6C68" w:rsidP="00D34384">
            <w:pPr>
              <w:overflowPunct/>
              <w:adjustRightInd/>
              <w:jc w:val="center"/>
              <w:textAlignment w:val="auto"/>
              <w:rPr>
                <w:rFonts w:ascii="Verdana" w:hAnsi="Verdana"/>
                <w:b/>
                <w:lang w:val="bg-BG" w:eastAsia="bg-BG"/>
              </w:rPr>
            </w:pPr>
            <w:r w:rsidRPr="008476F9">
              <w:rPr>
                <w:rFonts w:ascii="Verdana" w:hAnsi="Verdana"/>
                <w:b/>
                <w:lang w:val="bg-BG" w:eastAsia="bg-BG"/>
              </w:rPr>
              <w:t>4</w:t>
            </w:r>
          </w:p>
        </w:tc>
      </w:tr>
      <w:tr w:rsidR="00DC6C68" w:rsidRPr="00C21890" w14:paraId="2CEB7D48" w14:textId="77777777" w:rsidTr="00550BC8">
        <w:tc>
          <w:tcPr>
            <w:tcW w:w="710" w:type="dxa"/>
            <w:vMerge w:val="restart"/>
            <w:tcMar>
              <w:top w:w="28" w:type="dxa"/>
              <w:left w:w="85" w:type="dxa"/>
              <w:right w:w="28" w:type="dxa"/>
            </w:tcMar>
          </w:tcPr>
          <w:p w14:paraId="0963D060" w14:textId="77777777" w:rsidR="00DC6C68" w:rsidRPr="00962D57" w:rsidRDefault="00DC6C68" w:rsidP="00D34384">
            <w:pPr>
              <w:overflowPunct/>
              <w:adjustRightInd/>
              <w:spacing w:before="120"/>
              <w:jc w:val="center"/>
              <w:textAlignment w:val="auto"/>
              <w:rPr>
                <w:rFonts w:ascii="Verdana" w:hAnsi="Verdana"/>
                <w:lang w:val="ru-RU" w:eastAsia="bg-BG"/>
              </w:rPr>
            </w:pPr>
            <w:r w:rsidRPr="00962D57">
              <w:rPr>
                <w:rFonts w:ascii="Verdana" w:hAnsi="Verdana"/>
                <w:lang w:val="ru-RU" w:eastAsia="bg-BG"/>
              </w:rPr>
              <w:t>1.</w:t>
            </w:r>
          </w:p>
          <w:p w14:paraId="553D97E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36F8D554"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031CC6A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01FD543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6E94F5F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63ACB46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7390D3A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1615063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3F9C1D5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631F20C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3C3A0BC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19E37B3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46FA81E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1355AEF2"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5925265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013CF32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1A4922AB"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02C3CB8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2C62902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5C41158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47E3BDB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p w14:paraId="06F1D33A" w14:textId="77777777" w:rsidR="00B37FD7" w:rsidRPr="00962D57" w:rsidRDefault="00B37FD7" w:rsidP="00D34384">
            <w:pPr>
              <w:tabs>
                <w:tab w:val="center" w:pos="4536"/>
                <w:tab w:val="right" w:pos="9072"/>
              </w:tabs>
              <w:overflowPunct/>
              <w:adjustRightInd/>
              <w:ind w:right="-41"/>
              <w:jc w:val="both"/>
              <w:textAlignment w:val="auto"/>
              <w:rPr>
                <w:rFonts w:ascii="Verdana" w:hAnsi="Verdana"/>
                <w:lang w:val="ru-RU" w:eastAsia="bg-BG"/>
              </w:rPr>
            </w:pPr>
          </w:p>
          <w:p w14:paraId="0640FEF6" w14:textId="77777777" w:rsidR="00B37FD7" w:rsidRPr="00962D57" w:rsidRDefault="00B37FD7" w:rsidP="00D34384">
            <w:pPr>
              <w:tabs>
                <w:tab w:val="center" w:pos="4536"/>
                <w:tab w:val="right" w:pos="9072"/>
              </w:tabs>
              <w:overflowPunct/>
              <w:adjustRightInd/>
              <w:ind w:right="-41"/>
              <w:jc w:val="both"/>
              <w:textAlignment w:val="auto"/>
              <w:rPr>
                <w:rFonts w:ascii="Verdana" w:hAnsi="Verdana"/>
                <w:lang w:val="ru-RU" w:eastAsia="bg-BG"/>
              </w:rPr>
            </w:pPr>
          </w:p>
          <w:p w14:paraId="0681E143" w14:textId="77777777" w:rsidR="00B37FD7" w:rsidRPr="00962D57" w:rsidRDefault="00B37FD7" w:rsidP="00D34384">
            <w:pPr>
              <w:tabs>
                <w:tab w:val="center" w:pos="4536"/>
                <w:tab w:val="right" w:pos="9072"/>
              </w:tabs>
              <w:overflowPunct/>
              <w:adjustRightInd/>
              <w:ind w:right="-41"/>
              <w:jc w:val="both"/>
              <w:textAlignment w:val="auto"/>
              <w:rPr>
                <w:rFonts w:ascii="Verdana" w:hAnsi="Verdana"/>
                <w:lang w:val="ru-RU" w:eastAsia="bg-BG"/>
              </w:rPr>
            </w:pPr>
          </w:p>
        </w:tc>
        <w:tc>
          <w:tcPr>
            <w:tcW w:w="2268" w:type="dxa"/>
            <w:vMerge w:val="restart"/>
            <w:tcBorders>
              <w:bottom w:val="single" w:sz="4" w:space="0" w:color="auto"/>
            </w:tcBorders>
            <w:tcMar>
              <w:top w:w="28" w:type="dxa"/>
              <w:left w:w="85" w:type="dxa"/>
              <w:right w:w="28" w:type="dxa"/>
            </w:tcMar>
          </w:tcPr>
          <w:p w14:paraId="3FAB7C2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Почви строителни (несвързани и хидравлично свързани смеси; скални материали за несвързани</w:t>
            </w:r>
          </w:p>
          <w:p w14:paraId="30C73345" w14:textId="77777777" w:rsidR="00DC6C68" w:rsidRPr="00962D57" w:rsidRDefault="00DC6C68" w:rsidP="00D34384">
            <w:pPr>
              <w:overflowPunct/>
              <w:adjustRightInd/>
              <w:ind w:right="-41"/>
              <w:textAlignment w:val="auto"/>
              <w:rPr>
                <w:rFonts w:ascii="Verdana" w:hAnsi="Verdana"/>
                <w:lang w:val="bg-BG" w:eastAsia="bg-BG"/>
              </w:rPr>
            </w:pPr>
            <w:r w:rsidRPr="00962D57">
              <w:rPr>
                <w:rFonts w:ascii="Verdana" w:hAnsi="Verdana"/>
                <w:lang w:val="bg-BG" w:eastAsia="bg-BG"/>
              </w:rPr>
              <w:t>и хидравлично свързани смеси за използване в строителни съоръжения и пътно строителство)</w:t>
            </w:r>
          </w:p>
          <w:p w14:paraId="6506BA00" w14:textId="77777777" w:rsidR="00DC6C68" w:rsidRPr="00962D57" w:rsidRDefault="00DC6C68" w:rsidP="00D34384">
            <w:pPr>
              <w:overflowPunct/>
              <w:adjustRightInd/>
              <w:ind w:right="-41"/>
              <w:textAlignment w:val="auto"/>
              <w:rPr>
                <w:rFonts w:ascii="Verdana" w:hAnsi="Verdana"/>
                <w:lang w:val="bg-BG" w:eastAsia="bg-BG"/>
              </w:rPr>
            </w:pPr>
          </w:p>
          <w:p w14:paraId="4E1A8D55" w14:textId="77777777" w:rsidR="00DC6C68" w:rsidRPr="00962D57" w:rsidRDefault="00DC6C68" w:rsidP="00D34384">
            <w:pPr>
              <w:overflowPunct/>
              <w:adjustRightInd/>
              <w:ind w:right="-41"/>
              <w:textAlignment w:val="auto"/>
              <w:rPr>
                <w:rFonts w:ascii="Verdana" w:hAnsi="Verdana"/>
                <w:lang w:val="bg-BG" w:eastAsia="bg-BG"/>
              </w:rPr>
            </w:pPr>
          </w:p>
          <w:p w14:paraId="6BACCEF7" w14:textId="77777777" w:rsidR="00DC6C68" w:rsidRPr="00962D57" w:rsidRDefault="00DC6C68" w:rsidP="00D34384">
            <w:pPr>
              <w:overflowPunct/>
              <w:adjustRightInd/>
              <w:ind w:right="-41"/>
              <w:textAlignment w:val="auto"/>
              <w:rPr>
                <w:rFonts w:ascii="Verdana" w:hAnsi="Verdana"/>
                <w:lang w:val="bg-BG" w:eastAsia="bg-BG"/>
              </w:rPr>
            </w:pPr>
          </w:p>
          <w:p w14:paraId="5F8CD8CF" w14:textId="77777777" w:rsidR="00DC6C68" w:rsidRPr="00962D57" w:rsidRDefault="00DC6C68" w:rsidP="00D34384">
            <w:pPr>
              <w:overflowPunct/>
              <w:adjustRightInd/>
              <w:ind w:right="-41"/>
              <w:textAlignment w:val="auto"/>
              <w:rPr>
                <w:rFonts w:ascii="Verdana" w:hAnsi="Verdana"/>
                <w:lang w:val="bg-BG" w:eastAsia="bg-BG"/>
              </w:rPr>
            </w:pPr>
          </w:p>
          <w:p w14:paraId="39665970" w14:textId="77777777" w:rsidR="00DC6C68" w:rsidRPr="00962D57" w:rsidRDefault="00DC6C68" w:rsidP="00D34384">
            <w:pPr>
              <w:overflowPunct/>
              <w:adjustRightInd/>
              <w:ind w:right="-41"/>
              <w:textAlignment w:val="auto"/>
              <w:rPr>
                <w:rFonts w:ascii="Verdana" w:hAnsi="Verdana"/>
                <w:lang w:val="bg-BG" w:eastAsia="bg-BG"/>
              </w:rPr>
            </w:pPr>
          </w:p>
          <w:p w14:paraId="2681E82B" w14:textId="77777777" w:rsidR="00DC6C68" w:rsidRPr="00962D57" w:rsidRDefault="00DC6C68" w:rsidP="00D34384">
            <w:pPr>
              <w:overflowPunct/>
              <w:adjustRightInd/>
              <w:ind w:right="-41"/>
              <w:textAlignment w:val="auto"/>
              <w:rPr>
                <w:rFonts w:ascii="Verdana" w:hAnsi="Verdana"/>
                <w:lang w:val="bg-BG" w:eastAsia="bg-BG"/>
              </w:rPr>
            </w:pPr>
          </w:p>
          <w:p w14:paraId="60B4823A" w14:textId="77777777" w:rsidR="00DC6C68" w:rsidRPr="00962D57" w:rsidRDefault="00DC6C68" w:rsidP="00D34384">
            <w:pPr>
              <w:overflowPunct/>
              <w:adjustRightInd/>
              <w:ind w:right="-41"/>
              <w:textAlignment w:val="auto"/>
              <w:rPr>
                <w:rFonts w:ascii="Verdana" w:hAnsi="Verdana"/>
                <w:lang w:val="bg-BG" w:eastAsia="bg-BG"/>
              </w:rPr>
            </w:pPr>
          </w:p>
          <w:p w14:paraId="07F4C54A" w14:textId="77777777" w:rsidR="00DC6C68" w:rsidRPr="00962D57" w:rsidRDefault="00DC6C68" w:rsidP="00D34384">
            <w:pPr>
              <w:overflowPunct/>
              <w:adjustRightInd/>
              <w:ind w:right="-41"/>
              <w:textAlignment w:val="auto"/>
              <w:rPr>
                <w:rFonts w:ascii="Verdana" w:hAnsi="Verdana"/>
                <w:lang w:val="bg-BG" w:eastAsia="bg-BG"/>
              </w:rPr>
            </w:pPr>
          </w:p>
          <w:p w14:paraId="54414FAB" w14:textId="77777777" w:rsidR="00DC6C68" w:rsidRPr="00962D57" w:rsidRDefault="00DC6C68" w:rsidP="00D34384">
            <w:pPr>
              <w:overflowPunct/>
              <w:adjustRightInd/>
              <w:ind w:right="-41"/>
              <w:textAlignment w:val="auto"/>
              <w:rPr>
                <w:rFonts w:ascii="Verdana" w:hAnsi="Verdana"/>
                <w:lang w:val="bg-BG" w:eastAsia="bg-BG"/>
              </w:rPr>
            </w:pPr>
          </w:p>
          <w:p w14:paraId="689A3E44" w14:textId="77777777" w:rsidR="00B37FD7" w:rsidRPr="00962D57" w:rsidRDefault="00B37FD7" w:rsidP="00D34384">
            <w:pPr>
              <w:overflowPunct/>
              <w:adjustRightInd/>
              <w:ind w:right="-41"/>
              <w:textAlignment w:val="auto"/>
              <w:rPr>
                <w:rFonts w:ascii="Verdana" w:hAnsi="Verdana"/>
                <w:lang w:val="bg-BG" w:eastAsia="bg-BG"/>
              </w:rPr>
            </w:pPr>
          </w:p>
          <w:p w14:paraId="0053AD2B" w14:textId="77777777" w:rsidR="00B37FD7" w:rsidRPr="00962D57" w:rsidRDefault="00B37FD7" w:rsidP="00D34384">
            <w:pPr>
              <w:overflowPunct/>
              <w:adjustRightInd/>
              <w:ind w:right="-41"/>
              <w:textAlignment w:val="auto"/>
              <w:rPr>
                <w:rFonts w:ascii="Verdana" w:hAnsi="Verdana"/>
                <w:lang w:val="bg-BG" w:eastAsia="bg-BG"/>
              </w:rPr>
            </w:pPr>
          </w:p>
          <w:p w14:paraId="252704C4" w14:textId="77777777" w:rsidR="00B37FD7" w:rsidRPr="00962D57" w:rsidRDefault="00B37FD7" w:rsidP="00D34384">
            <w:pPr>
              <w:overflowPunct/>
              <w:adjustRightInd/>
              <w:ind w:right="-41"/>
              <w:textAlignment w:val="auto"/>
              <w:rPr>
                <w:rFonts w:ascii="Verdana" w:hAnsi="Verdana"/>
                <w:lang w:val="bg-BG" w:eastAsia="bg-BG"/>
              </w:rPr>
            </w:pPr>
          </w:p>
          <w:p w14:paraId="64EEAB3E" w14:textId="77777777" w:rsidR="00DC6C68" w:rsidRPr="00962D57" w:rsidRDefault="00DC6C68" w:rsidP="00D34384">
            <w:pPr>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332C6229" w14:textId="77777777" w:rsidR="00DC6C68" w:rsidRPr="00962D57" w:rsidRDefault="00DC6C68" w:rsidP="00D34384">
            <w:pPr>
              <w:overflowPunct/>
              <w:adjustRightInd/>
              <w:ind w:right="-41"/>
              <w:textAlignment w:val="auto"/>
              <w:rPr>
                <w:rFonts w:ascii="Verdana" w:hAnsi="Verdana"/>
                <w:lang w:val="bg-BG" w:eastAsia="bg-BG"/>
              </w:rPr>
            </w:pPr>
            <w:r w:rsidRPr="00962D57">
              <w:rPr>
                <w:rFonts w:ascii="Verdana" w:hAnsi="Verdana"/>
                <w:lang w:val="bg-BG" w:eastAsia="bg-BG"/>
              </w:rPr>
              <w:t>1.1</w:t>
            </w:r>
            <w:r w:rsidRPr="00962D57">
              <w:rPr>
                <w:rFonts w:ascii="Verdana" w:hAnsi="Verdana"/>
                <w:lang w:eastAsia="bg-BG"/>
              </w:rPr>
              <w:t xml:space="preserve"> </w:t>
            </w:r>
            <w:r w:rsidRPr="00962D57">
              <w:rPr>
                <w:rFonts w:ascii="Verdana" w:hAnsi="Verdana"/>
                <w:lang w:val="bg-BG" w:eastAsia="bg-BG"/>
              </w:rPr>
              <w:t>Съдържание на вода</w:t>
            </w:r>
          </w:p>
        </w:tc>
        <w:tc>
          <w:tcPr>
            <w:tcW w:w="2977" w:type="dxa"/>
            <w:tcMar>
              <w:top w:w="28" w:type="dxa"/>
              <w:left w:w="85" w:type="dxa"/>
              <w:right w:w="28" w:type="dxa"/>
            </w:tcMar>
            <w:vAlign w:val="center"/>
          </w:tcPr>
          <w:p w14:paraId="48BE834E" w14:textId="77777777" w:rsidR="00DC6C68" w:rsidRPr="00962D57" w:rsidRDefault="00DC6C68" w:rsidP="00D34384">
            <w:pPr>
              <w:overflowPunct/>
              <w:adjustRightInd/>
              <w:ind w:right="-41"/>
              <w:textAlignment w:val="auto"/>
              <w:rPr>
                <w:rFonts w:ascii="Verdana" w:hAnsi="Verdana"/>
                <w:lang w:val="bg-BG" w:eastAsia="bg-BG"/>
              </w:rPr>
            </w:pPr>
            <w:r w:rsidRPr="00962D57">
              <w:rPr>
                <w:rFonts w:ascii="Verdana" w:hAnsi="Verdana"/>
                <w:lang w:eastAsia="bg-BG"/>
              </w:rPr>
              <w:t>ASTM D 1556</w:t>
            </w:r>
            <w:r w:rsidRPr="00962D57">
              <w:rPr>
                <w:rFonts w:ascii="Verdana" w:hAnsi="Verdana"/>
                <w:lang w:val="bg-BG" w:eastAsia="bg-BG"/>
              </w:rPr>
              <w:t>/</w:t>
            </w:r>
            <w:r w:rsidRPr="00962D57">
              <w:rPr>
                <w:rFonts w:ascii="Verdana" w:hAnsi="Verdana"/>
                <w:lang w:eastAsia="bg-BG"/>
              </w:rPr>
              <w:t xml:space="preserve"> D 1556</w:t>
            </w:r>
            <w:r w:rsidRPr="00962D57">
              <w:rPr>
                <w:rFonts w:ascii="Verdana" w:hAnsi="Verdana"/>
                <w:lang w:val="bg-BG" w:eastAsia="bg-BG"/>
              </w:rPr>
              <w:t xml:space="preserve"> М*</w:t>
            </w:r>
          </w:p>
          <w:p w14:paraId="4FC01AF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1097 – 5</w:t>
            </w:r>
          </w:p>
          <w:p w14:paraId="17D6F7C2"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 ISO 17892-</w:t>
            </w:r>
            <w:r w:rsidRPr="00962D57">
              <w:rPr>
                <w:rFonts w:ascii="Verdana" w:hAnsi="Verdana"/>
                <w:lang w:val="bg-BG" w:eastAsia="bg-BG"/>
              </w:rPr>
              <w:t>1</w:t>
            </w:r>
          </w:p>
        </w:tc>
      </w:tr>
      <w:tr w:rsidR="00DC6C68" w:rsidRPr="00C21890" w14:paraId="1A00C1C9" w14:textId="77777777" w:rsidTr="00550BC8">
        <w:tc>
          <w:tcPr>
            <w:tcW w:w="710" w:type="dxa"/>
            <w:vMerge/>
            <w:tcMar>
              <w:top w:w="28" w:type="dxa"/>
              <w:left w:w="85" w:type="dxa"/>
              <w:right w:w="28" w:type="dxa"/>
            </w:tcMar>
          </w:tcPr>
          <w:p w14:paraId="613208A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5782ABCF" w14:textId="77777777" w:rsidR="00DC6C68" w:rsidRPr="00962D57" w:rsidRDefault="00DC6C68" w:rsidP="00D34384">
            <w:pPr>
              <w:overflowPunct/>
              <w:adjustRightInd/>
              <w:textAlignment w:val="auto"/>
              <w:rPr>
                <w:rFonts w:ascii="Verdana" w:hAnsi="Verdana"/>
                <w:lang w:val="bg-BG" w:eastAsia="bg-BG"/>
              </w:rPr>
            </w:pPr>
          </w:p>
        </w:tc>
        <w:tc>
          <w:tcPr>
            <w:tcW w:w="3543" w:type="dxa"/>
            <w:tcMar>
              <w:top w:w="28" w:type="dxa"/>
              <w:left w:w="85" w:type="dxa"/>
              <w:right w:w="28" w:type="dxa"/>
            </w:tcMar>
            <w:vAlign w:val="center"/>
          </w:tcPr>
          <w:p w14:paraId="4B06066E"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 xml:space="preserve">1.2 Зърнометричен състав </w:t>
            </w:r>
          </w:p>
        </w:tc>
        <w:tc>
          <w:tcPr>
            <w:tcW w:w="2977" w:type="dxa"/>
            <w:tcMar>
              <w:top w:w="28" w:type="dxa"/>
              <w:left w:w="85" w:type="dxa"/>
              <w:right w:w="28" w:type="dxa"/>
            </w:tcMar>
          </w:tcPr>
          <w:p w14:paraId="413188D2"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933-1</w:t>
            </w:r>
          </w:p>
          <w:p w14:paraId="245AB87B"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AASHTO T 88</w:t>
            </w:r>
          </w:p>
          <w:p w14:paraId="47641881" w14:textId="77777777" w:rsidR="00DC6C68" w:rsidRPr="00962D57" w:rsidRDefault="00DC6C68" w:rsidP="00D34384">
            <w:pPr>
              <w:rPr>
                <w:rFonts w:ascii="Verdana" w:hAnsi="Verdana"/>
                <w:lang w:val="bg-BG"/>
              </w:rPr>
            </w:pPr>
            <w:r w:rsidRPr="00962D57">
              <w:rPr>
                <w:rFonts w:ascii="Verdana" w:hAnsi="Verdana"/>
                <w:lang w:val="bg-BG"/>
              </w:rPr>
              <w:t xml:space="preserve">AASTHTO T 27  </w:t>
            </w:r>
          </w:p>
          <w:p w14:paraId="660CF430" w14:textId="77777777" w:rsidR="00DC6C68" w:rsidRPr="00962D57" w:rsidRDefault="00DC6C68" w:rsidP="00D34384">
            <w:pPr>
              <w:rPr>
                <w:rFonts w:ascii="Verdana" w:hAnsi="Verdana"/>
                <w:lang w:val="bg-BG" w:eastAsia="bg-BG"/>
              </w:rPr>
            </w:pPr>
            <w:r w:rsidRPr="00962D57">
              <w:rPr>
                <w:rFonts w:ascii="Verdana" w:hAnsi="Verdana"/>
                <w:lang w:val="bg-BG" w:eastAsia="bg-BG"/>
              </w:rPr>
              <w:t xml:space="preserve">БДС </w:t>
            </w:r>
            <w:r w:rsidRPr="00962D57">
              <w:rPr>
                <w:rFonts w:ascii="Verdana" w:hAnsi="Verdana"/>
              </w:rPr>
              <w:t>EN ISO 17892</w:t>
            </w:r>
            <w:r w:rsidRPr="00962D57">
              <w:rPr>
                <w:rFonts w:ascii="Verdana" w:hAnsi="Verdana"/>
                <w:lang w:val="bg-BG"/>
              </w:rPr>
              <w:t>-4, т. 5.2 и т.5.3</w:t>
            </w:r>
          </w:p>
        </w:tc>
      </w:tr>
      <w:tr w:rsidR="00DC6C68" w:rsidRPr="00C21890" w14:paraId="2DE55BC6" w14:textId="77777777" w:rsidTr="00550BC8">
        <w:tc>
          <w:tcPr>
            <w:tcW w:w="710" w:type="dxa"/>
            <w:vMerge/>
            <w:tcMar>
              <w:top w:w="28" w:type="dxa"/>
              <w:left w:w="85" w:type="dxa"/>
              <w:right w:w="28" w:type="dxa"/>
            </w:tcMar>
          </w:tcPr>
          <w:p w14:paraId="2A17088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50AEC19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3AF8C4CE" w14:textId="3E5C404D" w:rsidR="00DC6C68" w:rsidRPr="00962D57" w:rsidRDefault="00DC6C68" w:rsidP="008476F9">
            <w:pPr>
              <w:tabs>
                <w:tab w:val="left" w:pos="360"/>
              </w:tabs>
              <w:overflowPunct/>
              <w:adjustRightInd/>
              <w:textAlignment w:val="auto"/>
              <w:rPr>
                <w:rFonts w:ascii="Verdana" w:hAnsi="Verdana"/>
                <w:lang w:val="bg-BG" w:eastAsia="bg-BG"/>
              </w:rPr>
            </w:pPr>
            <w:r w:rsidRPr="00962D57">
              <w:rPr>
                <w:rFonts w:ascii="Verdana" w:hAnsi="Verdana"/>
                <w:lang w:val="bg-BG" w:eastAsia="bg-BG"/>
              </w:rPr>
              <w:t xml:space="preserve">1.3 Плътност на твърди частици     </w:t>
            </w:r>
          </w:p>
        </w:tc>
        <w:tc>
          <w:tcPr>
            <w:tcW w:w="2977" w:type="dxa"/>
            <w:tcMar>
              <w:top w:w="28" w:type="dxa"/>
              <w:left w:w="85" w:type="dxa"/>
              <w:right w:w="28" w:type="dxa"/>
            </w:tcMar>
            <w:vAlign w:val="center"/>
          </w:tcPr>
          <w:p w14:paraId="66ADA023" w14:textId="3F3D3318" w:rsidR="00DC6C68" w:rsidRPr="00962D57" w:rsidRDefault="00DC6C68" w:rsidP="008476F9">
            <w:pPr>
              <w:rPr>
                <w:rFonts w:ascii="Verdana" w:hAnsi="Verdana" w:cs="Tahoma"/>
                <w:lang w:val="bg-BG"/>
              </w:rPr>
            </w:pPr>
            <w:r w:rsidRPr="00962D57">
              <w:rPr>
                <w:rFonts w:ascii="Verdana" w:hAnsi="Verdana"/>
                <w:lang w:val="bg-BG" w:eastAsia="bg-BG"/>
              </w:rPr>
              <w:t xml:space="preserve">БДС </w:t>
            </w:r>
            <w:r w:rsidRPr="00962D57">
              <w:rPr>
                <w:rFonts w:ascii="Verdana" w:hAnsi="Verdana"/>
              </w:rPr>
              <w:t>EN ISO 17892</w:t>
            </w:r>
            <w:r w:rsidRPr="00962D57">
              <w:rPr>
                <w:rFonts w:ascii="Verdana" w:hAnsi="Verdana"/>
                <w:lang w:val="bg-BG"/>
              </w:rPr>
              <w:t>-3, т. 5.1</w:t>
            </w:r>
          </w:p>
        </w:tc>
      </w:tr>
      <w:tr w:rsidR="00DC6C68" w:rsidRPr="00C21890" w14:paraId="6707B6B5" w14:textId="77777777" w:rsidTr="00550BC8">
        <w:tc>
          <w:tcPr>
            <w:tcW w:w="710" w:type="dxa"/>
            <w:vMerge/>
            <w:tcMar>
              <w:top w:w="28" w:type="dxa"/>
              <w:left w:w="85" w:type="dxa"/>
              <w:right w:w="28" w:type="dxa"/>
            </w:tcMar>
          </w:tcPr>
          <w:p w14:paraId="52FE747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06C732FB"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Borders>
              <w:bottom w:val="single" w:sz="4" w:space="0" w:color="auto"/>
            </w:tcBorders>
            <w:tcMar>
              <w:top w:w="28" w:type="dxa"/>
              <w:left w:w="85" w:type="dxa"/>
              <w:right w:w="28" w:type="dxa"/>
            </w:tcMar>
            <w:vAlign w:val="center"/>
          </w:tcPr>
          <w:p w14:paraId="22FB85AD"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1.4 Обемна плътност</w:t>
            </w:r>
          </w:p>
        </w:tc>
        <w:tc>
          <w:tcPr>
            <w:tcW w:w="2977" w:type="dxa"/>
            <w:tcBorders>
              <w:bottom w:val="single" w:sz="4" w:space="0" w:color="auto"/>
            </w:tcBorders>
            <w:tcMar>
              <w:top w:w="28" w:type="dxa"/>
              <w:left w:w="85" w:type="dxa"/>
              <w:right w:w="28" w:type="dxa"/>
            </w:tcMar>
            <w:vAlign w:val="center"/>
          </w:tcPr>
          <w:p w14:paraId="2644040F" w14:textId="77777777" w:rsidR="00DC6C68" w:rsidRPr="00962D57" w:rsidRDefault="00DC6C68" w:rsidP="00D34384">
            <w:pPr>
              <w:rPr>
                <w:rFonts w:ascii="Verdana" w:hAnsi="Verdana"/>
                <w:lang w:val="ru-RU"/>
              </w:rPr>
            </w:pPr>
            <w:r w:rsidRPr="00962D57">
              <w:rPr>
                <w:rFonts w:ascii="Verdana" w:hAnsi="Verdana"/>
                <w:lang w:val="bg-BG"/>
              </w:rPr>
              <w:t xml:space="preserve">БДС </w:t>
            </w:r>
            <w:r w:rsidRPr="00962D57">
              <w:rPr>
                <w:rFonts w:ascii="Verdana" w:hAnsi="Verdana"/>
              </w:rPr>
              <w:t>EN</w:t>
            </w:r>
            <w:r w:rsidRPr="00962D57">
              <w:rPr>
                <w:rFonts w:ascii="Verdana" w:hAnsi="Verdana"/>
                <w:lang w:val="ru-RU"/>
              </w:rPr>
              <w:t xml:space="preserve"> </w:t>
            </w:r>
            <w:r w:rsidRPr="00962D57">
              <w:rPr>
                <w:rFonts w:ascii="Verdana" w:hAnsi="Verdana"/>
              </w:rPr>
              <w:t>ISO</w:t>
            </w:r>
            <w:r w:rsidRPr="00962D57">
              <w:rPr>
                <w:rFonts w:ascii="Verdana" w:hAnsi="Verdana"/>
                <w:lang w:val="ru-RU"/>
              </w:rPr>
              <w:t xml:space="preserve"> 17892-2,</w:t>
            </w:r>
            <w:r w:rsidRPr="00962D57">
              <w:rPr>
                <w:rFonts w:ascii="Verdana" w:hAnsi="Verdana"/>
                <w:lang w:val="bg-BG"/>
              </w:rPr>
              <w:t xml:space="preserve"> </w:t>
            </w:r>
            <w:r w:rsidRPr="00962D57">
              <w:rPr>
                <w:rFonts w:ascii="Verdana" w:hAnsi="Verdana"/>
                <w:lang w:val="ru-RU"/>
              </w:rPr>
              <w:t>т.5.1 и т. 5.2</w:t>
            </w:r>
          </w:p>
          <w:p w14:paraId="1A5C6E7F" w14:textId="77777777" w:rsidR="00DC6C68" w:rsidRPr="00962D57" w:rsidRDefault="00DC6C68" w:rsidP="00D34384">
            <w:pPr>
              <w:rPr>
                <w:rFonts w:ascii="Verdana" w:hAnsi="Verdana"/>
                <w:lang w:val="bg-BG"/>
              </w:rPr>
            </w:pPr>
            <w:r w:rsidRPr="00962D57">
              <w:rPr>
                <w:rFonts w:ascii="Verdana" w:hAnsi="Verdana"/>
                <w:lang w:val="bg-BG"/>
              </w:rPr>
              <w:t>Приложение 18 от Наредба № РД-02-20-2</w:t>
            </w:r>
          </w:p>
        </w:tc>
      </w:tr>
      <w:tr w:rsidR="00DC6C68" w:rsidRPr="00C21890" w14:paraId="4EA512A1" w14:textId="77777777" w:rsidTr="00550BC8">
        <w:tc>
          <w:tcPr>
            <w:tcW w:w="710" w:type="dxa"/>
            <w:vMerge/>
            <w:tcMar>
              <w:top w:w="28" w:type="dxa"/>
              <w:left w:w="85" w:type="dxa"/>
              <w:right w:w="28" w:type="dxa"/>
            </w:tcMar>
          </w:tcPr>
          <w:p w14:paraId="2DF91CE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48D70AB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Borders>
              <w:top w:val="single" w:sz="4" w:space="0" w:color="auto"/>
            </w:tcBorders>
            <w:tcMar>
              <w:top w:w="28" w:type="dxa"/>
              <w:left w:w="85" w:type="dxa"/>
              <w:right w:w="28" w:type="dxa"/>
            </w:tcMar>
            <w:vAlign w:val="center"/>
          </w:tcPr>
          <w:p w14:paraId="7CC2A974"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1.5 Плътност в сухо състояние</w:t>
            </w:r>
          </w:p>
          <w:p w14:paraId="52EBAFF7" w14:textId="77777777" w:rsidR="00DC6C68" w:rsidRPr="00962D57" w:rsidRDefault="00DC6C68" w:rsidP="00D34384">
            <w:pPr>
              <w:tabs>
                <w:tab w:val="left" w:pos="360"/>
              </w:tabs>
              <w:overflowPunct/>
              <w:adjustRightInd/>
              <w:textAlignment w:val="auto"/>
              <w:rPr>
                <w:rFonts w:ascii="Verdana" w:hAnsi="Verdana"/>
                <w:lang w:eastAsia="bg-BG"/>
              </w:rPr>
            </w:pPr>
            <w:r w:rsidRPr="00962D57">
              <w:rPr>
                <w:rFonts w:ascii="Verdana" w:hAnsi="Verdana"/>
                <w:lang w:val="bg-BG" w:eastAsia="bg-BG"/>
              </w:rPr>
              <w:t xml:space="preserve"> </w:t>
            </w:r>
          </w:p>
          <w:p w14:paraId="36CA7511"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Обемна плътност на скелета</w:t>
            </w:r>
          </w:p>
        </w:tc>
        <w:tc>
          <w:tcPr>
            <w:tcW w:w="2977" w:type="dxa"/>
            <w:tcBorders>
              <w:top w:val="single" w:sz="4" w:space="0" w:color="auto"/>
            </w:tcBorders>
            <w:tcMar>
              <w:top w:w="28" w:type="dxa"/>
              <w:left w:w="85" w:type="dxa"/>
              <w:right w:w="28" w:type="dxa"/>
            </w:tcMar>
          </w:tcPr>
          <w:p w14:paraId="0FF9DAF4" w14:textId="77777777" w:rsidR="00DC6C68" w:rsidRPr="00962D57" w:rsidRDefault="00DC6C68" w:rsidP="00D34384">
            <w:pPr>
              <w:rPr>
                <w:rFonts w:ascii="Verdana" w:hAnsi="Verdana"/>
                <w:lang w:val="ru-RU"/>
              </w:rPr>
            </w:pPr>
            <w:r w:rsidRPr="00962D57">
              <w:rPr>
                <w:rFonts w:ascii="Verdana" w:hAnsi="Verdana"/>
                <w:lang w:val="bg-BG"/>
              </w:rPr>
              <w:t xml:space="preserve">БДС </w:t>
            </w:r>
            <w:r w:rsidRPr="00962D57">
              <w:rPr>
                <w:rFonts w:ascii="Verdana" w:hAnsi="Verdana"/>
              </w:rPr>
              <w:t>EN</w:t>
            </w:r>
            <w:r w:rsidRPr="00962D57">
              <w:rPr>
                <w:rFonts w:ascii="Verdana" w:hAnsi="Verdana"/>
                <w:lang w:val="ru-RU"/>
              </w:rPr>
              <w:t xml:space="preserve"> </w:t>
            </w:r>
            <w:r w:rsidRPr="00962D57">
              <w:rPr>
                <w:rFonts w:ascii="Verdana" w:hAnsi="Verdana"/>
              </w:rPr>
              <w:t>ISO</w:t>
            </w:r>
            <w:r w:rsidRPr="00962D57">
              <w:rPr>
                <w:rFonts w:ascii="Verdana" w:hAnsi="Verdana"/>
                <w:lang w:val="ru-RU"/>
              </w:rPr>
              <w:t xml:space="preserve"> 17892-2,</w:t>
            </w:r>
            <w:r w:rsidRPr="00962D57">
              <w:rPr>
                <w:rFonts w:ascii="Verdana" w:hAnsi="Verdana"/>
                <w:lang w:val="bg-BG"/>
              </w:rPr>
              <w:t xml:space="preserve"> </w:t>
            </w:r>
            <w:r w:rsidRPr="00962D57">
              <w:rPr>
                <w:rFonts w:ascii="Verdana" w:hAnsi="Verdana"/>
                <w:lang w:val="ru-RU"/>
              </w:rPr>
              <w:t>т.5.1 и т. 5.2</w:t>
            </w:r>
          </w:p>
          <w:p w14:paraId="7F518AF1" w14:textId="77777777" w:rsidR="00DC6C68" w:rsidRPr="00962D57" w:rsidRDefault="00DC6C68" w:rsidP="00D34384">
            <w:pPr>
              <w:rPr>
                <w:rFonts w:ascii="Verdana" w:hAnsi="Verdana"/>
                <w:lang w:val="bg-BG"/>
              </w:rPr>
            </w:pPr>
            <w:r w:rsidRPr="00962D57">
              <w:rPr>
                <w:rFonts w:ascii="Verdana" w:hAnsi="Verdana"/>
                <w:lang w:val="bg-BG"/>
              </w:rPr>
              <w:t>A</w:t>
            </w:r>
            <w:r w:rsidRPr="00962D57">
              <w:rPr>
                <w:rFonts w:ascii="Verdana" w:hAnsi="Verdana"/>
              </w:rPr>
              <w:t>STM</w:t>
            </w:r>
            <w:r w:rsidRPr="00962D57">
              <w:rPr>
                <w:rFonts w:ascii="Verdana" w:hAnsi="Verdana"/>
                <w:lang w:val="bg-BG"/>
              </w:rPr>
              <w:t xml:space="preserve"> D </w:t>
            </w:r>
            <w:r w:rsidRPr="00962D57">
              <w:rPr>
                <w:rFonts w:ascii="Verdana" w:hAnsi="Verdana"/>
                <w:lang w:val="ru-RU"/>
              </w:rPr>
              <w:t>1556</w:t>
            </w:r>
            <w:r w:rsidRPr="00962D57">
              <w:rPr>
                <w:rFonts w:ascii="Verdana" w:hAnsi="Verdana"/>
                <w:lang w:val="bg-BG"/>
              </w:rPr>
              <w:t>/</w:t>
            </w:r>
            <w:r w:rsidRPr="00962D57">
              <w:rPr>
                <w:rFonts w:ascii="Verdana" w:hAnsi="Verdana"/>
                <w:lang w:val="ru-RU"/>
              </w:rPr>
              <w:t xml:space="preserve"> </w:t>
            </w:r>
            <w:r w:rsidRPr="00962D57">
              <w:rPr>
                <w:rFonts w:ascii="Verdana" w:hAnsi="Verdana"/>
              </w:rPr>
              <w:t>D</w:t>
            </w:r>
            <w:r w:rsidRPr="00962D57">
              <w:rPr>
                <w:rFonts w:ascii="Verdana" w:hAnsi="Verdana"/>
                <w:lang w:val="bg-BG"/>
              </w:rPr>
              <w:t xml:space="preserve"> </w:t>
            </w:r>
            <w:r w:rsidRPr="00962D57">
              <w:rPr>
                <w:rFonts w:ascii="Verdana" w:hAnsi="Verdana"/>
                <w:lang w:val="ru-RU"/>
              </w:rPr>
              <w:t>1556</w:t>
            </w:r>
            <w:r w:rsidRPr="00962D57">
              <w:rPr>
                <w:rFonts w:ascii="Verdana" w:hAnsi="Verdana"/>
                <w:lang w:val="bg-BG"/>
              </w:rPr>
              <w:t xml:space="preserve"> М*</w:t>
            </w:r>
          </w:p>
          <w:p w14:paraId="764C4A9D" w14:textId="77777777" w:rsidR="00DC6C68" w:rsidRPr="00962D57" w:rsidRDefault="00DC6C68" w:rsidP="00D34384">
            <w:pPr>
              <w:rPr>
                <w:rFonts w:ascii="Verdana" w:hAnsi="Verdana"/>
                <w:lang w:val="bg-BG"/>
              </w:rPr>
            </w:pPr>
          </w:p>
          <w:p w14:paraId="67D76E08" w14:textId="77777777" w:rsidR="00DC6C68" w:rsidRPr="00962D57" w:rsidRDefault="00DC6C68" w:rsidP="00D34384">
            <w:pPr>
              <w:rPr>
                <w:rFonts w:ascii="Verdana" w:hAnsi="Verdana"/>
                <w:lang w:val="bg-BG"/>
              </w:rPr>
            </w:pPr>
            <w:r w:rsidRPr="00962D57">
              <w:rPr>
                <w:rFonts w:ascii="Verdana" w:hAnsi="Verdana"/>
                <w:lang w:val="bg-BG"/>
              </w:rPr>
              <w:t>Приложение 18 от Наредба № РД-02-20-2</w:t>
            </w:r>
          </w:p>
        </w:tc>
      </w:tr>
      <w:tr w:rsidR="00DC6C68" w:rsidRPr="00C21890" w14:paraId="2BA54300" w14:textId="77777777" w:rsidTr="00550BC8">
        <w:tc>
          <w:tcPr>
            <w:tcW w:w="710" w:type="dxa"/>
            <w:vMerge/>
            <w:tcMar>
              <w:top w:w="28" w:type="dxa"/>
              <w:left w:w="85" w:type="dxa"/>
              <w:right w:w="28" w:type="dxa"/>
            </w:tcMar>
          </w:tcPr>
          <w:p w14:paraId="2DC88FA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023B68A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3C2AEC51" w14:textId="4B4B786A"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1.6 </w:t>
            </w:r>
            <w:r w:rsidRPr="00962D57">
              <w:rPr>
                <w:rFonts w:ascii="Verdana" w:hAnsi="Verdana"/>
                <w:lang w:val="bg-BG" w:eastAsia="bg-BG"/>
              </w:rPr>
              <w:t xml:space="preserve">Плътност във влажно състояние </w:t>
            </w:r>
          </w:p>
        </w:tc>
        <w:tc>
          <w:tcPr>
            <w:tcW w:w="2977" w:type="dxa"/>
            <w:tcMar>
              <w:top w:w="28" w:type="dxa"/>
              <w:left w:w="85" w:type="dxa"/>
              <w:right w:w="28" w:type="dxa"/>
            </w:tcMar>
            <w:vAlign w:val="center"/>
          </w:tcPr>
          <w:p w14:paraId="55B8BFDC" w14:textId="77777777" w:rsidR="00DC6C68" w:rsidRPr="00962D57" w:rsidRDefault="00DC6C68" w:rsidP="00D34384">
            <w:pPr>
              <w:rPr>
                <w:rFonts w:ascii="Verdana" w:hAnsi="Verdana"/>
                <w:lang w:val="bg-BG"/>
              </w:rPr>
            </w:pPr>
            <w:r w:rsidRPr="00962D57">
              <w:rPr>
                <w:rFonts w:ascii="Verdana" w:hAnsi="Verdana"/>
                <w:lang w:val="bg-BG"/>
              </w:rPr>
              <w:t>A</w:t>
            </w:r>
            <w:r w:rsidRPr="00962D57">
              <w:rPr>
                <w:rFonts w:ascii="Verdana" w:hAnsi="Verdana"/>
              </w:rPr>
              <w:t>STM</w:t>
            </w:r>
            <w:r w:rsidRPr="00962D57">
              <w:rPr>
                <w:rFonts w:ascii="Verdana" w:hAnsi="Verdana"/>
                <w:lang w:val="bg-BG"/>
              </w:rPr>
              <w:t xml:space="preserve"> D </w:t>
            </w:r>
            <w:r w:rsidRPr="00962D57">
              <w:rPr>
                <w:rFonts w:ascii="Verdana" w:hAnsi="Verdana"/>
                <w:lang w:val="ru-RU"/>
              </w:rPr>
              <w:t>1556</w:t>
            </w:r>
            <w:r w:rsidRPr="00962D57">
              <w:rPr>
                <w:rFonts w:ascii="Verdana" w:hAnsi="Verdana"/>
                <w:lang w:val="bg-BG"/>
              </w:rPr>
              <w:t>/</w:t>
            </w:r>
            <w:r w:rsidRPr="00962D57">
              <w:rPr>
                <w:rFonts w:ascii="Verdana" w:hAnsi="Verdana"/>
              </w:rPr>
              <w:t>D</w:t>
            </w:r>
            <w:r w:rsidRPr="00962D57">
              <w:rPr>
                <w:rFonts w:ascii="Verdana" w:hAnsi="Verdana"/>
                <w:lang w:val="bg-BG"/>
              </w:rPr>
              <w:t xml:space="preserve"> </w:t>
            </w:r>
            <w:r w:rsidRPr="00962D57">
              <w:rPr>
                <w:rFonts w:ascii="Verdana" w:hAnsi="Verdana"/>
                <w:lang w:val="ru-RU"/>
              </w:rPr>
              <w:t>1556</w:t>
            </w:r>
            <w:r w:rsidRPr="00962D57">
              <w:rPr>
                <w:rFonts w:ascii="Verdana" w:hAnsi="Verdana"/>
                <w:lang w:val="bg-BG"/>
              </w:rPr>
              <w:t xml:space="preserve"> М*</w:t>
            </w:r>
          </w:p>
        </w:tc>
      </w:tr>
      <w:tr w:rsidR="00DC6C68" w:rsidRPr="00C21890" w14:paraId="21C313A6" w14:textId="77777777" w:rsidTr="00550BC8">
        <w:tc>
          <w:tcPr>
            <w:tcW w:w="710" w:type="dxa"/>
            <w:vMerge/>
            <w:tcMar>
              <w:top w:w="28" w:type="dxa"/>
              <w:left w:w="85" w:type="dxa"/>
              <w:right w:w="28" w:type="dxa"/>
            </w:tcMar>
          </w:tcPr>
          <w:p w14:paraId="7E0815F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173E883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54FC2202" w14:textId="295749C9"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1.7 </w:t>
            </w:r>
            <w:r w:rsidRPr="00962D57">
              <w:rPr>
                <w:rFonts w:ascii="Verdana" w:hAnsi="Verdana"/>
                <w:lang w:val="bg-BG" w:eastAsia="bg-BG"/>
              </w:rPr>
              <w:t xml:space="preserve">Еластичен модул  </w:t>
            </w:r>
          </w:p>
        </w:tc>
        <w:tc>
          <w:tcPr>
            <w:tcW w:w="2977" w:type="dxa"/>
            <w:tcMar>
              <w:top w:w="28" w:type="dxa"/>
              <w:left w:w="85" w:type="dxa"/>
              <w:right w:w="28" w:type="dxa"/>
            </w:tcMar>
            <w:vAlign w:val="center"/>
          </w:tcPr>
          <w:p w14:paraId="67B18EE0" w14:textId="77777777" w:rsidR="00DC6C68" w:rsidRPr="00962D57" w:rsidRDefault="00DC6C68" w:rsidP="00D34384">
            <w:pPr>
              <w:rPr>
                <w:rFonts w:ascii="Verdana" w:hAnsi="Verdana"/>
                <w:lang w:val="bg-BG"/>
              </w:rPr>
            </w:pPr>
            <w:r w:rsidRPr="00962D57">
              <w:rPr>
                <w:rFonts w:ascii="Verdana" w:hAnsi="Verdana"/>
                <w:lang w:val="bg-BG"/>
              </w:rPr>
              <w:t xml:space="preserve">БДС 15130 </w:t>
            </w:r>
          </w:p>
        </w:tc>
      </w:tr>
      <w:tr w:rsidR="00DC6C68" w:rsidRPr="00C21890" w14:paraId="245E7C9D" w14:textId="77777777" w:rsidTr="00550BC8">
        <w:tc>
          <w:tcPr>
            <w:tcW w:w="710" w:type="dxa"/>
            <w:vMerge/>
            <w:tcMar>
              <w:top w:w="28" w:type="dxa"/>
              <w:left w:w="85" w:type="dxa"/>
              <w:right w:w="28" w:type="dxa"/>
            </w:tcMar>
          </w:tcPr>
          <w:p w14:paraId="53D58CD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4288DD2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17994B8F"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1.8 </w:t>
            </w:r>
            <w:r w:rsidRPr="00962D57">
              <w:rPr>
                <w:rFonts w:ascii="Verdana" w:hAnsi="Verdana"/>
                <w:lang w:val="bg-BG" w:eastAsia="bg-BG"/>
              </w:rPr>
              <w:t>Деформационен модул</w:t>
            </w:r>
          </w:p>
          <w:p w14:paraId="6EF4625F" w14:textId="77777777" w:rsidR="00DC6C68" w:rsidRPr="00962D57" w:rsidRDefault="00DC6C68" w:rsidP="00D34384">
            <w:pPr>
              <w:tabs>
                <w:tab w:val="left" w:pos="360"/>
              </w:tabs>
              <w:overflowPunct/>
              <w:adjustRightInd/>
              <w:textAlignment w:val="auto"/>
              <w:rPr>
                <w:rFonts w:ascii="Verdana" w:hAnsi="Verdana"/>
                <w:lang w:val="bg-BG" w:eastAsia="bg-BG"/>
              </w:rPr>
            </w:pPr>
          </w:p>
        </w:tc>
        <w:tc>
          <w:tcPr>
            <w:tcW w:w="2977" w:type="dxa"/>
            <w:tcMar>
              <w:top w:w="28" w:type="dxa"/>
              <w:left w:w="85" w:type="dxa"/>
              <w:right w:w="28" w:type="dxa"/>
            </w:tcMar>
            <w:vAlign w:val="center"/>
          </w:tcPr>
          <w:p w14:paraId="306EC3E9" w14:textId="77777777" w:rsidR="00DC6C68" w:rsidRPr="00962D57" w:rsidRDefault="00DC6C68" w:rsidP="00D34384">
            <w:pPr>
              <w:rPr>
                <w:rFonts w:ascii="Verdana" w:hAnsi="Verdana"/>
              </w:rPr>
            </w:pPr>
            <w:r w:rsidRPr="00962D57">
              <w:rPr>
                <w:rFonts w:ascii="Verdana" w:hAnsi="Verdana"/>
                <w:lang w:val="bg-BG"/>
              </w:rPr>
              <w:t>БДС 15130</w:t>
            </w:r>
          </w:p>
        </w:tc>
      </w:tr>
      <w:tr w:rsidR="00DC6C68" w:rsidRPr="00C21890" w14:paraId="28D5495A" w14:textId="77777777" w:rsidTr="00550BC8">
        <w:tc>
          <w:tcPr>
            <w:tcW w:w="710" w:type="dxa"/>
            <w:vMerge/>
            <w:tcMar>
              <w:top w:w="28" w:type="dxa"/>
              <w:left w:w="85" w:type="dxa"/>
              <w:right w:w="28" w:type="dxa"/>
            </w:tcMar>
          </w:tcPr>
          <w:p w14:paraId="57DF6B0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3118C24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1DE2117C" w14:textId="77777777" w:rsidR="00DC6C68" w:rsidRPr="00962D57" w:rsidRDefault="00DC6C68" w:rsidP="00B37FD7">
            <w:pPr>
              <w:tabs>
                <w:tab w:val="left" w:pos="360"/>
              </w:tabs>
              <w:overflowPunct/>
              <w:adjustRightInd/>
              <w:textAlignment w:val="auto"/>
              <w:rPr>
                <w:rFonts w:ascii="Verdana" w:hAnsi="Verdana"/>
                <w:lang w:val="bg-BG" w:eastAsia="bg-BG"/>
              </w:rPr>
            </w:pPr>
            <w:r w:rsidRPr="00962D57">
              <w:rPr>
                <w:rFonts w:ascii="Verdana" w:hAnsi="Verdana"/>
                <w:lang w:eastAsia="bg-BG"/>
              </w:rPr>
              <w:t>1.</w:t>
            </w:r>
            <w:r w:rsidRPr="00962D57">
              <w:rPr>
                <w:rFonts w:ascii="Verdana" w:hAnsi="Verdana"/>
                <w:lang w:val="bg-BG" w:eastAsia="bg-BG"/>
              </w:rPr>
              <w:t>9</w:t>
            </w:r>
            <w:r w:rsidRPr="00962D57">
              <w:rPr>
                <w:rFonts w:ascii="Verdana" w:hAnsi="Verdana"/>
                <w:lang w:eastAsia="bg-BG"/>
              </w:rPr>
              <w:t xml:space="preserve"> </w:t>
            </w:r>
            <w:r w:rsidRPr="00962D57">
              <w:rPr>
                <w:rFonts w:ascii="Verdana" w:hAnsi="Verdana"/>
                <w:lang w:val="bg-BG" w:eastAsia="bg-BG"/>
              </w:rPr>
              <w:t>Отношение на деформационни</w:t>
            </w:r>
            <w:r w:rsidR="00B37FD7" w:rsidRPr="00962D57">
              <w:rPr>
                <w:rFonts w:ascii="Verdana" w:hAnsi="Verdana"/>
                <w:lang w:val="bg-BG" w:eastAsia="bg-BG"/>
              </w:rPr>
              <w:t xml:space="preserve"> </w:t>
            </w:r>
            <w:r w:rsidRPr="00962D57">
              <w:rPr>
                <w:rFonts w:ascii="Verdana" w:hAnsi="Verdana"/>
                <w:lang w:val="bg-BG" w:eastAsia="bg-BG"/>
              </w:rPr>
              <w:t>модули</w:t>
            </w:r>
          </w:p>
        </w:tc>
        <w:tc>
          <w:tcPr>
            <w:tcW w:w="2977" w:type="dxa"/>
            <w:tcMar>
              <w:top w:w="28" w:type="dxa"/>
              <w:left w:w="85" w:type="dxa"/>
              <w:right w:w="28" w:type="dxa"/>
            </w:tcMar>
            <w:vAlign w:val="center"/>
          </w:tcPr>
          <w:p w14:paraId="04C586E9" w14:textId="77777777" w:rsidR="00DC6C68" w:rsidRPr="00962D57" w:rsidRDefault="00DC6C68" w:rsidP="00D34384">
            <w:pPr>
              <w:rPr>
                <w:rFonts w:ascii="Verdana" w:hAnsi="Verdana"/>
                <w:lang w:val="bg-BG"/>
              </w:rPr>
            </w:pPr>
            <w:r w:rsidRPr="00962D57">
              <w:rPr>
                <w:rFonts w:ascii="Verdana" w:hAnsi="Verdana"/>
                <w:lang w:val="bg-BG"/>
              </w:rPr>
              <w:t>БДС 1513</w:t>
            </w:r>
            <w:r w:rsidRPr="00962D57">
              <w:rPr>
                <w:rFonts w:ascii="Verdana" w:hAnsi="Verdana"/>
              </w:rPr>
              <w:t>0</w:t>
            </w:r>
          </w:p>
        </w:tc>
      </w:tr>
      <w:tr w:rsidR="00DC6C68" w:rsidRPr="00C21890" w14:paraId="0FB5D2BA" w14:textId="77777777" w:rsidTr="00550BC8">
        <w:tc>
          <w:tcPr>
            <w:tcW w:w="710" w:type="dxa"/>
            <w:vMerge/>
            <w:tcMar>
              <w:top w:w="28" w:type="dxa"/>
              <w:left w:w="85" w:type="dxa"/>
              <w:right w:w="28" w:type="dxa"/>
            </w:tcMar>
          </w:tcPr>
          <w:p w14:paraId="196BB7B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5473E642"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Borders>
              <w:bottom w:val="single" w:sz="4" w:space="0" w:color="auto"/>
            </w:tcBorders>
            <w:tcMar>
              <w:top w:w="28" w:type="dxa"/>
              <w:left w:w="85" w:type="dxa"/>
              <w:right w:w="28" w:type="dxa"/>
            </w:tcMar>
            <w:vAlign w:val="center"/>
          </w:tcPr>
          <w:p w14:paraId="7D5558B3"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eastAsia="bg-BG"/>
              </w:rPr>
              <w:t>1.1</w:t>
            </w:r>
            <w:r w:rsidRPr="00962D57">
              <w:rPr>
                <w:rFonts w:ascii="Verdana" w:hAnsi="Verdana"/>
                <w:lang w:val="bg-BG" w:eastAsia="bg-BG"/>
              </w:rPr>
              <w:t>0</w:t>
            </w:r>
            <w:r w:rsidRPr="00962D57">
              <w:rPr>
                <w:rFonts w:ascii="Verdana" w:hAnsi="Verdana"/>
                <w:lang w:eastAsia="bg-BG"/>
              </w:rPr>
              <w:t xml:space="preserve"> </w:t>
            </w:r>
            <w:r w:rsidRPr="00962D57">
              <w:rPr>
                <w:rFonts w:ascii="Verdana" w:hAnsi="Verdana"/>
                <w:lang w:val="bg-BG" w:eastAsia="bg-BG"/>
              </w:rPr>
              <w:t>Граница на протичане</w:t>
            </w:r>
          </w:p>
        </w:tc>
        <w:tc>
          <w:tcPr>
            <w:tcW w:w="2977" w:type="dxa"/>
            <w:tcBorders>
              <w:bottom w:val="single" w:sz="4" w:space="0" w:color="auto"/>
            </w:tcBorders>
            <w:tcMar>
              <w:top w:w="28" w:type="dxa"/>
              <w:left w:w="85" w:type="dxa"/>
              <w:right w:w="28" w:type="dxa"/>
            </w:tcMar>
          </w:tcPr>
          <w:p w14:paraId="4E38CC5A" w14:textId="77777777" w:rsidR="00DC6C68" w:rsidRPr="00962D57" w:rsidRDefault="00DC6C68" w:rsidP="00D34384">
            <w:pPr>
              <w:rPr>
                <w:rFonts w:ascii="Verdana" w:hAnsi="Verdana"/>
                <w:lang w:val="bg-BG"/>
              </w:rPr>
            </w:pPr>
            <w:r w:rsidRPr="00962D57">
              <w:rPr>
                <w:rFonts w:ascii="Verdana" w:hAnsi="Verdana"/>
              </w:rPr>
              <w:t>AASHTO</w:t>
            </w:r>
            <w:r w:rsidRPr="00962D57">
              <w:rPr>
                <w:rFonts w:ascii="Verdana" w:hAnsi="Verdana"/>
                <w:lang w:val="bg-BG"/>
              </w:rPr>
              <w:t xml:space="preserve"> </w:t>
            </w:r>
            <w:r w:rsidRPr="00962D57">
              <w:rPr>
                <w:rFonts w:ascii="Verdana" w:hAnsi="Verdana"/>
              </w:rPr>
              <w:t>T</w:t>
            </w:r>
            <w:r w:rsidRPr="00962D57">
              <w:rPr>
                <w:rFonts w:ascii="Verdana" w:hAnsi="Verdana"/>
                <w:lang w:val="bg-BG"/>
              </w:rPr>
              <w:t xml:space="preserve"> 89</w:t>
            </w:r>
          </w:p>
          <w:p w14:paraId="74048650" w14:textId="77777777" w:rsidR="00DC6C68" w:rsidRPr="00962D57" w:rsidRDefault="00DC6C68" w:rsidP="00D34384">
            <w:pPr>
              <w:rPr>
                <w:rFonts w:ascii="Verdana" w:hAnsi="Verdana"/>
                <w:lang w:val="bg-BG"/>
              </w:rPr>
            </w:pPr>
            <w:r w:rsidRPr="00962D57">
              <w:rPr>
                <w:rFonts w:ascii="Verdana" w:hAnsi="Verdana"/>
                <w:lang w:val="bg-BG"/>
              </w:rPr>
              <w:t xml:space="preserve">БДС </w:t>
            </w:r>
            <w:r w:rsidRPr="00962D57">
              <w:rPr>
                <w:rFonts w:ascii="Verdana" w:hAnsi="Verdana"/>
              </w:rPr>
              <w:t>EN ISO 17892-12</w:t>
            </w:r>
            <w:r w:rsidRPr="00962D57">
              <w:rPr>
                <w:rFonts w:ascii="Verdana" w:hAnsi="Verdana"/>
                <w:lang w:val="bg-BG"/>
              </w:rPr>
              <w:t xml:space="preserve">, т. 5.3 </w:t>
            </w:r>
          </w:p>
          <w:p w14:paraId="6CA1A14C" w14:textId="77777777" w:rsidR="00DC6C68" w:rsidRPr="00962D57" w:rsidRDefault="00DC6C68" w:rsidP="00D34384">
            <w:pPr>
              <w:rPr>
                <w:rFonts w:ascii="Verdana" w:hAnsi="Verdana"/>
                <w:lang w:val="bg-BG"/>
              </w:rPr>
            </w:pPr>
            <w:r w:rsidRPr="00962D57">
              <w:rPr>
                <w:rFonts w:ascii="Verdana" w:hAnsi="Verdana"/>
                <w:lang w:val="bg-BG"/>
              </w:rPr>
              <w:t>Приложение 15 от Наредба № РД-02-20-2</w:t>
            </w:r>
          </w:p>
        </w:tc>
      </w:tr>
      <w:tr w:rsidR="00DC6C68" w:rsidRPr="00C21890" w14:paraId="61DE7754" w14:textId="77777777" w:rsidTr="00550BC8">
        <w:tc>
          <w:tcPr>
            <w:tcW w:w="710" w:type="dxa"/>
            <w:vMerge/>
            <w:tcBorders>
              <w:bottom w:val="nil"/>
            </w:tcBorders>
            <w:tcMar>
              <w:top w:w="28" w:type="dxa"/>
              <w:left w:w="85" w:type="dxa"/>
              <w:right w:w="28" w:type="dxa"/>
            </w:tcMar>
          </w:tcPr>
          <w:p w14:paraId="4D61F59F"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4218BC9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Borders>
              <w:bottom w:val="single" w:sz="4" w:space="0" w:color="auto"/>
            </w:tcBorders>
            <w:tcMar>
              <w:top w:w="28" w:type="dxa"/>
              <w:left w:w="85" w:type="dxa"/>
              <w:right w:w="28" w:type="dxa"/>
            </w:tcMar>
            <w:vAlign w:val="center"/>
          </w:tcPr>
          <w:p w14:paraId="4A08A36F"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1.11</w:t>
            </w:r>
            <w:r w:rsidRPr="00962D57">
              <w:rPr>
                <w:rFonts w:ascii="Verdana" w:hAnsi="Verdana"/>
                <w:lang w:val="ru-RU" w:eastAsia="bg-BG"/>
              </w:rPr>
              <w:t xml:space="preserve"> </w:t>
            </w:r>
            <w:r w:rsidRPr="00962D57">
              <w:rPr>
                <w:rFonts w:ascii="Verdana" w:hAnsi="Verdana"/>
                <w:lang w:val="bg-BG" w:eastAsia="bg-BG"/>
              </w:rPr>
              <w:t>Граница на пластичност</w:t>
            </w:r>
          </w:p>
          <w:p w14:paraId="4872AF57" w14:textId="77777777" w:rsidR="00DC6C68" w:rsidRPr="00962D57" w:rsidRDefault="00DC6C68" w:rsidP="00D34384">
            <w:pPr>
              <w:tabs>
                <w:tab w:val="left" w:pos="360"/>
              </w:tabs>
              <w:overflowPunct/>
              <w:adjustRightInd/>
              <w:textAlignment w:val="auto"/>
              <w:rPr>
                <w:rFonts w:ascii="Verdana" w:hAnsi="Verdana"/>
                <w:lang w:val="bg-BG" w:eastAsia="bg-BG"/>
              </w:rPr>
            </w:pPr>
          </w:p>
          <w:p w14:paraId="72BD8A86"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 xml:space="preserve">      Граница на източване</w:t>
            </w:r>
          </w:p>
        </w:tc>
        <w:tc>
          <w:tcPr>
            <w:tcW w:w="2977" w:type="dxa"/>
            <w:tcBorders>
              <w:bottom w:val="single" w:sz="4" w:space="0" w:color="auto"/>
            </w:tcBorders>
            <w:tcMar>
              <w:top w:w="28" w:type="dxa"/>
              <w:left w:w="85" w:type="dxa"/>
              <w:right w:w="28" w:type="dxa"/>
            </w:tcMar>
            <w:vAlign w:val="center"/>
          </w:tcPr>
          <w:p w14:paraId="6C78226D" w14:textId="77777777" w:rsidR="00DC6C68" w:rsidRPr="00962D57" w:rsidRDefault="00DC6C68" w:rsidP="00D34384">
            <w:pPr>
              <w:rPr>
                <w:rFonts w:ascii="Verdana" w:hAnsi="Verdana"/>
                <w:lang w:val="bg-BG"/>
              </w:rPr>
            </w:pPr>
            <w:r w:rsidRPr="00962D57">
              <w:rPr>
                <w:rFonts w:ascii="Verdana" w:hAnsi="Verdana"/>
                <w:lang w:val="fr-FR"/>
              </w:rPr>
              <w:t>AASHTO</w:t>
            </w:r>
            <w:r w:rsidRPr="00962D57">
              <w:rPr>
                <w:rFonts w:ascii="Verdana" w:hAnsi="Verdana"/>
                <w:lang w:val="bg-BG"/>
              </w:rPr>
              <w:t xml:space="preserve"> </w:t>
            </w:r>
            <w:r w:rsidRPr="00962D57">
              <w:rPr>
                <w:rFonts w:ascii="Verdana" w:hAnsi="Verdana"/>
                <w:lang w:val="fr-FR"/>
              </w:rPr>
              <w:t>T</w:t>
            </w:r>
            <w:r w:rsidRPr="00962D57">
              <w:rPr>
                <w:rFonts w:ascii="Verdana" w:hAnsi="Verdana"/>
                <w:lang w:val="bg-BG"/>
              </w:rPr>
              <w:t xml:space="preserve"> 90</w:t>
            </w:r>
          </w:p>
          <w:p w14:paraId="57CD913A" w14:textId="77777777" w:rsidR="00DC6C68" w:rsidRPr="00962D57" w:rsidRDefault="00DC6C68" w:rsidP="00D34384">
            <w:pPr>
              <w:rPr>
                <w:rFonts w:ascii="Verdana" w:hAnsi="Verdana"/>
              </w:rPr>
            </w:pPr>
            <w:r w:rsidRPr="00962D57">
              <w:rPr>
                <w:rFonts w:ascii="Verdana" w:hAnsi="Verdana"/>
                <w:lang w:val="bg-BG"/>
              </w:rPr>
              <w:t xml:space="preserve">БДС </w:t>
            </w:r>
            <w:r w:rsidRPr="00962D57">
              <w:rPr>
                <w:rFonts w:ascii="Verdana" w:hAnsi="Verdana"/>
              </w:rPr>
              <w:t>EN ISO 17892-12</w:t>
            </w:r>
          </w:p>
          <w:p w14:paraId="044951FD" w14:textId="77777777" w:rsidR="00DC6C68" w:rsidRPr="00962D57" w:rsidRDefault="00DC6C68" w:rsidP="00D34384">
            <w:pPr>
              <w:rPr>
                <w:rFonts w:ascii="Verdana" w:hAnsi="Verdana"/>
              </w:rPr>
            </w:pPr>
          </w:p>
          <w:p w14:paraId="0BDB0A51" w14:textId="77777777" w:rsidR="00DC6C68" w:rsidRPr="00962D57" w:rsidRDefault="00DC6C68" w:rsidP="00D34384">
            <w:pPr>
              <w:rPr>
                <w:rFonts w:ascii="Verdana" w:hAnsi="Verdana"/>
                <w:lang w:val="bg-BG"/>
              </w:rPr>
            </w:pPr>
            <w:r w:rsidRPr="00962D57">
              <w:rPr>
                <w:rFonts w:ascii="Verdana" w:hAnsi="Verdana"/>
                <w:lang w:val="bg-BG"/>
              </w:rPr>
              <w:t>Приложение 16 от Наредба № РД-02-20-2</w:t>
            </w:r>
          </w:p>
          <w:p w14:paraId="6D2769C3" w14:textId="77777777" w:rsidR="00DC6C68" w:rsidRPr="00962D57" w:rsidRDefault="00DC6C68" w:rsidP="00D34384">
            <w:pPr>
              <w:rPr>
                <w:rFonts w:ascii="Verdana" w:hAnsi="Verdana"/>
                <w:lang w:val="bg-BG"/>
              </w:rPr>
            </w:pPr>
          </w:p>
          <w:p w14:paraId="1C1161B7" w14:textId="77777777" w:rsidR="00DC6C68" w:rsidRPr="00962D57" w:rsidRDefault="00DC6C68" w:rsidP="00D34384">
            <w:pPr>
              <w:rPr>
                <w:rFonts w:ascii="Verdana" w:hAnsi="Verdana"/>
                <w:lang w:val="bg-BG"/>
              </w:rPr>
            </w:pPr>
          </w:p>
        </w:tc>
      </w:tr>
      <w:tr w:rsidR="00DC6C68" w:rsidRPr="00C21890" w14:paraId="78A59169" w14:textId="77777777" w:rsidTr="00550BC8">
        <w:tc>
          <w:tcPr>
            <w:tcW w:w="710" w:type="dxa"/>
            <w:vMerge/>
            <w:tcBorders>
              <w:top w:val="nil"/>
            </w:tcBorders>
            <w:tcMar>
              <w:top w:w="28" w:type="dxa"/>
              <w:left w:w="85" w:type="dxa"/>
              <w:right w:w="28" w:type="dxa"/>
            </w:tcMar>
          </w:tcPr>
          <w:p w14:paraId="2E94C72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top w:val="nil"/>
              <w:bottom w:val="single" w:sz="4" w:space="0" w:color="auto"/>
            </w:tcBorders>
            <w:tcMar>
              <w:top w:w="28" w:type="dxa"/>
              <w:left w:w="85" w:type="dxa"/>
              <w:right w:w="28" w:type="dxa"/>
            </w:tcMar>
          </w:tcPr>
          <w:p w14:paraId="1CA903C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Borders>
              <w:top w:val="single" w:sz="4" w:space="0" w:color="auto"/>
            </w:tcBorders>
            <w:tcMar>
              <w:top w:w="28" w:type="dxa"/>
              <w:left w:w="85" w:type="dxa"/>
              <w:right w:w="28" w:type="dxa"/>
            </w:tcMar>
            <w:vAlign w:val="center"/>
          </w:tcPr>
          <w:p w14:paraId="1B01BBC3"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t>1.1</w:t>
            </w:r>
            <w:r w:rsidRPr="00962D57">
              <w:rPr>
                <w:rFonts w:ascii="Verdana" w:hAnsi="Verdana"/>
                <w:lang w:val="bg-BG" w:eastAsia="bg-BG"/>
              </w:rPr>
              <w:t>2</w:t>
            </w:r>
            <w:r w:rsidRPr="00962D57">
              <w:rPr>
                <w:rFonts w:ascii="Verdana" w:hAnsi="Verdana"/>
                <w:lang w:val="ru-RU" w:eastAsia="bg-BG"/>
              </w:rPr>
              <w:t xml:space="preserve"> </w:t>
            </w:r>
            <w:r w:rsidRPr="00962D57">
              <w:rPr>
                <w:rFonts w:ascii="Verdana" w:hAnsi="Verdana"/>
                <w:lang w:val="bg-BG" w:eastAsia="bg-BG"/>
              </w:rPr>
              <w:t xml:space="preserve">Показател на пластичност </w:t>
            </w:r>
          </w:p>
          <w:p w14:paraId="2C8CE79B"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lastRenderedPageBreak/>
              <w:t xml:space="preserve">        </w:t>
            </w:r>
          </w:p>
          <w:p w14:paraId="349DEEE4"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t xml:space="preserve">       </w:t>
            </w:r>
          </w:p>
          <w:p w14:paraId="29E2628B"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t xml:space="preserve">      </w:t>
            </w:r>
          </w:p>
          <w:p w14:paraId="6CEB2D6F"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       </w:t>
            </w:r>
            <w:r w:rsidRPr="00962D57">
              <w:rPr>
                <w:rFonts w:ascii="Verdana" w:hAnsi="Verdana"/>
                <w:lang w:val="bg-BG" w:eastAsia="bg-BG"/>
              </w:rPr>
              <w:t>Индекс на пластичност</w:t>
            </w:r>
          </w:p>
        </w:tc>
        <w:tc>
          <w:tcPr>
            <w:tcW w:w="2977" w:type="dxa"/>
            <w:tcBorders>
              <w:top w:val="single" w:sz="4" w:space="0" w:color="auto"/>
            </w:tcBorders>
            <w:tcMar>
              <w:top w:w="28" w:type="dxa"/>
              <w:left w:w="85" w:type="dxa"/>
              <w:right w:w="28" w:type="dxa"/>
            </w:tcMar>
            <w:vAlign w:val="center"/>
          </w:tcPr>
          <w:p w14:paraId="153AEB58" w14:textId="77777777" w:rsidR="00DC6C68" w:rsidRPr="00962D57" w:rsidRDefault="00DC6C68" w:rsidP="00D34384">
            <w:pPr>
              <w:overflowPunct/>
              <w:adjustRightInd/>
              <w:textAlignment w:val="auto"/>
              <w:rPr>
                <w:rFonts w:ascii="Verdana" w:hAnsi="Verdana"/>
                <w:lang w:eastAsia="bg-BG"/>
              </w:rPr>
            </w:pPr>
            <w:r w:rsidRPr="00962D57">
              <w:rPr>
                <w:rFonts w:ascii="Verdana" w:hAnsi="Verdana"/>
                <w:lang w:val="bg-BG" w:eastAsia="bg-BG"/>
              </w:rPr>
              <w:lastRenderedPageBreak/>
              <w:t>AASHTO T 90</w:t>
            </w:r>
            <w:r w:rsidRPr="00962D57">
              <w:rPr>
                <w:rFonts w:ascii="Verdana" w:hAnsi="Verdana"/>
                <w:lang w:eastAsia="bg-BG"/>
              </w:rPr>
              <w:t xml:space="preserve"> </w:t>
            </w:r>
          </w:p>
          <w:p w14:paraId="106357B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lastRenderedPageBreak/>
              <w:t>Приложение 16 от Наредба № РД-02-20-2</w:t>
            </w:r>
          </w:p>
          <w:p w14:paraId="4E293C5B" w14:textId="77777777" w:rsidR="00DC6C68" w:rsidRPr="00962D57" w:rsidRDefault="00DC6C68" w:rsidP="00D34384">
            <w:pPr>
              <w:overflowPunct/>
              <w:adjustRightInd/>
              <w:textAlignment w:val="auto"/>
              <w:rPr>
                <w:rFonts w:ascii="Verdana" w:hAnsi="Verdana"/>
                <w:lang w:val="bg-BG" w:eastAsia="bg-BG"/>
              </w:rPr>
            </w:pPr>
          </w:p>
          <w:p w14:paraId="1EFD5B55" w14:textId="77777777" w:rsidR="00DC6C68" w:rsidRPr="00962D57" w:rsidRDefault="00DC6C68" w:rsidP="00D34384">
            <w:pPr>
              <w:overflowPunct/>
              <w:adjustRightInd/>
              <w:textAlignment w:val="auto"/>
              <w:rPr>
                <w:rFonts w:ascii="Verdana" w:hAnsi="Verdana"/>
                <w:lang w:eastAsia="bg-BG"/>
              </w:rPr>
            </w:pPr>
            <w:r w:rsidRPr="00962D57">
              <w:rPr>
                <w:rFonts w:ascii="Verdana" w:hAnsi="Verdana"/>
                <w:lang w:val="bg-BG" w:eastAsia="bg-BG"/>
              </w:rPr>
              <w:t>БД</w:t>
            </w:r>
            <w:r w:rsidRPr="00962D57">
              <w:rPr>
                <w:rFonts w:ascii="Verdana" w:hAnsi="Verdana"/>
                <w:lang w:eastAsia="bg-BG"/>
              </w:rPr>
              <w:t>C</w:t>
            </w:r>
            <w:r w:rsidRPr="00962D57">
              <w:rPr>
                <w:rFonts w:ascii="Verdana" w:hAnsi="Verdana"/>
                <w:lang w:val="bg-BG" w:eastAsia="bg-BG"/>
              </w:rPr>
              <w:t xml:space="preserve"> </w:t>
            </w:r>
            <w:r w:rsidRPr="00962D57">
              <w:rPr>
                <w:rFonts w:ascii="Verdana" w:hAnsi="Verdana"/>
                <w:lang w:eastAsia="bg-BG"/>
              </w:rPr>
              <w:t>EN ISO 17892-12</w:t>
            </w:r>
          </w:p>
        </w:tc>
      </w:tr>
      <w:tr w:rsidR="00DC6C68" w:rsidRPr="00C21890" w14:paraId="71F77533" w14:textId="77777777" w:rsidTr="00550BC8">
        <w:tc>
          <w:tcPr>
            <w:tcW w:w="710" w:type="dxa"/>
            <w:vMerge/>
            <w:tcMar>
              <w:top w:w="28" w:type="dxa"/>
              <w:left w:w="85" w:type="dxa"/>
              <w:right w:w="28" w:type="dxa"/>
            </w:tcMar>
          </w:tcPr>
          <w:p w14:paraId="02C8589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5AFA6A0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tcPr>
          <w:p w14:paraId="53C3311E" w14:textId="77777777" w:rsidR="00DC6C68" w:rsidRPr="00962D57" w:rsidRDefault="00DC6C68" w:rsidP="00D34384">
            <w:pPr>
              <w:rPr>
                <w:rFonts w:ascii="Verdana" w:hAnsi="Verdana"/>
                <w:lang w:val="bg-BG"/>
              </w:rPr>
            </w:pPr>
            <w:r w:rsidRPr="00962D57">
              <w:rPr>
                <w:rFonts w:ascii="Verdana" w:hAnsi="Verdana"/>
                <w:lang w:val="ru-RU"/>
              </w:rPr>
              <w:t xml:space="preserve">1.13 </w:t>
            </w:r>
            <w:r w:rsidRPr="00962D57">
              <w:rPr>
                <w:rFonts w:ascii="Verdana" w:hAnsi="Verdana"/>
                <w:lang w:val="bg-BG"/>
              </w:rPr>
              <w:t xml:space="preserve">Индекс </w:t>
            </w:r>
            <w:proofErr w:type="gramStart"/>
            <w:r w:rsidRPr="00962D57">
              <w:rPr>
                <w:rFonts w:ascii="Verdana" w:hAnsi="Verdana"/>
                <w:lang w:val="bg-BG"/>
              </w:rPr>
              <w:t>на консистенция</w:t>
            </w:r>
            <w:proofErr w:type="gramEnd"/>
          </w:p>
        </w:tc>
        <w:tc>
          <w:tcPr>
            <w:tcW w:w="2977" w:type="dxa"/>
            <w:tcMar>
              <w:top w:w="28" w:type="dxa"/>
              <w:left w:w="85" w:type="dxa"/>
              <w:right w:w="28" w:type="dxa"/>
            </w:tcMar>
          </w:tcPr>
          <w:p w14:paraId="024025D1" w14:textId="77777777" w:rsidR="00DC6C68" w:rsidRPr="00962D57" w:rsidRDefault="00DC6C68" w:rsidP="00D34384">
            <w:pPr>
              <w:rPr>
                <w:rFonts w:ascii="Verdana" w:hAnsi="Verdana"/>
                <w:lang w:val="ru-RU"/>
              </w:rPr>
            </w:pPr>
            <w:r w:rsidRPr="00962D57">
              <w:rPr>
                <w:rFonts w:ascii="Verdana" w:hAnsi="Verdana"/>
                <w:lang w:val="bg-BG"/>
              </w:rPr>
              <w:t>БД</w:t>
            </w:r>
            <w:r w:rsidRPr="00962D57">
              <w:rPr>
                <w:rFonts w:ascii="Verdana" w:hAnsi="Verdana"/>
              </w:rPr>
              <w:t>C</w:t>
            </w:r>
            <w:r w:rsidRPr="00962D57">
              <w:rPr>
                <w:rFonts w:ascii="Verdana" w:hAnsi="Verdana"/>
                <w:lang w:val="bg-BG"/>
              </w:rPr>
              <w:t xml:space="preserve"> </w:t>
            </w:r>
            <w:r w:rsidRPr="00962D57">
              <w:rPr>
                <w:rFonts w:ascii="Verdana" w:hAnsi="Verdana"/>
              </w:rPr>
              <w:t>EN ISO</w:t>
            </w:r>
            <w:r w:rsidRPr="00962D57">
              <w:rPr>
                <w:rFonts w:ascii="Verdana" w:hAnsi="Verdana"/>
                <w:lang w:val="bg-BG"/>
              </w:rPr>
              <w:t xml:space="preserve"> </w:t>
            </w:r>
            <w:r w:rsidRPr="00962D57">
              <w:rPr>
                <w:rFonts w:ascii="Verdana" w:hAnsi="Verdana"/>
              </w:rPr>
              <w:t>17892-12</w:t>
            </w:r>
          </w:p>
        </w:tc>
      </w:tr>
      <w:tr w:rsidR="00DC6C68" w:rsidRPr="00C21890" w14:paraId="188AF603" w14:textId="77777777" w:rsidTr="00550BC8">
        <w:tc>
          <w:tcPr>
            <w:tcW w:w="710" w:type="dxa"/>
            <w:vMerge/>
            <w:tcMar>
              <w:top w:w="28" w:type="dxa"/>
              <w:left w:w="85" w:type="dxa"/>
              <w:right w:w="28" w:type="dxa"/>
            </w:tcMar>
          </w:tcPr>
          <w:p w14:paraId="3D58212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78FD0792"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1E18588A"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1.14 </w:t>
            </w:r>
            <w:r w:rsidRPr="00962D57">
              <w:rPr>
                <w:rFonts w:ascii="Verdana" w:hAnsi="Verdana"/>
                <w:lang w:val="bg-BG" w:eastAsia="bg-BG"/>
              </w:rPr>
              <w:t>Оптимално водно съдържание</w:t>
            </w:r>
          </w:p>
        </w:tc>
        <w:tc>
          <w:tcPr>
            <w:tcW w:w="2977" w:type="dxa"/>
            <w:tcMar>
              <w:top w:w="28" w:type="dxa"/>
              <w:left w:w="85" w:type="dxa"/>
              <w:right w:w="28" w:type="dxa"/>
            </w:tcMar>
          </w:tcPr>
          <w:p w14:paraId="27095A36" w14:textId="77777777" w:rsidR="00DC6C68" w:rsidRPr="00962D57" w:rsidRDefault="00DC6C68" w:rsidP="00D34384">
            <w:pPr>
              <w:jc w:val="both"/>
              <w:rPr>
                <w:rFonts w:ascii="Verdana" w:hAnsi="Verdana"/>
                <w:lang w:val="bg-BG"/>
              </w:rPr>
            </w:pPr>
            <w:r w:rsidRPr="00962D57">
              <w:rPr>
                <w:rFonts w:ascii="Verdana" w:hAnsi="Verdana"/>
                <w:lang w:val="bg-BG"/>
              </w:rPr>
              <w:t xml:space="preserve">БДС 17146, т.3.3 – тип на изпитването </w:t>
            </w:r>
          </w:p>
          <w:p w14:paraId="2CD68650" w14:textId="77777777" w:rsidR="00DC6C68" w:rsidRPr="00962D57" w:rsidRDefault="00DC6C68" w:rsidP="00D34384">
            <w:pPr>
              <w:jc w:val="both"/>
              <w:rPr>
                <w:rFonts w:ascii="Verdana" w:hAnsi="Verdana"/>
                <w:lang w:val="bg-BG"/>
              </w:rPr>
            </w:pPr>
            <w:r w:rsidRPr="00962D57">
              <w:rPr>
                <w:rFonts w:ascii="Verdana" w:hAnsi="Verdana"/>
                <w:lang w:val="bg-BG"/>
              </w:rPr>
              <w:t>Н 100, М 100, Н 150, М 150</w:t>
            </w:r>
          </w:p>
          <w:p w14:paraId="3CEB637C" w14:textId="77777777" w:rsidR="00DC6C68" w:rsidRPr="00962D57" w:rsidRDefault="00DC6C68" w:rsidP="00D34384">
            <w:pPr>
              <w:rPr>
                <w:rFonts w:ascii="Verdana" w:hAnsi="Verdana"/>
                <w:lang w:val="bg-BG"/>
              </w:rPr>
            </w:pPr>
          </w:p>
          <w:p w14:paraId="2D545D45" w14:textId="77777777" w:rsidR="00DC6C68" w:rsidRPr="00962D57" w:rsidRDefault="00DC6C68" w:rsidP="00D34384">
            <w:pPr>
              <w:rPr>
                <w:rFonts w:ascii="Verdana" w:hAnsi="Verdana"/>
                <w:lang w:val="bg-BG"/>
              </w:rPr>
            </w:pPr>
            <w:r w:rsidRPr="00962D57">
              <w:rPr>
                <w:rFonts w:ascii="Verdana" w:hAnsi="Verdana"/>
                <w:lang w:val="bg-BG"/>
              </w:rPr>
              <w:t xml:space="preserve">БДС </w:t>
            </w:r>
            <w:r w:rsidRPr="00962D57">
              <w:rPr>
                <w:rFonts w:ascii="Verdana" w:hAnsi="Verdana"/>
              </w:rPr>
              <w:t>EN</w:t>
            </w:r>
            <w:r w:rsidRPr="00962D57">
              <w:rPr>
                <w:rFonts w:ascii="Verdana" w:hAnsi="Verdana"/>
                <w:lang w:val="bg-BG"/>
              </w:rPr>
              <w:t xml:space="preserve"> 13286-2, т. 7.1;7.2; 7.4; 7.5; Приложение А</w:t>
            </w:r>
          </w:p>
        </w:tc>
      </w:tr>
      <w:tr w:rsidR="00DC6C68" w:rsidRPr="00C21890" w14:paraId="347619A7" w14:textId="77777777" w:rsidTr="00550BC8">
        <w:tc>
          <w:tcPr>
            <w:tcW w:w="710" w:type="dxa"/>
            <w:vMerge/>
            <w:tcMar>
              <w:top w:w="28" w:type="dxa"/>
              <w:left w:w="85" w:type="dxa"/>
              <w:right w:w="28" w:type="dxa"/>
            </w:tcMar>
          </w:tcPr>
          <w:p w14:paraId="260C91A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4B3D89B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12D91297" w14:textId="334A292C"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1.15 </w:t>
            </w:r>
            <w:r w:rsidRPr="00962D57">
              <w:rPr>
                <w:rFonts w:ascii="Verdana" w:hAnsi="Verdana"/>
                <w:lang w:val="bg-BG" w:eastAsia="bg-BG"/>
              </w:rPr>
              <w:t xml:space="preserve">Нормална плътност </w:t>
            </w:r>
            <w:proofErr w:type="gramStart"/>
            <w:r w:rsidRPr="00962D57">
              <w:rPr>
                <w:rFonts w:ascii="Verdana" w:hAnsi="Verdana"/>
                <w:lang w:val="bg-BG" w:eastAsia="bg-BG"/>
              </w:rPr>
              <w:t>на</w:t>
            </w:r>
            <w:r w:rsidR="00B4174E">
              <w:rPr>
                <w:rFonts w:ascii="Verdana" w:hAnsi="Verdana"/>
                <w:lang w:val="bg-BG" w:eastAsia="bg-BG"/>
              </w:rPr>
              <w:t xml:space="preserve"> </w:t>
            </w:r>
            <w:r w:rsidRPr="00962D57">
              <w:rPr>
                <w:rFonts w:ascii="Verdana" w:hAnsi="Verdana"/>
                <w:lang w:val="bg-BG" w:eastAsia="bg-BG"/>
              </w:rPr>
              <w:t>скелета</w:t>
            </w:r>
            <w:proofErr w:type="gramEnd"/>
          </w:p>
        </w:tc>
        <w:tc>
          <w:tcPr>
            <w:tcW w:w="2977" w:type="dxa"/>
            <w:tcMar>
              <w:top w:w="28" w:type="dxa"/>
              <w:left w:w="85" w:type="dxa"/>
              <w:right w:w="28" w:type="dxa"/>
            </w:tcMar>
            <w:vAlign w:val="center"/>
          </w:tcPr>
          <w:p w14:paraId="2CAAEDEB" w14:textId="77777777" w:rsidR="00DC6C68" w:rsidRPr="00962D57" w:rsidRDefault="00DC6C68" w:rsidP="00D34384">
            <w:pPr>
              <w:rPr>
                <w:rFonts w:ascii="Verdana" w:hAnsi="Verdana"/>
                <w:lang w:val="bg-BG"/>
              </w:rPr>
            </w:pPr>
            <w:r w:rsidRPr="00962D57">
              <w:rPr>
                <w:rFonts w:ascii="Verdana" w:hAnsi="Verdana"/>
                <w:lang w:val="bg-BG"/>
              </w:rPr>
              <w:t>БДС 17146, т.3.3 – тип на изпитването Н 100, Н 150</w:t>
            </w:r>
          </w:p>
        </w:tc>
      </w:tr>
      <w:tr w:rsidR="00DC6C68" w:rsidRPr="00C21890" w14:paraId="1C2CEEAD" w14:textId="77777777" w:rsidTr="00550BC8">
        <w:tc>
          <w:tcPr>
            <w:tcW w:w="710" w:type="dxa"/>
            <w:vMerge/>
            <w:tcMar>
              <w:top w:w="28" w:type="dxa"/>
              <w:left w:w="85" w:type="dxa"/>
              <w:right w:w="28" w:type="dxa"/>
            </w:tcMar>
          </w:tcPr>
          <w:p w14:paraId="31C2E7DF"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1D46257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271701D8"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t xml:space="preserve">1.16 </w:t>
            </w:r>
            <w:r w:rsidRPr="00962D57">
              <w:rPr>
                <w:rFonts w:ascii="Verdana" w:hAnsi="Verdana"/>
                <w:lang w:val="bg-BG" w:eastAsia="bg-BG"/>
              </w:rPr>
              <w:t xml:space="preserve">Модифицирана плътност </w:t>
            </w:r>
            <w:proofErr w:type="gramStart"/>
            <w:r w:rsidRPr="00962D57">
              <w:rPr>
                <w:rFonts w:ascii="Verdana" w:hAnsi="Verdana"/>
                <w:lang w:val="bg-BG" w:eastAsia="bg-BG"/>
              </w:rPr>
              <w:t>на скелета</w:t>
            </w:r>
            <w:proofErr w:type="gramEnd"/>
          </w:p>
        </w:tc>
        <w:tc>
          <w:tcPr>
            <w:tcW w:w="2977" w:type="dxa"/>
            <w:tcMar>
              <w:top w:w="28" w:type="dxa"/>
              <w:left w:w="85" w:type="dxa"/>
              <w:right w:w="28" w:type="dxa"/>
            </w:tcMar>
            <w:vAlign w:val="center"/>
          </w:tcPr>
          <w:p w14:paraId="38AE923D" w14:textId="77777777" w:rsidR="00DC6C68" w:rsidRPr="00962D57" w:rsidRDefault="00DC6C68" w:rsidP="00D34384">
            <w:pPr>
              <w:jc w:val="both"/>
              <w:rPr>
                <w:rFonts w:ascii="Verdana" w:hAnsi="Verdana"/>
                <w:lang w:val="bg-BG"/>
              </w:rPr>
            </w:pPr>
            <w:r w:rsidRPr="00962D57">
              <w:rPr>
                <w:rFonts w:ascii="Verdana" w:hAnsi="Verdana"/>
                <w:lang w:val="bg-BG"/>
              </w:rPr>
              <w:t>БДС 17146, т.3.3 – тип на изпитването М 100, М 150</w:t>
            </w:r>
          </w:p>
        </w:tc>
      </w:tr>
      <w:tr w:rsidR="00DC6C68" w:rsidRPr="00C21890" w14:paraId="68EE9384" w14:textId="77777777" w:rsidTr="00550BC8">
        <w:tc>
          <w:tcPr>
            <w:tcW w:w="710" w:type="dxa"/>
            <w:vMerge/>
            <w:tcMar>
              <w:top w:w="28" w:type="dxa"/>
              <w:left w:w="85" w:type="dxa"/>
              <w:right w:w="28" w:type="dxa"/>
            </w:tcMar>
          </w:tcPr>
          <w:p w14:paraId="02CD256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132005D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4E8C7F11"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1.17 </w:t>
            </w:r>
            <w:r w:rsidRPr="00962D57">
              <w:rPr>
                <w:rFonts w:ascii="Verdana" w:hAnsi="Verdana"/>
                <w:lang w:val="bg-BG" w:eastAsia="bg-BG"/>
              </w:rPr>
              <w:t>Степен на уплътнение</w:t>
            </w:r>
          </w:p>
        </w:tc>
        <w:tc>
          <w:tcPr>
            <w:tcW w:w="2977" w:type="dxa"/>
            <w:tcMar>
              <w:top w:w="28" w:type="dxa"/>
              <w:left w:w="85" w:type="dxa"/>
              <w:right w:w="28" w:type="dxa"/>
            </w:tcMar>
            <w:vAlign w:val="center"/>
          </w:tcPr>
          <w:p w14:paraId="7EF392FA" w14:textId="77777777" w:rsidR="00DC6C68" w:rsidRPr="00962D57" w:rsidRDefault="00DC6C68" w:rsidP="00D34384">
            <w:pPr>
              <w:rPr>
                <w:rFonts w:ascii="Verdana" w:hAnsi="Verdana"/>
                <w:lang w:val="bg-BG"/>
              </w:rPr>
            </w:pPr>
            <w:r w:rsidRPr="00962D57">
              <w:rPr>
                <w:rFonts w:ascii="Verdana" w:hAnsi="Verdana"/>
                <w:lang w:val="bg-BG"/>
              </w:rPr>
              <w:t>БДС 17146</w:t>
            </w:r>
          </w:p>
          <w:p w14:paraId="67C4188C" w14:textId="653F097F" w:rsidR="00DC6C68" w:rsidRPr="00962D57" w:rsidRDefault="00DC6C68" w:rsidP="008476F9">
            <w:pPr>
              <w:rPr>
                <w:rFonts w:ascii="Verdana" w:hAnsi="Verdana"/>
                <w:lang w:val="bg-BG"/>
              </w:rPr>
            </w:pPr>
            <w:r w:rsidRPr="00962D57">
              <w:rPr>
                <w:rFonts w:ascii="Verdana" w:hAnsi="Verdana"/>
                <w:lang w:val="bg-BG"/>
              </w:rPr>
              <w:t>Приложение 18 от Наредба № РД-02-20-2</w:t>
            </w:r>
          </w:p>
        </w:tc>
      </w:tr>
      <w:tr w:rsidR="00DC6C68" w:rsidRPr="00C21890" w14:paraId="3E41FC14" w14:textId="77777777" w:rsidTr="00550BC8">
        <w:tc>
          <w:tcPr>
            <w:tcW w:w="710" w:type="dxa"/>
            <w:vMerge/>
            <w:tcMar>
              <w:top w:w="28" w:type="dxa"/>
              <w:left w:w="85" w:type="dxa"/>
              <w:right w:w="28" w:type="dxa"/>
            </w:tcMar>
          </w:tcPr>
          <w:p w14:paraId="239E14EF"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0295D07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486B558C"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1.18 Стандартна плътност на скелета по „</w:t>
            </w:r>
            <w:proofErr w:type="spellStart"/>
            <w:r w:rsidRPr="00962D57">
              <w:rPr>
                <w:rFonts w:ascii="Verdana" w:hAnsi="Verdana"/>
                <w:lang w:val="bg-BG" w:eastAsia="bg-BG"/>
              </w:rPr>
              <w:t>Проктор</w:t>
            </w:r>
            <w:proofErr w:type="spellEnd"/>
            <w:r w:rsidRPr="00962D57">
              <w:rPr>
                <w:rFonts w:ascii="Verdana" w:hAnsi="Verdana"/>
                <w:lang w:val="bg-BG" w:eastAsia="bg-BG"/>
              </w:rPr>
              <w:t>”</w:t>
            </w:r>
          </w:p>
        </w:tc>
        <w:tc>
          <w:tcPr>
            <w:tcW w:w="2977" w:type="dxa"/>
            <w:tcMar>
              <w:top w:w="28" w:type="dxa"/>
              <w:left w:w="85" w:type="dxa"/>
              <w:right w:w="28" w:type="dxa"/>
            </w:tcMar>
            <w:vAlign w:val="center"/>
          </w:tcPr>
          <w:p w14:paraId="58BDC06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13286-2, </w:t>
            </w:r>
          </w:p>
          <w:p w14:paraId="028B8A3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т. 7.1; 7.2; Приложение А</w:t>
            </w:r>
          </w:p>
        </w:tc>
      </w:tr>
      <w:tr w:rsidR="00DC6C68" w:rsidRPr="00C21890" w14:paraId="2D3A87C3" w14:textId="77777777" w:rsidTr="00550BC8">
        <w:tc>
          <w:tcPr>
            <w:tcW w:w="710" w:type="dxa"/>
            <w:vMerge/>
            <w:tcMar>
              <w:top w:w="28" w:type="dxa"/>
              <w:left w:w="85" w:type="dxa"/>
              <w:right w:w="28" w:type="dxa"/>
            </w:tcMar>
          </w:tcPr>
          <w:p w14:paraId="0470698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678D3DD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308ABDEC"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1.19 Стандартна плътност на скелета по модифициран „</w:t>
            </w:r>
            <w:proofErr w:type="spellStart"/>
            <w:r w:rsidRPr="00962D57">
              <w:rPr>
                <w:rFonts w:ascii="Verdana" w:hAnsi="Verdana"/>
                <w:lang w:val="bg-BG" w:eastAsia="bg-BG"/>
              </w:rPr>
              <w:t>Проктор</w:t>
            </w:r>
            <w:proofErr w:type="spellEnd"/>
            <w:r w:rsidRPr="00962D57">
              <w:rPr>
                <w:rFonts w:ascii="Verdana" w:hAnsi="Verdana"/>
                <w:lang w:val="bg-BG" w:eastAsia="bg-BG"/>
              </w:rPr>
              <w:t>”</w:t>
            </w:r>
          </w:p>
        </w:tc>
        <w:tc>
          <w:tcPr>
            <w:tcW w:w="2977" w:type="dxa"/>
            <w:tcMar>
              <w:top w:w="28" w:type="dxa"/>
              <w:left w:w="85" w:type="dxa"/>
              <w:right w:w="28" w:type="dxa"/>
            </w:tcMar>
            <w:vAlign w:val="center"/>
          </w:tcPr>
          <w:p w14:paraId="55A4C58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13286-2, т.7.4; 7.5, Приложение А</w:t>
            </w:r>
          </w:p>
        </w:tc>
      </w:tr>
      <w:tr w:rsidR="00DC6C68" w:rsidRPr="00C21890" w14:paraId="3F806ED8" w14:textId="77777777" w:rsidTr="00550BC8">
        <w:tc>
          <w:tcPr>
            <w:tcW w:w="710" w:type="dxa"/>
            <w:vMerge/>
            <w:tcMar>
              <w:top w:w="28" w:type="dxa"/>
              <w:left w:w="85" w:type="dxa"/>
              <w:right w:w="28" w:type="dxa"/>
            </w:tcMar>
          </w:tcPr>
          <w:p w14:paraId="397714C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28645D4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2D5B1781"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 xml:space="preserve">1.20 Калифорнийски показател за носимоспособност </w:t>
            </w:r>
            <w:r w:rsidRPr="00962D57">
              <w:rPr>
                <w:rFonts w:ascii="Verdana" w:hAnsi="Verdana"/>
                <w:lang w:val="ru-RU" w:eastAsia="bg-BG"/>
              </w:rPr>
              <w:t>(</w:t>
            </w:r>
            <w:r w:rsidRPr="00962D57">
              <w:rPr>
                <w:rFonts w:ascii="Verdana" w:hAnsi="Verdana"/>
                <w:lang w:eastAsia="bg-BG"/>
              </w:rPr>
              <w:t>CBR</w:t>
            </w:r>
            <w:r w:rsidRPr="00962D57">
              <w:rPr>
                <w:rFonts w:ascii="Verdana" w:hAnsi="Verdana"/>
                <w:lang w:val="ru-RU" w:eastAsia="bg-BG"/>
              </w:rPr>
              <w:t>)</w:t>
            </w:r>
          </w:p>
        </w:tc>
        <w:tc>
          <w:tcPr>
            <w:tcW w:w="2977" w:type="dxa"/>
            <w:tcMar>
              <w:top w:w="28" w:type="dxa"/>
              <w:left w:w="85" w:type="dxa"/>
              <w:right w:w="28" w:type="dxa"/>
            </w:tcMar>
            <w:vAlign w:val="center"/>
          </w:tcPr>
          <w:p w14:paraId="1AA177DF" w14:textId="77777777" w:rsidR="00DC6C68" w:rsidRPr="00962D57" w:rsidRDefault="00DC6C68" w:rsidP="00D34384">
            <w:pPr>
              <w:rPr>
                <w:rFonts w:ascii="Verdana" w:hAnsi="Verdana"/>
                <w:lang w:val="bg-BG"/>
              </w:rPr>
            </w:pPr>
            <w:r w:rsidRPr="00962D57">
              <w:rPr>
                <w:rFonts w:ascii="Verdana" w:hAnsi="Verdana"/>
                <w:lang w:val="bg-BG"/>
              </w:rPr>
              <w:t xml:space="preserve">БДС </w:t>
            </w:r>
            <w:r w:rsidRPr="00962D57">
              <w:rPr>
                <w:rFonts w:ascii="Verdana" w:hAnsi="Verdana"/>
                <w:lang w:val="fr-FR"/>
              </w:rPr>
              <w:t>EN</w:t>
            </w:r>
            <w:r w:rsidRPr="00962D57">
              <w:rPr>
                <w:rFonts w:ascii="Verdana" w:hAnsi="Verdana"/>
                <w:lang w:val="bg-BG"/>
              </w:rPr>
              <w:t xml:space="preserve"> 13286-47</w:t>
            </w:r>
          </w:p>
        </w:tc>
      </w:tr>
      <w:tr w:rsidR="00DC6C68" w:rsidRPr="00C21890" w14:paraId="59B09403" w14:textId="77777777" w:rsidTr="00550BC8">
        <w:tc>
          <w:tcPr>
            <w:tcW w:w="710" w:type="dxa"/>
            <w:vMerge/>
            <w:tcMar>
              <w:top w:w="28" w:type="dxa"/>
              <w:left w:w="85" w:type="dxa"/>
              <w:right w:w="28" w:type="dxa"/>
            </w:tcMar>
          </w:tcPr>
          <w:p w14:paraId="3D291D3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6D52FBDB"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2394ECD5"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t xml:space="preserve">1.21 </w:t>
            </w:r>
            <w:proofErr w:type="spellStart"/>
            <w:r w:rsidRPr="00962D57">
              <w:rPr>
                <w:rFonts w:ascii="Verdana" w:hAnsi="Verdana"/>
                <w:lang w:val="ru-RU" w:eastAsia="bg-BG"/>
              </w:rPr>
              <w:t>Компресионни</w:t>
            </w:r>
            <w:proofErr w:type="spellEnd"/>
            <w:r w:rsidRPr="00962D57">
              <w:rPr>
                <w:rFonts w:ascii="Verdana" w:hAnsi="Verdana"/>
                <w:lang w:val="ru-RU" w:eastAsia="bg-BG"/>
              </w:rPr>
              <w:t xml:space="preserve"> свойства</w:t>
            </w:r>
          </w:p>
          <w:p w14:paraId="234E6CFD"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1.21.1 Вертикална деформация</w:t>
            </w:r>
          </w:p>
          <w:p w14:paraId="12B7F5F0"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 xml:space="preserve">1.21.2 </w:t>
            </w:r>
            <w:proofErr w:type="spellStart"/>
            <w:r w:rsidRPr="00962D57">
              <w:rPr>
                <w:rFonts w:ascii="Verdana" w:hAnsi="Verdana"/>
                <w:lang w:val="bg-BG" w:eastAsia="bg-BG"/>
              </w:rPr>
              <w:t>Компресионен</w:t>
            </w:r>
            <w:proofErr w:type="spellEnd"/>
            <w:r w:rsidRPr="00962D57">
              <w:rPr>
                <w:rFonts w:ascii="Verdana" w:hAnsi="Verdana"/>
                <w:lang w:val="bg-BG" w:eastAsia="bg-BG"/>
              </w:rPr>
              <w:t xml:space="preserve"> модул </w:t>
            </w:r>
          </w:p>
          <w:p w14:paraId="3662AB5D"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1.21.3 Коефициент на уплътнението</w:t>
            </w:r>
          </w:p>
          <w:p w14:paraId="0254EAF3"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1.21.4 Коефициент на порите</w:t>
            </w:r>
          </w:p>
          <w:p w14:paraId="0EC62FCB"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1.21.5 Налягане на набъбването</w:t>
            </w:r>
          </w:p>
        </w:tc>
        <w:tc>
          <w:tcPr>
            <w:tcW w:w="2977" w:type="dxa"/>
            <w:tcMar>
              <w:top w:w="28" w:type="dxa"/>
              <w:left w:w="85" w:type="dxa"/>
              <w:right w:w="28" w:type="dxa"/>
            </w:tcMar>
            <w:vAlign w:val="center"/>
          </w:tcPr>
          <w:p w14:paraId="6424251C"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w:t>
            </w:r>
            <w:r w:rsidRPr="00962D57">
              <w:rPr>
                <w:rFonts w:ascii="Verdana" w:hAnsi="Verdana"/>
                <w:lang w:val="ru-RU" w:eastAsia="bg-BG"/>
              </w:rPr>
              <w:t xml:space="preserve"> </w:t>
            </w:r>
            <w:r w:rsidRPr="00962D57">
              <w:rPr>
                <w:rFonts w:ascii="Verdana" w:hAnsi="Verdana"/>
                <w:lang w:eastAsia="bg-BG"/>
              </w:rPr>
              <w:t>ISO</w:t>
            </w:r>
            <w:r w:rsidRPr="00962D57">
              <w:rPr>
                <w:rFonts w:ascii="Verdana" w:hAnsi="Verdana"/>
                <w:lang w:val="ru-RU" w:eastAsia="bg-BG"/>
              </w:rPr>
              <w:t xml:space="preserve"> 17892</w:t>
            </w:r>
            <w:r w:rsidRPr="00962D57">
              <w:rPr>
                <w:rFonts w:ascii="Verdana" w:hAnsi="Verdana"/>
                <w:lang w:val="bg-BG" w:eastAsia="bg-BG"/>
              </w:rPr>
              <w:t>-5</w:t>
            </w:r>
          </w:p>
        </w:tc>
      </w:tr>
      <w:tr w:rsidR="00DC6C68" w:rsidRPr="00C21890" w14:paraId="0E0C26F5" w14:textId="77777777" w:rsidTr="00550BC8">
        <w:tc>
          <w:tcPr>
            <w:tcW w:w="710" w:type="dxa"/>
            <w:vMerge/>
            <w:tcMar>
              <w:top w:w="28" w:type="dxa"/>
              <w:left w:w="85" w:type="dxa"/>
              <w:right w:w="28" w:type="dxa"/>
            </w:tcMar>
          </w:tcPr>
          <w:p w14:paraId="662B260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205FE7A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Mar>
              <w:top w:w="28" w:type="dxa"/>
              <w:left w:w="85" w:type="dxa"/>
              <w:right w:w="28" w:type="dxa"/>
            </w:tcMar>
            <w:vAlign w:val="center"/>
          </w:tcPr>
          <w:p w14:paraId="1A4732E9"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1.22 Ъгъл на  триене</w:t>
            </w:r>
          </w:p>
          <w:p w14:paraId="3878D96E" w14:textId="77777777" w:rsidR="00DC6C68" w:rsidRPr="00962D57" w:rsidRDefault="00DC6C68" w:rsidP="00DC6C68">
            <w:pPr>
              <w:numPr>
                <w:ilvl w:val="0"/>
                <w:numId w:val="9"/>
              </w:numPr>
              <w:tabs>
                <w:tab w:val="left" w:pos="360"/>
              </w:tabs>
              <w:overflowPunct/>
              <w:autoSpaceDE/>
              <w:autoSpaceDN/>
              <w:adjustRightInd/>
              <w:textAlignment w:val="auto"/>
              <w:rPr>
                <w:rFonts w:ascii="Verdana" w:hAnsi="Verdana"/>
                <w:lang w:val="bg-BG" w:eastAsia="bg-BG"/>
              </w:rPr>
            </w:pPr>
            <w:r w:rsidRPr="00962D57">
              <w:rPr>
                <w:rFonts w:ascii="Verdana" w:hAnsi="Verdana"/>
                <w:lang w:val="bg-BG" w:eastAsia="bg-BG"/>
              </w:rPr>
              <w:t>Върхов ъгъл на триене</w:t>
            </w:r>
          </w:p>
          <w:p w14:paraId="44131CF5" w14:textId="2D14E7DA" w:rsidR="00DC6C68" w:rsidRPr="00962D57" w:rsidRDefault="00DC6C68" w:rsidP="008476F9">
            <w:pPr>
              <w:numPr>
                <w:ilvl w:val="0"/>
                <w:numId w:val="9"/>
              </w:numPr>
              <w:tabs>
                <w:tab w:val="left" w:pos="360"/>
              </w:tabs>
              <w:overflowPunct/>
              <w:autoSpaceDE/>
              <w:autoSpaceDN/>
              <w:adjustRightInd/>
              <w:textAlignment w:val="auto"/>
              <w:rPr>
                <w:rFonts w:ascii="Verdana" w:hAnsi="Verdana"/>
                <w:lang w:val="bg-BG" w:eastAsia="bg-BG"/>
              </w:rPr>
            </w:pPr>
            <w:r w:rsidRPr="00962D57">
              <w:rPr>
                <w:rFonts w:ascii="Verdana" w:hAnsi="Verdana"/>
                <w:lang w:val="bg-BG" w:eastAsia="bg-BG"/>
              </w:rPr>
              <w:t>Остатъчен ъгъл на триене</w:t>
            </w:r>
          </w:p>
        </w:tc>
        <w:tc>
          <w:tcPr>
            <w:tcW w:w="2977" w:type="dxa"/>
            <w:vMerge w:val="restart"/>
            <w:tcMar>
              <w:top w:w="28" w:type="dxa"/>
              <w:left w:w="85" w:type="dxa"/>
              <w:right w:w="28" w:type="dxa"/>
            </w:tcMar>
          </w:tcPr>
          <w:p w14:paraId="2C4ABB0C" w14:textId="77777777" w:rsidR="00DC6C68" w:rsidRPr="00962D57" w:rsidRDefault="00DC6C68" w:rsidP="00D34384">
            <w:pPr>
              <w:overflowPunct/>
              <w:adjustRightInd/>
              <w:textAlignment w:val="auto"/>
              <w:rPr>
                <w:rFonts w:ascii="Verdana" w:hAnsi="Verdana"/>
                <w:lang w:val="bg-BG" w:eastAsia="bg-BG"/>
              </w:rPr>
            </w:pPr>
          </w:p>
          <w:p w14:paraId="49F67F3E"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10188, изменение 1</w:t>
            </w:r>
          </w:p>
          <w:p w14:paraId="107C5D18"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w:t>
            </w:r>
            <w:r w:rsidRPr="00962D57">
              <w:rPr>
                <w:rFonts w:ascii="Verdana" w:hAnsi="Verdana"/>
                <w:lang w:val="bg-BG" w:eastAsia="bg-BG"/>
              </w:rPr>
              <w:t xml:space="preserve"> </w:t>
            </w:r>
            <w:r w:rsidRPr="00962D57">
              <w:rPr>
                <w:rFonts w:ascii="Verdana" w:hAnsi="Verdana"/>
                <w:lang w:eastAsia="bg-BG"/>
              </w:rPr>
              <w:t>ISO</w:t>
            </w:r>
            <w:r w:rsidRPr="00962D57">
              <w:rPr>
                <w:rFonts w:ascii="Verdana" w:hAnsi="Verdana"/>
                <w:lang w:val="bg-BG" w:eastAsia="bg-BG"/>
              </w:rPr>
              <w:t xml:space="preserve"> 17892-10, т.4.1</w:t>
            </w:r>
          </w:p>
        </w:tc>
      </w:tr>
      <w:tr w:rsidR="00DC6C68" w:rsidRPr="00C21890" w14:paraId="66179D70" w14:textId="77777777" w:rsidTr="00550BC8">
        <w:tc>
          <w:tcPr>
            <w:tcW w:w="710" w:type="dxa"/>
            <w:vMerge/>
            <w:tcBorders>
              <w:bottom w:val="single" w:sz="4" w:space="0" w:color="auto"/>
            </w:tcBorders>
            <w:tcMar>
              <w:top w:w="28" w:type="dxa"/>
              <w:left w:w="85" w:type="dxa"/>
              <w:right w:w="28" w:type="dxa"/>
            </w:tcMar>
          </w:tcPr>
          <w:p w14:paraId="033F323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bottom w:val="single" w:sz="4" w:space="0" w:color="auto"/>
            </w:tcBorders>
            <w:tcMar>
              <w:top w:w="28" w:type="dxa"/>
              <w:left w:w="85" w:type="dxa"/>
              <w:right w:w="28" w:type="dxa"/>
            </w:tcMar>
          </w:tcPr>
          <w:p w14:paraId="2A75233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3543" w:type="dxa"/>
            <w:tcBorders>
              <w:bottom w:val="single" w:sz="4" w:space="0" w:color="auto"/>
            </w:tcBorders>
            <w:tcMar>
              <w:top w:w="28" w:type="dxa"/>
              <w:left w:w="85" w:type="dxa"/>
              <w:right w:w="28" w:type="dxa"/>
            </w:tcMar>
            <w:vAlign w:val="center"/>
          </w:tcPr>
          <w:p w14:paraId="6AD4F5A2"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1.23 Кохезия</w:t>
            </w:r>
          </w:p>
          <w:p w14:paraId="06E033FA" w14:textId="77777777" w:rsidR="00DC6C68" w:rsidRPr="00962D57" w:rsidRDefault="00DC6C68" w:rsidP="00DC6C68">
            <w:pPr>
              <w:numPr>
                <w:ilvl w:val="0"/>
                <w:numId w:val="9"/>
              </w:numPr>
              <w:tabs>
                <w:tab w:val="left" w:pos="360"/>
              </w:tabs>
              <w:overflowPunct/>
              <w:autoSpaceDE/>
              <w:autoSpaceDN/>
              <w:adjustRightInd/>
              <w:textAlignment w:val="auto"/>
              <w:rPr>
                <w:rFonts w:ascii="Verdana" w:hAnsi="Verdana"/>
                <w:lang w:val="bg-BG" w:eastAsia="bg-BG"/>
              </w:rPr>
            </w:pPr>
            <w:r w:rsidRPr="00962D57">
              <w:rPr>
                <w:rFonts w:ascii="Verdana" w:hAnsi="Verdana"/>
                <w:lang w:val="bg-BG" w:eastAsia="bg-BG"/>
              </w:rPr>
              <w:t>върхова кохезия</w:t>
            </w:r>
          </w:p>
          <w:p w14:paraId="67DD7B09" w14:textId="160F5510" w:rsidR="00DC6C68" w:rsidRPr="00962D57" w:rsidRDefault="00DC6C68" w:rsidP="008476F9">
            <w:pPr>
              <w:numPr>
                <w:ilvl w:val="0"/>
                <w:numId w:val="9"/>
              </w:numPr>
              <w:tabs>
                <w:tab w:val="left" w:pos="360"/>
              </w:tabs>
              <w:overflowPunct/>
              <w:autoSpaceDE/>
              <w:autoSpaceDN/>
              <w:adjustRightInd/>
              <w:textAlignment w:val="auto"/>
              <w:rPr>
                <w:rFonts w:ascii="Verdana" w:hAnsi="Verdana"/>
                <w:lang w:val="bg-BG" w:eastAsia="bg-BG"/>
              </w:rPr>
            </w:pPr>
            <w:r w:rsidRPr="00962D57">
              <w:rPr>
                <w:rFonts w:ascii="Verdana" w:hAnsi="Verdana"/>
                <w:lang w:val="bg-BG" w:eastAsia="bg-BG"/>
              </w:rPr>
              <w:t>остатъчна кохезия</w:t>
            </w:r>
          </w:p>
        </w:tc>
        <w:tc>
          <w:tcPr>
            <w:tcW w:w="2977" w:type="dxa"/>
            <w:vMerge/>
            <w:tcBorders>
              <w:bottom w:val="single" w:sz="4" w:space="0" w:color="auto"/>
            </w:tcBorders>
            <w:tcMar>
              <w:top w:w="28" w:type="dxa"/>
              <w:left w:w="85" w:type="dxa"/>
              <w:right w:w="28" w:type="dxa"/>
            </w:tcMar>
          </w:tcPr>
          <w:p w14:paraId="36C6076C" w14:textId="77777777" w:rsidR="00DC6C68" w:rsidRPr="00962D57" w:rsidRDefault="00DC6C68" w:rsidP="00D34384">
            <w:pPr>
              <w:rPr>
                <w:rFonts w:ascii="Verdana" w:hAnsi="Verdana"/>
                <w:lang w:val="bg-BG"/>
              </w:rPr>
            </w:pPr>
          </w:p>
        </w:tc>
      </w:tr>
      <w:tr w:rsidR="00DC6C68" w:rsidRPr="00C21890" w14:paraId="42F1259A" w14:textId="77777777" w:rsidTr="00550BC8">
        <w:tc>
          <w:tcPr>
            <w:tcW w:w="710" w:type="dxa"/>
            <w:vMerge w:val="restart"/>
            <w:tcBorders>
              <w:bottom w:val="single" w:sz="4" w:space="0" w:color="auto"/>
            </w:tcBorders>
            <w:tcMar>
              <w:top w:w="28" w:type="dxa"/>
              <w:left w:w="85" w:type="dxa"/>
              <w:right w:w="28" w:type="dxa"/>
            </w:tcMar>
          </w:tcPr>
          <w:p w14:paraId="32FFBE69" w14:textId="77777777" w:rsidR="00DC6C68" w:rsidRPr="00962D57" w:rsidRDefault="00DC6C68" w:rsidP="00D34384">
            <w:pPr>
              <w:overflowPunct/>
              <w:adjustRightInd/>
              <w:spacing w:before="120"/>
              <w:jc w:val="center"/>
              <w:textAlignment w:val="auto"/>
              <w:rPr>
                <w:rFonts w:ascii="Verdana" w:hAnsi="Verdana"/>
                <w:lang w:val="ru-RU" w:eastAsia="bg-BG"/>
              </w:rPr>
            </w:pPr>
            <w:r w:rsidRPr="00962D57">
              <w:rPr>
                <w:rFonts w:ascii="Verdana" w:hAnsi="Verdana"/>
                <w:lang w:val="ru-RU" w:eastAsia="bg-BG"/>
              </w:rPr>
              <w:t>2.</w:t>
            </w:r>
          </w:p>
          <w:p w14:paraId="18388B21"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4C3E2151"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06910056"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03C6A9E7"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7770C168"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3BB89F5A"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34C6212E"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2FF3A140"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307DEF4A"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6A51B7F5"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bg-BG" w:eastAsia="bg-BG"/>
              </w:rPr>
            </w:pPr>
          </w:p>
          <w:p w14:paraId="5C0B162F" w14:textId="77777777" w:rsidR="00DC6C68" w:rsidRPr="00962D57" w:rsidRDefault="00DC6C68" w:rsidP="00D34384">
            <w:pPr>
              <w:tabs>
                <w:tab w:val="center" w:pos="4536"/>
                <w:tab w:val="right" w:pos="9072"/>
              </w:tabs>
              <w:overflowPunct/>
              <w:adjustRightInd/>
              <w:ind w:right="-41"/>
              <w:jc w:val="both"/>
              <w:textAlignment w:val="auto"/>
              <w:rPr>
                <w:rFonts w:ascii="Verdana" w:hAnsi="Verdana"/>
                <w:highlight w:val="yellow"/>
                <w:lang w:val="ru-RU" w:eastAsia="bg-BG"/>
              </w:rPr>
            </w:pPr>
          </w:p>
        </w:tc>
        <w:tc>
          <w:tcPr>
            <w:tcW w:w="2268" w:type="dxa"/>
            <w:vMerge w:val="restart"/>
            <w:tcBorders>
              <w:top w:val="single" w:sz="4" w:space="0" w:color="auto"/>
              <w:bottom w:val="single" w:sz="4" w:space="0" w:color="auto"/>
            </w:tcBorders>
            <w:tcMar>
              <w:top w:w="28" w:type="dxa"/>
              <w:left w:w="85" w:type="dxa"/>
              <w:right w:w="28" w:type="dxa"/>
            </w:tcMar>
          </w:tcPr>
          <w:p w14:paraId="305EDD4B"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r w:rsidRPr="00962D57">
              <w:rPr>
                <w:rFonts w:ascii="Verdana" w:hAnsi="Verdana"/>
                <w:lang w:val="bg-BG" w:eastAsia="bg-BG"/>
              </w:rPr>
              <w:lastRenderedPageBreak/>
              <w:t>Добавъчни/скални материали (едри, дребни/</w:t>
            </w:r>
          </w:p>
          <w:p w14:paraId="425C6661"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r w:rsidRPr="00962D57">
              <w:rPr>
                <w:rFonts w:ascii="Verdana" w:hAnsi="Verdana"/>
                <w:lang w:val="bg-BG" w:eastAsia="bg-BG"/>
              </w:rPr>
              <w:t xml:space="preserve">пясък, фини пълнители, </w:t>
            </w:r>
            <w:proofErr w:type="spellStart"/>
            <w:r w:rsidRPr="00962D57">
              <w:rPr>
                <w:rFonts w:ascii="Verdana" w:hAnsi="Verdana"/>
                <w:lang w:val="bg-BG" w:eastAsia="bg-BG"/>
              </w:rPr>
              <w:t>нефракционирани</w:t>
            </w:r>
            <w:proofErr w:type="spellEnd"/>
            <w:r w:rsidRPr="00962D57">
              <w:rPr>
                <w:rFonts w:ascii="Verdana" w:hAnsi="Verdana"/>
                <w:lang w:val="bg-BG" w:eastAsia="bg-BG"/>
              </w:rPr>
              <w:t xml:space="preserve"> за различни приложения ) </w:t>
            </w:r>
          </w:p>
          <w:p w14:paraId="6DD072CC"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bottom w:val="single" w:sz="4" w:space="0" w:color="auto"/>
            </w:tcBorders>
            <w:tcMar>
              <w:top w:w="28" w:type="dxa"/>
              <w:left w:w="85" w:type="dxa"/>
              <w:right w:w="28" w:type="dxa"/>
            </w:tcMar>
          </w:tcPr>
          <w:p w14:paraId="70D0FAF6" w14:textId="77777777" w:rsidR="00DC6C68" w:rsidRPr="00962D57" w:rsidRDefault="00DC6C68" w:rsidP="00D34384">
            <w:pPr>
              <w:overflowPunct/>
              <w:adjustRightInd/>
              <w:ind w:right="-41"/>
              <w:textAlignment w:val="auto"/>
              <w:rPr>
                <w:rFonts w:ascii="Verdana" w:hAnsi="Verdana"/>
                <w:lang w:val="bg-BG" w:eastAsia="bg-BG"/>
              </w:rPr>
            </w:pPr>
            <w:r w:rsidRPr="00962D57">
              <w:rPr>
                <w:rFonts w:ascii="Verdana" w:hAnsi="Verdana"/>
                <w:lang w:eastAsia="bg-BG"/>
              </w:rPr>
              <w:t xml:space="preserve">2.1 </w:t>
            </w:r>
            <w:r w:rsidRPr="00962D57">
              <w:rPr>
                <w:rFonts w:ascii="Verdana" w:hAnsi="Verdana"/>
                <w:lang w:val="bg-BG" w:eastAsia="bg-BG"/>
              </w:rPr>
              <w:t>Зърнометричен състав</w:t>
            </w:r>
          </w:p>
        </w:tc>
        <w:tc>
          <w:tcPr>
            <w:tcW w:w="2977" w:type="dxa"/>
            <w:tcBorders>
              <w:bottom w:val="single" w:sz="4" w:space="0" w:color="auto"/>
            </w:tcBorders>
            <w:tcMar>
              <w:top w:w="28" w:type="dxa"/>
              <w:left w:w="85" w:type="dxa"/>
              <w:right w:w="28" w:type="dxa"/>
            </w:tcMar>
            <w:vAlign w:val="center"/>
          </w:tcPr>
          <w:p w14:paraId="1C389D24"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color w:val="000000"/>
                <w:lang w:val="bg-BG" w:eastAsia="bg-BG"/>
              </w:rPr>
              <w:t>БДС EN 933-1</w:t>
            </w:r>
          </w:p>
        </w:tc>
      </w:tr>
      <w:tr w:rsidR="00DC6C68" w:rsidRPr="00C21890" w14:paraId="0D582A28" w14:textId="77777777" w:rsidTr="00550BC8">
        <w:tc>
          <w:tcPr>
            <w:tcW w:w="710" w:type="dxa"/>
            <w:vMerge/>
            <w:tcBorders>
              <w:top w:val="single" w:sz="4" w:space="0" w:color="auto"/>
              <w:bottom w:val="single" w:sz="4" w:space="0" w:color="auto"/>
            </w:tcBorders>
            <w:tcMar>
              <w:top w:w="28" w:type="dxa"/>
              <w:left w:w="85" w:type="dxa"/>
              <w:right w:w="28" w:type="dxa"/>
            </w:tcMar>
          </w:tcPr>
          <w:p w14:paraId="383C4F4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top w:val="single" w:sz="4" w:space="0" w:color="auto"/>
              <w:bottom w:val="single" w:sz="4" w:space="0" w:color="auto"/>
            </w:tcBorders>
            <w:tcMar>
              <w:top w:w="28" w:type="dxa"/>
              <w:left w:w="85" w:type="dxa"/>
              <w:right w:w="28" w:type="dxa"/>
            </w:tcMar>
          </w:tcPr>
          <w:p w14:paraId="7CBA117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tcBorders>
            <w:tcMar>
              <w:top w:w="28" w:type="dxa"/>
              <w:left w:w="85" w:type="dxa"/>
              <w:right w:w="28" w:type="dxa"/>
            </w:tcMar>
            <w:vAlign w:val="center"/>
          </w:tcPr>
          <w:p w14:paraId="093CBE54"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2.2 </w:t>
            </w:r>
            <w:r w:rsidRPr="00962D57">
              <w:rPr>
                <w:rFonts w:ascii="Verdana" w:hAnsi="Verdana"/>
                <w:lang w:val="bg-BG" w:eastAsia="bg-BG"/>
              </w:rPr>
              <w:t>Съдържание на фина фракция</w:t>
            </w:r>
          </w:p>
        </w:tc>
        <w:tc>
          <w:tcPr>
            <w:tcW w:w="2977" w:type="dxa"/>
            <w:tcBorders>
              <w:top w:val="single" w:sz="4" w:space="0" w:color="auto"/>
              <w:bottom w:val="single" w:sz="4" w:space="0" w:color="auto"/>
            </w:tcBorders>
            <w:tcMar>
              <w:top w:w="28" w:type="dxa"/>
              <w:left w:w="85" w:type="dxa"/>
              <w:right w:w="28" w:type="dxa"/>
            </w:tcMar>
            <w:vAlign w:val="center"/>
          </w:tcPr>
          <w:p w14:paraId="7A5E43B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933-1 </w:t>
            </w:r>
          </w:p>
        </w:tc>
      </w:tr>
      <w:tr w:rsidR="00DC6C68" w:rsidRPr="00C21890" w14:paraId="6AF3CD74" w14:textId="77777777" w:rsidTr="00550BC8">
        <w:tc>
          <w:tcPr>
            <w:tcW w:w="710" w:type="dxa"/>
            <w:vMerge/>
            <w:tcBorders>
              <w:top w:val="single" w:sz="4" w:space="0" w:color="auto"/>
            </w:tcBorders>
            <w:tcMar>
              <w:top w:w="28" w:type="dxa"/>
              <w:left w:w="85" w:type="dxa"/>
              <w:right w:w="28" w:type="dxa"/>
            </w:tcMar>
          </w:tcPr>
          <w:p w14:paraId="0A560B6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top w:val="single" w:sz="4" w:space="0" w:color="auto"/>
            </w:tcBorders>
            <w:tcMar>
              <w:top w:w="28" w:type="dxa"/>
              <w:left w:w="85" w:type="dxa"/>
              <w:right w:w="28" w:type="dxa"/>
            </w:tcMar>
          </w:tcPr>
          <w:p w14:paraId="21FF9A0D"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65C5AA54"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bg-BG" w:eastAsia="bg-BG"/>
              </w:rPr>
              <w:t xml:space="preserve">2.3 Калифорнийски показател за носимоспособност </w:t>
            </w:r>
            <w:r w:rsidRPr="00962D57">
              <w:rPr>
                <w:rFonts w:ascii="Verdana" w:hAnsi="Verdana"/>
                <w:lang w:val="ru-RU" w:eastAsia="bg-BG"/>
              </w:rPr>
              <w:t>(</w:t>
            </w:r>
            <w:r w:rsidRPr="00962D57">
              <w:rPr>
                <w:rFonts w:ascii="Verdana" w:hAnsi="Verdana"/>
                <w:lang w:eastAsia="bg-BG"/>
              </w:rPr>
              <w:t>CBR</w:t>
            </w:r>
            <w:r w:rsidRPr="00962D57">
              <w:rPr>
                <w:rFonts w:ascii="Verdana" w:hAnsi="Verdana"/>
                <w:lang w:val="ru-RU" w:eastAsia="bg-BG"/>
              </w:rPr>
              <w:t>)</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B244EE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val="fr-FR" w:eastAsia="bg-BG"/>
              </w:rPr>
              <w:t>EN</w:t>
            </w:r>
            <w:r w:rsidRPr="00962D57">
              <w:rPr>
                <w:rFonts w:ascii="Verdana" w:hAnsi="Verdana"/>
                <w:lang w:val="bg-BG" w:eastAsia="bg-BG"/>
              </w:rPr>
              <w:t xml:space="preserve"> 13286-47</w:t>
            </w:r>
          </w:p>
        </w:tc>
      </w:tr>
      <w:tr w:rsidR="00DC6C68" w:rsidRPr="00C21890" w14:paraId="705C05A0" w14:textId="77777777" w:rsidTr="00550BC8">
        <w:tc>
          <w:tcPr>
            <w:tcW w:w="710" w:type="dxa"/>
            <w:vMerge/>
            <w:tcMar>
              <w:top w:w="28" w:type="dxa"/>
              <w:left w:w="85" w:type="dxa"/>
              <w:right w:w="28" w:type="dxa"/>
            </w:tcMar>
          </w:tcPr>
          <w:p w14:paraId="261DDDB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tc>
        <w:tc>
          <w:tcPr>
            <w:tcW w:w="2268" w:type="dxa"/>
            <w:vMerge/>
            <w:tcMar>
              <w:top w:w="28" w:type="dxa"/>
              <w:left w:w="85" w:type="dxa"/>
              <w:right w:w="28" w:type="dxa"/>
            </w:tcMar>
          </w:tcPr>
          <w:p w14:paraId="62D08C93"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75ADD95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2.4 Устойчивост в разтвор на магнезиев сулфат  </w:t>
            </w:r>
          </w:p>
        </w:tc>
        <w:tc>
          <w:tcPr>
            <w:tcW w:w="2977" w:type="dxa"/>
            <w:tcMar>
              <w:top w:w="28" w:type="dxa"/>
              <w:left w:w="85" w:type="dxa"/>
              <w:right w:w="28" w:type="dxa"/>
            </w:tcMar>
            <w:vAlign w:val="center"/>
          </w:tcPr>
          <w:p w14:paraId="2977B4B3" w14:textId="77777777" w:rsidR="00DC6C68" w:rsidRPr="00962D57" w:rsidRDefault="00DC6C68" w:rsidP="00D34384">
            <w:pPr>
              <w:overflowPunct/>
              <w:adjustRightInd/>
              <w:textAlignment w:val="auto"/>
              <w:rPr>
                <w:rFonts w:ascii="Verdana" w:hAnsi="Verdana"/>
                <w:color w:val="000000"/>
                <w:lang w:val="bg-BG" w:eastAsia="bg-BG"/>
              </w:rPr>
            </w:pPr>
            <w:r w:rsidRPr="00962D57">
              <w:rPr>
                <w:rFonts w:ascii="Verdana" w:hAnsi="Verdana"/>
                <w:lang w:val="bg-BG" w:eastAsia="bg-BG"/>
              </w:rPr>
              <w:t>БДС EN 1367-2</w:t>
            </w:r>
            <w:r w:rsidRPr="00962D57">
              <w:rPr>
                <w:rFonts w:ascii="Verdana" w:hAnsi="Verdana"/>
                <w:lang w:val="ru-RU" w:eastAsia="bg-BG"/>
              </w:rPr>
              <w:t xml:space="preserve"> </w:t>
            </w:r>
          </w:p>
        </w:tc>
      </w:tr>
      <w:tr w:rsidR="00DC6C68" w:rsidRPr="00C21890" w14:paraId="67F3668F" w14:textId="77777777" w:rsidTr="00550BC8">
        <w:tc>
          <w:tcPr>
            <w:tcW w:w="710" w:type="dxa"/>
            <w:vMerge/>
            <w:tcMar>
              <w:top w:w="28" w:type="dxa"/>
              <w:left w:w="85" w:type="dxa"/>
              <w:right w:w="28" w:type="dxa"/>
            </w:tcMar>
          </w:tcPr>
          <w:p w14:paraId="1550B9B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54F1A594"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556A018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2.5 </w:t>
            </w:r>
            <w:proofErr w:type="spellStart"/>
            <w:r w:rsidRPr="00962D57">
              <w:rPr>
                <w:rFonts w:ascii="Verdana" w:hAnsi="Verdana"/>
                <w:lang w:val="ru-RU" w:eastAsia="bg-BG"/>
              </w:rPr>
              <w:t>Обемна</w:t>
            </w:r>
            <w:proofErr w:type="spellEnd"/>
            <w:r w:rsidRPr="00962D57">
              <w:rPr>
                <w:rFonts w:ascii="Verdana" w:hAnsi="Verdana"/>
                <w:lang w:val="ru-RU" w:eastAsia="bg-BG"/>
              </w:rPr>
              <w:t xml:space="preserve"> </w:t>
            </w:r>
            <w:proofErr w:type="spellStart"/>
            <w:r w:rsidRPr="00962D57">
              <w:rPr>
                <w:rFonts w:ascii="Verdana" w:hAnsi="Verdana"/>
                <w:lang w:val="ru-RU" w:eastAsia="bg-BG"/>
              </w:rPr>
              <w:t>насипна</w:t>
            </w:r>
            <w:proofErr w:type="spellEnd"/>
            <w:r w:rsidRPr="00962D57">
              <w:rPr>
                <w:rFonts w:ascii="Verdana" w:hAnsi="Verdana"/>
                <w:lang w:val="ru-RU" w:eastAsia="bg-BG"/>
              </w:rPr>
              <w:t xml:space="preserve"> </w:t>
            </w:r>
            <w:proofErr w:type="spellStart"/>
            <w:r w:rsidRPr="00962D57">
              <w:rPr>
                <w:rFonts w:ascii="Verdana" w:hAnsi="Verdana"/>
                <w:lang w:val="ru-RU" w:eastAsia="bg-BG"/>
              </w:rPr>
              <w:t>плътност</w:t>
            </w:r>
            <w:proofErr w:type="spellEnd"/>
          </w:p>
        </w:tc>
        <w:tc>
          <w:tcPr>
            <w:tcW w:w="2977" w:type="dxa"/>
            <w:tcMar>
              <w:top w:w="28" w:type="dxa"/>
              <w:left w:w="85" w:type="dxa"/>
              <w:right w:w="28" w:type="dxa"/>
            </w:tcMar>
            <w:vAlign w:val="center"/>
          </w:tcPr>
          <w:p w14:paraId="5EC93497"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1097-3</w:t>
            </w:r>
          </w:p>
        </w:tc>
      </w:tr>
      <w:tr w:rsidR="00DC6C68" w:rsidRPr="00C21890" w14:paraId="0A63C226" w14:textId="77777777" w:rsidTr="00550BC8">
        <w:tc>
          <w:tcPr>
            <w:tcW w:w="710" w:type="dxa"/>
            <w:vMerge/>
            <w:tcMar>
              <w:top w:w="28" w:type="dxa"/>
              <w:left w:w="85" w:type="dxa"/>
              <w:right w:w="28" w:type="dxa"/>
            </w:tcMar>
          </w:tcPr>
          <w:p w14:paraId="7FB276C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7C82BF26"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3EEC0A84"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2.6 </w:t>
            </w:r>
            <w:r w:rsidRPr="00962D57">
              <w:rPr>
                <w:rFonts w:ascii="Verdana" w:hAnsi="Verdana"/>
                <w:lang w:val="bg-BG" w:eastAsia="bg-BG"/>
              </w:rPr>
              <w:t>Процент на празнини</w:t>
            </w:r>
          </w:p>
        </w:tc>
        <w:tc>
          <w:tcPr>
            <w:tcW w:w="2977" w:type="dxa"/>
            <w:tcMar>
              <w:top w:w="28" w:type="dxa"/>
              <w:left w:w="85" w:type="dxa"/>
              <w:right w:w="28" w:type="dxa"/>
            </w:tcMar>
            <w:vAlign w:val="center"/>
          </w:tcPr>
          <w:p w14:paraId="005C519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1097-3, </w:t>
            </w:r>
          </w:p>
          <w:p w14:paraId="70B27C9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1097-6, т. 7, т.8, т.9, Приложение В </w:t>
            </w:r>
          </w:p>
        </w:tc>
      </w:tr>
      <w:tr w:rsidR="00DC6C68" w:rsidRPr="00C21890" w14:paraId="440BB20D" w14:textId="77777777" w:rsidTr="00550BC8">
        <w:tc>
          <w:tcPr>
            <w:tcW w:w="710" w:type="dxa"/>
            <w:vMerge/>
            <w:tcMar>
              <w:top w:w="28" w:type="dxa"/>
              <w:left w:w="85" w:type="dxa"/>
              <w:right w:w="28" w:type="dxa"/>
            </w:tcMar>
          </w:tcPr>
          <w:p w14:paraId="301BDA5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tc>
        <w:tc>
          <w:tcPr>
            <w:tcW w:w="2268" w:type="dxa"/>
            <w:vMerge/>
            <w:tcMar>
              <w:top w:w="28" w:type="dxa"/>
              <w:left w:w="85" w:type="dxa"/>
              <w:right w:w="28" w:type="dxa"/>
            </w:tcMar>
          </w:tcPr>
          <w:p w14:paraId="3793E75D"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401FB79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2.7 </w:t>
            </w:r>
            <w:r w:rsidRPr="00962D57">
              <w:rPr>
                <w:rFonts w:ascii="Verdana" w:hAnsi="Verdana"/>
                <w:lang w:val="bg-BG" w:eastAsia="bg-BG"/>
              </w:rPr>
              <w:t>Плътност на зърната</w:t>
            </w:r>
          </w:p>
          <w:p w14:paraId="1BD42AA0" w14:textId="77777777" w:rsidR="00DC6C68" w:rsidRPr="00962D57" w:rsidRDefault="00DC6C68" w:rsidP="00DC6C68">
            <w:pPr>
              <w:numPr>
                <w:ilvl w:val="0"/>
                <w:numId w:val="10"/>
              </w:numPr>
              <w:overflowPunct/>
              <w:autoSpaceDE/>
              <w:autoSpaceDN/>
              <w:adjustRightInd/>
              <w:textAlignment w:val="auto"/>
              <w:rPr>
                <w:rFonts w:ascii="Verdana" w:hAnsi="Verdana"/>
                <w:lang w:val="bg-BG" w:eastAsia="bg-BG"/>
              </w:rPr>
            </w:pPr>
            <w:proofErr w:type="spellStart"/>
            <w:r w:rsidRPr="00962D57">
              <w:rPr>
                <w:rFonts w:ascii="Verdana" w:hAnsi="Verdana"/>
                <w:lang w:val="bg-BG" w:eastAsia="bg-BG"/>
              </w:rPr>
              <w:t>спицифична</w:t>
            </w:r>
            <w:proofErr w:type="spellEnd"/>
            <w:r w:rsidRPr="00962D57">
              <w:rPr>
                <w:rFonts w:ascii="Verdana" w:hAnsi="Verdana"/>
                <w:lang w:val="bg-BG" w:eastAsia="bg-BG"/>
              </w:rPr>
              <w:t xml:space="preserve"> </w:t>
            </w:r>
            <w:proofErr w:type="spellStart"/>
            <w:r w:rsidRPr="00962D57">
              <w:rPr>
                <w:rFonts w:ascii="Verdana" w:hAnsi="Verdana"/>
                <w:lang w:val="bg-BG" w:eastAsia="bg-BG"/>
              </w:rPr>
              <w:t>ρ</w:t>
            </w:r>
            <w:r w:rsidRPr="00962D57">
              <w:rPr>
                <w:rFonts w:ascii="Verdana" w:hAnsi="Verdana"/>
                <w:vertAlign w:val="subscript"/>
                <w:lang w:val="bg-BG" w:eastAsia="bg-BG"/>
              </w:rPr>
              <w:t>а</w:t>
            </w:r>
            <w:proofErr w:type="spellEnd"/>
          </w:p>
          <w:p w14:paraId="35740A20" w14:textId="77777777" w:rsidR="00DC6C68" w:rsidRPr="00962D57" w:rsidRDefault="00DC6C68" w:rsidP="00DC6C68">
            <w:pPr>
              <w:numPr>
                <w:ilvl w:val="0"/>
                <w:numId w:val="10"/>
              </w:numPr>
              <w:overflowPunct/>
              <w:autoSpaceDE/>
              <w:autoSpaceDN/>
              <w:adjustRightInd/>
              <w:textAlignment w:val="auto"/>
              <w:rPr>
                <w:rFonts w:ascii="Verdana" w:hAnsi="Verdana"/>
                <w:lang w:val="bg-BG" w:eastAsia="bg-BG"/>
              </w:rPr>
            </w:pPr>
            <w:r w:rsidRPr="00962D57">
              <w:rPr>
                <w:rFonts w:ascii="Verdana" w:hAnsi="Verdana"/>
                <w:lang w:val="bg-BG" w:eastAsia="bg-BG"/>
              </w:rPr>
              <w:t>суха ρ</w:t>
            </w:r>
            <w:proofErr w:type="spellStart"/>
            <w:r w:rsidRPr="00962D57">
              <w:rPr>
                <w:rFonts w:ascii="Verdana" w:hAnsi="Verdana"/>
                <w:vertAlign w:val="subscript"/>
                <w:lang w:eastAsia="bg-BG"/>
              </w:rPr>
              <w:t>rd</w:t>
            </w:r>
            <w:proofErr w:type="spellEnd"/>
          </w:p>
          <w:p w14:paraId="3FB54AD6" w14:textId="77777777" w:rsidR="00DC6C68" w:rsidRPr="00962D57" w:rsidRDefault="00DC6C68" w:rsidP="00DC6C68">
            <w:pPr>
              <w:numPr>
                <w:ilvl w:val="0"/>
                <w:numId w:val="10"/>
              </w:numPr>
              <w:overflowPunct/>
              <w:autoSpaceDE/>
              <w:autoSpaceDN/>
              <w:adjustRightInd/>
              <w:textAlignment w:val="auto"/>
              <w:rPr>
                <w:rFonts w:ascii="Verdana" w:hAnsi="Verdana"/>
                <w:lang w:val="bg-BG" w:eastAsia="bg-BG"/>
              </w:rPr>
            </w:pPr>
            <w:r w:rsidRPr="00962D57">
              <w:rPr>
                <w:rFonts w:ascii="Verdana" w:hAnsi="Verdana"/>
                <w:lang w:val="bg-BG" w:eastAsia="bg-BG"/>
              </w:rPr>
              <w:t>водонаситено и повърхностно сухо(водонаситено до постоянна маса) ρ</w:t>
            </w:r>
            <w:proofErr w:type="spellStart"/>
            <w:r w:rsidRPr="00962D57">
              <w:rPr>
                <w:rFonts w:ascii="Verdana" w:hAnsi="Verdana"/>
                <w:vertAlign w:val="subscript"/>
                <w:lang w:eastAsia="bg-BG"/>
              </w:rPr>
              <w:t>ssd</w:t>
            </w:r>
            <w:proofErr w:type="spellEnd"/>
            <w:r w:rsidRPr="00962D57">
              <w:rPr>
                <w:rFonts w:ascii="Verdana" w:hAnsi="Verdana"/>
                <w:lang w:val="bg-BG" w:eastAsia="bg-BG"/>
              </w:rPr>
              <w:t>; ρ</w:t>
            </w:r>
            <w:r w:rsidRPr="00962D57">
              <w:rPr>
                <w:rFonts w:ascii="Verdana" w:hAnsi="Verdana"/>
                <w:vertAlign w:val="subscript"/>
                <w:lang w:eastAsia="bg-BG"/>
              </w:rPr>
              <w:t>cm</w:t>
            </w:r>
          </w:p>
        </w:tc>
        <w:tc>
          <w:tcPr>
            <w:tcW w:w="2977" w:type="dxa"/>
            <w:tcMar>
              <w:top w:w="28" w:type="dxa"/>
              <w:left w:w="85" w:type="dxa"/>
              <w:right w:w="28" w:type="dxa"/>
            </w:tcMar>
            <w:vAlign w:val="center"/>
          </w:tcPr>
          <w:p w14:paraId="2904CC1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1097-6, т. 7, т. 8, </w:t>
            </w:r>
          </w:p>
          <w:p w14:paraId="3816216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т. 9, Приложение В</w:t>
            </w:r>
          </w:p>
        </w:tc>
      </w:tr>
      <w:tr w:rsidR="00DC6C68" w:rsidRPr="00C21890" w14:paraId="409DA6F5" w14:textId="77777777" w:rsidTr="00550BC8">
        <w:tc>
          <w:tcPr>
            <w:tcW w:w="710" w:type="dxa"/>
            <w:vMerge/>
            <w:tcMar>
              <w:top w:w="28" w:type="dxa"/>
              <w:left w:w="85" w:type="dxa"/>
              <w:right w:w="28" w:type="dxa"/>
            </w:tcMar>
          </w:tcPr>
          <w:p w14:paraId="0FBA637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7C8644F6"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461079D1"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2.8 </w:t>
            </w:r>
            <w:r w:rsidRPr="00962D57">
              <w:rPr>
                <w:rFonts w:ascii="Verdana" w:hAnsi="Verdana"/>
                <w:lang w:val="bg-BG" w:eastAsia="bg-BG"/>
              </w:rPr>
              <w:t xml:space="preserve">Абсорбция </w:t>
            </w:r>
            <w:proofErr w:type="gramStart"/>
            <w:r w:rsidRPr="00962D57">
              <w:rPr>
                <w:rFonts w:ascii="Verdana" w:hAnsi="Verdana"/>
                <w:lang w:val="bg-BG" w:eastAsia="bg-BG"/>
              </w:rPr>
              <w:t>на вода</w:t>
            </w:r>
            <w:proofErr w:type="gramEnd"/>
          </w:p>
        </w:tc>
        <w:tc>
          <w:tcPr>
            <w:tcW w:w="2977" w:type="dxa"/>
            <w:tcMar>
              <w:top w:w="28" w:type="dxa"/>
              <w:left w:w="85" w:type="dxa"/>
              <w:right w:w="28" w:type="dxa"/>
            </w:tcMar>
            <w:vAlign w:val="center"/>
          </w:tcPr>
          <w:p w14:paraId="011E28DC" w14:textId="77777777" w:rsidR="00DC6C68" w:rsidRPr="00962D57" w:rsidRDefault="00DC6C68" w:rsidP="00D34384">
            <w:pPr>
              <w:overflowPunct/>
              <w:adjustRightInd/>
              <w:ind w:right="-108"/>
              <w:textAlignment w:val="auto"/>
              <w:rPr>
                <w:rFonts w:ascii="Verdana" w:hAnsi="Verdana"/>
                <w:lang w:val="bg-BG" w:eastAsia="bg-BG"/>
              </w:rPr>
            </w:pPr>
            <w:r w:rsidRPr="00962D57">
              <w:rPr>
                <w:rFonts w:ascii="Verdana" w:hAnsi="Verdana"/>
                <w:lang w:val="bg-BG" w:eastAsia="bg-BG"/>
              </w:rPr>
              <w:t xml:space="preserve">БДС EN 1097-6, т. 7, т. 8, </w:t>
            </w:r>
          </w:p>
          <w:p w14:paraId="7D1242E8" w14:textId="77777777" w:rsidR="00DC6C68" w:rsidRPr="00962D57" w:rsidRDefault="00DC6C68" w:rsidP="00D34384">
            <w:pPr>
              <w:overflowPunct/>
              <w:adjustRightInd/>
              <w:ind w:right="-108"/>
              <w:textAlignment w:val="auto"/>
              <w:rPr>
                <w:rFonts w:ascii="Verdana" w:hAnsi="Verdana"/>
                <w:lang w:val="bg-BG" w:eastAsia="bg-BG"/>
              </w:rPr>
            </w:pPr>
            <w:r w:rsidRPr="00962D57">
              <w:rPr>
                <w:rFonts w:ascii="Verdana" w:hAnsi="Verdana"/>
                <w:lang w:val="bg-BG" w:eastAsia="bg-BG"/>
              </w:rPr>
              <w:t>т. 9, Приложение В</w:t>
            </w:r>
          </w:p>
        </w:tc>
      </w:tr>
      <w:tr w:rsidR="00DC6C68" w:rsidRPr="00C21890" w14:paraId="0E118728" w14:textId="77777777" w:rsidTr="00550BC8">
        <w:tc>
          <w:tcPr>
            <w:tcW w:w="710" w:type="dxa"/>
            <w:vMerge/>
            <w:tcMar>
              <w:top w:w="28" w:type="dxa"/>
              <w:left w:w="85" w:type="dxa"/>
              <w:right w:w="28" w:type="dxa"/>
            </w:tcMar>
          </w:tcPr>
          <w:p w14:paraId="7B1AE0F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5134528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5F4E918E"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2.9 </w:t>
            </w:r>
            <w:r w:rsidRPr="00962D57">
              <w:rPr>
                <w:rFonts w:ascii="Verdana" w:hAnsi="Verdana"/>
                <w:lang w:val="bg-BG" w:eastAsia="bg-BG"/>
              </w:rPr>
              <w:t xml:space="preserve">Коефициент </w:t>
            </w:r>
            <w:proofErr w:type="gramStart"/>
            <w:r w:rsidRPr="00962D57">
              <w:rPr>
                <w:rFonts w:ascii="Verdana" w:hAnsi="Verdana"/>
                <w:lang w:val="bg-BG" w:eastAsia="bg-BG"/>
              </w:rPr>
              <w:t>на формата</w:t>
            </w:r>
            <w:proofErr w:type="gramEnd"/>
          </w:p>
        </w:tc>
        <w:tc>
          <w:tcPr>
            <w:tcW w:w="2977" w:type="dxa"/>
            <w:tcMar>
              <w:top w:w="28" w:type="dxa"/>
              <w:left w:w="85" w:type="dxa"/>
              <w:right w:w="28" w:type="dxa"/>
            </w:tcMar>
            <w:vAlign w:val="center"/>
          </w:tcPr>
          <w:p w14:paraId="6432DB3C" w14:textId="77777777" w:rsidR="00DC6C68" w:rsidRPr="00962D57" w:rsidRDefault="00DC6C68" w:rsidP="00D34384">
            <w:pPr>
              <w:overflowPunct/>
              <w:adjustRightInd/>
              <w:textAlignment w:val="auto"/>
              <w:rPr>
                <w:rFonts w:ascii="Verdana" w:hAnsi="Verdana"/>
                <w:color w:val="000000"/>
                <w:lang w:val="ru-RU" w:eastAsia="bg-BG"/>
              </w:rPr>
            </w:pPr>
            <w:r w:rsidRPr="00962D57">
              <w:rPr>
                <w:rFonts w:ascii="Verdana" w:hAnsi="Verdana"/>
                <w:lang w:val="bg-BG" w:eastAsia="bg-BG"/>
              </w:rPr>
              <w:t>БДС EN 933-4</w:t>
            </w:r>
            <w:r w:rsidRPr="00962D57">
              <w:rPr>
                <w:rFonts w:ascii="Verdana" w:hAnsi="Verdana"/>
                <w:lang w:val="ru-RU" w:eastAsia="bg-BG"/>
              </w:rPr>
              <w:t xml:space="preserve"> </w:t>
            </w:r>
          </w:p>
        </w:tc>
      </w:tr>
      <w:tr w:rsidR="00DC6C68" w:rsidRPr="00C21890" w14:paraId="0E04DB0C" w14:textId="77777777" w:rsidTr="00550BC8">
        <w:tc>
          <w:tcPr>
            <w:tcW w:w="710" w:type="dxa"/>
            <w:vMerge/>
            <w:tcMar>
              <w:top w:w="28" w:type="dxa"/>
              <w:left w:w="85" w:type="dxa"/>
              <w:right w:w="28" w:type="dxa"/>
            </w:tcMar>
          </w:tcPr>
          <w:p w14:paraId="517AD4C2"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7040FE66"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086C8CC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2.1</w:t>
            </w:r>
            <w:r w:rsidRPr="00962D57">
              <w:rPr>
                <w:rFonts w:ascii="Verdana" w:hAnsi="Verdana"/>
                <w:lang w:val="bg-BG" w:eastAsia="bg-BG"/>
              </w:rPr>
              <w:t>0</w:t>
            </w:r>
            <w:r w:rsidRPr="00962D57">
              <w:rPr>
                <w:rFonts w:ascii="Verdana" w:hAnsi="Verdana"/>
                <w:lang w:val="ru-RU" w:eastAsia="bg-BG"/>
              </w:rPr>
              <w:t xml:space="preserve"> </w:t>
            </w:r>
            <w:r w:rsidRPr="00962D57">
              <w:rPr>
                <w:rFonts w:ascii="Verdana" w:hAnsi="Verdana"/>
                <w:lang w:val="bg-BG" w:eastAsia="bg-BG"/>
              </w:rPr>
              <w:t>Индекс на плоски зърна</w:t>
            </w:r>
          </w:p>
        </w:tc>
        <w:tc>
          <w:tcPr>
            <w:tcW w:w="2977" w:type="dxa"/>
            <w:tcMar>
              <w:top w:w="28" w:type="dxa"/>
              <w:left w:w="85" w:type="dxa"/>
              <w:right w:w="28" w:type="dxa"/>
            </w:tcMar>
            <w:vAlign w:val="center"/>
          </w:tcPr>
          <w:p w14:paraId="4761CD11"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933- 3</w:t>
            </w:r>
          </w:p>
        </w:tc>
      </w:tr>
      <w:tr w:rsidR="00DC6C68" w:rsidRPr="00C21890" w14:paraId="42B53C8C" w14:textId="77777777" w:rsidTr="00550BC8">
        <w:tc>
          <w:tcPr>
            <w:tcW w:w="710" w:type="dxa"/>
            <w:vMerge/>
            <w:tcMar>
              <w:top w:w="28" w:type="dxa"/>
              <w:left w:w="85" w:type="dxa"/>
              <w:right w:w="28" w:type="dxa"/>
            </w:tcMar>
          </w:tcPr>
          <w:p w14:paraId="6B5414F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13B5AED0"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tcPr>
          <w:p w14:paraId="3C001BE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2.11 Съдържание на : </w:t>
            </w:r>
          </w:p>
          <w:p w14:paraId="6B3C6668"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натрошени зърна;</w:t>
            </w:r>
          </w:p>
          <w:p w14:paraId="073181AC"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изцяло натрошени зърна;</w:t>
            </w:r>
          </w:p>
          <w:p w14:paraId="11484787"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изцяло заоблени зърна;</w:t>
            </w:r>
          </w:p>
        </w:tc>
        <w:tc>
          <w:tcPr>
            <w:tcW w:w="2977" w:type="dxa"/>
            <w:tcMar>
              <w:top w:w="28" w:type="dxa"/>
              <w:left w:w="85" w:type="dxa"/>
              <w:right w:w="28" w:type="dxa"/>
            </w:tcMar>
            <w:vAlign w:val="center"/>
          </w:tcPr>
          <w:p w14:paraId="1CECC7AF" w14:textId="77777777" w:rsidR="00DC6C68" w:rsidRPr="00962D57" w:rsidRDefault="00DC6C68" w:rsidP="00D34384">
            <w:pPr>
              <w:overflowPunct/>
              <w:adjustRightInd/>
              <w:textAlignment w:val="auto"/>
              <w:rPr>
                <w:rFonts w:ascii="Verdana" w:hAnsi="Verdana"/>
                <w:color w:val="000000"/>
                <w:lang w:val="ru-RU" w:eastAsia="bg-BG"/>
              </w:rPr>
            </w:pPr>
            <w:r w:rsidRPr="00962D57">
              <w:rPr>
                <w:rFonts w:ascii="Verdana" w:hAnsi="Verdana"/>
                <w:lang w:val="bg-BG" w:eastAsia="bg-BG"/>
              </w:rPr>
              <w:t>БДС EN 933-5</w:t>
            </w:r>
          </w:p>
        </w:tc>
      </w:tr>
      <w:tr w:rsidR="00DC6C68" w:rsidRPr="00C21890" w14:paraId="1218136E" w14:textId="77777777" w:rsidTr="00550BC8">
        <w:tc>
          <w:tcPr>
            <w:tcW w:w="710" w:type="dxa"/>
            <w:vMerge/>
            <w:tcMar>
              <w:top w:w="28" w:type="dxa"/>
              <w:left w:w="85" w:type="dxa"/>
              <w:right w:w="28" w:type="dxa"/>
            </w:tcMar>
          </w:tcPr>
          <w:p w14:paraId="3DE094A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6BB2F98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4C1B480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2.12 Дължина на зърната</w:t>
            </w:r>
          </w:p>
        </w:tc>
        <w:tc>
          <w:tcPr>
            <w:tcW w:w="2977" w:type="dxa"/>
            <w:tcMar>
              <w:top w:w="28" w:type="dxa"/>
              <w:left w:w="85" w:type="dxa"/>
              <w:right w:w="28" w:type="dxa"/>
            </w:tcMar>
            <w:vAlign w:val="center"/>
          </w:tcPr>
          <w:p w14:paraId="4DA6C67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13450 т.6.7</w:t>
            </w:r>
          </w:p>
        </w:tc>
      </w:tr>
      <w:tr w:rsidR="00DC6C68" w:rsidRPr="00C21890" w14:paraId="7FEF5B67" w14:textId="77777777" w:rsidTr="00550BC8">
        <w:tc>
          <w:tcPr>
            <w:tcW w:w="710" w:type="dxa"/>
            <w:vMerge/>
            <w:tcMar>
              <w:top w:w="28" w:type="dxa"/>
              <w:left w:w="85" w:type="dxa"/>
              <w:right w:w="28" w:type="dxa"/>
            </w:tcMar>
          </w:tcPr>
          <w:p w14:paraId="40AE1AC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724650DB"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0E98D879" w14:textId="77777777" w:rsidR="00DC6C68" w:rsidRPr="00962D57" w:rsidRDefault="00DC6C68" w:rsidP="00D34384">
            <w:pPr>
              <w:rPr>
                <w:rFonts w:ascii="Verdana" w:hAnsi="Verdana"/>
                <w:lang w:val="bg-BG"/>
              </w:rPr>
            </w:pPr>
            <w:r w:rsidRPr="00962D57">
              <w:rPr>
                <w:rFonts w:ascii="Verdana" w:hAnsi="Verdana"/>
                <w:lang w:val="ru-RU"/>
              </w:rPr>
              <w:t xml:space="preserve">2.13 </w:t>
            </w:r>
            <w:r w:rsidRPr="00962D57">
              <w:rPr>
                <w:rFonts w:ascii="Verdana" w:hAnsi="Verdana"/>
                <w:lang w:val="bg-BG"/>
              </w:rPr>
              <w:t xml:space="preserve">Съдържание </w:t>
            </w:r>
            <w:proofErr w:type="gramStart"/>
            <w:r w:rsidRPr="00962D57">
              <w:rPr>
                <w:rFonts w:ascii="Verdana" w:hAnsi="Verdana"/>
                <w:lang w:val="bg-BG"/>
              </w:rPr>
              <w:t>на вода</w:t>
            </w:r>
            <w:proofErr w:type="gramEnd"/>
          </w:p>
        </w:tc>
        <w:tc>
          <w:tcPr>
            <w:tcW w:w="2977" w:type="dxa"/>
            <w:tcMar>
              <w:top w:w="28" w:type="dxa"/>
              <w:left w:w="85" w:type="dxa"/>
              <w:right w:w="28" w:type="dxa"/>
            </w:tcMar>
            <w:vAlign w:val="center"/>
          </w:tcPr>
          <w:p w14:paraId="18B557A0"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1097-5 </w:t>
            </w:r>
          </w:p>
        </w:tc>
      </w:tr>
      <w:tr w:rsidR="00DC6C68" w:rsidRPr="00C21890" w14:paraId="39297D6C" w14:textId="77777777" w:rsidTr="00550BC8">
        <w:tc>
          <w:tcPr>
            <w:tcW w:w="710" w:type="dxa"/>
            <w:vMerge/>
            <w:tcMar>
              <w:top w:w="28" w:type="dxa"/>
              <w:left w:w="85" w:type="dxa"/>
              <w:right w:w="28" w:type="dxa"/>
            </w:tcMar>
          </w:tcPr>
          <w:p w14:paraId="1C928D2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3D3E126B"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11557960"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2.14 </w:t>
            </w:r>
            <w:r w:rsidRPr="00962D57">
              <w:rPr>
                <w:rFonts w:ascii="Verdana" w:hAnsi="Verdana"/>
                <w:lang w:val="bg-BG" w:eastAsia="bg-BG"/>
              </w:rPr>
              <w:t xml:space="preserve">Устойчивост на </w:t>
            </w:r>
            <w:proofErr w:type="spellStart"/>
            <w:r w:rsidRPr="00962D57">
              <w:rPr>
                <w:rFonts w:ascii="Verdana" w:hAnsi="Verdana"/>
                <w:lang w:val="bg-BG" w:eastAsia="bg-BG"/>
              </w:rPr>
              <w:t>дробимост</w:t>
            </w:r>
            <w:proofErr w:type="spellEnd"/>
            <w:r w:rsidRPr="00962D57">
              <w:rPr>
                <w:rFonts w:ascii="Verdana" w:hAnsi="Verdana"/>
                <w:lang w:val="bg-BG" w:eastAsia="bg-BG"/>
              </w:rPr>
              <w:t xml:space="preserve"> при статично натоварване</w:t>
            </w:r>
          </w:p>
        </w:tc>
        <w:tc>
          <w:tcPr>
            <w:tcW w:w="2977" w:type="dxa"/>
            <w:tcMar>
              <w:top w:w="28" w:type="dxa"/>
              <w:left w:w="85" w:type="dxa"/>
              <w:right w:w="28" w:type="dxa"/>
            </w:tcMar>
            <w:vAlign w:val="center"/>
          </w:tcPr>
          <w:p w14:paraId="171E1DF0"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w:t>
            </w:r>
            <w:r w:rsidRPr="00962D57">
              <w:rPr>
                <w:rFonts w:ascii="Verdana" w:hAnsi="Verdana"/>
                <w:lang w:val="bg-BG" w:eastAsia="bg-BG"/>
              </w:rPr>
              <w:t xml:space="preserve"> 206+А2/NA </w:t>
            </w:r>
          </w:p>
          <w:p w14:paraId="796F2D4B"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eastAsia="bg-BG"/>
              </w:rPr>
              <w:t>(</w:t>
            </w:r>
            <w:proofErr w:type="spellStart"/>
            <w:r w:rsidRPr="00962D57">
              <w:rPr>
                <w:rFonts w:ascii="Verdana" w:hAnsi="Verdana"/>
                <w:lang w:eastAsia="bg-BG"/>
              </w:rPr>
              <w:t>приложение</w:t>
            </w:r>
            <w:proofErr w:type="spellEnd"/>
            <w:r w:rsidRPr="00962D57">
              <w:rPr>
                <w:rFonts w:ascii="Verdana" w:hAnsi="Verdana"/>
                <w:lang w:eastAsia="bg-BG"/>
              </w:rPr>
              <w:t xml:space="preserve"> </w:t>
            </w:r>
            <w:proofErr w:type="gramStart"/>
            <w:r w:rsidRPr="00962D57">
              <w:rPr>
                <w:rFonts w:ascii="Verdana" w:hAnsi="Verdana"/>
                <w:lang w:eastAsia="bg-BG"/>
              </w:rPr>
              <w:t>NA.Q</w:t>
            </w:r>
            <w:proofErr w:type="gramEnd"/>
            <w:r w:rsidRPr="00962D57">
              <w:rPr>
                <w:rFonts w:ascii="Verdana" w:hAnsi="Verdana"/>
                <w:lang w:eastAsia="bg-BG"/>
              </w:rPr>
              <w:t>)</w:t>
            </w:r>
            <w:r w:rsidRPr="00962D57">
              <w:rPr>
                <w:rFonts w:ascii="Verdana" w:hAnsi="Verdana"/>
                <w:lang w:val="bg-BG" w:eastAsia="bg-BG"/>
              </w:rPr>
              <w:t xml:space="preserve"> </w:t>
            </w:r>
          </w:p>
        </w:tc>
      </w:tr>
      <w:tr w:rsidR="00DC6C68" w:rsidRPr="00C21890" w14:paraId="59B83E3C" w14:textId="77777777" w:rsidTr="00550BC8">
        <w:tc>
          <w:tcPr>
            <w:tcW w:w="710" w:type="dxa"/>
            <w:vMerge/>
            <w:tcMar>
              <w:top w:w="28" w:type="dxa"/>
              <w:left w:w="85" w:type="dxa"/>
              <w:right w:w="28" w:type="dxa"/>
            </w:tcMar>
          </w:tcPr>
          <w:p w14:paraId="07BD76B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ru-RU" w:eastAsia="bg-BG"/>
              </w:rPr>
            </w:pPr>
          </w:p>
        </w:tc>
        <w:tc>
          <w:tcPr>
            <w:tcW w:w="2268" w:type="dxa"/>
            <w:vMerge/>
            <w:tcMar>
              <w:top w:w="28" w:type="dxa"/>
              <w:left w:w="85" w:type="dxa"/>
              <w:right w:w="28" w:type="dxa"/>
            </w:tcMar>
          </w:tcPr>
          <w:p w14:paraId="0A804C8F"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Mar>
              <w:top w:w="28" w:type="dxa"/>
              <w:left w:w="85" w:type="dxa"/>
              <w:right w:w="28" w:type="dxa"/>
            </w:tcMar>
            <w:vAlign w:val="center"/>
          </w:tcPr>
          <w:p w14:paraId="7705CA03" w14:textId="77777777" w:rsidR="00DC6C68" w:rsidRPr="00962D57" w:rsidRDefault="00DC6C68" w:rsidP="00D34384">
            <w:pPr>
              <w:overflowPunct/>
              <w:adjustRightInd/>
              <w:textAlignment w:val="auto"/>
              <w:rPr>
                <w:rFonts w:ascii="Verdana" w:hAnsi="Verdana"/>
                <w:lang w:val="ru-RU" w:eastAsia="bg-BG"/>
              </w:rPr>
            </w:pPr>
            <w:r w:rsidRPr="00962D57">
              <w:rPr>
                <w:rFonts w:ascii="Verdana" w:hAnsi="Verdana"/>
                <w:lang w:val="bg-BG" w:eastAsia="bg-BG"/>
              </w:rPr>
              <w:t xml:space="preserve">2.15 Съпротивление на </w:t>
            </w:r>
            <w:proofErr w:type="spellStart"/>
            <w:r w:rsidRPr="00962D57">
              <w:rPr>
                <w:rFonts w:ascii="Verdana" w:hAnsi="Verdana"/>
                <w:lang w:val="bg-BG" w:eastAsia="bg-BG"/>
              </w:rPr>
              <w:t>дробимост</w:t>
            </w:r>
            <w:proofErr w:type="spellEnd"/>
            <w:r w:rsidRPr="00962D57">
              <w:rPr>
                <w:rFonts w:ascii="Verdana" w:hAnsi="Verdana"/>
                <w:lang w:val="bg-BG" w:eastAsia="bg-BG"/>
              </w:rPr>
              <w:t xml:space="preserve"> - коефициент „Лос Анжелос” </w:t>
            </w:r>
            <w:r w:rsidRPr="00962D57">
              <w:rPr>
                <w:rFonts w:ascii="Verdana" w:hAnsi="Verdana"/>
                <w:lang w:val="ru-RU" w:eastAsia="bg-BG"/>
              </w:rPr>
              <w:t>(</w:t>
            </w:r>
            <w:r w:rsidRPr="00962D57">
              <w:rPr>
                <w:rFonts w:ascii="Verdana" w:hAnsi="Verdana"/>
                <w:lang w:eastAsia="bg-BG"/>
              </w:rPr>
              <w:t>LA</w:t>
            </w:r>
            <w:r w:rsidRPr="00962D57">
              <w:rPr>
                <w:rFonts w:ascii="Verdana" w:hAnsi="Verdana"/>
                <w:lang w:val="ru-RU" w:eastAsia="bg-BG"/>
              </w:rPr>
              <w:t>)</w:t>
            </w:r>
          </w:p>
        </w:tc>
        <w:tc>
          <w:tcPr>
            <w:tcW w:w="2977" w:type="dxa"/>
            <w:tcMar>
              <w:top w:w="28" w:type="dxa"/>
              <w:left w:w="85" w:type="dxa"/>
              <w:right w:w="28" w:type="dxa"/>
            </w:tcMar>
            <w:vAlign w:val="center"/>
          </w:tcPr>
          <w:p w14:paraId="3423BA8B" w14:textId="77777777" w:rsidR="00DC6C68" w:rsidRPr="00962D57" w:rsidRDefault="00DC6C68" w:rsidP="00D34384">
            <w:pPr>
              <w:overflowPunct/>
              <w:adjustRightInd/>
              <w:ind w:right="-108"/>
              <w:textAlignment w:val="auto"/>
              <w:rPr>
                <w:rFonts w:ascii="Verdana" w:hAnsi="Verdana"/>
                <w:lang w:val="bg-BG" w:eastAsia="bg-BG"/>
              </w:rPr>
            </w:pPr>
            <w:r w:rsidRPr="00962D57">
              <w:rPr>
                <w:rFonts w:ascii="Verdana" w:hAnsi="Verdana"/>
                <w:lang w:val="bg-BG" w:eastAsia="bg-BG"/>
              </w:rPr>
              <w:t xml:space="preserve">БДС EN 1097-2 </w:t>
            </w:r>
          </w:p>
        </w:tc>
      </w:tr>
      <w:tr w:rsidR="00DC6C68" w:rsidRPr="00C21890" w14:paraId="61735B3D" w14:textId="77777777" w:rsidTr="00550BC8">
        <w:tc>
          <w:tcPr>
            <w:tcW w:w="710" w:type="dxa"/>
            <w:vMerge/>
            <w:tcMar>
              <w:top w:w="28" w:type="dxa"/>
              <w:left w:w="85" w:type="dxa"/>
              <w:right w:w="28" w:type="dxa"/>
            </w:tcMar>
          </w:tcPr>
          <w:p w14:paraId="0C38788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6D74F97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3B92E79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2.16 Съдържание на черупки</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DCBE095" w14:textId="77777777" w:rsidR="00DC6C68" w:rsidRPr="00962D57" w:rsidRDefault="00DC6C68" w:rsidP="00D34384">
            <w:pPr>
              <w:overflowPunct/>
              <w:adjustRightInd/>
              <w:textAlignment w:val="auto"/>
              <w:rPr>
                <w:rFonts w:ascii="Verdana" w:hAnsi="Verdana"/>
                <w:color w:val="000000"/>
                <w:lang w:val="bg-BG" w:eastAsia="bg-BG"/>
              </w:rPr>
            </w:pPr>
            <w:r w:rsidRPr="00962D57">
              <w:rPr>
                <w:rFonts w:ascii="Verdana" w:hAnsi="Verdana"/>
                <w:lang w:val="bg-BG" w:eastAsia="bg-BG"/>
              </w:rPr>
              <w:t xml:space="preserve">БДС EN 933- 7 </w:t>
            </w:r>
          </w:p>
        </w:tc>
      </w:tr>
      <w:tr w:rsidR="00DC6C68" w:rsidRPr="00C21890" w14:paraId="71B99416" w14:textId="77777777" w:rsidTr="00550BC8">
        <w:tc>
          <w:tcPr>
            <w:tcW w:w="710" w:type="dxa"/>
            <w:vMerge/>
            <w:tcMar>
              <w:top w:w="28" w:type="dxa"/>
              <w:left w:w="85" w:type="dxa"/>
              <w:right w:w="28" w:type="dxa"/>
            </w:tcMar>
          </w:tcPr>
          <w:p w14:paraId="21802C52"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4D31149D"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6EF0A82B"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2.17 Пясъчен еквивалент</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2170715C" w14:textId="77777777" w:rsidR="00DC6C68" w:rsidRPr="00962D57" w:rsidRDefault="00DC6C68" w:rsidP="00D34384">
            <w:pPr>
              <w:tabs>
                <w:tab w:val="left" w:pos="360"/>
              </w:tabs>
              <w:overflowPunct/>
              <w:adjustRightInd/>
              <w:textAlignment w:val="auto"/>
              <w:rPr>
                <w:rFonts w:ascii="Verdana" w:hAnsi="Verdana"/>
                <w:color w:val="000000"/>
                <w:lang w:eastAsia="bg-BG"/>
              </w:rPr>
            </w:pPr>
            <w:r w:rsidRPr="00962D57">
              <w:rPr>
                <w:rFonts w:ascii="Verdana" w:hAnsi="Verdana"/>
                <w:lang w:val="bg-BG" w:eastAsia="bg-BG"/>
              </w:rPr>
              <w:t>БДС EN 933-8</w:t>
            </w:r>
            <w:r w:rsidRPr="00962D57">
              <w:rPr>
                <w:rFonts w:ascii="Verdana" w:hAnsi="Verdana"/>
                <w:lang w:eastAsia="bg-BG"/>
              </w:rPr>
              <w:t>+A1</w:t>
            </w:r>
          </w:p>
        </w:tc>
      </w:tr>
      <w:tr w:rsidR="00DC6C68" w:rsidRPr="00C21890" w14:paraId="72EC1C81" w14:textId="77777777" w:rsidTr="00550BC8">
        <w:tc>
          <w:tcPr>
            <w:tcW w:w="710" w:type="dxa"/>
            <w:vMerge/>
            <w:tcMar>
              <w:top w:w="28" w:type="dxa"/>
              <w:left w:w="85" w:type="dxa"/>
              <w:right w:w="28" w:type="dxa"/>
            </w:tcMar>
          </w:tcPr>
          <w:p w14:paraId="7772FCA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1152E1BE"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33AAF87C"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2.18 Плътност на частиците на фин пълнител</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10B8B4F" w14:textId="77777777" w:rsidR="00DC6C68" w:rsidRPr="00962D57" w:rsidRDefault="00DC6C68" w:rsidP="00D34384">
            <w:pPr>
              <w:tabs>
                <w:tab w:val="left" w:pos="360"/>
              </w:tabs>
              <w:overflowPunct/>
              <w:adjustRightInd/>
              <w:ind w:right="-108"/>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w:t>
            </w:r>
            <w:r w:rsidRPr="00962D57">
              <w:rPr>
                <w:rFonts w:ascii="Verdana" w:hAnsi="Verdana"/>
                <w:lang w:val="bg-BG" w:eastAsia="bg-BG"/>
              </w:rPr>
              <w:t xml:space="preserve"> </w:t>
            </w:r>
            <w:r w:rsidRPr="00962D57">
              <w:rPr>
                <w:rFonts w:ascii="Verdana" w:hAnsi="Verdana"/>
                <w:lang w:val="ru-RU" w:eastAsia="bg-BG"/>
              </w:rPr>
              <w:t>1097-7</w:t>
            </w:r>
          </w:p>
        </w:tc>
      </w:tr>
      <w:tr w:rsidR="00DC6C68" w:rsidRPr="00C21890" w14:paraId="3942ED9A" w14:textId="77777777" w:rsidTr="00550BC8">
        <w:tc>
          <w:tcPr>
            <w:tcW w:w="710" w:type="dxa"/>
            <w:vMerge/>
            <w:tcMar>
              <w:top w:w="28" w:type="dxa"/>
              <w:left w:w="85" w:type="dxa"/>
              <w:right w:w="28" w:type="dxa"/>
            </w:tcMar>
          </w:tcPr>
          <w:p w14:paraId="670E73A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3077B200"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7AF465CA"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2.19 </w:t>
            </w:r>
            <w:r w:rsidRPr="00962D57">
              <w:rPr>
                <w:rFonts w:ascii="Verdana" w:hAnsi="Verdana"/>
                <w:lang w:val="bg-BG" w:eastAsia="bg-BG"/>
              </w:rPr>
              <w:t>Празнини във фин пълнител</w:t>
            </w:r>
            <w:r w:rsidRPr="00962D57">
              <w:rPr>
                <w:rFonts w:ascii="Verdana" w:hAnsi="Verdana"/>
                <w:lang w:eastAsia="bg-BG"/>
              </w:rPr>
              <w:t>,</w:t>
            </w:r>
            <w:r w:rsidRPr="00962D57">
              <w:rPr>
                <w:rFonts w:ascii="Verdana" w:hAnsi="Verdana"/>
                <w:lang w:val="bg-BG" w:eastAsia="bg-BG"/>
              </w:rPr>
              <w:t xml:space="preserve"> уплътнен в сухо състояние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CF1F4A4" w14:textId="77777777" w:rsidR="00DC6C68" w:rsidRPr="00962D57" w:rsidRDefault="00DC6C68" w:rsidP="00D34384">
            <w:pPr>
              <w:tabs>
                <w:tab w:val="left" w:pos="360"/>
              </w:tabs>
              <w:overflowPunct/>
              <w:adjustRightInd/>
              <w:ind w:right="-108"/>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w:t>
            </w:r>
            <w:r w:rsidRPr="00962D57">
              <w:rPr>
                <w:rFonts w:ascii="Verdana" w:hAnsi="Verdana"/>
                <w:lang w:val="ru-RU" w:eastAsia="bg-BG"/>
              </w:rPr>
              <w:t xml:space="preserve"> 1097-</w:t>
            </w:r>
            <w:r w:rsidRPr="00962D57">
              <w:rPr>
                <w:rFonts w:ascii="Verdana" w:hAnsi="Verdana"/>
                <w:lang w:val="bg-BG" w:eastAsia="bg-BG"/>
              </w:rPr>
              <w:t xml:space="preserve"> 4</w:t>
            </w:r>
          </w:p>
        </w:tc>
      </w:tr>
      <w:tr w:rsidR="00DC6C68" w:rsidRPr="00C21890" w14:paraId="1DEBB5A6" w14:textId="77777777" w:rsidTr="00550BC8">
        <w:tc>
          <w:tcPr>
            <w:tcW w:w="710" w:type="dxa"/>
            <w:vMerge/>
            <w:tcMar>
              <w:top w:w="28" w:type="dxa"/>
              <w:left w:w="85" w:type="dxa"/>
              <w:right w:w="28" w:type="dxa"/>
            </w:tcMar>
          </w:tcPr>
          <w:p w14:paraId="57A2055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7DB4812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10CB69C5"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2</w:t>
            </w:r>
            <w:r w:rsidRPr="00962D57">
              <w:rPr>
                <w:rFonts w:ascii="Verdana" w:hAnsi="Verdana"/>
                <w:lang w:eastAsia="bg-BG"/>
              </w:rPr>
              <w:t>.</w:t>
            </w:r>
            <w:r w:rsidRPr="00962D57">
              <w:rPr>
                <w:rFonts w:ascii="Verdana" w:hAnsi="Verdana"/>
                <w:lang w:val="bg-BG" w:eastAsia="bg-BG"/>
              </w:rPr>
              <w:t>20</w:t>
            </w:r>
            <w:r w:rsidRPr="00962D57">
              <w:rPr>
                <w:rFonts w:ascii="Verdana" w:hAnsi="Verdana"/>
                <w:lang w:eastAsia="bg-BG"/>
              </w:rPr>
              <w:t xml:space="preserve"> </w:t>
            </w:r>
            <w:r w:rsidRPr="00962D57">
              <w:rPr>
                <w:rFonts w:ascii="Verdana" w:hAnsi="Verdana"/>
                <w:lang w:val="bg-BG" w:eastAsia="bg-BG"/>
              </w:rPr>
              <w:t>Граница на протичане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6A571D2" w14:textId="77777777" w:rsidR="00DC6C68" w:rsidRPr="00962D57" w:rsidRDefault="00DC6C68" w:rsidP="00D34384">
            <w:pPr>
              <w:rPr>
                <w:rFonts w:ascii="Verdana" w:hAnsi="Verdana"/>
                <w:lang w:val="bg-BG"/>
              </w:rPr>
            </w:pPr>
            <w:r w:rsidRPr="00962D57">
              <w:rPr>
                <w:rFonts w:ascii="Verdana" w:hAnsi="Verdana"/>
              </w:rPr>
              <w:t>AASHTO</w:t>
            </w:r>
            <w:r w:rsidRPr="00962D57">
              <w:rPr>
                <w:rFonts w:ascii="Verdana" w:hAnsi="Verdana"/>
                <w:lang w:val="bg-BG"/>
              </w:rPr>
              <w:t xml:space="preserve"> </w:t>
            </w:r>
            <w:r w:rsidRPr="00962D57">
              <w:rPr>
                <w:rFonts w:ascii="Verdana" w:hAnsi="Verdana"/>
              </w:rPr>
              <w:t>T</w:t>
            </w:r>
            <w:r w:rsidRPr="00962D57">
              <w:rPr>
                <w:rFonts w:ascii="Verdana" w:hAnsi="Verdana"/>
                <w:lang w:val="bg-BG"/>
              </w:rPr>
              <w:t xml:space="preserve"> 89</w:t>
            </w:r>
          </w:p>
          <w:p w14:paraId="740C7B86" w14:textId="77777777" w:rsidR="00DC6C68" w:rsidRPr="00962D57" w:rsidRDefault="00DC6C68" w:rsidP="00D34384">
            <w:pPr>
              <w:rPr>
                <w:rFonts w:ascii="Verdana" w:hAnsi="Verdana"/>
                <w:lang w:val="bg-BG"/>
              </w:rPr>
            </w:pPr>
            <w:r w:rsidRPr="00962D57">
              <w:rPr>
                <w:rFonts w:ascii="Verdana" w:hAnsi="Verdana"/>
                <w:lang w:val="bg-BG"/>
              </w:rPr>
              <w:t>Приложение 15 от Наредба № РД-02-20-2</w:t>
            </w:r>
          </w:p>
        </w:tc>
      </w:tr>
      <w:tr w:rsidR="00DC6C68" w:rsidRPr="00C21890" w14:paraId="782C65B5" w14:textId="77777777" w:rsidTr="00550BC8">
        <w:tc>
          <w:tcPr>
            <w:tcW w:w="710" w:type="dxa"/>
            <w:vMerge/>
            <w:tcMar>
              <w:top w:w="28" w:type="dxa"/>
              <w:left w:w="85" w:type="dxa"/>
              <w:right w:w="28" w:type="dxa"/>
            </w:tcMar>
          </w:tcPr>
          <w:p w14:paraId="76A45F6B"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1AED7BF7"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23B98262"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2.21</w:t>
            </w:r>
            <w:r w:rsidRPr="00962D57">
              <w:rPr>
                <w:rFonts w:ascii="Verdana" w:hAnsi="Verdana"/>
                <w:lang w:val="bg-BG" w:eastAsia="bg-BG"/>
              </w:rPr>
              <w:t xml:space="preserve"> Граница на пластичност</w:t>
            </w:r>
          </w:p>
          <w:p w14:paraId="1ECBA04D"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bg-BG" w:eastAsia="bg-BG"/>
              </w:rPr>
              <w:t xml:space="preserve">       Граница на източване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4D17461" w14:textId="77777777" w:rsidR="00DC6C68" w:rsidRPr="00962D57" w:rsidRDefault="00DC6C68" w:rsidP="00D34384">
            <w:pPr>
              <w:rPr>
                <w:rFonts w:ascii="Verdana" w:hAnsi="Verdana"/>
                <w:lang w:val="bg-BG"/>
              </w:rPr>
            </w:pPr>
            <w:r w:rsidRPr="00962D57">
              <w:rPr>
                <w:rFonts w:ascii="Verdana" w:hAnsi="Verdana"/>
              </w:rPr>
              <w:t>AASHTO</w:t>
            </w:r>
            <w:r w:rsidRPr="00962D57">
              <w:rPr>
                <w:rFonts w:ascii="Verdana" w:hAnsi="Verdana"/>
                <w:lang w:val="bg-BG"/>
              </w:rPr>
              <w:t xml:space="preserve"> </w:t>
            </w:r>
            <w:r w:rsidRPr="00962D57">
              <w:rPr>
                <w:rFonts w:ascii="Verdana" w:hAnsi="Verdana"/>
              </w:rPr>
              <w:t>T</w:t>
            </w:r>
            <w:r w:rsidRPr="00962D57">
              <w:rPr>
                <w:rFonts w:ascii="Verdana" w:hAnsi="Verdana"/>
                <w:lang w:val="bg-BG"/>
              </w:rPr>
              <w:t xml:space="preserve"> 90</w:t>
            </w:r>
          </w:p>
          <w:p w14:paraId="726A6EDF" w14:textId="77777777" w:rsidR="00DC6C68" w:rsidRPr="00962D57" w:rsidRDefault="00DC6C68" w:rsidP="00D34384">
            <w:pPr>
              <w:rPr>
                <w:rFonts w:ascii="Verdana" w:hAnsi="Verdana"/>
                <w:lang w:val="bg-BG"/>
              </w:rPr>
            </w:pPr>
            <w:r w:rsidRPr="00962D57">
              <w:rPr>
                <w:rFonts w:ascii="Verdana" w:hAnsi="Verdana"/>
                <w:lang w:val="bg-BG"/>
              </w:rPr>
              <w:t>Приложение 16 от Наредба № РД-02-20-2</w:t>
            </w:r>
          </w:p>
        </w:tc>
      </w:tr>
      <w:tr w:rsidR="00DC6C68" w:rsidRPr="00C21890" w14:paraId="749C5A28" w14:textId="77777777" w:rsidTr="00550BC8">
        <w:tc>
          <w:tcPr>
            <w:tcW w:w="710" w:type="dxa"/>
            <w:vMerge/>
            <w:tcMar>
              <w:top w:w="28" w:type="dxa"/>
              <w:left w:w="85" w:type="dxa"/>
              <w:right w:w="28" w:type="dxa"/>
            </w:tcMar>
          </w:tcPr>
          <w:p w14:paraId="5A46C4F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67FF2D71"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437F2F9A" w14:textId="77777777" w:rsidR="00DC6C68" w:rsidRPr="00962D57" w:rsidRDefault="00DC6C68" w:rsidP="00D34384">
            <w:pPr>
              <w:tabs>
                <w:tab w:val="left" w:pos="360"/>
              </w:tabs>
              <w:overflowPunct/>
              <w:adjustRightInd/>
              <w:textAlignment w:val="auto"/>
              <w:rPr>
                <w:rFonts w:ascii="Verdana" w:hAnsi="Verdana"/>
                <w:lang w:val="ru-RU" w:eastAsia="bg-BG"/>
              </w:rPr>
            </w:pPr>
            <w:r w:rsidRPr="00962D57">
              <w:rPr>
                <w:rFonts w:ascii="Verdana" w:hAnsi="Verdana"/>
                <w:lang w:val="ru-RU" w:eastAsia="bg-BG"/>
              </w:rPr>
              <w:t>2.22</w:t>
            </w:r>
            <w:r w:rsidRPr="00962D57">
              <w:rPr>
                <w:rFonts w:ascii="Verdana" w:hAnsi="Verdana"/>
                <w:lang w:val="bg-BG" w:eastAsia="bg-BG"/>
              </w:rPr>
              <w:t xml:space="preserve"> Показател на пластичност</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15201D6" w14:textId="77777777" w:rsidR="00DC6C68" w:rsidRPr="00962D57" w:rsidRDefault="00DC6C68" w:rsidP="00D34384">
            <w:pPr>
              <w:rPr>
                <w:rFonts w:ascii="Verdana" w:hAnsi="Verdana"/>
                <w:lang w:val="bg-BG"/>
              </w:rPr>
            </w:pPr>
            <w:r w:rsidRPr="00962D57">
              <w:rPr>
                <w:rFonts w:ascii="Verdana" w:hAnsi="Verdana"/>
              </w:rPr>
              <w:t>AASHTO</w:t>
            </w:r>
            <w:r w:rsidRPr="00962D57">
              <w:rPr>
                <w:rFonts w:ascii="Verdana" w:hAnsi="Verdana"/>
                <w:lang w:val="bg-BG"/>
              </w:rPr>
              <w:t xml:space="preserve"> </w:t>
            </w:r>
            <w:r w:rsidRPr="00962D57">
              <w:rPr>
                <w:rFonts w:ascii="Verdana" w:hAnsi="Verdana"/>
              </w:rPr>
              <w:t>T</w:t>
            </w:r>
            <w:r w:rsidRPr="00962D57">
              <w:rPr>
                <w:rFonts w:ascii="Verdana" w:hAnsi="Verdana"/>
                <w:lang w:val="bg-BG"/>
              </w:rPr>
              <w:t xml:space="preserve"> 90</w:t>
            </w:r>
          </w:p>
          <w:p w14:paraId="421D2EE2" w14:textId="77777777" w:rsidR="00DC6C68" w:rsidRPr="00962D57" w:rsidRDefault="00DC6C68" w:rsidP="00D34384">
            <w:pPr>
              <w:rPr>
                <w:rFonts w:ascii="Verdana" w:hAnsi="Verdana"/>
                <w:lang w:val="bg-BG"/>
              </w:rPr>
            </w:pPr>
            <w:r w:rsidRPr="00962D57">
              <w:rPr>
                <w:rFonts w:ascii="Verdana" w:hAnsi="Verdana"/>
                <w:lang w:val="bg-BG"/>
              </w:rPr>
              <w:t>Приложение 16 от Наредба № РД-02-20-2</w:t>
            </w:r>
          </w:p>
        </w:tc>
      </w:tr>
      <w:tr w:rsidR="00DC6C68" w:rsidRPr="00C21890" w14:paraId="31D55817" w14:textId="77777777" w:rsidTr="00550BC8">
        <w:tc>
          <w:tcPr>
            <w:tcW w:w="710" w:type="dxa"/>
            <w:vMerge/>
            <w:tcMar>
              <w:top w:w="28" w:type="dxa"/>
              <w:left w:w="85" w:type="dxa"/>
              <w:right w:w="28" w:type="dxa"/>
            </w:tcMar>
          </w:tcPr>
          <w:p w14:paraId="2D3BB5D5"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66BB653F"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3E281CEB"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2.23 Стандартна плътност на скелета по модифициран „</w:t>
            </w:r>
            <w:proofErr w:type="spellStart"/>
            <w:r w:rsidRPr="00962D57">
              <w:rPr>
                <w:rFonts w:ascii="Verdana" w:hAnsi="Verdana"/>
                <w:lang w:val="bg-BG" w:eastAsia="bg-BG"/>
              </w:rPr>
              <w:t>Проктор</w:t>
            </w:r>
            <w:proofErr w:type="spellEnd"/>
            <w:r w:rsidRPr="00962D57">
              <w:rPr>
                <w:rFonts w:ascii="Verdana" w:hAnsi="Verdana"/>
                <w:lang w:val="bg-BG" w:eastAsia="bg-BG"/>
              </w:rPr>
              <w:t>”</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23EA46F4"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13286-2, </w:t>
            </w:r>
          </w:p>
          <w:p w14:paraId="6DB0C179"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т. 7.4; т. 7.5; </w:t>
            </w:r>
          </w:p>
          <w:p w14:paraId="30FB400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Приложение А</w:t>
            </w:r>
          </w:p>
        </w:tc>
      </w:tr>
      <w:tr w:rsidR="00DC6C68" w:rsidRPr="00C21890" w14:paraId="0C5ADE27" w14:textId="77777777" w:rsidTr="00550BC8">
        <w:tc>
          <w:tcPr>
            <w:tcW w:w="710" w:type="dxa"/>
            <w:vMerge/>
            <w:tcMar>
              <w:top w:w="28" w:type="dxa"/>
              <w:left w:w="85" w:type="dxa"/>
              <w:right w:w="28" w:type="dxa"/>
            </w:tcMar>
          </w:tcPr>
          <w:p w14:paraId="60A13F9F"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Mar>
              <w:top w:w="28" w:type="dxa"/>
              <w:left w:w="85" w:type="dxa"/>
              <w:right w:w="28" w:type="dxa"/>
            </w:tcMar>
          </w:tcPr>
          <w:p w14:paraId="2512ABBA"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bottom w:val="single" w:sz="4" w:space="0" w:color="auto"/>
              <w:right w:val="single" w:sz="4" w:space="0" w:color="auto"/>
            </w:tcBorders>
            <w:tcMar>
              <w:top w:w="28" w:type="dxa"/>
              <w:left w:w="85" w:type="dxa"/>
              <w:right w:w="28" w:type="dxa"/>
            </w:tcMar>
            <w:vAlign w:val="center"/>
          </w:tcPr>
          <w:p w14:paraId="5852C6CD"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2.24 </w:t>
            </w:r>
            <w:r w:rsidRPr="00962D57">
              <w:rPr>
                <w:rFonts w:ascii="Verdana" w:hAnsi="Verdana"/>
                <w:lang w:val="bg-BG" w:eastAsia="bg-BG"/>
              </w:rPr>
              <w:t>Оптимално водно съдържание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AA18434" w14:textId="77777777" w:rsidR="00DC6C68" w:rsidRPr="00962D57" w:rsidRDefault="00DC6C68" w:rsidP="00D34384">
            <w:pPr>
              <w:rPr>
                <w:rFonts w:ascii="Verdana" w:hAnsi="Verdana"/>
                <w:lang w:val="bg-BG" w:eastAsia="bg-BG"/>
              </w:rPr>
            </w:pPr>
            <w:r w:rsidRPr="00962D57">
              <w:rPr>
                <w:rFonts w:ascii="Verdana" w:hAnsi="Verdana"/>
                <w:lang w:val="bg-BG" w:eastAsia="bg-BG"/>
              </w:rPr>
              <w:t xml:space="preserve">БДС EN 13286-2, </w:t>
            </w:r>
          </w:p>
          <w:p w14:paraId="2159C803" w14:textId="77777777" w:rsidR="00DC6C68" w:rsidRPr="00962D57" w:rsidRDefault="00DC6C68" w:rsidP="00D34384">
            <w:pPr>
              <w:rPr>
                <w:rFonts w:ascii="Verdana" w:hAnsi="Verdana"/>
                <w:lang w:val="bg-BG"/>
              </w:rPr>
            </w:pPr>
            <w:r w:rsidRPr="00962D57">
              <w:rPr>
                <w:rFonts w:ascii="Verdana" w:hAnsi="Verdana"/>
                <w:lang w:val="bg-BG" w:eastAsia="bg-BG"/>
              </w:rPr>
              <w:t>т. 7.4; т.7.5;</w:t>
            </w:r>
            <w:r w:rsidRPr="00962D57">
              <w:rPr>
                <w:rFonts w:ascii="Verdana" w:hAnsi="Verdana"/>
                <w:lang w:val="bg-BG"/>
              </w:rPr>
              <w:t xml:space="preserve"> </w:t>
            </w:r>
            <w:r w:rsidRPr="00962D57">
              <w:rPr>
                <w:rFonts w:ascii="Verdana" w:hAnsi="Verdana"/>
                <w:lang w:val="bg-BG" w:eastAsia="bg-BG"/>
              </w:rPr>
              <w:t xml:space="preserve">Приложение А </w:t>
            </w:r>
          </w:p>
        </w:tc>
      </w:tr>
      <w:tr w:rsidR="00DC6C68" w:rsidRPr="00C21890" w14:paraId="5486F24E" w14:textId="77777777" w:rsidTr="00550BC8">
        <w:tc>
          <w:tcPr>
            <w:tcW w:w="710" w:type="dxa"/>
            <w:vMerge w:val="restart"/>
            <w:tcBorders>
              <w:top w:val="single" w:sz="4" w:space="0" w:color="auto"/>
              <w:left w:val="single" w:sz="4" w:space="0" w:color="auto"/>
              <w:right w:val="single" w:sz="4" w:space="0" w:color="auto"/>
            </w:tcBorders>
            <w:tcMar>
              <w:top w:w="28" w:type="dxa"/>
              <w:left w:w="85" w:type="dxa"/>
              <w:right w:w="28" w:type="dxa"/>
            </w:tcMar>
          </w:tcPr>
          <w:p w14:paraId="1509477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006D2FB"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r w:rsidRPr="00962D57">
              <w:rPr>
                <w:rFonts w:ascii="Verdana" w:hAnsi="Verdana"/>
                <w:lang w:val="bg-BG" w:eastAsia="bg-BG"/>
              </w:rPr>
              <w:t>3.</w:t>
            </w:r>
          </w:p>
          <w:p w14:paraId="40D8B69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54E246D4"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07C409C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06B8248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615E5E4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7C54BB9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val="restart"/>
            <w:tcBorders>
              <w:top w:val="single" w:sz="4" w:space="0" w:color="auto"/>
              <w:left w:val="single" w:sz="4" w:space="0" w:color="auto"/>
              <w:right w:val="single" w:sz="4" w:space="0" w:color="auto"/>
            </w:tcBorders>
            <w:tcMar>
              <w:top w:w="28" w:type="dxa"/>
              <w:left w:w="85" w:type="dxa"/>
              <w:right w:w="28" w:type="dxa"/>
            </w:tcMar>
          </w:tcPr>
          <w:p w14:paraId="59AC6C5C"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r w:rsidRPr="00962D57">
              <w:rPr>
                <w:rFonts w:ascii="Verdana" w:hAnsi="Verdana"/>
                <w:lang w:val="bg-BG" w:eastAsia="bg-BG"/>
              </w:rPr>
              <w:lastRenderedPageBreak/>
              <w:t>Естествени каменни и скални материали</w:t>
            </w: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6C5F8BD"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3.1 </w:t>
            </w:r>
            <w:r w:rsidRPr="00962D57">
              <w:rPr>
                <w:rFonts w:ascii="Verdana" w:hAnsi="Verdana"/>
                <w:lang w:val="bg-BG" w:eastAsia="bg-BG"/>
              </w:rPr>
              <w:t>Обемна плътност на зърното</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3E4330B"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13383-2, т.8</w:t>
            </w:r>
          </w:p>
        </w:tc>
      </w:tr>
      <w:tr w:rsidR="00DC6C68" w:rsidRPr="00C21890" w14:paraId="4562D4C2" w14:textId="77777777" w:rsidTr="00550BC8">
        <w:tc>
          <w:tcPr>
            <w:tcW w:w="710" w:type="dxa"/>
            <w:vMerge/>
            <w:tcBorders>
              <w:left w:val="single" w:sz="4" w:space="0" w:color="auto"/>
              <w:right w:val="single" w:sz="4" w:space="0" w:color="auto"/>
            </w:tcBorders>
            <w:tcMar>
              <w:top w:w="28" w:type="dxa"/>
              <w:left w:w="85" w:type="dxa"/>
              <w:right w:w="28" w:type="dxa"/>
            </w:tcMar>
          </w:tcPr>
          <w:p w14:paraId="580A74D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243192DC"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CDBB639"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3.2 </w:t>
            </w:r>
            <w:r w:rsidRPr="00962D57">
              <w:rPr>
                <w:rFonts w:ascii="Verdana" w:hAnsi="Verdana"/>
                <w:lang w:val="bg-BG" w:eastAsia="bg-BG"/>
              </w:rPr>
              <w:t>Водопоглъщане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3EA7A4E" w14:textId="77777777" w:rsidR="00DC6C68" w:rsidRPr="00962D57" w:rsidRDefault="00DC6C68" w:rsidP="00D34384">
            <w:pPr>
              <w:overflowPunct/>
              <w:adjustRightInd/>
              <w:ind w:right="-150"/>
              <w:textAlignment w:val="auto"/>
              <w:rPr>
                <w:rFonts w:ascii="Verdana" w:hAnsi="Verdana"/>
                <w:lang w:val="ru-RU" w:eastAsia="bg-BG"/>
              </w:rPr>
            </w:pPr>
            <w:r w:rsidRPr="00962D57">
              <w:rPr>
                <w:rFonts w:ascii="Verdana" w:hAnsi="Verdana"/>
                <w:lang w:val="bg-BG" w:eastAsia="bg-BG"/>
              </w:rPr>
              <w:t>БДС EN 13383-2</w:t>
            </w:r>
            <w:r w:rsidRPr="00962D57">
              <w:rPr>
                <w:rFonts w:ascii="Verdana" w:hAnsi="Verdana"/>
                <w:lang w:val="ru-RU" w:eastAsia="bg-BG"/>
              </w:rPr>
              <w:t>, т.8</w:t>
            </w:r>
          </w:p>
        </w:tc>
      </w:tr>
      <w:tr w:rsidR="00DC6C68" w:rsidRPr="00C21890" w14:paraId="2429CAB6" w14:textId="77777777" w:rsidTr="00550BC8">
        <w:tc>
          <w:tcPr>
            <w:tcW w:w="710" w:type="dxa"/>
            <w:vMerge/>
            <w:tcBorders>
              <w:left w:val="single" w:sz="4" w:space="0" w:color="auto"/>
              <w:right w:val="single" w:sz="4" w:space="0" w:color="auto"/>
            </w:tcBorders>
            <w:tcMar>
              <w:top w:w="28" w:type="dxa"/>
              <w:left w:w="85" w:type="dxa"/>
              <w:right w:w="28" w:type="dxa"/>
            </w:tcMar>
          </w:tcPr>
          <w:p w14:paraId="7B88E8D2"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4E58B208"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BB2AC8E"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3.3 Якост на натиск в изсушено състояние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092A0A5" w14:textId="77777777" w:rsidR="00DC6C68" w:rsidRPr="00962D57" w:rsidRDefault="00DC6C68" w:rsidP="00D34384">
            <w:pPr>
              <w:overflowPunct/>
              <w:adjustRightInd/>
              <w:ind w:right="-108"/>
              <w:textAlignment w:val="auto"/>
              <w:rPr>
                <w:rFonts w:ascii="Verdana" w:hAnsi="Verdana"/>
                <w:lang w:val="bg-BG" w:eastAsia="bg-BG"/>
              </w:rPr>
            </w:pPr>
            <w:r w:rsidRPr="00962D57">
              <w:rPr>
                <w:rFonts w:ascii="Verdana" w:hAnsi="Verdana"/>
                <w:lang w:val="bg-BG" w:eastAsia="bg-BG"/>
              </w:rPr>
              <w:t xml:space="preserve">БДС EN 1926 </w:t>
            </w:r>
          </w:p>
        </w:tc>
      </w:tr>
      <w:tr w:rsidR="00DC6C68" w:rsidRPr="00C21890" w14:paraId="5B370E85" w14:textId="77777777" w:rsidTr="00550BC8">
        <w:tc>
          <w:tcPr>
            <w:tcW w:w="710" w:type="dxa"/>
            <w:vMerge/>
            <w:tcBorders>
              <w:left w:val="single" w:sz="4" w:space="0" w:color="auto"/>
              <w:right w:val="single" w:sz="4" w:space="0" w:color="auto"/>
            </w:tcBorders>
            <w:tcMar>
              <w:top w:w="28" w:type="dxa"/>
              <w:left w:w="85" w:type="dxa"/>
              <w:right w:w="28" w:type="dxa"/>
            </w:tcMar>
          </w:tcPr>
          <w:p w14:paraId="725269C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5EAFEF72"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E81DCA1"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3.4 Якост на натиск във </w:t>
            </w:r>
            <w:proofErr w:type="spellStart"/>
            <w:r w:rsidRPr="00962D57">
              <w:rPr>
                <w:rFonts w:ascii="Verdana" w:hAnsi="Verdana"/>
                <w:lang w:val="bg-BG" w:eastAsia="bg-BG"/>
              </w:rPr>
              <w:t>водонапито</w:t>
            </w:r>
            <w:proofErr w:type="spellEnd"/>
            <w:r w:rsidRPr="00962D57">
              <w:rPr>
                <w:rFonts w:ascii="Verdana" w:hAnsi="Verdana"/>
                <w:lang w:val="bg-BG" w:eastAsia="bg-BG"/>
              </w:rPr>
              <w:t xml:space="preserve"> състояние</w:t>
            </w:r>
          </w:p>
          <w:p w14:paraId="76F9DBC2" w14:textId="77777777" w:rsidR="00DC6C68" w:rsidRPr="00962D57" w:rsidRDefault="00DC6C68" w:rsidP="00D34384">
            <w:pPr>
              <w:overflowPunct/>
              <w:adjustRightInd/>
              <w:textAlignment w:val="auto"/>
              <w:rPr>
                <w:rFonts w:ascii="Verdana" w:hAnsi="Verdana"/>
                <w:lang w:val="ru-RU" w:eastAsia="bg-BG"/>
              </w:rPr>
            </w:pPr>
            <w:r w:rsidRPr="00962D57">
              <w:rPr>
                <w:rFonts w:ascii="Verdana" w:hAnsi="Verdana"/>
                <w:lang w:val="bg-BG" w:eastAsia="bg-BG"/>
              </w:rPr>
              <w:t xml:space="preserve">(за 48±4) </w:t>
            </w:r>
            <w:r w:rsidRPr="00962D57">
              <w:rPr>
                <w:rFonts w:ascii="Verdana" w:hAnsi="Verdana"/>
                <w:lang w:eastAsia="bg-BG"/>
              </w:rPr>
              <w:t>h</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A70A86C" w14:textId="77777777" w:rsidR="00DC6C68" w:rsidRPr="00962D57" w:rsidRDefault="00DC6C68" w:rsidP="00D34384">
            <w:pPr>
              <w:overflowPunct/>
              <w:adjustRightInd/>
              <w:ind w:right="-108"/>
              <w:textAlignment w:val="auto"/>
              <w:rPr>
                <w:rFonts w:ascii="Verdana" w:hAnsi="Verdana"/>
                <w:lang w:val="bg-BG" w:eastAsia="bg-BG"/>
              </w:rPr>
            </w:pPr>
            <w:r w:rsidRPr="00962D57">
              <w:rPr>
                <w:rFonts w:ascii="Verdana" w:hAnsi="Verdana"/>
                <w:lang w:val="bg-BG" w:eastAsia="bg-BG"/>
              </w:rPr>
              <w:t>БДС EN 1926,</w:t>
            </w:r>
          </w:p>
          <w:p w14:paraId="7EFA1651" w14:textId="77777777" w:rsidR="00DC6C68" w:rsidRPr="00962D57" w:rsidRDefault="00DC6C68" w:rsidP="00D34384">
            <w:pPr>
              <w:overflowPunct/>
              <w:adjustRightInd/>
              <w:ind w:right="-108"/>
              <w:textAlignment w:val="auto"/>
              <w:rPr>
                <w:rFonts w:ascii="Verdana" w:hAnsi="Verdana"/>
                <w:lang w:val="bg-BG" w:eastAsia="bg-BG"/>
              </w:rPr>
            </w:pPr>
            <w:r w:rsidRPr="00962D57">
              <w:rPr>
                <w:rFonts w:ascii="Verdana" w:hAnsi="Verdana"/>
                <w:lang w:val="bg-BG" w:eastAsia="bg-BG"/>
              </w:rPr>
              <w:t>Приложение А</w:t>
            </w:r>
          </w:p>
        </w:tc>
      </w:tr>
      <w:tr w:rsidR="00DC6C68" w:rsidRPr="00C21890" w14:paraId="6F41A346" w14:textId="77777777" w:rsidTr="00550BC8">
        <w:tc>
          <w:tcPr>
            <w:tcW w:w="710" w:type="dxa"/>
            <w:vMerge w:val="restart"/>
            <w:tcBorders>
              <w:top w:val="single" w:sz="4" w:space="0" w:color="auto"/>
              <w:left w:val="single" w:sz="4" w:space="0" w:color="auto"/>
              <w:right w:val="single" w:sz="4" w:space="0" w:color="auto"/>
            </w:tcBorders>
            <w:tcMar>
              <w:top w:w="28" w:type="dxa"/>
              <w:left w:w="85" w:type="dxa"/>
              <w:right w:w="28" w:type="dxa"/>
            </w:tcMar>
          </w:tcPr>
          <w:p w14:paraId="6A34F02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r w:rsidRPr="00962D57">
              <w:rPr>
                <w:rFonts w:ascii="Verdana" w:hAnsi="Verdana"/>
                <w:lang w:val="bg-BG" w:eastAsia="bg-BG"/>
              </w:rPr>
              <w:t>4.</w:t>
            </w:r>
          </w:p>
          <w:p w14:paraId="0BED572B"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B35C80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4948030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6AA9ADE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0A81B99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DB95F3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val="restart"/>
            <w:tcBorders>
              <w:top w:val="single" w:sz="4" w:space="0" w:color="auto"/>
              <w:left w:val="single" w:sz="4" w:space="0" w:color="auto"/>
              <w:right w:val="single" w:sz="4" w:space="0" w:color="auto"/>
            </w:tcBorders>
            <w:tcMar>
              <w:top w:w="28" w:type="dxa"/>
              <w:left w:w="85" w:type="dxa"/>
              <w:right w:w="28" w:type="dxa"/>
            </w:tcMar>
          </w:tcPr>
          <w:p w14:paraId="3B86DC3C"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r w:rsidRPr="00962D57">
              <w:rPr>
                <w:rFonts w:ascii="Verdana" w:hAnsi="Verdana"/>
                <w:lang w:val="bg-BG" w:eastAsia="bg-BG"/>
              </w:rPr>
              <w:t>Асфалтови смеси</w:t>
            </w: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FBBAB0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4.1 Обемна плътност на асфалтови пробни тела</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D9E404F"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 xml:space="preserve">БДС EN 12697-6,  </w:t>
            </w:r>
          </w:p>
          <w:p w14:paraId="5B15D2B7" w14:textId="77777777" w:rsidR="00DC6C68" w:rsidRPr="00962D57" w:rsidRDefault="00DC6C68" w:rsidP="00D34384">
            <w:pPr>
              <w:tabs>
                <w:tab w:val="left" w:pos="360"/>
              </w:tabs>
              <w:overflowPunct/>
              <w:adjustRightInd/>
              <w:textAlignment w:val="auto"/>
              <w:rPr>
                <w:rFonts w:ascii="Verdana" w:hAnsi="Verdana"/>
                <w:lang w:eastAsia="bg-BG"/>
              </w:rPr>
            </w:pPr>
            <w:r w:rsidRPr="00962D57">
              <w:rPr>
                <w:rFonts w:ascii="Verdana" w:hAnsi="Verdana"/>
                <w:lang w:val="bg-BG" w:eastAsia="bg-BG"/>
              </w:rPr>
              <w:t>Процедури А и В</w:t>
            </w:r>
          </w:p>
        </w:tc>
      </w:tr>
      <w:tr w:rsidR="00DC6C68" w:rsidRPr="00C21890" w14:paraId="4B397EB3" w14:textId="77777777" w:rsidTr="00550BC8">
        <w:tc>
          <w:tcPr>
            <w:tcW w:w="710" w:type="dxa"/>
            <w:vMerge/>
            <w:tcBorders>
              <w:left w:val="single" w:sz="4" w:space="0" w:color="auto"/>
              <w:right w:val="single" w:sz="4" w:space="0" w:color="auto"/>
            </w:tcBorders>
            <w:tcMar>
              <w:top w:w="28" w:type="dxa"/>
              <w:left w:w="85" w:type="dxa"/>
              <w:right w:w="28" w:type="dxa"/>
            </w:tcMar>
          </w:tcPr>
          <w:p w14:paraId="4421AAB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5AA00DAB"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939405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4.2 </w:t>
            </w:r>
            <w:r w:rsidRPr="00962D57">
              <w:rPr>
                <w:rFonts w:ascii="Verdana" w:hAnsi="Verdana"/>
                <w:lang w:val="bg-BG" w:eastAsia="bg-BG"/>
              </w:rPr>
              <w:t>Максимална плътност</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46761E4"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12697-5,</w:t>
            </w:r>
          </w:p>
          <w:p w14:paraId="7D23387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Процедура А  </w:t>
            </w:r>
          </w:p>
        </w:tc>
      </w:tr>
      <w:tr w:rsidR="00DC6C68" w:rsidRPr="00C21890" w14:paraId="2BABBA19" w14:textId="77777777" w:rsidTr="00550BC8">
        <w:tc>
          <w:tcPr>
            <w:tcW w:w="710" w:type="dxa"/>
            <w:vMerge/>
            <w:tcBorders>
              <w:left w:val="single" w:sz="4" w:space="0" w:color="auto"/>
              <w:right w:val="single" w:sz="4" w:space="0" w:color="auto"/>
            </w:tcBorders>
            <w:tcMar>
              <w:top w:w="28" w:type="dxa"/>
              <w:left w:w="85" w:type="dxa"/>
              <w:right w:w="28" w:type="dxa"/>
            </w:tcMar>
          </w:tcPr>
          <w:p w14:paraId="77BE7AA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617472DE"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B67A7F5"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ru-RU" w:eastAsia="bg-BG"/>
              </w:rPr>
              <w:t xml:space="preserve">4.3 </w:t>
            </w:r>
            <w:r w:rsidRPr="00962D57">
              <w:rPr>
                <w:rFonts w:ascii="Verdana" w:hAnsi="Verdana"/>
                <w:lang w:val="bg-BG" w:eastAsia="bg-BG"/>
              </w:rPr>
              <w:t>Остатъчна порестост</w:t>
            </w:r>
            <w:r w:rsidRPr="00962D57">
              <w:rPr>
                <w:rFonts w:ascii="Verdana" w:hAnsi="Verdana"/>
                <w:i/>
                <w:lang w:val="ru-RU" w:eastAsia="bg-BG"/>
              </w:rPr>
              <w:t xml:space="preserve"> </w:t>
            </w:r>
            <w:proofErr w:type="spellStart"/>
            <w:r w:rsidRPr="00962D57">
              <w:rPr>
                <w:rFonts w:ascii="Verdana" w:hAnsi="Verdana"/>
                <w:i/>
                <w:lang w:eastAsia="bg-BG"/>
              </w:rPr>
              <w:t>V</w:t>
            </w:r>
            <w:r w:rsidRPr="00962D57">
              <w:rPr>
                <w:rFonts w:ascii="Verdana" w:hAnsi="Verdana"/>
                <w:i/>
                <w:vertAlign w:val="subscript"/>
                <w:lang w:eastAsia="bg-BG"/>
              </w:rPr>
              <w:t>m</w:t>
            </w:r>
            <w:proofErr w:type="spellEnd"/>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2A33EC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12697-8, т.4</w:t>
            </w:r>
          </w:p>
        </w:tc>
      </w:tr>
      <w:tr w:rsidR="00DC6C68" w:rsidRPr="00C21890" w14:paraId="47812612" w14:textId="77777777" w:rsidTr="00550BC8">
        <w:tc>
          <w:tcPr>
            <w:tcW w:w="710" w:type="dxa"/>
            <w:vMerge/>
            <w:tcBorders>
              <w:left w:val="single" w:sz="4" w:space="0" w:color="auto"/>
              <w:right w:val="single" w:sz="4" w:space="0" w:color="auto"/>
            </w:tcBorders>
            <w:tcMar>
              <w:top w:w="28" w:type="dxa"/>
              <w:left w:w="85" w:type="dxa"/>
              <w:right w:w="28" w:type="dxa"/>
            </w:tcMar>
          </w:tcPr>
          <w:p w14:paraId="760F233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3DC65EBA"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E2CE181"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val="bg-BG" w:eastAsia="bg-BG"/>
              </w:rPr>
              <w:t>4.4 Съдържание на разтворимо свързващо вещество</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AD40D3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EN 12697-1, </w:t>
            </w:r>
          </w:p>
          <w:p w14:paraId="540B1067"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Приложение В, т. В.2.1 </w:t>
            </w:r>
          </w:p>
        </w:tc>
      </w:tr>
      <w:tr w:rsidR="00DC6C68" w:rsidRPr="00C21890" w14:paraId="2797801C" w14:textId="77777777" w:rsidTr="00550BC8">
        <w:tc>
          <w:tcPr>
            <w:tcW w:w="710" w:type="dxa"/>
            <w:vMerge/>
            <w:tcBorders>
              <w:left w:val="single" w:sz="4" w:space="0" w:color="auto"/>
              <w:right w:val="single" w:sz="4" w:space="0" w:color="auto"/>
            </w:tcBorders>
            <w:tcMar>
              <w:top w:w="28" w:type="dxa"/>
              <w:left w:w="85" w:type="dxa"/>
              <w:right w:w="28" w:type="dxa"/>
            </w:tcMar>
          </w:tcPr>
          <w:p w14:paraId="409E548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151DD700"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4CDDC90"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4.</w:t>
            </w:r>
            <w:r w:rsidRPr="00962D57">
              <w:rPr>
                <w:rFonts w:ascii="Verdana" w:hAnsi="Verdana"/>
                <w:lang w:eastAsia="bg-BG"/>
              </w:rPr>
              <w:t>5</w:t>
            </w:r>
            <w:r w:rsidRPr="00962D57">
              <w:rPr>
                <w:rFonts w:ascii="Verdana" w:hAnsi="Verdana"/>
                <w:lang w:val="bg-BG" w:eastAsia="bg-BG"/>
              </w:rPr>
              <w:t xml:space="preserve"> Разпределение на размера на частиците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89357AD" w14:textId="77777777" w:rsidR="00DC6C68" w:rsidRPr="00962D57" w:rsidRDefault="00DC6C68" w:rsidP="00D34384">
            <w:pPr>
              <w:overflowPunct/>
              <w:adjustRightInd/>
              <w:textAlignment w:val="auto"/>
              <w:rPr>
                <w:rFonts w:ascii="Verdana" w:hAnsi="Verdana"/>
                <w:lang w:eastAsia="bg-BG"/>
              </w:rPr>
            </w:pPr>
            <w:r w:rsidRPr="00962D57">
              <w:rPr>
                <w:rFonts w:ascii="Verdana" w:hAnsi="Verdana"/>
                <w:lang w:val="bg-BG" w:eastAsia="bg-BG"/>
              </w:rPr>
              <w:t>БДС EN 12697-2</w:t>
            </w:r>
            <w:r w:rsidRPr="00962D57">
              <w:rPr>
                <w:rFonts w:ascii="Verdana" w:hAnsi="Verdana"/>
                <w:lang w:eastAsia="bg-BG"/>
              </w:rPr>
              <w:t>+A1</w:t>
            </w:r>
          </w:p>
        </w:tc>
      </w:tr>
      <w:tr w:rsidR="00DC6C68" w:rsidRPr="00C21890" w14:paraId="06532ADA" w14:textId="77777777" w:rsidTr="00550BC8">
        <w:tc>
          <w:tcPr>
            <w:tcW w:w="710" w:type="dxa"/>
            <w:vMerge/>
            <w:tcBorders>
              <w:left w:val="single" w:sz="4" w:space="0" w:color="auto"/>
              <w:right w:val="single" w:sz="4" w:space="0" w:color="auto"/>
            </w:tcBorders>
            <w:tcMar>
              <w:top w:w="28" w:type="dxa"/>
              <w:left w:w="85" w:type="dxa"/>
              <w:right w:w="28" w:type="dxa"/>
            </w:tcMar>
          </w:tcPr>
          <w:p w14:paraId="7A1A7A1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64CB1FAB"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F8AD66F" w14:textId="77777777" w:rsidR="00DC6C68" w:rsidRPr="00962D57" w:rsidRDefault="00DC6C68" w:rsidP="00D34384">
            <w:pPr>
              <w:tabs>
                <w:tab w:val="left" w:pos="360"/>
              </w:tabs>
              <w:overflowPunct/>
              <w:adjustRightInd/>
              <w:textAlignment w:val="auto"/>
              <w:rPr>
                <w:rFonts w:ascii="Verdana" w:hAnsi="Verdana"/>
                <w:color w:val="FF0000"/>
                <w:lang w:val="bg-BG" w:eastAsia="bg-BG"/>
              </w:rPr>
            </w:pPr>
            <w:r w:rsidRPr="00962D57">
              <w:rPr>
                <w:rFonts w:ascii="Verdana" w:hAnsi="Verdana"/>
                <w:lang w:val="ru-RU" w:eastAsia="bg-BG"/>
              </w:rPr>
              <w:t>4.</w:t>
            </w:r>
            <w:r w:rsidRPr="00962D57">
              <w:rPr>
                <w:rFonts w:ascii="Verdana" w:hAnsi="Verdana"/>
                <w:lang w:eastAsia="bg-BG"/>
              </w:rPr>
              <w:t>6</w:t>
            </w:r>
            <w:r w:rsidRPr="00962D57">
              <w:rPr>
                <w:rFonts w:ascii="Verdana" w:hAnsi="Verdana"/>
                <w:lang w:val="ru-RU" w:eastAsia="bg-BG"/>
              </w:rPr>
              <w:t xml:space="preserve"> </w:t>
            </w:r>
            <w:r w:rsidRPr="00962D57">
              <w:rPr>
                <w:rFonts w:ascii="Verdana" w:hAnsi="Verdana"/>
                <w:lang w:val="bg-BG" w:eastAsia="bg-BG"/>
              </w:rPr>
              <w:t xml:space="preserve">Устойчивост по </w:t>
            </w:r>
            <w:r w:rsidRPr="00962D57">
              <w:rPr>
                <w:rFonts w:ascii="Verdana" w:hAnsi="Verdana"/>
                <w:lang w:eastAsia="bg-BG"/>
              </w:rPr>
              <w:t>Marshall</w:t>
            </w:r>
            <w:r w:rsidRPr="00962D57">
              <w:rPr>
                <w:rFonts w:ascii="Verdana" w:hAnsi="Verdana"/>
                <w:lang w:val="bg-BG" w:eastAsia="bg-BG"/>
              </w:rPr>
              <w:t xml:space="preserve"> </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C514F11"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12697-34</w:t>
            </w:r>
          </w:p>
        </w:tc>
      </w:tr>
      <w:tr w:rsidR="00DC6C68" w:rsidRPr="00C21890" w14:paraId="191418D0" w14:textId="77777777" w:rsidTr="00550BC8">
        <w:tc>
          <w:tcPr>
            <w:tcW w:w="710" w:type="dxa"/>
            <w:vMerge/>
            <w:tcBorders>
              <w:left w:val="single" w:sz="4" w:space="0" w:color="auto"/>
              <w:bottom w:val="single" w:sz="4" w:space="0" w:color="auto"/>
              <w:right w:val="single" w:sz="4" w:space="0" w:color="auto"/>
            </w:tcBorders>
            <w:tcMar>
              <w:top w:w="28" w:type="dxa"/>
              <w:left w:w="85" w:type="dxa"/>
              <w:right w:w="28" w:type="dxa"/>
            </w:tcMar>
          </w:tcPr>
          <w:p w14:paraId="3F9FA16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bottom w:val="single" w:sz="4" w:space="0" w:color="auto"/>
              <w:right w:val="single" w:sz="4" w:space="0" w:color="auto"/>
            </w:tcBorders>
            <w:tcMar>
              <w:top w:w="28" w:type="dxa"/>
              <w:left w:w="85" w:type="dxa"/>
              <w:right w:w="28" w:type="dxa"/>
            </w:tcMar>
          </w:tcPr>
          <w:p w14:paraId="6A0076DC"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2EDCD2D4" w14:textId="77777777" w:rsidR="00DC6C68" w:rsidRPr="00962D57" w:rsidRDefault="00DC6C68" w:rsidP="00D34384">
            <w:pPr>
              <w:tabs>
                <w:tab w:val="left" w:pos="360"/>
              </w:tabs>
              <w:overflowPunct/>
              <w:adjustRightInd/>
              <w:textAlignment w:val="auto"/>
              <w:rPr>
                <w:rFonts w:ascii="Verdana" w:hAnsi="Verdana"/>
                <w:lang w:eastAsia="bg-BG"/>
              </w:rPr>
            </w:pPr>
            <w:r w:rsidRPr="00962D57">
              <w:rPr>
                <w:rFonts w:ascii="Verdana" w:hAnsi="Verdana"/>
                <w:lang w:val="ru-RU" w:eastAsia="bg-BG"/>
              </w:rPr>
              <w:t xml:space="preserve">4.7 </w:t>
            </w:r>
            <w:r w:rsidRPr="00962D57">
              <w:rPr>
                <w:rFonts w:ascii="Verdana" w:hAnsi="Verdana"/>
                <w:lang w:val="bg-BG" w:eastAsia="bg-BG"/>
              </w:rPr>
              <w:t xml:space="preserve">Условна пластичност по </w:t>
            </w:r>
            <w:r w:rsidRPr="00962D57">
              <w:rPr>
                <w:rFonts w:ascii="Verdana" w:hAnsi="Verdana"/>
                <w:lang w:eastAsia="bg-BG"/>
              </w:rPr>
              <w:t>Marshall</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890E0FC"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12 697-34</w:t>
            </w:r>
          </w:p>
        </w:tc>
      </w:tr>
      <w:tr w:rsidR="00DC6C68" w:rsidRPr="00C21890" w14:paraId="58B8D1DE" w14:textId="77777777" w:rsidTr="00550BC8">
        <w:tc>
          <w:tcPr>
            <w:tcW w:w="710" w:type="dxa"/>
            <w:vMerge w:val="restart"/>
            <w:tcBorders>
              <w:top w:val="single" w:sz="4" w:space="0" w:color="auto"/>
              <w:left w:val="single" w:sz="4" w:space="0" w:color="auto"/>
              <w:right w:val="single" w:sz="4" w:space="0" w:color="auto"/>
            </w:tcBorders>
            <w:tcMar>
              <w:top w:w="28" w:type="dxa"/>
              <w:left w:w="85" w:type="dxa"/>
              <w:right w:w="28" w:type="dxa"/>
            </w:tcMar>
          </w:tcPr>
          <w:p w14:paraId="3308A14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r w:rsidRPr="00962D57">
              <w:rPr>
                <w:rFonts w:ascii="Verdana" w:hAnsi="Verdana"/>
                <w:lang w:val="bg-BG" w:eastAsia="bg-BG"/>
              </w:rPr>
              <w:t>5.</w:t>
            </w:r>
          </w:p>
          <w:p w14:paraId="6D20FA9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53A30C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446CEAB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175A52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val="restart"/>
            <w:tcBorders>
              <w:top w:val="single" w:sz="4" w:space="0" w:color="auto"/>
              <w:left w:val="single" w:sz="4" w:space="0" w:color="auto"/>
              <w:right w:val="single" w:sz="4" w:space="0" w:color="auto"/>
            </w:tcBorders>
            <w:tcMar>
              <w:top w:w="28" w:type="dxa"/>
              <w:left w:w="85" w:type="dxa"/>
              <w:right w:w="28" w:type="dxa"/>
            </w:tcMar>
          </w:tcPr>
          <w:p w14:paraId="394DC33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Битуми нефтени вискозни,</w:t>
            </w:r>
          </w:p>
          <w:p w14:paraId="77475DC9"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roofErr w:type="spellStart"/>
            <w:r w:rsidRPr="00962D57">
              <w:rPr>
                <w:rFonts w:ascii="Verdana" w:hAnsi="Verdana"/>
                <w:lang w:val="bg-BG" w:eastAsia="bg-BG"/>
              </w:rPr>
              <w:t>полимермоди-фицирани</w:t>
            </w:r>
            <w:proofErr w:type="spellEnd"/>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7E5E06F" w14:textId="77777777" w:rsidR="00DC6C68" w:rsidRPr="00962D57" w:rsidRDefault="00DC6C68" w:rsidP="00D34384">
            <w:pPr>
              <w:tabs>
                <w:tab w:val="left" w:pos="360"/>
              </w:tabs>
              <w:overflowPunct/>
              <w:adjustRightInd/>
              <w:textAlignment w:val="auto"/>
              <w:rPr>
                <w:rFonts w:ascii="Verdana" w:hAnsi="Verdana"/>
                <w:lang w:val="bg-BG" w:eastAsia="bg-BG"/>
              </w:rPr>
            </w:pPr>
            <w:r w:rsidRPr="00962D57">
              <w:rPr>
                <w:rFonts w:ascii="Verdana" w:hAnsi="Verdana"/>
                <w:lang w:eastAsia="bg-BG"/>
              </w:rPr>
              <w:t xml:space="preserve">5.1 </w:t>
            </w:r>
            <w:proofErr w:type="spellStart"/>
            <w:r w:rsidRPr="00962D57">
              <w:rPr>
                <w:rFonts w:ascii="Verdana" w:hAnsi="Verdana"/>
                <w:lang w:val="bg-BG" w:eastAsia="bg-BG"/>
              </w:rPr>
              <w:t>Пенетрация</w:t>
            </w:r>
            <w:proofErr w:type="spellEnd"/>
            <w:r w:rsidRPr="00962D57">
              <w:rPr>
                <w:rFonts w:ascii="Verdana" w:hAnsi="Verdana"/>
                <w:lang w:val="bg-BG" w:eastAsia="bg-BG"/>
              </w:rPr>
              <w:t xml:space="preserve"> при 25˚С</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8DFB1E8"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1426</w:t>
            </w:r>
            <w:r w:rsidRPr="00962D57">
              <w:rPr>
                <w:rFonts w:ascii="Verdana" w:hAnsi="Verdana"/>
                <w:lang w:eastAsia="bg-BG"/>
              </w:rPr>
              <w:t xml:space="preserve"> </w:t>
            </w:r>
            <w:r w:rsidRPr="00962D57">
              <w:rPr>
                <w:rFonts w:ascii="Verdana" w:hAnsi="Verdana"/>
                <w:lang w:val="bg-BG" w:eastAsia="bg-BG"/>
              </w:rPr>
              <w:t xml:space="preserve"> </w:t>
            </w:r>
          </w:p>
        </w:tc>
      </w:tr>
      <w:tr w:rsidR="00DC6C68" w:rsidRPr="00C21890" w14:paraId="2CAC5162" w14:textId="77777777" w:rsidTr="00550BC8">
        <w:tc>
          <w:tcPr>
            <w:tcW w:w="710" w:type="dxa"/>
            <w:vMerge/>
            <w:tcBorders>
              <w:left w:val="single" w:sz="4" w:space="0" w:color="auto"/>
              <w:right w:val="single" w:sz="4" w:space="0" w:color="auto"/>
            </w:tcBorders>
            <w:tcMar>
              <w:top w:w="28" w:type="dxa"/>
              <w:left w:w="85" w:type="dxa"/>
              <w:right w:w="28" w:type="dxa"/>
            </w:tcMar>
          </w:tcPr>
          <w:p w14:paraId="45582184"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610AA60F"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09176D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5.2 </w:t>
            </w:r>
            <w:r w:rsidRPr="00962D57">
              <w:rPr>
                <w:rFonts w:ascii="Verdana" w:hAnsi="Verdana"/>
                <w:lang w:val="bg-BG" w:eastAsia="bg-BG"/>
              </w:rPr>
              <w:t>Еластично възстановяване при 25ºС</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78A38A8"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133</w:t>
            </w:r>
            <w:r w:rsidRPr="00962D57">
              <w:rPr>
                <w:rFonts w:ascii="Verdana" w:hAnsi="Verdana"/>
                <w:lang w:val="ru-RU" w:eastAsia="bg-BG"/>
              </w:rPr>
              <w:t>98</w:t>
            </w:r>
          </w:p>
        </w:tc>
      </w:tr>
      <w:tr w:rsidR="00DC6C68" w:rsidRPr="00C21890" w14:paraId="0146824C" w14:textId="77777777" w:rsidTr="00550BC8">
        <w:tc>
          <w:tcPr>
            <w:tcW w:w="710" w:type="dxa"/>
            <w:vMerge/>
            <w:tcBorders>
              <w:left w:val="single" w:sz="4" w:space="0" w:color="auto"/>
              <w:bottom w:val="single" w:sz="4" w:space="0" w:color="auto"/>
              <w:right w:val="single" w:sz="4" w:space="0" w:color="auto"/>
            </w:tcBorders>
            <w:tcMar>
              <w:top w:w="28" w:type="dxa"/>
              <w:left w:w="85" w:type="dxa"/>
              <w:right w:w="28" w:type="dxa"/>
            </w:tcMar>
          </w:tcPr>
          <w:p w14:paraId="69BAF9F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bottom w:val="single" w:sz="4" w:space="0" w:color="auto"/>
              <w:right w:val="single" w:sz="4" w:space="0" w:color="auto"/>
            </w:tcBorders>
            <w:tcMar>
              <w:top w:w="28" w:type="dxa"/>
              <w:left w:w="85" w:type="dxa"/>
              <w:right w:w="28" w:type="dxa"/>
            </w:tcMar>
          </w:tcPr>
          <w:p w14:paraId="451438A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3CDE97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5.3 Температура на омекване на вискозен битум </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D820D5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1427</w:t>
            </w:r>
          </w:p>
        </w:tc>
      </w:tr>
      <w:tr w:rsidR="00DC6C68" w:rsidRPr="00C21890" w14:paraId="477A4E2E" w14:textId="77777777" w:rsidTr="00550BC8">
        <w:tc>
          <w:tcPr>
            <w:tcW w:w="710" w:type="dxa"/>
            <w:vMerge w:val="restart"/>
            <w:tcBorders>
              <w:top w:val="single" w:sz="4" w:space="0" w:color="auto"/>
              <w:left w:val="single" w:sz="4" w:space="0" w:color="auto"/>
              <w:right w:val="single" w:sz="4" w:space="0" w:color="auto"/>
            </w:tcBorders>
            <w:tcMar>
              <w:top w:w="28" w:type="dxa"/>
              <w:left w:w="85" w:type="dxa"/>
              <w:right w:w="28" w:type="dxa"/>
            </w:tcMar>
          </w:tcPr>
          <w:p w14:paraId="09016060"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r w:rsidRPr="00962D57">
              <w:rPr>
                <w:rFonts w:ascii="Verdana" w:hAnsi="Verdana"/>
                <w:lang w:val="bg-BG" w:eastAsia="bg-BG"/>
              </w:rPr>
              <w:t>6.</w:t>
            </w:r>
          </w:p>
          <w:p w14:paraId="14DAF049"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E40E25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0A38268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72B792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val="restart"/>
            <w:tcBorders>
              <w:top w:val="single" w:sz="4" w:space="0" w:color="auto"/>
              <w:left w:val="single" w:sz="4" w:space="0" w:color="auto"/>
              <w:right w:val="single" w:sz="4" w:space="0" w:color="auto"/>
            </w:tcBorders>
            <w:tcMar>
              <w:top w:w="28" w:type="dxa"/>
              <w:left w:w="85" w:type="dxa"/>
              <w:right w:w="28" w:type="dxa"/>
            </w:tcMar>
          </w:tcPr>
          <w:p w14:paraId="49D39669" w14:textId="77777777" w:rsidR="00DC6C68" w:rsidRPr="00962D57" w:rsidRDefault="00DC6C68" w:rsidP="00D34384">
            <w:pPr>
              <w:tabs>
                <w:tab w:val="left" w:pos="1884"/>
                <w:tab w:val="left" w:pos="6420"/>
              </w:tabs>
              <w:overflowPunct/>
              <w:adjustRightInd/>
              <w:ind w:right="-41"/>
              <w:textAlignment w:val="auto"/>
              <w:rPr>
                <w:rFonts w:ascii="Verdana" w:hAnsi="Verdana"/>
                <w:lang w:eastAsia="bg-BG"/>
              </w:rPr>
            </w:pPr>
            <w:r w:rsidRPr="00962D57">
              <w:rPr>
                <w:rFonts w:ascii="Verdana" w:hAnsi="Verdana"/>
                <w:lang w:val="bg-BG" w:eastAsia="bg-BG"/>
              </w:rPr>
              <w:t xml:space="preserve">Бетонни смеси </w:t>
            </w:r>
            <w:r w:rsidRPr="00962D57">
              <w:rPr>
                <w:rFonts w:ascii="Verdana" w:hAnsi="Verdana"/>
                <w:lang w:eastAsia="bg-BG"/>
              </w:rPr>
              <w:t>(1)</w:t>
            </w:r>
          </w:p>
          <w:p w14:paraId="553E160B" w14:textId="77777777" w:rsidR="00DC6C68" w:rsidRPr="00962D57" w:rsidRDefault="00DC6C68" w:rsidP="00D34384">
            <w:pPr>
              <w:tabs>
                <w:tab w:val="left" w:pos="1884"/>
                <w:tab w:val="left" w:pos="6420"/>
              </w:tabs>
              <w:overflowPunct/>
              <w:adjustRightInd/>
              <w:ind w:right="-41"/>
              <w:textAlignment w:val="auto"/>
              <w:rPr>
                <w:rFonts w:ascii="Verdana" w:hAnsi="Verdana"/>
                <w:lang w:eastAsia="bg-BG"/>
              </w:rPr>
            </w:pPr>
            <w:r w:rsidRPr="00962D57">
              <w:rPr>
                <w:rFonts w:ascii="Verdana" w:hAnsi="Verdana"/>
                <w:lang w:val="bg-BG" w:eastAsia="bg-BG"/>
              </w:rPr>
              <w:t xml:space="preserve">Бетон </w:t>
            </w:r>
            <w:r w:rsidRPr="00962D57">
              <w:rPr>
                <w:rFonts w:ascii="Verdana" w:hAnsi="Verdana"/>
                <w:lang w:eastAsia="bg-BG"/>
              </w:rPr>
              <w:t>(2)</w:t>
            </w:r>
          </w:p>
          <w:p w14:paraId="49E088B3" w14:textId="77777777" w:rsidR="00DC6C68" w:rsidRPr="00962D57" w:rsidRDefault="00DC6C68" w:rsidP="00D34384">
            <w:pPr>
              <w:tabs>
                <w:tab w:val="left" w:pos="1884"/>
                <w:tab w:val="left" w:pos="6420"/>
              </w:tabs>
              <w:overflowPunct/>
              <w:adjustRightInd/>
              <w:ind w:right="-41"/>
              <w:textAlignment w:val="auto"/>
              <w:rPr>
                <w:rFonts w:ascii="Verdana" w:hAnsi="Verdana"/>
                <w:lang w:eastAsia="bg-BG"/>
              </w:rPr>
            </w:pPr>
            <w:r w:rsidRPr="00962D57">
              <w:rPr>
                <w:rFonts w:ascii="Verdana" w:hAnsi="Verdana"/>
                <w:lang w:val="bg-BG" w:eastAsia="bg-BG"/>
              </w:rPr>
              <w:t xml:space="preserve">Разтвори –инжекционни </w:t>
            </w:r>
            <w:r w:rsidRPr="00962D57">
              <w:rPr>
                <w:rFonts w:ascii="Verdana" w:hAnsi="Verdana"/>
                <w:lang w:eastAsia="bg-BG"/>
              </w:rPr>
              <w:t>(3)</w:t>
            </w: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5E919A9"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6.</w:t>
            </w:r>
            <w:r w:rsidRPr="00962D57">
              <w:rPr>
                <w:rFonts w:ascii="Verdana" w:hAnsi="Verdana"/>
                <w:lang w:eastAsia="bg-BG"/>
              </w:rPr>
              <w:t>1</w:t>
            </w:r>
            <w:r w:rsidRPr="00962D57">
              <w:rPr>
                <w:rFonts w:ascii="Verdana" w:hAnsi="Verdana"/>
                <w:lang w:val="bg-BG" w:eastAsia="bg-BG"/>
              </w:rPr>
              <w:t xml:space="preserve"> Слягане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A8A520C"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12350-2(1)</w:t>
            </w:r>
          </w:p>
        </w:tc>
      </w:tr>
      <w:tr w:rsidR="00DC6C68" w:rsidRPr="00C21890" w14:paraId="44706070" w14:textId="77777777" w:rsidTr="00550BC8">
        <w:tc>
          <w:tcPr>
            <w:tcW w:w="710" w:type="dxa"/>
            <w:vMerge/>
            <w:tcBorders>
              <w:left w:val="single" w:sz="4" w:space="0" w:color="auto"/>
              <w:right w:val="single" w:sz="4" w:space="0" w:color="auto"/>
            </w:tcBorders>
            <w:tcMar>
              <w:top w:w="28" w:type="dxa"/>
              <w:left w:w="85" w:type="dxa"/>
              <w:right w:w="28" w:type="dxa"/>
            </w:tcMar>
          </w:tcPr>
          <w:p w14:paraId="3A1620E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7DF9818D"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7EC088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6.2 Размери и форма на пробни тела</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5107BF5" w14:textId="77777777" w:rsidR="00DC6C68" w:rsidRPr="00962D57" w:rsidRDefault="00DC6C68" w:rsidP="00D34384">
            <w:pPr>
              <w:overflowPunct/>
              <w:adjustRightInd/>
              <w:textAlignment w:val="auto"/>
              <w:rPr>
                <w:rFonts w:ascii="Verdana" w:hAnsi="Verdana"/>
                <w:lang w:val="ru-RU" w:eastAsia="bg-BG"/>
              </w:rPr>
            </w:pPr>
            <w:r w:rsidRPr="00962D57">
              <w:rPr>
                <w:rFonts w:ascii="Verdana" w:hAnsi="Verdana"/>
                <w:lang w:val="bg-BG" w:eastAsia="bg-BG"/>
              </w:rPr>
              <w:t>БДС EN 12390-1(2)</w:t>
            </w:r>
          </w:p>
        </w:tc>
      </w:tr>
      <w:tr w:rsidR="00DC6C68" w:rsidRPr="00C21890" w14:paraId="7E234786" w14:textId="77777777" w:rsidTr="00550BC8">
        <w:tc>
          <w:tcPr>
            <w:tcW w:w="710" w:type="dxa"/>
            <w:vMerge/>
            <w:tcBorders>
              <w:left w:val="single" w:sz="4" w:space="0" w:color="auto"/>
              <w:right w:val="single" w:sz="4" w:space="0" w:color="auto"/>
            </w:tcBorders>
            <w:tcMar>
              <w:top w:w="28" w:type="dxa"/>
              <w:left w:w="85" w:type="dxa"/>
              <w:right w:w="28" w:type="dxa"/>
            </w:tcMar>
          </w:tcPr>
          <w:p w14:paraId="26307AE3"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2CE713E8"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7F3830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6.3 </w:t>
            </w:r>
            <w:r w:rsidRPr="00962D57">
              <w:rPr>
                <w:rFonts w:ascii="Verdana" w:hAnsi="Verdana"/>
                <w:lang w:val="bg-BG" w:eastAsia="bg-BG"/>
              </w:rPr>
              <w:t xml:space="preserve">Якост на натиск </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3F64B8F"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12390-3(2)</w:t>
            </w:r>
          </w:p>
          <w:p w14:paraId="6ABD6046" w14:textId="77777777" w:rsidR="00DC6C68" w:rsidRPr="00962D57" w:rsidRDefault="00DC6C68" w:rsidP="00D34384">
            <w:pPr>
              <w:rPr>
                <w:rFonts w:ascii="Verdana" w:hAnsi="Verdana"/>
                <w:lang w:val="bg-BG"/>
              </w:rPr>
            </w:pPr>
            <w:r w:rsidRPr="00962D57">
              <w:rPr>
                <w:rFonts w:ascii="Verdana" w:hAnsi="Verdana"/>
                <w:lang w:val="bg-BG"/>
              </w:rPr>
              <w:t xml:space="preserve">БДС </w:t>
            </w:r>
            <w:r w:rsidRPr="00962D57">
              <w:rPr>
                <w:rFonts w:ascii="Verdana" w:hAnsi="Verdana"/>
              </w:rPr>
              <w:t>EN 445</w:t>
            </w:r>
            <w:r w:rsidRPr="00962D57">
              <w:rPr>
                <w:rFonts w:ascii="Verdana" w:hAnsi="Verdana"/>
                <w:lang w:val="bg-BG"/>
              </w:rPr>
              <w:t>, т.4.6</w:t>
            </w:r>
            <w:r w:rsidRPr="00962D57">
              <w:rPr>
                <w:rFonts w:ascii="Verdana" w:hAnsi="Verdana"/>
              </w:rPr>
              <w:t xml:space="preserve"> </w:t>
            </w:r>
            <w:r w:rsidRPr="00962D57">
              <w:rPr>
                <w:rFonts w:ascii="Verdana" w:hAnsi="Verdana"/>
                <w:lang w:val="bg-BG"/>
              </w:rPr>
              <w:t>(</w:t>
            </w:r>
            <w:r w:rsidRPr="00962D57">
              <w:rPr>
                <w:rFonts w:ascii="Verdana" w:hAnsi="Verdana"/>
              </w:rPr>
              <w:t>3</w:t>
            </w:r>
            <w:r w:rsidRPr="00962D57">
              <w:rPr>
                <w:rFonts w:ascii="Verdana" w:hAnsi="Verdana"/>
                <w:lang w:val="bg-BG"/>
              </w:rPr>
              <w:t>)</w:t>
            </w:r>
          </w:p>
        </w:tc>
      </w:tr>
      <w:tr w:rsidR="00DC6C68" w:rsidRPr="00C21890" w14:paraId="78739286" w14:textId="77777777" w:rsidTr="00550BC8">
        <w:tc>
          <w:tcPr>
            <w:tcW w:w="710" w:type="dxa"/>
            <w:vMerge/>
            <w:tcBorders>
              <w:left w:val="single" w:sz="4" w:space="0" w:color="auto"/>
              <w:right w:val="single" w:sz="4" w:space="0" w:color="auto"/>
            </w:tcBorders>
            <w:tcMar>
              <w:top w:w="28" w:type="dxa"/>
              <w:left w:w="85" w:type="dxa"/>
              <w:right w:w="28" w:type="dxa"/>
            </w:tcMar>
          </w:tcPr>
          <w:p w14:paraId="2A7BE7A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6E73A56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59D13D1" w14:textId="77777777" w:rsidR="00DC6C68" w:rsidRPr="00962D57" w:rsidRDefault="00DC6C68" w:rsidP="00D34384">
            <w:pPr>
              <w:overflowPunct/>
              <w:adjustRightInd/>
              <w:textAlignment w:val="auto"/>
              <w:rPr>
                <w:rFonts w:ascii="Verdana" w:hAnsi="Verdana"/>
                <w:color w:val="FF0000"/>
                <w:lang w:eastAsia="bg-BG"/>
              </w:rPr>
            </w:pPr>
            <w:r w:rsidRPr="00962D57">
              <w:rPr>
                <w:rFonts w:ascii="Verdana" w:hAnsi="Verdana"/>
                <w:lang w:val="bg-BG" w:eastAsia="bg-BG"/>
              </w:rPr>
              <w:t>6.4 Якост на опън при огъване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60E2A24" w14:textId="77777777" w:rsidR="00DC6C68" w:rsidRPr="00962D57" w:rsidRDefault="00DC6C68" w:rsidP="00D34384">
            <w:pPr>
              <w:rPr>
                <w:rFonts w:ascii="Verdana" w:hAnsi="Verdana"/>
                <w:lang w:val="bg-BG"/>
              </w:rPr>
            </w:pPr>
            <w:r w:rsidRPr="00962D57">
              <w:rPr>
                <w:rFonts w:ascii="Verdana" w:hAnsi="Verdana"/>
                <w:lang w:val="bg-BG"/>
              </w:rPr>
              <w:t xml:space="preserve">БДС EN 12390-5(2) </w:t>
            </w:r>
          </w:p>
        </w:tc>
      </w:tr>
      <w:tr w:rsidR="00DC6C68" w:rsidRPr="00C21890" w14:paraId="76DC9DC7" w14:textId="77777777" w:rsidTr="00550BC8">
        <w:tc>
          <w:tcPr>
            <w:tcW w:w="710" w:type="dxa"/>
            <w:vMerge/>
            <w:tcBorders>
              <w:left w:val="single" w:sz="4" w:space="0" w:color="auto"/>
              <w:right w:val="single" w:sz="4" w:space="0" w:color="auto"/>
            </w:tcBorders>
            <w:tcMar>
              <w:top w:w="28" w:type="dxa"/>
              <w:left w:w="85" w:type="dxa"/>
              <w:right w:w="28" w:type="dxa"/>
            </w:tcMar>
          </w:tcPr>
          <w:p w14:paraId="04C90AA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2FAA78C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9E7D7B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6.5 Якост на опън при разцепване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E4B3929" w14:textId="77777777" w:rsidR="00DC6C68" w:rsidRPr="00962D57" w:rsidRDefault="00DC6C68" w:rsidP="00D34384">
            <w:pPr>
              <w:rPr>
                <w:rFonts w:ascii="Verdana" w:hAnsi="Verdana"/>
                <w:lang w:val="bg-BG"/>
              </w:rPr>
            </w:pPr>
            <w:r w:rsidRPr="00962D57">
              <w:rPr>
                <w:rFonts w:ascii="Verdana" w:hAnsi="Verdana"/>
                <w:lang w:val="bg-BG"/>
              </w:rPr>
              <w:t>БДС EN 12390-6(2)</w:t>
            </w:r>
          </w:p>
        </w:tc>
      </w:tr>
      <w:tr w:rsidR="00DC6C68" w:rsidRPr="00C21890" w14:paraId="0EF74845" w14:textId="77777777" w:rsidTr="00550BC8">
        <w:tc>
          <w:tcPr>
            <w:tcW w:w="710" w:type="dxa"/>
            <w:vMerge/>
            <w:tcBorders>
              <w:left w:val="single" w:sz="4" w:space="0" w:color="auto"/>
              <w:right w:val="single" w:sz="4" w:space="0" w:color="auto"/>
            </w:tcBorders>
            <w:tcMar>
              <w:top w:w="28" w:type="dxa"/>
              <w:left w:w="85" w:type="dxa"/>
              <w:right w:w="28" w:type="dxa"/>
            </w:tcMar>
          </w:tcPr>
          <w:p w14:paraId="089DCAD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287C4598"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286B2BB"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6.</w:t>
            </w:r>
            <w:r w:rsidRPr="00962D57">
              <w:rPr>
                <w:rFonts w:ascii="Verdana" w:hAnsi="Verdana"/>
                <w:lang w:val="ru-RU" w:eastAsia="bg-BG"/>
              </w:rPr>
              <w:t>6</w:t>
            </w:r>
            <w:r w:rsidRPr="00962D57">
              <w:rPr>
                <w:rFonts w:ascii="Verdana" w:hAnsi="Verdana"/>
                <w:lang w:val="bg-BG" w:eastAsia="bg-BG"/>
              </w:rPr>
              <w:t xml:space="preserve"> </w:t>
            </w:r>
            <w:proofErr w:type="spellStart"/>
            <w:r w:rsidRPr="00962D57">
              <w:rPr>
                <w:rFonts w:ascii="Verdana" w:hAnsi="Verdana"/>
                <w:lang w:val="bg-BG" w:eastAsia="bg-BG"/>
              </w:rPr>
              <w:t>Водонепропускливост</w:t>
            </w:r>
            <w:proofErr w:type="spellEnd"/>
          </w:p>
          <w:p w14:paraId="448399F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6.6.1 Дълбочина на проникване на вода</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7B626AC" w14:textId="77777777" w:rsidR="00DC6C68" w:rsidRPr="00962D57" w:rsidRDefault="00DC6C68" w:rsidP="00D34384">
            <w:pPr>
              <w:rPr>
                <w:rFonts w:ascii="Verdana" w:hAnsi="Verdana"/>
                <w:lang w:val="bg-BG"/>
              </w:rPr>
            </w:pPr>
            <w:r w:rsidRPr="00962D57">
              <w:rPr>
                <w:rFonts w:ascii="Verdana" w:hAnsi="Verdana"/>
                <w:lang w:val="bg-BG" w:eastAsia="bg-BG"/>
              </w:rPr>
              <w:t>БДС EN 206+А</w:t>
            </w:r>
            <w:r w:rsidRPr="00962D57">
              <w:rPr>
                <w:rFonts w:ascii="Verdana" w:hAnsi="Verdana"/>
                <w:lang w:eastAsia="bg-BG"/>
              </w:rPr>
              <w:t>2</w:t>
            </w:r>
            <w:r w:rsidRPr="00962D57">
              <w:rPr>
                <w:rFonts w:ascii="Verdana" w:hAnsi="Verdana"/>
                <w:lang w:val="bg-BG" w:eastAsia="bg-BG"/>
              </w:rPr>
              <w:t>/NA</w:t>
            </w:r>
            <w:r w:rsidRPr="00962D57">
              <w:rPr>
                <w:rFonts w:ascii="Verdana" w:hAnsi="Verdana"/>
                <w:lang w:val="bg-BG"/>
              </w:rPr>
              <w:t xml:space="preserve"> (2) </w:t>
            </w:r>
          </w:p>
          <w:p w14:paraId="71F63FB7" w14:textId="77777777" w:rsidR="00DC6C68" w:rsidRPr="00962D57" w:rsidRDefault="00DC6C68" w:rsidP="00D34384">
            <w:pPr>
              <w:rPr>
                <w:rFonts w:ascii="Verdana" w:hAnsi="Verdana"/>
                <w:lang w:val="bg-BG"/>
              </w:rPr>
            </w:pPr>
            <w:r w:rsidRPr="00962D57">
              <w:rPr>
                <w:rFonts w:ascii="Verdana" w:hAnsi="Verdana"/>
                <w:lang w:val="bg-BG"/>
              </w:rPr>
              <w:t>(приложение NA.</w:t>
            </w:r>
            <w:r w:rsidRPr="00962D57">
              <w:rPr>
                <w:rFonts w:ascii="Verdana" w:hAnsi="Verdana"/>
              </w:rPr>
              <w:t>N</w:t>
            </w:r>
            <w:r w:rsidRPr="00962D57">
              <w:rPr>
                <w:rFonts w:ascii="Verdana" w:hAnsi="Verdana"/>
                <w:lang w:val="bg-BG"/>
              </w:rPr>
              <w:t>)</w:t>
            </w:r>
          </w:p>
        </w:tc>
      </w:tr>
      <w:tr w:rsidR="00DC6C68" w:rsidRPr="00C21890" w14:paraId="6A02F542" w14:textId="77777777" w:rsidTr="00550BC8">
        <w:tc>
          <w:tcPr>
            <w:tcW w:w="710" w:type="dxa"/>
            <w:vMerge/>
            <w:tcBorders>
              <w:left w:val="single" w:sz="4" w:space="0" w:color="auto"/>
              <w:right w:val="single" w:sz="4" w:space="0" w:color="auto"/>
            </w:tcBorders>
            <w:tcMar>
              <w:top w:w="28" w:type="dxa"/>
              <w:left w:w="85" w:type="dxa"/>
              <w:right w:w="28" w:type="dxa"/>
            </w:tcMar>
          </w:tcPr>
          <w:p w14:paraId="3F9C2B0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652C5D19"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1FC7DF1"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6.7 Мразоустойчивост</w:t>
            </w:r>
          </w:p>
          <w:p w14:paraId="7E787C09" w14:textId="77777777" w:rsidR="00DC6C68" w:rsidRPr="00962D57" w:rsidRDefault="00DC6C68" w:rsidP="00DC6C68">
            <w:pPr>
              <w:numPr>
                <w:ilvl w:val="0"/>
                <w:numId w:val="11"/>
              </w:numPr>
              <w:overflowPunct/>
              <w:autoSpaceDE/>
              <w:autoSpaceDN/>
              <w:adjustRightInd/>
              <w:textAlignment w:val="auto"/>
              <w:rPr>
                <w:rFonts w:ascii="Verdana" w:hAnsi="Verdana"/>
                <w:lang w:val="bg-BG" w:eastAsia="bg-BG"/>
              </w:rPr>
            </w:pPr>
            <w:r w:rsidRPr="00962D57">
              <w:rPr>
                <w:rFonts w:ascii="Verdana" w:hAnsi="Verdana"/>
                <w:lang w:val="bg-BG" w:eastAsia="bg-BG"/>
              </w:rPr>
              <w:t>относителна загуба на маса</w:t>
            </w:r>
          </w:p>
          <w:p w14:paraId="6F3B5E47" w14:textId="77777777" w:rsidR="00DC6C68" w:rsidRPr="00962D57" w:rsidRDefault="00DC6C68" w:rsidP="00DC6C68">
            <w:pPr>
              <w:numPr>
                <w:ilvl w:val="0"/>
                <w:numId w:val="11"/>
              </w:numPr>
              <w:overflowPunct/>
              <w:autoSpaceDE/>
              <w:autoSpaceDN/>
              <w:adjustRightInd/>
              <w:textAlignment w:val="auto"/>
              <w:rPr>
                <w:rFonts w:ascii="Verdana" w:hAnsi="Verdana"/>
                <w:lang w:val="bg-BG" w:eastAsia="bg-BG"/>
              </w:rPr>
            </w:pPr>
            <w:r w:rsidRPr="00962D57">
              <w:rPr>
                <w:rFonts w:ascii="Verdana" w:hAnsi="Verdana"/>
                <w:lang w:val="bg-BG" w:eastAsia="bg-BG"/>
              </w:rPr>
              <w:t>относителна загуба на якост</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39CB11E"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eastAsia="bg-BG"/>
              </w:rPr>
              <w:t>EN</w:t>
            </w:r>
            <w:r w:rsidRPr="00962D57">
              <w:rPr>
                <w:rFonts w:ascii="Verdana" w:hAnsi="Verdana"/>
                <w:lang w:val="bg-BG" w:eastAsia="bg-BG"/>
              </w:rPr>
              <w:t xml:space="preserve"> 206+А</w:t>
            </w:r>
            <w:r w:rsidRPr="00962D57">
              <w:rPr>
                <w:rFonts w:ascii="Verdana" w:hAnsi="Verdana"/>
                <w:lang w:eastAsia="bg-BG"/>
              </w:rPr>
              <w:t>2</w:t>
            </w:r>
            <w:r w:rsidRPr="00962D57">
              <w:rPr>
                <w:rFonts w:ascii="Verdana" w:hAnsi="Verdana"/>
                <w:lang w:val="bg-BG" w:eastAsia="bg-BG"/>
              </w:rPr>
              <w:t>/NA (2)</w:t>
            </w:r>
          </w:p>
          <w:p w14:paraId="3D43B852"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(приложение NA.</w:t>
            </w:r>
            <w:r w:rsidRPr="00962D57">
              <w:rPr>
                <w:rFonts w:ascii="Verdana" w:hAnsi="Verdana"/>
                <w:lang w:eastAsia="bg-BG"/>
              </w:rPr>
              <w:t>O</w:t>
            </w:r>
            <w:r w:rsidRPr="00962D57">
              <w:rPr>
                <w:rFonts w:ascii="Verdana" w:hAnsi="Verdana"/>
                <w:lang w:val="bg-BG" w:eastAsia="bg-BG"/>
              </w:rPr>
              <w:t xml:space="preserve">, част </w:t>
            </w:r>
            <w:r w:rsidRPr="00962D57">
              <w:rPr>
                <w:rFonts w:ascii="Verdana" w:hAnsi="Verdana"/>
                <w:lang w:eastAsia="bg-BG"/>
              </w:rPr>
              <w:t>NA.O.1</w:t>
            </w:r>
            <w:r w:rsidRPr="00962D57">
              <w:rPr>
                <w:rFonts w:ascii="Verdana" w:hAnsi="Verdana"/>
                <w:lang w:val="bg-BG" w:eastAsia="bg-BG"/>
              </w:rPr>
              <w:t xml:space="preserve"> основен метод)</w:t>
            </w:r>
          </w:p>
        </w:tc>
      </w:tr>
      <w:tr w:rsidR="00DC6C68" w:rsidRPr="00C21890" w14:paraId="1162EE03" w14:textId="77777777" w:rsidTr="00550BC8">
        <w:tc>
          <w:tcPr>
            <w:tcW w:w="710" w:type="dxa"/>
            <w:vMerge/>
            <w:tcBorders>
              <w:left w:val="single" w:sz="4" w:space="0" w:color="auto"/>
              <w:bottom w:val="single" w:sz="4" w:space="0" w:color="auto"/>
              <w:right w:val="single" w:sz="4" w:space="0" w:color="auto"/>
            </w:tcBorders>
            <w:tcMar>
              <w:top w:w="28" w:type="dxa"/>
              <w:left w:w="85" w:type="dxa"/>
              <w:right w:w="28" w:type="dxa"/>
            </w:tcMar>
          </w:tcPr>
          <w:p w14:paraId="0E87CC2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bottom w:val="single" w:sz="4" w:space="0" w:color="auto"/>
              <w:right w:val="single" w:sz="4" w:space="0" w:color="auto"/>
            </w:tcBorders>
            <w:tcMar>
              <w:top w:w="28" w:type="dxa"/>
              <w:left w:w="85" w:type="dxa"/>
              <w:right w:w="28" w:type="dxa"/>
            </w:tcMar>
          </w:tcPr>
          <w:p w14:paraId="0AAFD295"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62E4C83"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ru-RU" w:eastAsia="bg-BG"/>
              </w:rPr>
              <w:t xml:space="preserve">6.8 </w:t>
            </w:r>
            <w:r w:rsidRPr="00962D57">
              <w:rPr>
                <w:rFonts w:ascii="Verdana" w:hAnsi="Verdana"/>
                <w:lang w:val="bg-BG" w:eastAsia="bg-BG"/>
              </w:rPr>
              <w:t>Плътност на втвърден бетон</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093A01C7"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12390 -7(2)</w:t>
            </w:r>
          </w:p>
        </w:tc>
      </w:tr>
      <w:tr w:rsidR="00DC6C68" w:rsidRPr="00C21890" w14:paraId="07064442" w14:textId="77777777" w:rsidTr="00550BC8">
        <w:tc>
          <w:tcPr>
            <w:tcW w:w="710" w:type="dxa"/>
            <w:vMerge w:val="restart"/>
            <w:tcBorders>
              <w:top w:val="single" w:sz="4" w:space="0" w:color="auto"/>
              <w:left w:val="single" w:sz="4" w:space="0" w:color="auto"/>
              <w:right w:val="single" w:sz="4" w:space="0" w:color="auto"/>
            </w:tcBorders>
            <w:tcMar>
              <w:top w:w="28" w:type="dxa"/>
              <w:left w:w="85" w:type="dxa"/>
              <w:right w:w="28" w:type="dxa"/>
            </w:tcMar>
          </w:tcPr>
          <w:p w14:paraId="1B519DD8" w14:textId="77777777" w:rsidR="00DC6C68" w:rsidRPr="00962D57" w:rsidRDefault="00DC6C68" w:rsidP="00D34384">
            <w:pPr>
              <w:overflowPunct/>
              <w:adjustRightInd/>
              <w:jc w:val="center"/>
              <w:textAlignment w:val="auto"/>
              <w:rPr>
                <w:rFonts w:ascii="Verdana" w:hAnsi="Verdana"/>
                <w:lang w:val="bg-BG" w:eastAsia="bg-BG"/>
              </w:rPr>
            </w:pPr>
            <w:r w:rsidRPr="00962D57">
              <w:rPr>
                <w:rFonts w:ascii="Verdana" w:hAnsi="Verdana"/>
                <w:lang w:eastAsia="bg-BG"/>
              </w:rPr>
              <w:t>7</w:t>
            </w:r>
            <w:r w:rsidRPr="00962D57">
              <w:rPr>
                <w:rFonts w:ascii="Verdana" w:hAnsi="Verdana"/>
                <w:lang w:val="bg-BG" w:eastAsia="bg-BG"/>
              </w:rPr>
              <w:t>.</w:t>
            </w:r>
          </w:p>
          <w:p w14:paraId="25211627"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015B8FDE"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30AAE5E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741C55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p w14:paraId="213CE02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val="restart"/>
            <w:tcBorders>
              <w:top w:val="single" w:sz="4" w:space="0" w:color="auto"/>
              <w:left w:val="single" w:sz="4" w:space="0" w:color="auto"/>
              <w:right w:val="single" w:sz="4" w:space="0" w:color="auto"/>
            </w:tcBorders>
            <w:tcMar>
              <w:top w:w="28" w:type="dxa"/>
              <w:left w:w="85" w:type="dxa"/>
              <w:right w:w="28" w:type="dxa"/>
            </w:tcMar>
          </w:tcPr>
          <w:p w14:paraId="3770212E" w14:textId="77777777" w:rsidR="00DC6C68" w:rsidRPr="00962D57" w:rsidRDefault="00DC6C68" w:rsidP="00D34384">
            <w:pPr>
              <w:overflowPunct/>
              <w:adjustRightInd/>
              <w:textAlignment w:val="auto"/>
              <w:rPr>
                <w:rFonts w:ascii="Verdana" w:hAnsi="Verdana"/>
                <w:lang w:val="ru-RU" w:eastAsia="bg-BG"/>
              </w:rPr>
            </w:pPr>
            <w:r w:rsidRPr="00962D57">
              <w:rPr>
                <w:rFonts w:ascii="Verdana" w:hAnsi="Verdana"/>
                <w:lang w:val="bg-BG" w:eastAsia="bg-BG"/>
              </w:rPr>
              <w:t>Строителни конструкции (1), положени и уплътнени асфалтови пластове(2)</w:t>
            </w:r>
            <w:r w:rsidRPr="00962D57">
              <w:rPr>
                <w:rFonts w:ascii="Verdana" w:hAnsi="Verdana"/>
                <w:lang w:val="ru-RU" w:eastAsia="bg-BG"/>
              </w:rPr>
              <w:t>,</w:t>
            </w:r>
          </w:p>
          <w:p w14:paraId="63B5BE3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хидроизолационни системи(3)  </w:t>
            </w: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E4EED57" w14:textId="77777777" w:rsidR="00DC6C68" w:rsidRPr="00962D57" w:rsidRDefault="00DC6C68" w:rsidP="00D34384">
            <w:pPr>
              <w:overflowPunct/>
              <w:adjustRightInd/>
              <w:textAlignment w:val="auto"/>
              <w:rPr>
                <w:rFonts w:ascii="Verdana" w:hAnsi="Verdana"/>
                <w:lang w:val="ru-RU" w:eastAsia="bg-BG"/>
              </w:rPr>
            </w:pPr>
            <w:r w:rsidRPr="00962D57">
              <w:rPr>
                <w:rFonts w:ascii="Verdana" w:hAnsi="Verdana"/>
                <w:lang w:val="ru-RU" w:eastAsia="bg-BG"/>
              </w:rPr>
              <w:t xml:space="preserve">7.1 </w:t>
            </w:r>
            <w:r w:rsidRPr="00962D57">
              <w:rPr>
                <w:rFonts w:ascii="Verdana" w:hAnsi="Verdana"/>
                <w:lang w:val="bg-BG" w:eastAsia="bg-BG"/>
              </w:rPr>
              <w:t>Геометрия на сондажни ядки</w:t>
            </w:r>
          </w:p>
          <w:p w14:paraId="44F406A2" w14:textId="77777777" w:rsidR="00DC6C68" w:rsidRPr="00962D57" w:rsidRDefault="00DC6C68" w:rsidP="00DC6C68">
            <w:pPr>
              <w:numPr>
                <w:ilvl w:val="0"/>
                <w:numId w:val="12"/>
              </w:numPr>
              <w:overflowPunct/>
              <w:autoSpaceDE/>
              <w:autoSpaceDN/>
              <w:adjustRightInd/>
              <w:textAlignment w:val="auto"/>
              <w:rPr>
                <w:rFonts w:ascii="Verdana" w:hAnsi="Verdana"/>
                <w:lang w:val="bg-BG" w:eastAsia="bg-BG"/>
              </w:rPr>
            </w:pPr>
            <w:r w:rsidRPr="00962D57">
              <w:rPr>
                <w:rFonts w:ascii="Verdana" w:hAnsi="Verdana"/>
                <w:lang w:val="bg-BG" w:eastAsia="bg-BG"/>
              </w:rPr>
              <w:t>диаметър</w:t>
            </w:r>
            <w:r w:rsidRPr="00962D57">
              <w:rPr>
                <w:rFonts w:ascii="Verdana" w:hAnsi="Verdana"/>
                <w:lang w:val="ru-RU" w:eastAsia="bg-BG"/>
              </w:rPr>
              <w:t xml:space="preserve"> - </w:t>
            </w:r>
            <w:r w:rsidRPr="00962D57">
              <w:rPr>
                <w:rFonts w:ascii="Verdana" w:hAnsi="Verdana"/>
                <w:lang w:eastAsia="bg-BG"/>
              </w:rPr>
              <w:t>d</w:t>
            </w:r>
          </w:p>
          <w:p w14:paraId="60AF617F" w14:textId="77777777" w:rsidR="00DC6C68" w:rsidRPr="00962D57" w:rsidRDefault="00DC6C68" w:rsidP="00DC6C68">
            <w:pPr>
              <w:numPr>
                <w:ilvl w:val="0"/>
                <w:numId w:val="12"/>
              </w:numPr>
              <w:overflowPunct/>
              <w:autoSpaceDE/>
              <w:autoSpaceDN/>
              <w:adjustRightInd/>
              <w:textAlignment w:val="auto"/>
              <w:rPr>
                <w:rFonts w:ascii="Verdana" w:hAnsi="Verdana"/>
                <w:lang w:val="bg-BG" w:eastAsia="bg-BG"/>
              </w:rPr>
            </w:pPr>
            <w:r w:rsidRPr="00962D57">
              <w:rPr>
                <w:rFonts w:ascii="Verdana" w:hAnsi="Verdana"/>
                <w:lang w:val="bg-BG" w:eastAsia="bg-BG"/>
              </w:rPr>
              <w:t>височина</w:t>
            </w:r>
          </w:p>
          <w:p w14:paraId="433C2D83" w14:textId="77777777" w:rsidR="00DC6C68" w:rsidRPr="00962D57" w:rsidRDefault="00DC6C68" w:rsidP="00DC6C68">
            <w:pPr>
              <w:numPr>
                <w:ilvl w:val="0"/>
                <w:numId w:val="12"/>
              </w:numPr>
              <w:overflowPunct/>
              <w:autoSpaceDE/>
              <w:autoSpaceDN/>
              <w:adjustRightInd/>
              <w:textAlignment w:val="auto"/>
              <w:rPr>
                <w:rFonts w:ascii="Verdana" w:hAnsi="Verdana"/>
                <w:lang w:val="bg-BG" w:eastAsia="bg-BG"/>
              </w:rPr>
            </w:pPr>
            <w:proofErr w:type="spellStart"/>
            <w:r w:rsidRPr="00962D57">
              <w:rPr>
                <w:rFonts w:ascii="Verdana" w:hAnsi="Verdana"/>
                <w:lang w:val="bg-BG" w:eastAsia="bg-BG"/>
              </w:rPr>
              <w:t>равнинност</w:t>
            </w:r>
            <w:proofErr w:type="spellEnd"/>
            <w:r w:rsidRPr="00962D57">
              <w:rPr>
                <w:rFonts w:ascii="Verdana" w:hAnsi="Verdana"/>
                <w:lang w:val="ru-RU" w:eastAsia="bg-BG"/>
              </w:rPr>
              <w:t xml:space="preserve"> </w:t>
            </w:r>
          </w:p>
          <w:p w14:paraId="76AAD566" w14:textId="77777777" w:rsidR="00DC6C68" w:rsidRPr="00962D57" w:rsidRDefault="00DC6C68" w:rsidP="00DC6C68">
            <w:pPr>
              <w:numPr>
                <w:ilvl w:val="0"/>
                <w:numId w:val="12"/>
              </w:numPr>
              <w:overflowPunct/>
              <w:autoSpaceDE/>
              <w:autoSpaceDN/>
              <w:adjustRightInd/>
              <w:textAlignment w:val="auto"/>
              <w:rPr>
                <w:rFonts w:ascii="Verdana" w:hAnsi="Verdana"/>
                <w:lang w:val="ru-RU" w:eastAsia="bg-BG"/>
              </w:rPr>
            </w:pPr>
            <w:r w:rsidRPr="00962D57">
              <w:rPr>
                <w:rFonts w:ascii="Verdana" w:hAnsi="Verdana"/>
                <w:lang w:val="bg-BG" w:eastAsia="bg-BG"/>
              </w:rPr>
              <w:t>праволинейност</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12C9AFF4"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12504-1(1)</w:t>
            </w:r>
          </w:p>
          <w:p w14:paraId="5E6FEDE5"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val="fr-FR" w:eastAsia="bg-BG"/>
              </w:rPr>
              <w:t>EN</w:t>
            </w:r>
            <w:r w:rsidRPr="00962D57">
              <w:rPr>
                <w:rFonts w:ascii="Verdana" w:hAnsi="Verdana"/>
                <w:lang w:val="bg-BG" w:eastAsia="bg-BG"/>
              </w:rPr>
              <w:t xml:space="preserve"> 12390-1(1)</w:t>
            </w:r>
          </w:p>
        </w:tc>
      </w:tr>
      <w:tr w:rsidR="00DC6C68" w:rsidRPr="00C21890" w14:paraId="1C1C6D7E" w14:textId="77777777" w:rsidTr="00550BC8">
        <w:tc>
          <w:tcPr>
            <w:tcW w:w="710" w:type="dxa"/>
            <w:vMerge/>
            <w:tcBorders>
              <w:left w:val="single" w:sz="4" w:space="0" w:color="auto"/>
              <w:right w:val="single" w:sz="4" w:space="0" w:color="auto"/>
            </w:tcBorders>
            <w:tcMar>
              <w:top w:w="28" w:type="dxa"/>
              <w:left w:w="85" w:type="dxa"/>
              <w:right w:w="28" w:type="dxa"/>
            </w:tcMar>
          </w:tcPr>
          <w:p w14:paraId="1675583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2EC51CD4"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AEFC05D"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eastAsia="bg-BG"/>
              </w:rPr>
              <w:t>7</w:t>
            </w:r>
            <w:r w:rsidRPr="00962D57">
              <w:rPr>
                <w:rFonts w:ascii="Verdana" w:hAnsi="Verdana"/>
                <w:lang w:val="bg-BG" w:eastAsia="bg-BG"/>
              </w:rPr>
              <w:t>.2 Якост на натиск на бетон от изрязани пробни тела (ядки) от готови конструкции</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AB39756"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БДС </w:t>
            </w:r>
            <w:r w:rsidRPr="00962D57">
              <w:rPr>
                <w:rFonts w:ascii="Verdana" w:hAnsi="Verdana"/>
                <w:lang w:val="fr-FR" w:eastAsia="bg-BG"/>
              </w:rPr>
              <w:t>EN</w:t>
            </w:r>
            <w:r w:rsidRPr="00962D57">
              <w:rPr>
                <w:rFonts w:ascii="Verdana" w:hAnsi="Verdana"/>
                <w:lang w:val="bg-BG" w:eastAsia="bg-BG"/>
              </w:rPr>
              <w:t xml:space="preserve"> 12390-3(1)</w:t>
            </w:r>
          </w:p>
          <w:p w14:paraId="16C19922"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12504-1(1)</w:t>
            </w:r>
          </w:p>
        </w:tc>
      </w:tr>
      <w:tr w:rsidR="00DC6C68" w:rsidRPr="00C21890" w14:paraId="2A577476" w14:textId="77777777" w:rsidTr="00550BC8">
        <w:tc>
          <w:tcPr>
            <w:tcW w:w="710" w:type="dxa"/>
            <w:vMerge/>
            <w:tcBorders>
              <w:left w:val="single" w:sz="4" w:space="0" w:color="auto"/>
              <w:right w:val="single" w:sz="4" w:space="0" w:color="auto"/>
            </w:tcBorders>
            <w:tcMar>
              <w:top w:w="28" w:type="dxa"/>
              <w:left w:w="85" w:type="dxa"/>
              <w:right w:w="28" w:type="dxa"/>
            </w:tcMar>
          </w:tcPr>
          <w:p w14:paraId="09A140D6"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0A40FEDA"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A7DB201"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7.3 Адхезионна якост </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322D523" w14:textId="77777777" w:rsidR="00DC6C68" w:rsidRPr="00962D57" w:rsidRDefault="00DC6C68" w:rsidP="00D34384">
            <w:pPr>
              <w:rPr>
                <w:rFonts w:ascii="Verdana" w:hAnsi="Verdana"/>
                <w:lang w:val="bg-BG"/>
              </w:rPr>
            </w:pPr>
            <w:r w:rsidRPr="00962D57">
              <w:rPr>
                <w:rFonts w:ascii="Verdana" w:hAnsi="Verdana"/>
              </w:rPr>
              <w:t>ASTM</w:t>
            </w:r>
            <w:r w:rsidRPr="00962D57">
              <w:rPr>
                <w:rFonts w:ascii="Verdana" w:hAnsi="Verdana"/>
                <w:lang w:val="ru-RU"/>
              </w:rPr>
              <w:t xml:space="preserve"> </w:t>
            </w:r>
            <w:r w:rsidRPr="00962D57">
              <w:rPr>
                <w:rFonts w:ascii="Verdana" w:hAnsi="Verdana"/>
              </w:rPr>
              <w:t>D</w:t>
            </w:r>
            <w:r w:rsidRPr="00962D57">
              <w:rPr>
                <w:rFonts w:ascii="Verdana" w:hAnsi="Verdana"/>
                <w:lang w:val="ru-RU"/>
              </w:rPr>
              <w:t xml:space="preserve"> 7234</w:t>
            </w:r>
            <w:r w:rsidRPr="00962D57">
              <w:rPr>
                <w:rFonts w:ascii="Verdana" w:hAnsi="Verdana"/>
                <w:lang w:val="bg-BG"/>
              </w:rPr>
              <w:t>(3)</w:t>
            </w:r>
          </w:p>
        </w:tc>
      </w:tr>
      <w:tr w:rsidR="00DC6C68" w:rsidRPr="00C21890" w14:paraId="2D3C69B8" w14:textId="77777777" w:rsidTr="00550BC8">
        <w:tc>
          <w:tcPr>
            <w:tcW w:w="710" w:type="dxa"/>
            <w:vMerge/>
            <w:tcBorders>
              <w:left w:val="single" w:sz="4" w:space="0" w:color="auto"/>
              <w:right w:val="single" w:sz="4" w:space="0" w:color="auto"/>
            </w:tcBorders>
            <w:tcMar>
              <w:top w:w="28" w:type="dxa"/>
              <w:left w:w="85" w:type="dxa"/>
              <w:right w:w="28" w:type="dxa"/>
            </w:tcMar>
          </w:tcPr>
          <w:p w14:paraId="781B970D"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557EB2CD"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89E3DA8" w14:textId="77777777" w:rsidR="00DC6C68" w:rsidRPr="00962D57" w:rsidRDefault="00DC6C68" w:rsidP="00D34384">
            <w:pPr>
              <w:overflowPunct/>
              <w:adjustRightInd/>
              <w:textAlignment w:val="auto"/>
              <w:rPr>
                <w:rFonts w:ascii="Verdana" w:hAnsi="Verdana"/>
                <w:color w:val="FF0000"/>
                <w:lang w:val="bg-BG" w:eastAsia="bg-BG"/>
              </w:rPr>
            </w:pPr>
            <w:r w:rsidRPr="00962D57">
              <w:rPr>
                <w:rFonts w:ascii="Verdana" w:hAnsi="Verdana"/>
                <w:lang w:val="ru-RU" w:eastAsia="bg-BG"/>
              </w:rPr>
              <w:t xml:space="preserve">7.4 </w:t>
            </w:r>
            <w:r w:rsidRPr="00962D57">
              <w:rPr>
                <w:rFonts w:ascii="Verdana" w:hAnsi="Verdana"/>
                <w:lang w:val="bg-BG" w:eastAsia="bg-BG"/>
              </w:rPr>
              <w:t>Степен на уплътнение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69B05867" w14:textId="77777777" w:rsidR="00DC6C68" w:rsidRPr="00962D57" w:rsidRDefault="00B37FD7" w:rsidP="00D34384">
            <w:pPr>
              <w:overflowPunct/>
              <w:adjustRightInd/>
              <w:textAlignment w:val="auto"/>
              <w:rPr>
                <w:rFonts w:ascii="Verdana" w:hAnsi="Verdana"/>
                <w:color w:val="FF0000"/>
                <w:lang w:val="ru-RU" w:eastAsia="bg-BG"/>
              </w:rPr>
            </w:pPr>
            <w:r w:rsidRPr="00962D57">
              <w:rPr>
                <w:rFonts w:ascii="Verdana" w:hAnsi="Verdana"/>
                <w:lang w:val="bg-BG" w:eastAsia="bg-BG"/>
              </w:rPr>
              <w:t>БДС EN 12697-</w:t>
            </w:r>
            <w:r w:rsidR="00DC6C68" w:rsidRPr="00962D57">
              <w:rPr>
                <w:rFonts w:ascii="Verdana" w:hAnsi="Verdana"/>
                <w:lang w:val="bg-BG" w:eastAsia="bg-BG"/>
              </w:rPr>
              <w:t>9</w:t>
            </w:r>
            <w:r w:rsidR="00DC6C68" w:rsidRPr="00962D57">
              <w:rPr>
                <w:rFonts w:ascii="Verdana" w:hAnsi="Verdana"/>
                <w:lang w:eastAsia="bg-BG"/>
              </w:rPr>
              <w:t>*</w:t>
            </w:r>
            <w:r w:rsidR="00DC6C68" w:rsidRPr="00962D57">
              <w:rPr>
                <w:rFonts w:ascii="Verdana" w:hAnsi="Verdana"/>
                <w:lang w:val="bg-BG" w:eastAsia="bg-BG"/>
              </w:rPr>
              <w:t>(2)</w:t>
            </w:r>
          </w:p>
        </w:tc>
      </w:tr>
      <w:tr w:rsidR="00DC6C68" w:rsidRPr="00C21890" w14:paraId="561750C0" w14:textId="77777777" w:rsidTr="00550BC8">
        <w:tc>
          <w:tcPr>
            <w:tcW w:w="710" w:type="dxa"/>
            <w:vMerge/>
            <w:tcBorders>
              <w:left w:val="single" w:sz="4" w:space="0" w:color="auto"/>
              <w:right w:val="single" w:sz="4" w:space="0" w:color="auto"/>
            </w:tcBorders>
            <w:tcMar>
              <w:top w:w="28" w:type="dxa"/>
              <w:left w:w="85" w:type="dxa"/>
              <w:right w:w="28" w:type="dxa"/>
            </w:tcMar>
          </w:tcPr>
          <w:p w14:paraId="01B08CD1"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6D16E0A6"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21B53F63" w14:textId="77777777" w:rsidR="00DC6C68" w:rsidRPr="00962D57" w:rsidRDefault="00DC6C68" w:rsidP="00D34384">
            <w:pPr>
              <w:overflowPunct/>
              <w:adjustRightInd/>
              <w:textAlignment w:val="auto"/>
              <w:rPr>
                <w:rFonts w:ascii="Verdana" w:hAnsi="Verdana"/>
                <w:lang w:eastAsia="bg-BG"/>
              </w:rPr>
            </w:pPr>
            <w:r w:rsidRPr="00962D57">
              <w:rPr>
                <w:rFonts w:ascii="Verdana" w:hAnsi="Verdana"/>
                <w:lang w:eastAsia="bg-BG"/>
              </w:rPr>
              <w:t>7</w:t>
            </w:r>
            <w:r w:rsidRPr="00962D57">
              <w:rPr>
                <w:rFonts w:ascii="Verdana" w:hAnsi="Verdana"/>
                <w:lang w:val="bg-BG" w:eastAsia="bg-BG"/>
              </w:rPr>
              <w:t xml:space="preserve">.5 Обемна плътност на асфалтово пробно тяло </w:t>
            </w:r>
            <w:r w:rsidRPr="00962D57">
              <w:rPr>
                <w:rFonts w:ascii="Verdana" w:hAnsi="Verdana"/>
                <w:lang w:eastAsia="bg-BG"/>
              </w:rPr>
              <w:t>(</w:t>
            </w:r>
            <w:r w:rsidRPr="00962D57">
              <w:rPr>
                <w:rFonts w:ascii="Verdana" w:hAnsi="Verdana"/>
                <w:lang w:val="bg-BG" w:eastAsia="bg-BG"/>
              </w:rPr>
              <w:t>ядка</w:t>
            </w:r>
            <w:r w:rsidRPr="00962D57">
              <w:rPr>
                <w:rFonts w:ascii="Verdana" w:hAnsi="Verdana"/>
                <w:lang w:eastAsia="bg-BG"/>
              </w:rPr>
              <w:t>)</w:t>
            </w:r>
            <w:r w:rsidRPr="00962D57">
              <w:rPr>
                <w:rFonts w:ascii="Verdana" w:hAnsi="Verdana"/>
                <w:lang w:val="bg-BG" w:eastAsia="bg-BG"/>
              </w:rPr>
              <w:t xml:space="preserve">  </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14D85EB"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БДС EN 12697-6(2),</w:t>
            </w:r>
            <w:r w:rsidRPr="00962D57">
              <w:rPr>
                <w:rFonts w:ascii="Verdana" w:hAnsi="Verdana" w:cs="Tahoma"/>
                <w:lang w:val="bg-BG" w:eastAsia="bg-BG"/>
              </w:rPr>
              <w:t xml:space="preserve"> </w:t>
            </w:r>
            <w:r w:rsidRPr="00962D57">
              <w:rPr>
                <w:rFonts w:ascii="Verdana" w:hAnsi="Verdana"/>
                <w:lang w:val="bg-BG" w:eastAsia="bg-BG"/>
              </w:rPr>
              <w:t>Процедури А и В</w:t>
            </w:r>
          </w:p>
        </w:tc>
      </w:tr>
      <w:tr w:rsidR="00DC6C68" w:rsidRPr="00C21890" w14:paraId="4EC2A3CC" w14:textId="77777777" w:rsidTr="00550BC8">
        <w:tc>
          <w:tcPr>
            <w:tcW w:w="710" w:type="dxa"/>
            <w:vMerge/>
            <w:tcBorders>
              <w:left w:val="single" w:sz="4" w:space="0" w:color="auto"/>
              <w:right w:val="single" w:sz="4" w:space="0" w:color="auto"/>
            </w:tcBorders>
            <w:tcMar>
              <w:top w:w="28" w:type="dxa"/>
              <w:left w:w="85" w:type="dxa"/>
              <w:right w:w="28" w:type="dxa"/>
            </w:tcMar>
          </w:tcPr>
          <w:p w14:paraId="5781C16C"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27E626C0"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3695769" w14:textId="77777777" w:rsidR="00DC6C68" w:rsidRPr="00962D57" w:rsidRDefault="00DC6C68" w:rsidP="00D34384">
            <w:pPr>
              <w:overflowPunct/>
              <w:adjustRightInd/>
              <w:jc w:val="both"/>
              <w:textAlignment w:val="auto"/>
              <w:rPr>
                <w:rFonts w:ascii="Verdana" w:hAnsi="Verdana"/>
                <w:lang w:val="bg-BG" w:eastAsia="bg-BG"/>
              </w:rPr>
            </w:pPr>
            <w:r w:rsidRPr="00962D57">
              <w:rPr>
                <w:rFonts w:ascii="Verdana" w:hAnsi="Verdana"/>
                <w:lang w:val="bg-BG" w:eastAsia="bg-BG"/>
              </w:rPr>
              <w:t>7.6 У</w:t>
            </w:r>
            <w:proofErr w:type="spellStart"/>
            <w:r w:rsidRPr="00962D57">
              <w:rPr>
                <w:rFonts w:ascii="Verdana" w:hAnsi="Verdana"/>
                <w:lang w:eastAsia="bg-BG"/>
              </w:rPr>
              <w:t>словна</w:t>
            </w:r>
            <w:proofErr w:type="spellEnd"/>
            <w:r w:rsidRPr="00962D57">
              <w:rPr>
                <w:rFonts w:ascii="Verdana" w:hAnsi="Verdana"/>
                <w:lang w:eastAsia="bg-BG"/>
              </w:rPr>
              <w:t xml:space="preserve"> </w:t>
            </w:r>
            <w:proofErr w:type="spellStart"/>
            <w:r w:rsidRPr="00962D57">
              <w:rPr>
                <w:rFonts w:ascii="Verdana" w:hAnsi="Verdana"/>
                <w:lang w:eastAsia="bg-BG"/>
              </w:rPr>
              <w:t>сравнителна</w:t>
            </w:r>
            <w:proofErr w:type="spellEnd"/>
            <w:r w:rsidRPr="00962D57">
              <w:rPr>
                <w:rFonts w:ascii="Verdana" w:hAnsi="Verdana"/>
                <w:lang w:val="bg-BG" w:eastAsia="bg-BG"/>
              </w:rPr>
              <w:t xml:space="preserve"> плътност</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3B4B31CF" w14:textId="77777777" w:rsidR="00DC6C68" w:rsidRPr="00962D57" w:rsidRDefault="00DC6C68" w:rsidP="00D34384">
            <w:pPr>
              <w:overflowPunct/>
              <w:adjustRightInd/>
              <w:textAlignment w:val="auto"/>
              <w:rPr>
                <w:rFonts w:ascii="Verdana" w:hAnsi="Verdana"/>
                <w:lang w:val="ru-RU" w:eastAsia="bg-BG"/>
              </w:rPr>
            </w:pPr>
            <w:r w:rsidRPr="00962D57">
              <w:rPr>
                <w:rFonts w:ascii="Verdana" w:hAnsi="Verdana"/>
                <w:lang w:val="bg-BG" w:eastAsia="bg-BG"/>
              </w:rPr>
              <w:t>БДС EN 12697-9</w:t>
            </w:r>
            <w:r w:rsidRPr="00962D57">
              <w:rPr>
                <w:rFonts w:ascii="Verdana" w:hAnsi="Verdana"/>
                <w:lang w:eastAsia="bg-BG"/>
              </w:rPr>
              <w:t>*</w:t>
            </w:r>
            <w:r w:rsidRPr="00962D57">
              <w:rPr>
                <w:rFonts w:ascii="Verdana" w:hAnsi="Verdana"/>
                <w:lang w:val="bg-BG" w:eastAsia="bg-BG"/>
              </w:rPr>
              <w:t>(2)</w:t>
            </w:r>
          </w:p>
        </w:tc>
      </w:tr>
      <w:tr w:rsidR="00DC6C68" w:rsidRPr="00C21890" w14:paraId="1AC7D28E" w14:textId="77777777" w:rsidTr="00550BC8">
        <w:tc>
          <w:tcPr>
            <w:tcW w:w="710" w:type="dxa"/>
            <w:vMerge/>
            <w:tcBorders>
              <w:left w:val="single" w:sz="4" w:space="0" w:color="auto"/>
              <w:right w:val="single" w:sz="4" w:space="0" w:color="auto"/>
            </w:tcBorders>
            <w:tcMar>
              <w:top w:w="28" w:type="dxa"/>
              <w:left w:w="85" w:type="dxa"/>
              <w:right w:w="28" w:type="dxa"/>
            </w:tcMar>
          </w:tcPr>
          <w:p w14:paraId="1C129B88"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10E582C1"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FD5F17E"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eastAsia="bg-BG"/>
              </w:rPr>
              <w:t>7</w:t>
            </w:r>
            <w:r w:rsidRPr="00962D57">
              <w:rPr>
                <w:rFonts w:ascii="Verdana" w:hAnsi="Verdana"/>
                <w:lang w:val="bg-BG" w:eastAsia="bg-BG"/>
              </w:rPr>
              <w:t>.7 Дебелина на асфалтови пластове</w:t>
            </w:r>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5D9E3E45" w14:textId="77777777" w:rsidR="00DC6C68" w:rsidRPr="00962D57" w:rsidRDefault="00DC6C68" w:rsidP="00D34384">
            <w:pPr>
              <w:rPr>
                <w:rFonts w:ascii="Verdana" w:hAnsi="Verdana"/>
                <w:lang w:val="ru-RU"/>
              </w:rPr>
            </w:pPr>
            <w:r w:rsidRPr="00962D57">
              <w:rPr>
                <w:rFonts w:ascii="Verdana" w:hAnsi="Verdana"/>
                <w:lang w:val="bg-BG"/>
              </w:rPr>
              <w:t>БДС EN 12697-36, т. 6.1 (2)</w:t>
            </w:r>
          </w:p>
        </w:tc>
      </w:tr>
      <w:tr w:rsidR="00DC6C68" w:rsidRPr="00C21890" w14:paraId="4435EE0B" w14:textId="77777777" w:rsidTr="00550BC8">
        <w:tc>
          <w:tcPr>
            <w:tcW w:w="710" w:type="dxa"/>
            <w:vMerge/>
            <w:tcBorders>
              <w:left w:val="single" w:sz="4" w:space="0" w:color="auto"/>
              <w:right w:val="single" w:sz="4" w:space="0" w:color="auto"/>
            </w:tcBorders>
            <w:tcMar>
              <w:top w:w="28" w:type="dxa"/>
              <w:left w:w="85" w:type="dxa"/>
              <w:right w:w="28" w:type="dxa"/>
            </w:tcMar>
          </w:tcPr>
          <w:p w14:paraId="7EE5643A" w14:textId="77777777" w:rsidR="00DC6C68" w:rsidRPr="00962D57" w:rsidRDefault="00DC6C68" w:rsidP="00D34384">
            <w:pPr>
              <w:tabs>
                <w:tab w:val="center" w:pos="4536"/>
                <w:tab w:val="right" w:pos="9072"/>
              </w:tabs>
              <w:overflowPunct/>
              <w:adjustRightInd/>
              <w:ind w:right="-41"/>
              <w:jc w:val="both"/>
              <w:textAlignment w:val="auto"/>
              <w:rPr>
                <w:rFonts w:ascii="Verdana" w:hAnsi="Verdana"/>
                <w:lang w:val="bg-BG" w:eastAsia="bg-BG"/>
              </w:rPr>
            </w:pPr>
          </w:p>
        </w:tc>
        <w:tc>
          <w:tcPr>
            <w:tcW w:w="2268" w:type="dxa"/>
            <w:vMerge/>
            <w:tcBorders>
              <w:left w:val="single" w:sz="4" w:space="0" w:color="auto"/>
              <w:right w:val="single" w:sz="4" w:space="0" w:color="auto"/>
            </w:tcBorders>
            <w:tcMar>
              <w:top w:w="28" w:type="dxa"/>
              <w:left w:w="85" w:type="dxa"/>
              <w:right w:w="28" w:type="dxa"/>
            </w:tcMar>
          </w:tcPr>
          <w:p w14:paraId="414312AF" w14:textId="77777777" w:rsidR="00DC6C68" w:rsidRPr="00962D57" w:rsidRDefault="00DC6C68" w:rsidP="00D34384">
            <w:pPr>
              <w:tabs>
                <w:tab w:val="left" w:pos="1884"/>
                <w:tab w:val="left" w:pos="6420"/>
              </w:tabs>
              <w:overflowPunct/>
              <w:adjustRightInd/>
              <w:ind w:right="-41"/>
              <w:textAlignment w:val="auto"/>
              <w:rPr>
                <w:rFonts w:ascii="Verdana" w:hAnsi="Verdana"/>
                <w:lang w:val="bg-BG" w:eastAsia="bg-BG"/>
              </w:rPr>
            </w:pPr>
          </w:p>
        </w:tc>
        <w:tc>
          <w:tcPr>
            <w:tcW w:w="3543"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4530A91A" w14:textId="77777777" w:rsidR="00DC6C68" w:rsidRPr="00962D57" w:rsidRDefault="00DC6C68" w:rsidP="00D34384">
            <w:pPr>
              <w:overflowPunct/>
              <w:adjustRightInd/>
              <w:textAlignment w:val="auto"/>
              <w:rPr>
                <w:rFonts w:ascii="Verdana" w:hAnsi="Verdana"/>
                <w:lang w:val="bg-BG" w:eastAsia="bg-BG"/>
              </w:rPr>
            </w:pPr>
            <w:r w:rsidRPr="00962D57">
              <w:rPr>
                <w:rFonts w:ascii="Verdana" w:hAnsi="Verdana"/>
                <w:lang w:val="bg-BG" w:eastAsia="bg-BG"/>
              </w:rPr>
              <w:t xml:space="preserve">7.8 Огъване чрез уред </w:t>
            </w:r>
            <w:proofErr w:type="spellStart"/>
            <w:r w:rsidRPr="00962D57">
              <w:rPr>
                <w:rFonts w:ascii="Verdana" w:hAnsi="Verdana"/>
                <w:lang w:val="bg-BG" w:eastAsia="bg-BG"/>
              </w:rPr>
              <w:t>Бенкелман</w:t>
            </w:r>
            <w:proofErr w:type="spellEnd"/>
          </w:p>
        </w:tc>
        <w:tc>
          <w:tcPr>
            <w:tcW w:w="2977" w:type="dxa"/>
            <w:tcBorders>
              <w:top w:val="single" w:sz="4" w:space="0" w:color="auto"/>
              <w:left w:val="single" w:sz="4" w:space="0" w:color="auto"/>
              <w:bottom w:val="single" w:sz="4" w:space="0" w:color="auto"/>
              <w:right w:val="single" w:sz="4" w:space="0" w:color="auto"/>
            </w:tcBorders>
            <w:tcMar>
              <w:top w:w="28" w:type="dxa"/>
              <w:left w:w="85" w:type="dxa"/>
              <w:right w:w="28" w:type="dxa"/>
            </w:tcMar>
            <w:vAlign w:val="center"/>
          </w:tcPr>
          <w:p w14:paraId="76D42900" w14:textId="77777777" w:rsidR="00DC6C68" w:rsidRPr="00962D57" w:rsidRDefault="00DC6C68" w:rsidP="00D34384">
            <w:pPr>
              <w:rPr>
                <w:rFonts w:ascii="Verdana" w:hAnsi="Verdana"/>
                <w:lang w:val="bg-BG"/>
              </w:rPr>
            </w:pPr>
            <w:r w:rsidRPr="00962D57">
              <w:rPr>
                <w:rFonts w:ascii="Verdana" w:hAnsi="Verdana"/>
                <w:lang w:val="bg-BG"/>
              </w:rPr>
              <w:t>БДС 15 131</w:t>
            </w:r>
            <w:r w:rsidRPr="00962D57">
              <w:rPr>
                <w:rFonts w:ascii="Verdana" w:hAnsi="Verdana"/>
              </w:rPr>
              <w:t xml:space="preserve"> (</w:t>
            </w:r>
            <w:r w:rsidRPr="00962D57">
              <w:rPr>
                <w:rFonts w:ascii="Verdana" w:hAnsi="Verdana"/>
                <w:lang w:val="bg-BG"/>
              </w:rPr>
              <w:t>2</w:t>
            </w:r>
            <w:r w:rsidRPr="00962D57">
              <w:rPr>
                <w:rFonts w:ascii="Verdana" w:hAnsi="Verdana"/>
              </w:rPr>
              <w:t>)</w:t>
            </w:r>
          </w:p>
        </w:tc>
      </w:tr>
    </w:tbl>
    <w:p w14:paraId="63F9FE60" w14:textId="77777777" w:rsidR="00DC6C68" w:rsidRPr="008476F9" w:rsidRDefault="00DC6C68" w:rsidP="00AD05C3">
      <w:pPr>
        <w:overflowPunct/>
        <w:adjustRightInd/>
        <w:ind w:right="-41"/>
        <w:jc w:val="both"/>
        <w:textAlignment w:val="auto"/>
        <w:rPr>
          <w:rFonts w:ascii="Verdana" w:hAnsi="Verdana"/>
          <w:b/>
          <w:lang w:val="bg-BG" w:eastAsia="bg-BG"/>
        </w:rPr>
      </w:pPr>
      <w:r w:rsidRPr="008476F9">
        <w:rPr>
          <w:rFonts w:ascii="Verdana" w:hAnsi="Verdana"/>
          <w:b/>
          <w:i/>
        </w:rPr>
        <w:t xml:space="preserve">* </w:t>
      </w:r>
      <w:proofErr w:type="spellStart"/>
      <w:r w:rsidRPr="008476F9">
        <w:rPr>
          <w:rFonts w:ascii="Verdana" w:hAnsi="Verdana"/>
          <w:i/>
        </w:rPr>
        <w:t>отменен</w:t>
      </w:r>
      <w:proofErr w:type="spellEnd"/>
      <w:r w:rsidRPr="008476F9">
        <w:rPr>
          <w:rFonts w:ascii="Verdana" w:hAnsi="Verdana"/>
          <w:i/>
        </w:rPr>
        <w:t xml:space="preserve"> </w:t>
      </w:r>
      <w:proofErr w:type="spellStart"/>
      <w:r w:rsidRPr="008476F9">
        <w:rPr>
          <w:rFonts w:ascii="Verdana" w:hAnsi="Verdana"/>
          <w:i/>
        </w:rPr>
        <w:t>стандарт</w:t>
      </w:r>
      <w:proofErr w:type="spellEnd"/>
      <w:r w:rsidRPr="008476F9">
        <w:rPr>
          <w:rFonts w:ascii="Verdana" w:hAnsi="Verdana"/>
          <w:i/>
        </w:rPr>
        <w:t xml:space="preserve">, </w:t>
      </w:r>
      <w:proofErr w:type="spellStart"/>
      <w:r w:rsidRPr="008476F9">
        <w:rPr>
          <w:rFonts w:ascii="Verdana" w:hAnsi="Verdana"/>
          <w:i/>
        </w:rPr>
        <w:t>но</w:t>
      </w:r>
      <w:proofErr w:type="spellEnd"/>
      <w:r w:rsidRPr="008476F9">
        <w:rPr>
          <w:rFonts w:ascii="Verdana" w:hAnsi="Verdana"/>
          <w:i/>
        </w:rPr>
        <w:t xml:space="preserve"> </w:t>
      </w:r>
      <w:proofErr w:type="spellStart"/>
      <w:r w:rsidRPr="008476F9">
        <w:rPr>
          <w:rFonts w:ascii="Verdana" w:hAnsi="Verdana"/>
          <w:i/>
        </w:rPr>
        <w:t>незаменен</w:t>
      </w:r>
      <w:proofErr w:type="spellEnd"/>
      <w:r w:rsidRPr="008476F9">
        <w:rPr>
          <w:rFonts w:ascii="Verdana" w:hAnsi="Verdana"/>
          <w:i/>
        </w:rPr>
        <w:t xml:space="preserve"> </w:t>
      </w:r>
      <w:proofErr w:type="spellStart"/>
      <w:r w:rsidRPr="008476F9">
        <w:rPr>
          <w:rFonts w:ascii="Verdana" w:hAnsi="Verdana"/>
          <w:i/>
        </w:rPr>
        <w:t>по</w:t>
      </w:r>
      <w:proofErr w:type="spellEnd"/>
      <w:r w:rsidRPr="008476F9">
        <w:rPr>
          <w:rFonts w:ascii="Verdana" w:hAnsi="Verdana"/>
          <w:i/>
        </w:rPr>
        <w:t xml:space="preserve"> </w:t>
      </w:r>
      <w:proofErr w:type="spellStart"/>
      <w:r w:rsidRPr="008476F9">
        <w:rPr>
          <w:rFonts w:ascii="Verdana" w:hAnsi="Verdana"/>
          <w:i/>
        </w:rPr>
        <w:t>отношение</w:t>
      </w:r>
      <w:proofErr w:type="spellEnd"/>
      <w:r w:rsidRPr="008476F9">
        <w:rPr>
          <w:rFonts w:ascii="Verdana" w:hAnsi="Verdana"/>
          <w:i/>
        </w:rPr>
        <w:t xml:space="preserve"> </w:t>
      </w:r>
      <w:proofErr w:type="spellStart"/>
      <w:r w:rsidRPr="008476F9">
        <w:rPr>
          <w:rFonts w:ascii="Verdana" w:hAnsi="Verdana"/>
          <w:i/>
        </w:rPr>
        <w:t>на</w:t>
      </w:r>
      <w:proofErr w:type="spellEnd"/>
      <w:r w:rsidRPr="008476F9">
        <w:rPr>
          <w:rFonts w:ascii="Verdana" w:hAnsi="Verdana"/>
          <w:i/>
        </w:rPr>
        <w:t xml:space="preserve"> </w:t>
      </w:r>
      <w:proofErr w:type="spellStart"/>
      <w:r w:rsidRPr="008476F9">
        <w:rPr>
          <w:rFonts w:ascii="Verdana" w:hAnsi="Verdana"/>
          <w:i/>
        </w:rPr>
        <w:t>метода</w:t>
      </w:r>
      <w:proofErr w:type="spellEnd"/>
      <w:r w:rsidRPr="008476F9">
        <w:rPr>
          <w:rFonts w:ascii="Verdana" w:hAnsi="Verdana"/>
          <w:i/>
        </w:rPr>
        <w:t xml:space="preserve"> </w:t>
      </w:r>
      <w:proofErr w:type="spellStart"/>
      <w:r w:rsidRPr="008476F9">
        <w:rPr>
          <w:rFonts w:ascii="Verdana" w:hAnsi="Verdana"/>
          <w:i/>
        </w:rPr>
        <w:t>за</w:t>
      </w:r>
      <w:proofErr w:type="spellEnd"/>
      <w:r w:rsidRPr="008476F9">
        <w:rPr>
          <w:rFonts w:ascii="Verdana" w:hAnsi="Verdana"/>
          <w:i/>
        </w:rPr>
        <w:t xml:space="preserve"> </w:t>
      </w:r>
      <w:proofErr w:type="spellStart"/>
      <w:r w:rsidRPr="008476F9">
        <w:rPr>
          <w:rFonts w:ascii="Verdana" w:hAnsi="Verdana"/>
          <w:i/>
        </w:rPr>
        <w:t>изпитване</w:t>
      </w:r>
      <w:proofErr w:type="spellEnd"/>
    </w:p>
    <w:p w14:paraId="08A095AD" w14:textId="77777777" w:rsidR="00B84036" w:rsidRPr="008476F9" w:rsidRDefault="00B84036" w:rsidP="00AD05C3">
      <w:pPr>
        <w:overflowPunct/>
        <w:adjustRightInd/>
        <w:ind w:right="-41"/>
        <w:jc w:val="both"/>
        <w:textAlignment w:val="auto"/>
        <w:rPr>
          <w:rFonts w:ascii="Verdana" w:hAnsi="Verdana"/>
          <w:b/>
          <w:lang w:val="bg-BG" w:eastAsia="bg-BG"/>
        </w:rPr>
      </w:pPr>
    </w:p>
    <w:p w14:paraId="139AB770" w14:textId="77777777" w:rsidR="00BE62CC" w:rsidRDefault="00BE62CC" w:rsidP="00BE62CC">
      <w:pPr>
        <w:overflowPunct/>
        <w:adjustRightInd/>
        <w:ind w:right="-41"/>
        <w:jc w:val="both"/>
        <w:textAlignment w:val="auto"/>
        <w:rPr>
          <w:rFonts w:ascii="Verdana" w:hAnsi="Verdana"/>
          <w:b/>
          <w:lang w:val="bg-BG" w:eastAsia="bg-BG"/>
        </w:rPr>
      </w:pPr>
      <w:r w:rsidRPr="00BE62CC">
        <w:rPr>
          <w:rFonts w:ascii="Verdana" w:hAnsi="Verdana"/>
          <w:b/>
          <w:lang w:val="bg-BG" w:eastAsia="bg-BG"/>
        </w:rPr>
        <w:t>Да извършва вземане на проби/извадки от:</w:t>
      </w:r>
    </w:p>
    <w:tbl>
      <w:tblPr>
        <w:tblW w:w="9498" w:type="dxa"/>
        <w:tblInd w:w="-289" w:type="dxa"/>
        <w:tblLayout w:type="fixed"/>
        <w:tblCellMar>
          <w:left w:w="30" w:type="dxa"/>
          <w:right w:w="30" w:type="dxa"/>
        </w:tblCellMar>
        <w:tblLook w:val="0000" w:firstRow="0" w:lastRow="0" w:firstColumn="0" w:lastColumn="0" w:noHBand="0" w:noVBand="0"/>
      </w:tblPr>
      <w:tblGrid>
        <w:gridCol w:w="710"/>
        <w:gridCol w:w="5811"/>
        <w:gridCol w:w="2977"/>
      </w:tblGrid>
      <w:tr w:rsidR="00DC6C68" w:rsidRPr="00C21890" w14:paraId="7AAF0479" w14:textId="77777777" w:rsidTr="00550BC8">
        <w:tc>
          <w:tcPr>
            <w:tcW w:w="9498"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317BEFE5" w14:textId="77777777" w:rsidR="00DC6C68" w:rsidRPr="00C21890" w:rsidRDefault="00DC6C68" w:rsidP="00D34384">
            <w:pPr>
              <w:overflowPunct/>
              <w:autoSpaceDE/>
              <w:autoSpaceDN/>
              <w:adjustRightInd/>
              <w:textAlignment w:val="auto"/>
              <w:rPr>
                <w:rFonts w:ascii="Verdana" w:eastAsia="MS Mincho" w:hAnsi="Verdana"/>
                <w:b/>
                <w:bCs/>
                <w:lang w:val="bg-BG"/>
              </w:rPr>
            </w:pPr>
            <w:r w:rsidRPr="00C21890">
              <w:rPr>
                <w:rFonts w:ascii="Verdana" w:hAnsi="Verdana"/>
                <w:b/>
                <w:iCs/>
                <w:lang w:val="bg-BG"/>
              </w:rPr>
              <w:t>Тип обхват:</w:t>
            </w:r>
            <w:r w:rsidRPr="00C21890">
              <w:rPr>
                <w:rFonts w:ascii="Verdana" w:hAnsi="Verdana"/>
                <w:b/>
                <w:i/>
                <w:iCs/>
                <w:lang w:val="bg-BG"/>
              </w:rPr>
              <w:t xml:space="preserve"> </w:t>
            </w:r>
            <w:proofErr w:type="spellStart"/>
            <w:r w:rsidRPr="00C21890">
              <w:rPr>
                <w:rFonts w:ascii="Verdana" w:hAnsi="Verdana"/>
                <w:i/>
                <w:iCs/>
              </w:rPr>
              <w:t>гъвкав</w:t>
            </w:r>
            <w:proofErr w:type="spellEnd"/>
          </w:p>
        </w:tc>
      </w:tr>
      <w:tr w:rsidR="00DC6C68" w:rsidRPr="00C21890" w14:paraId="77B57C5D" w14:textId="77777777" w:rsidTr="00550BC8">
        <w:tc>
          <w:tcPr>
            <w:tcW w:w="710" w:type="dxa"/>
            <w:tcBorders>
              <w:top w:val="single" w:sz="4" w:space="0" w:color="auto"/>
              <w:left w:val="single" w:sz="4" w:space="0" w:color="auto"/>
              <w:bottom w:val="single" w:sz="4" w:space="0" w:color="auto"/>
              <w:right w:val="single" w:sz="4" w:space="0" w:color="auto"/>
            </w:tcBorders>
            <w:tcMar>
              <w:left w:w="85" w:type="dxa"/>
              <w:right w:w="28" w:type="dxa"/>
            </w:tcMar>
          </w:tcPr>
          <w:p w14:paraId="274B7F75"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w:t>
            </w:r>
          </w:p>
          <w:p w14:paraId="16657BC1"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по ред</w:t>
            </w:r>
          </w:p>
        </w:tc>
        <w:tc>
          <w:tcPr>
            <w:tcW w:w="5811" w:type="dxa"/>
            <w:tcBorders>
              <w:top w:val="single" w:sz="4" w:space="0" w:color="auto"/>
              <w:left w:val="single" w:sz="4" w:space="0" w:color="auto"/>
              <w:bottom w:val="single" w:sz="4" w:space="0" w:color="auto"/>
              <w:right w:val="single" w:sz="4" w:space="0" w:color="auto"/>
            </w:tcBorders>
            <w:tcMar>
              <w:left w:w="85" w:type="dxa"/>
              <w:right w:w="28" w:type="dxa"/>
            </w:tcMar>
          </w:tcPr>
          <w:p w14:paraId="4E496332"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Наименование на продукта</w:t>
            </w:r>
          </w:p>
        </w:tc>
        <w:tc>
          <w:tcPr>
            <w:tcW w:w="2977" w:type="dxa"/>
            <w:tcBorders>
              <w:top w:val="single" w:sz="4" w:space="0" w:color="auto"/>
              <w:left w:val="single" w:sz="4" w:space="0" w:color="auto"/>
              <w:bottom w:val="single" w:sz="4" w:space="0" w:color="auto"/>
              <w:right w:val="single" w:sz="4" w:space="0" w:color="auto"/>
            </w:tcBorders>
            <w:tcMar>
              <w:left w:w="85" w:type="dxa"/>
              <w:right w:w="28" w:type="dxa"/>
            </w:tcMar>
          </w:tcPr>
          <w:p w14:paraId="706F44F6"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Метод за вземане на проби (извадки)</w:t>
            </w:r>
          </w:p>
        </w:tc>
      </w:tr>
      <w:tr w:rsidR="00DC6C68" w:rsidRPr="00C21890" w14:paraId="2EDA3982" w14:textId="77777777" w:rsidTr="00550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tcMar>
              <w:left w:w="85" w:type="dxa"/>
              <w:right w:w="28" w:type="dxa"/>
            </w:tcMar>
          </w:tcPr>
          <w:p w14:paraId="0870E450" w14:textId="77777777" w:rsidR="00DC6C68" w:rsidRPr="00C21890" w:rsidRDefault="00DC6C68" w:rsidP="00D34384">
            <w:pPr>
              <w:overflowPunct/>
              <w:autoSpaceDE/>
              <w:autoSpaceDN/>
              <w:adjustRightInd/>
              <w:jc w:val="center"/>
              <w:textAlignment w:val="auto"/>
              <w:rPr>
                <w:rFonts w:ascii="Verdana" w:eastAsia="MS Mincho" w:hAnsi="Verdana"/>
                <w:b/>
                <w:lang w:val="bg-BG"/>
              </w:rPr>
            </w:pPr>
            <w:r w:rsidRPr="00C21890">
              <w:rPr>
                <w:rFonts w:ascii="Verdana" w:eastAsia="MS Mincho" w:hAnsi="Verdana"/>
                <w:b/>
                <w:lang w:val="bg-BG"/>
              </w:rPr>
              <w:t>1</w:t>
            </w:r>
          </w:p>
        </w:tc>
        <w:tc>
          <w:tcPr>
            <w:tcW w:w="5811" w:type="dxa"/>
            <w:tcBorders>
              <w:top w:val="single" w:sz="4" w:space="0" w:color="auto"/>
              <w:left w:val="single" w:sz="4" w:space="0" w:color="auto"/>
              <w:bottom w:val="single" w:sz="4" w:space="0" w:color="auto"/>
              <w:right w:val="single" w:sz="4" w:space="0" w:color="auto"/>
            </w:tcBorders>
            <w:tcMar>
              <w:left w:w="85" w:type="dxa"/>
              <w:right w:w="28" w:type="dxa"/>
            </w:tcMar>
          </w:tcPr>
          <w:p w14:paraId="6DF39385" w14:textId="77777777" w:rsidR="00DC6C68" w:rsidRPr="00C21890" w:rsidRDefault="00DC6C68" w:rsidP="00D34384">
            <w:pPr>
              <w:overflowPunct/>
              <w:autoSpaceDE/>
              <w:autoSpaceDN/>
              <w:adjustRightInd/>
              <w:jc w:val="center"/>
              <w:textAlignment w:val="auto"/>
              <w:rPr>
                <w:rFonts w:ascii="Verdana" w:eastAsia="MS Mincho" w:hAnsi="Verdana"/>
                <w:b/>
                <w:lang w:val="bg-BG"/>
              </w:rPr>
            </w:pPr>
            <w:r w:rsidRPr="00C21890">
              <w:rPr>
                <w:rFonts w:ascii="Verdana" w:eastAsia="MS Mincho" w:hAnsi="Verdana"/>
                <w:b/>
                <w:lang w:val="bg-BG"/>
              </w:rPr>
              <w:t>2</w:t>
            </w:r>
          </w:p>
        </w:tc>
        <w:tc>
          <w:tcPr>
            <w:tcW w:w="2977" w:type="dxa"/>
            <w:tcBorders>
              <w:top w:val="single" w:sz="4" w:space="0" w:color="auto"/>
              <w:left w:val="single" w:sz="4" w:space="0" w:color="auto"/>
              <w:bottom w:val="single" w:sz="4" w:space="0" w:color="auto"/>
              <w:right w:val="single" w:sz="4" w:space="0" w:color="auto"/>
            </w:tcBorders>
            <w:tcMar>
              <w:left w:w="85" w:type="dxa"/>
              <w:right w:w="28" w:type="dxa"/>
            </w:tcMar>
          </w:tcPr>
          <w:p w14:paraId="346F59F1" w14:textId="77777777" w:rsidR="00DC6C68" w:rsidRPr="00C21890" w:rsidRDefault="00DC6C68" w:rsidP="00D34384">
            <w:pPr>
              <w:overflowPunct/>
              <w:autoSpaceDE/>
              <w:autoSpaceDN/>
              <w:adjustRightInd/>
              <w:jc w:val="center"/>
              <w:textAlignment w:val="auto"/>
              <w:rPr>
                <w:rFonts w:ascii="Verdana" w:eastAsia="MS Mincho" w:hAnsi="Verdana"/>
                <w:b/>
                <w:lang w:val="bg-BG"/>
              </w:rPr>
            </w:pPr>
            <w:r w:rsidRPr="00C21890">
              <w:rPr>
                <w:rFonts w:ascii="Verdana" w:eastAsia="MS Mincho" w:hAnsi="Verdana"/>
                <w:b/>
                <w:lang w:val="bg-BG"/>
              </w:rPr>
              <w:t>3</w:t>
            </w:r>
          </w:p>
        </w:tc>
      </w:tr>
      <w:tr w:rsidR="00DC6C68" w:rsidRPr="00C21890" w14:paraId="4D74E75A" w14:textId="77777777" w:rsidTr="00550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tcMar>
              <w:left w:w="85" w:type="dxa"/>
              <w:right w:w="28" w:type="dxa"/>
            </w:tcMar>
          </w:tcPr>
          <w:p w14:paraId="04DD0A98" w14:textId="77777777" w:rsidR="00DC6C68" w:rsidRPr="00C21890" w:rsidRDefault="00DC6C68" w:rsidP="00D34384">
            <w:pPr>
              <w:overflowPunct/>
              <w:autoSpaceDE/>
              <w:autoSpaceDN/>
              <w:adjustRightInd/>
              <w:jc w:val="center"/>
              <w:textAlignment w:val="auto"/>
              <w:rPr>
                <w:rFonts w:ascii="Verdana" w:eastAsia="MS Mincho" w:hAnsi="Verdana"/>
                <w:lang w:val="bg-BG"/>
              </w:rPr>
            </w:pPr>
            <w:r w:rsidRPr="00C21890">
              <w:rPr>
                <w:rFonts w:ascii="Verdana" w:eastAsia="MS Mincho" w:hAnsi="Verdana"/>
                <w:lang w:val="bg-BG"/>
              </w:rPr>
              <w:t>1.</w:t>
            </w:r>
          </w:p>
        </w:tc>
        <w:tc>
          <w:tcPr>
            <w:tcW w:w="5811" w:type="dxa"/>
            <w:tcBorders>
              <w:top w:val="single" w:sz="4" w:space="0" w:color="auto"/>
              <w:left w:val="single" w:sz="4" w:space="0" w:color="auto"/>
              <w:bottom w:val="single" w:sz="4" w:space="0" w:color="auto"/>
              <w:right w:val="single" w:sz="4" w:space="0" w:color="auto"/>
            </w:tcBorders>
            <w:tcMar>
              <w:left w:w="85" w:type="dxa"/>
              <w:right w:w="28" w:type="dxa"/>
            </w:tcMar>
          </w:tcPr>
          <w:p w14:paraId="2EEC1EF2" w14:textId="77777777" w:rsidR="00DC6C68" w:rsidRPr="00C21890" w:rsidRDefault="00DC6C68" w:rsidP="00962D57">
            <w:pPr>
              <w:overflowPunct/>
              <w:autoSpaceDE/>
              <w:autoSpaceDN/>
              <w:adjustRightInd/>
              <w:textAlignment w:val="auto"/>
              <w:rPr>
                <w:rFonts w:ascii="Verdana" w:eastAsia="MS Mincho" w:hAnsi="Verdana"/>
                <w:lang w:val="bg-BG"/>
              </w:rPr>
            </w:pPr>
            <w:r w:rsidRPr="00C21890">
              <w:rPr>
                <w:rFonts w:ascii="Verdana" w:hAnsi="Verdana"/>
                <w:lang w:val="bg-BG"/>
              </w:rPr>
              <w:t>Почви строителни (несвързани и хидравлично свързани смеси;</w:t>
            </w:r>
            <w:r w:rsidR="00962D57">
              <w:rPr>
                <w:rFonts w:ascii="Verdana" w:hAnsi="Verdana"/>
                <w:lang w:val="bg-BG"/>
              </w:rPr>
              <w:t xml:space="preserve"> </w:t>
            </w:r>
            <w:r w:rsidRPr="00C21890">
              <w:rPr>
                <w:rFonts w:ascii="Verdana" w:hAnsi="Verdana"/>
                <w:lang w:val="bg-BG"/>
              </w:rPr>
              <w:t>скални материали за несвързани</w:t>
            </w:r>
            <w:r w:rsidR="00962D57">
              <w:rPr>
                <w:rFonts w:ascii="Verdana" w:hAnsi="Verdana"/>
                <w:lang w:val="bg-BG"/>
              </w:rPr>
              <w:t xml:space="preserve"> </w:t>
            </w:r>
            <w:r w:rsidRPr="00C21890">
              <w:rPr>
                <w:rFonts w:ascii="Verdana" w:eastAsia="MS Mincho" w:hAnsi="Verdana"/>
                <w:lang w:val="bg-BG"/>
              </w:rPr>
              <w:t xml:space="preserve"> и хидравлично свързани материали за използване в строителни съоръжения и пътно строителство)</w:t>
            </w:r>
          </w:p>
        </w:tc>
        <w:tc>
          <w:tcPr>
            <w:tcW w:w="2977" w:type="dxa"/>
            <w:tcBorders>
              <w:top w:val="single" w:sz="4" w:space="0" w:color="auto"/>
              <w:left w:val="single" w:sz="4" w:space="0" w:color="auto"/>
              <w:bottom w:val="single" w:sz="4" w:space="0" w:color="auto"/>
              <w:right w:val="single" w:sz="4" w:space="0" w:color="auto"/>
            </w:tcBorders>
            <w:tcMar>
              <w:left w:w="85" w:type="dxa"/>
              <w:right w:w="28" w:type="dxa"/>
            </w:tcMar>
          </w:tcPr>
          <w:p w14:paraId="336BE675" w14:textId="77777777" w:rsidR="00DC6C68" w:rsidRPr="00C21890" w:rsidRDefault="00DC6C68" w:rsidP="00D34384">
            <w:pPr>
              <w:overflowPunct/>
              <w:autoSpaceDE/>
              <w:autoSpaceDN/>
              <w:adjustRightInd/>
              <w:ind w:left="100"/>
              <w:textAlignment w:val="auto"/>
              <w:rPr>
                <w:rFonts w:ascii="Verdana" w:hAnsi="Verdana"/>
                <w:lang w:val="bg-BG"/>
              </w:rPr>
            </w:pPr>
            <w:r w:rsidRPr="00C21890">
              <w:rPr>
                <w:rFonts w:ascii="Verdana" w:hAnsi="Verdana"/>
                <w:lang w:val="bg-BG"/>
              </w:rPr>
              <w:t>БДС EN 13286-1</w:t>
            </w:r>
          </w:p>
        </w:tc>
      </w:tr>
      <w:tr w:rsidR="00DC6C68" w:rsidRPr="00C21890" w14:paraId="36FFB9B4" w14:textId="77777777" w:rsidTr="00550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right w:val="single" w:sz="4" w:space="0" w:color="auto"/>
            </w:tcBorders>
            <w:tcMar>
              <w:left w:w="85" w:type="dxa"/>
              <w:right w:w="28" w:type="dxa"/>
            </w:tcMar>
          </w:tcPr>
          <w:p w14:paraId="18DC412A" w14:textId="77777777" w:rsidR="00DC6C68" w:rsidRPr="00C21890" w:rsidRDefault="00DC6C68" w:rsidP="00D34384">
            <w:pPr>
              <w:overflowPunct/>
              <w:autoSpaceDE/>
              <w:autoSpaceDN/>
              <w:adjustRightInd/>
              <w:jc w:val="center"/>
              <w:textAlignment w:val="auto"/>
              <w:rPr>
                <w:rFonts w:ascii="Verdana" w:eastAsia="MS Mincho" w:hAnsi="Verdana"/>
                <w:lang w:val="bg-BG"/>
              </w:rPr>
            </w:pPr>
            <w:r w:rsidRPr="00C21890">
              <w:rPr>
                <w:rFonts w:ascii="Verdana" w:eastAsia="MS Mincho" w:hAnsi="Verdana"/>
                <w:lang w:val="bg-BG"/>
              </w:rPr>
              <w:t>2.</w:t>
            </w:r>
          </w:p>
        </w:tc>
        <w:tc>
          <w:tcPr>
            <w:tcW w:w="5811" w:type="dxa"/>
            <w:tcBorders>
              <w:top w:val="single" w:sz="4" w:space="0" w:color="auto"/>
              <w:left w:val="single" w:sz="4" w:space="0" w:color="auto"/>
              <w:right w:val="single" w:sz="4" w:space="0" w:color="auto"/>
            </w:tcBorders>
            <w:tcMar>
              <w:left w:w="85" w:type="dxa"/>
              <w:right w:w="28" w:type="dxa"/>
            </w:tcMar>
          </w:tcPr>
          <w:p w14:paraId="54BC9716" w14:textId="77777777" w:rsidR="00DC6C68" w:rsidRPr="00C21890" w:rsidRDefault="00DC6C68" w:rsidP="00D34384">
            <w:pPr>
              <w:overflowPunct/>
              <w:autoSpaceDE/>
              <w:autoSpaceDN/>
              <w:adjustRightInd/>
              <w:jc w:val="both"/>
              <w:textAlignment w:val="auto"/>
              <w:rPr>
                <w:rFonts w:ascii="Verdana" w:eastAsia="MS Mincho" w:hAnsi="Verdana"/>
                <w:lang w:val="bg-BG"/>
              </w:rPr>
            </w:pPr>
            <w:r w:rsidRPr="00C21890">
              <w:rPr>
                <w:rFonts w:ascii="Verdana" w:eastAsia="MS Mincho" w:hAnsi="Verdana"/>
                <w:lang w:val="bg-BG"/>
              </w:rPr>
              <w:t>Добавъчни/</w:t>
            </w:r>
            <w:r w:rsidR="00962D57">
              <w:rPr>
                <w:rFonts w:ascii="Verdana" w:eastAsia="MS Mincho" w:hAnsi="Verdana"/>
                <w:lang w:val="bg-BG"/>
              </w:rPr>
              <w:t xml:space="preserve"> </w:t>
            </w:r>
            <w:r w:rsidRPr="00C21890">
              <w:rPr>
                <w:rFonts w:ascii="Verdana" w:eastAsia="MS Mincho" w:hAnsi="Verdana"/>
                <w:lang w:val="bg-BG"/>
              </w:rPr>
              <w:t>скални материали (едри, дребни/</w:t>
            </w:r>
            <w:r w:rsidR="00962D57">
              <w:rPr>
                <w:rFonts w:ascii="Verdana" w:eastAsia="MS Mincho" w:hAnsi="Verdana"/>
                <w:lang w:val="bg-BG"/>
              </w:rPr>
              <w:t xml:space="preserve"> </w:t>
            </w:r>
            <w:r w:rsidRPr="00C21890">
              <w:rPr>
                <w:rFonts w:ascii="Verdana" w:eastAsia="MS Mincho" w:hAnsi="Verdana"/>
                <w:lang w:val="bg-BG"/>
              </w:rPr>
              <w:t xml:space="preserve">пясък, фини пълнители, </w:t>
            </w:r>
            <w:proofErr w:type="spellStart"/>
            <w:r w:rsidRPr="00C21890">
              <w:rPr>
                <w:rFonts w:ascii="Verdana" w:eastAsia="MS Mincho" w:hAnsi="Verdana"/>
                <w:lang w:val="bg-BG"/>
              </w:rPr>
              <w:t>нефракционирани</w:t>
            </w:r>
            <w:proofErr w:type="spellEnd"/>
            <w:r w:rsidRPr="00C21890">
              <w:rPr>
                <w:rFonts w:ascii="Verdana" w:eastAsia="MS Mincho" w:hAnsi="Verdana"/>
                <w:lang w:val="bg-BG"/>
              </w:rPr>
              <w:t xml:space="preserve"> за различни приложения)</w:t>
            </w:r>
          </w:p>
        </w:tc>
        <w:tc>
          <w:tcPr>
            <w:tcW w:w="2977" w:type="dxa"/>
            <w:tcBorders>
              <w:top w:val="single" w:sz="4" w:space="0" w:color="auto"/>
              <w:left w:val="single" w:sz="4" w:space="0" w:color="auto"/>
              <w:right w:val="single" w:sz="4" w:space="0" w:color="auto"/>
            </w:tcBorders>
            <w:tcMar>
              <w:left w:w="85" w:type="dxa"/>
              <w:right w:w="28" w:type="dxa"/>
            </w:tcMar>
          </w:tcPr>
          <w:p w14:paraId="61FD14FC" w14:textId="77777777" w:rsidR="00DC6C68" w:rsidRDefault="00DC6C68" w:rsidP="00D34384">
            <w:pPr>
              <w:overflowPunct/>
              <w:autoSpaceDE/>
              <w:autoSpaceDN/>
              <w:adjustRightInd/>
              <w:ind w:left="444" w:hanging="344"/>
              <w:textAlignment w:val="auto"/>
              <w:rPr>
                <w:rFonts w:ascii="Verdana" w:hAnsi="Verdana"/>
                <w:lang w:val="bg-BG"/>
              </w:rPr>
            </w:pPr>
            <w:r>
              <w:rPr>
                <w:rFonts w:ascii="Verdana" w:hAnsi="Verdana"/>
                <w:lang w:val="bg-BG"/>
              </w:rPr>
              <w:t>БДС EN 932-1,т.8.8,</w:t>
            </w:r>
          </w:p>
          <w:p w14:paraId="451AFA43" w14:textId="77777777" w:rsidR="00DC6C68" w:rsidRPr="00C21890" w:rsidRDefault="00DC6C68" w:rsidP="00D34384">
            <w:pPr>
              <w:overflowPunct/>
              <w:autoSpaceDE/>
              <w:autoSpaceDN/>
              <w:adjustRightInd/>
              <w:ind w:left="444" w:hanging="344"/>
              <w:textAlignment w:val="auto"/>
              <w:rPr>
                <w:rFonts w:ascii="Verdana" w:hAnsi="Verdana"/>
                <w:lang w:val="bg-BG"/>
              </w:rPr>
            </w:pPr>
            <w:r w:rsidRPr="00C21890">
              <w:rPr>
                <w:rFonts w:ascii="Verdana" w:hAnsi="Verdana"/>
                <w:lang w:val="bg-BG"/>
              </w:rPr>
              <w:t>Приложение А.2</w:t>
            </w:r>
          </w:p>
        </w:tc>
      </w:tr>
      <w:tr w:rsidR="00DC6C68" w:rsidRPr="00C21890" w14:paraId="5DEBAE31" w14:textId="77777777" w:rsidTr="00550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tcMar>
              <w:left w:w="85" w:type="dxa"/>
              <w:right w:w="28" w:type="dxa"/>
            </w:tcMar>
          </w:tcPr>
          <w:p w14:paraId="0B83EE4F" w14:textId="77777777" w:rsidR="00DC6C68" w:rsidRPr="00C21890" w:rsidRDefault="00DC6C68" w:rsidP="00D34384">
            <w:pPr>
              <w:overflowPunct/>
              <w:autoSpaceDE/>
              <w:autoSpaceDN/>
              <w:adjustRightInd/>
              <w:jc w:val="center"/>
              <w:textAlignment w:val="auto"/>
              <w:rPr>
                <w:rFonts w:ascii="Verdana" w:eastAsia="MS Mincho" w:hAnsi="Verdana"/>
                <w:lang w:val="bg-BG"/>
              </w:rPr>
            </w:pPr>
            <w:r w:rsidRPr="00C21890">
              <w:rPr>
                <w:rFonts w:ascii="Verdana" w:eastAsia="MS Mincho" w:hAnsi="Verdana"/>
                <w:lang w:val="bg-BG"/>
              </w:rPr>
              <w:t>3.</w:t>
            </w:r>
          </w:p>
        </w:tc>
        <w:tc>
          <w:tcPr>
            <w:tcW w:w="5811" w:type="dxa"/>
            <w:tcBorders>
              <w:top w:val="single" w:sz="4" w:space="0" w:color="auto"/>
              <w:left w:val="single" w:sz="4" w:space="0" w:color="auto"/>
              <w:bottom w:val="single" w:sz="4" w:space="0" w:color="auto"/>
              <w:right w:val="single" w:sz="4" w:space="0" w:color="auto"/>
            </w:tcBorders>
            <w:tcMar>
              <w:left w:w="85" w:type="dxa"/>
              <w:right w:w="28" w:type="dxa"/>
            </w:tcMar>
          </w:tcPr>
          <w:p w14:paraId="5F59FDDA" w14:textId="77777777" w:rsidR="00DC6C68" w:rsidRPr="00C21890" w:rsidRDefault="00DC6C68" w:rsidP="00D34384">
            <w:pPr>
              <w:overflowPunct/>
              <w:autoSpaceDE/>
              <w:autoSpaceDN/>
              <w:adjustRightInd/>
              <w:textAlignment w:val="auto"/>
              <w:rPr>
                <w:rFonts w:ascii="Verdana" w:eastAsia="MS Mincho" w:hAnsi="Verdana"/>
                <w:lang w:val="bg-BG"/>
              </w:rPr>
            </w:pPr>
            <w:r w:rsidRPr="00C21890">
              <w:rPr>
                <w:rFonts w:ascii="Verdana" w:eastAsia="MS Mincho" w:hAnsi="Verdana"/>
                <w:lang w:val="bg-BG"/>
              </w:rPr>
              <w:t>Асфалтови смеси</w:t>
            </w:r>
          </w:p>
        </w:tc>
        <w:tc>
          <w:tcPr>
            <w:tcW w:w="2977" w:type="dxa"/>
            <w:tcBorders>
              <w:top w:val="single" w:sz="4" w:space="0" w:color="auto"/>
              <w:left w:val="single" w:sz="4" w:space="0" w:color="auto"/>
              <w:bottom w:val="single" w:sz="4" w:space="0" w:color="auto"/>
              <w:right w:val="single" w:sz="4" w:space="0" w:color="auto"/>
            </w:tcBorders>
            <w:tcMar>
              <w:left w:w="85" w:type="dxa"/>
              <w:right w:w="28" w:type="dxa"/>
            </w:tcMar>
          </w:tcPr>
          <w:p w14:paraId="1A6C7408" w14:textId="77777777" w:rsidR="00DC6C68" w:rsidRDefault="00DC6C68" w:rsidP="00D34384">
            <w:pPr>
              <w:overflowPunct/>
              <w:autoSpaceDE/>
              <w:autoSpaceDN/>
              <w:adjustRightInd/>
              <w:ind w:left="444" w:hanging="344"/>
              <w:textAlignment w:val="auto"/>
              <w:rPr>
                <w:rFonts w:ascii="Verdana" w:hAnsi="Verdana"/>
                <w:lang w:val="bg-BG"/>
              </w:rPr>
            </w:pPr>
            <w:r>
              <w:rPr>
                <w:rFonts w:ascii="Verdana" w:hAnsi="Verdana"/>
                <w:lang w:val="bg-BG"/>
              </w:rPr>
              <w:t>БДС EN 12697-27, т. 4.1,</w:t>
            </w:r>
          </w:p>
          <w:p w14:paraId="4DAC1698" w14:textId="77777777" w:rsidR="00DC6C68" w:rsidRPr="00C21890" w:rsidRDefault="00DC6C68" w:rsidP="00D34384">
            <w:pPr>
              <w:overflowPunct/>
              <w:autoSpaceDE/>
              <w:autoSpaceDN/>
              <w:adjustRightInd/>
              <w:ind w:left="444" w:hanging="344"/>
              <w:textAlignment w:val="auto"/>
              <w:rPr>
                <w:rFonts w:ascii="Verdana" w:hAnsi="Verdana"/>
                <w:lang w:val="bg-BG"/>
              </w:rPr>
            </w:pPr>
            <w:r w:rsidRPr="00C21890">
              <w:rPr>
                <w:rFonts w:ascii="Verdana" w:hAnsi="Verdana"/>
                <w:bCs/>
                <w:iCs/>
                <w:lang w:val="bg-BG"/>
              </w:rPr>
              <w:t>т.4.3, т. 4.7</w:t>
            </w:r>
          </w:p>
        </w:tc>
      </w:tr>
      <w:tr w:rsidR="00DC6C68" w:rsidRPr="00C21890" w14:paraId="26FA237C" w14:textId="77777777" w:rsidTr="00550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tcMar>
              <w:left w:w="85" w:type="dxa"/>
              <w:right w:w="28" w:type="dxa"/>
            </w:tcMar>
          </w:tcPr>
          <w:p w14:paraId="35867A00" w14:textId="77777777" w:rsidR="00DC6C68" w:rsidRPr="00C21890" w:rsidRDefault="00DC6C68" w:rsidP="00D34384">
            <w:pPr>
              <w:overflowPunct/>
              <w:autoSpaceDE/>
              <w:autoSpaceDN/>
              <w:adjustRightInd/>
              <w:jc w:val="center"/>
              <w:textAlignment w:val="auto"/>
              <w:rPr>
                <w:rFonts w:ascii="Verdana" w:eastAsia="MS Mincho" w:hAnsi="Verdana"/>
                <w:lang w:val="bg-BG"/>
              </w:rPr>
            </w:pPr>
            <w:r w:rsidRPr="00C21890">
              <w:rPr>
                <w:rFonts w:ascii="Verdana" w:eastAsia="MS Mincho" w:hAnsi="Verdana"/>
                <w:lang w:val="bg-BG"/>
              </w:rPr>
              <w:t>4.</w:t>
            </w:r>
          </w:p>
        </w:tc>
        <w:tc>
          <w:tcPr>
            <w:tcW w:w="5811" w:type="dxa"/>
            <w:tcBorders>
              <w:top w:val="single" w:sz="4" w:space="0" w:color="auto"/>
              <w:left w:val="single" w:sz="4" w:space="0" w:color="auto"/>
              <w:bottom w:val="single" w:sz="4" w:space="0" w:color="auto"/>
              <w:right w:val="single" w:sz="4" w:space="0" w:color="auto"/>
            </w:tcBorders>
            <w:tcMar>
              <w:left w:w="85" w:type="dxa"/>
              <w:right w:w="28" w:type="dxa"/>
            </w:tcMar>
          </w:tcPr>
          <w:p w14:paraId="03031092" w14:textId="77777777" w:rsidR="00DC6C68" w:rsidRPr="00C21890" w:rsidRDefault="00DC6C68" w:rsidP="00D34384">
            <w:pPr>
              <w:overflowPunct/>
              <w:autoSpaceDE/>
              <w:autoSpaceDN/>
              <w:adjustRightInd/>
              <w:textAlignment w:val="auto"/>
              <w:rPr>
                <w:rFonts w:ascii="Verdana" w:eastAsia="MS Mincho" w:hAnsi="Verdana"/>
                <w:lang w:val="bg-BG"/>
              </w:rPr>
            </w:pPr>
            <w:r w:rsidRPr="00C21890">
              <w:rPr>
                <w:rFonts w:ascii="Verdana" w:eastAsia="MS Mincho" w:hAnsi="Verdana"/>
                <w:lang w:val="bg-BG"/>
              </w:rPr>
              <w:t>Бетонни смеси, бетон</w:t>
            </w:r>
          </w:p>
        </w:tc>
        <w:tc>
          <w:tcPr>
            <w:tcW w:w="2977" w:type="dxa"/>
            <w:tcBorders>
              <w:top w:val="single" w:sz="4" w:space="0" w:color="auto"/>
              <w:left w:val="single" w:sz="4" w:space="0" w:color="auto"/>
              <w:bottom w:val="single" w:sz="4" w:space="0" w:color="auto"/>
              <w:right w:val="single" w:sz="4" w:space="0" w:color="auto"/>
            </w:tcBorders>
            <w:tcMar>
              <w:left w:w="85" w:type="dxa"/>
              <w:right w:w="28" w:type="dxa"/>
            </w:tcMar>
          </w:tcPr>
          <w:p w14:paraId="279F57DB" w14:textId="77777777" w:rsidR="00DC6C68" w:rsidRPr="00C21890" w:rsidRDefault="00DC6C68" w:rsidP="00D34384">
            <w:pPr>
              <w:overflowPunct/>
              <w:autoSpaceDE/>
              <w:autoSpaceDN/>
              <w:adjustRightInd/>
              <w:ind w:left="444" w:hanging="344"/>
              <w:textAlignment w:val="auto"/>
              <w:rPr>
                <w:rFonts w:ascii="Verdana" w:hAnsi="Verdana"/>
                <w:lang w:val="bg-BG"/>
              </w:rPr>
            </w:pPr>
            <w:r w:rsidRPr="00C21890">
              <w:rPr>
                <w:rFonts w:ascii="Verdana" w:hAnsi="Verdana"/>
                <w:lang w:val="bg-BG"/>
              </w:rPr>
              <w:t>БДС ЕN 12350-1</w:t>
            </w:r>
          </w:p>
        </w:tc>
      </w:tr>
      <w:tr w:rsidR="00DC6C68" w:rsidRPr="00C21890" w14:paraId="78C3B4CD" w14:textId="77777777" w:rsidTr="00550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tcMar>
              <w:left w:w="85" w:type="dxa"/>
              <w:right w:w="28" w:type="dxa"/>
            </w:tcMar>
          </w:tcPr>
          <w:p w14:paraId="65301BFE" w14:textId="77777777" w:rsidR="00DC6C68" w:rsidRPr="00C21890" w:rsidRDefault="00DC6C68" w:rsidP="00D34384">
            <w:pPr>
              <w:overflowPunct/>
              <w:autoSpaceDE/>
              <w:autoSpaceDN/>
              <w:adjustRightInd/>
              <w:jc w:val="center"/>
              <w:textAlignment w:val="auto"/>
              <w:rPr>
                <w:rFonts w:ascii="Verdana" w:eastAsia="MS Mincho" w:hAnsi="Verdana"/>
                <w:lang w:val="bg-BG"/>
              </w:rPr>
            </w:pPr>
            <w:r w:rsidRPr="00C21890">
              <w:rPr>
                <w:rFonts w:ascii="Verdana" w:eastAsia="MS Mincho" w:hAnsi="Verdana"/>
                <w:lang w:val="bg-BG"/>
              </w:rPr>
              <w:t>5.</w:t>
            </w:r>
          </w:p>
        </w:tc>
        <w:tc>
          <w:tcPr>
            <w:tcW w:w="5811" w:type="dxa"/>
            <w:tcBorders>
              <w:top w:val="single" w:sz="4" w:space="0" w:color="auto"/>
              <w:left w:val="single" w:sz="4" w:space="0" w:color="auto"/>
              <w:bottom w:val="single" w:sz="4" w:space="0" w:color="auto"/>
              <w:right w:val="single" w:sz="4" w:space="0" w:color="auto"/>
            </w:tcBorders>
            <w:tcMar>
              <w:left w:w="85" w:type="dxa"/>
              <w:right w:w="28" w:type="dxa"/>
            </w:tcMar>
          </w:tcPr>
          <w:p w14:paraId="01AED836" w14:textId="77777777" w:rsidR="00DC6C68" w:rsidRPr="00C21890" w:rsidRDefault="00DC6C68" w:rsidP="00D34384">
            <w:pPr>
              <w:overflowPunct/>
              <w:autoSpaceDE/>
              <w:autoSpaceDN/>
              <w:adjustRightInd/>
              <w:textAlignment w:val="auto"/>
              <w:rPr>
                <w:rFonts w:ascii="Verdana" w:eastAsia="MS Mincho" w:hAnsi="Verdana"/>
                <w:lang w:val="bg-BG"/>
              </w:rPr>
            </w:pPr>
            <w:r w:rsidRPr="00C21890">
              <w:rPr>
                <w:rFonts w:ascii="Verdana" w:eastAsia="MS Mincho" w:hAnsi="Verdana"/>
                <w:lang w:val="bg-BG"/>
              </w:rPr>
              <w:t xml:space="preserve">Строителни конструкции (1), положени и </w:t>
            </w:r>
          </w:p>
          <w:p w14:paraId="2BA9498A" w14:textId="77777777" w:rsidR="00DC6C68" w:rsidRPr="00C21890" w:rsidRDefault="00DC6C68" w:rsidP="00D34384">
            <w:pPr>
              <w:overflowPunct/>
              <w:autoSpaceDE/>
              <w:autoSpaceDN/>
              <w:adjustRightInd/>
              <w:ind w:right="-108"/>
              <w:textAlignment w:val="auto"/>
              <w:rPr>
                <w:rFonts w:ascii="Verdana" w:eastAsia="MS Mincho" w:hAnsi="Verdana"/>
                <w:lang w:val="bg-BG"/>
              </w:rPr>
            </w:pPr>
            <w:r w:rsidRPr="00C21890">
              <w:rPr>
                <w:rFonts w:ascii="Verdana" w:eastAsia="MS Mincho" w:hAnsi="Verdana"/>
                <w:lang w:val="bg-BG"/>
              </w:rPr>
              <w:t>уплътнени асфалтови пластове (2)</w:t>
            </w:r>
          </w:p>
        </w:tc>
        <w:tc>
          <w:tcPr>
            <w:tcW w:w="2977" w:type="dxa"/>
            <w:tcBorders>
              <w:top w:val="single" w:sz="4" w:space="0" w:color="auto"/>
              <w:left w:val="single" w:sz="4" w:space="0" w:color="auto"/>
              <w:bottom w:val="single" w:sz="4" w:space="0" w:color="auto"/>
              <w:right w:val="single" w:sz="4" w:space="0" w:color="auto"/>
            </w:tcBorders>
            <w:tcMar>
              <w:left w:w="85" w:type="dxa"/>
              <w:right w:w="28" w:type="dxa"/>
            </w:tcMar>
          </w:tcPr>
          <w:p w14:paraId="1876F646" w14:textId="77777777" w:rsidR="00DC6C68" w:rsidRPr="00C21890" w:rsidRDefault="00DC6C68" w:rsidP="00D34384">
            <w:pPr>
              <w:overflowPunct/>
              <w:autoSpaceDE/>
              <w:autoSpaceDN/>
              <w:adjustRightInd/>
              <w:ind w:left="444" w:hanging="344"/>
              <w:textAlignment w:val="auto"/>
              <w:rPr>
                <w:rFonts w:ascii="Verdana" w:hAnsi="Verdana"/>
                <w:lang w:val="bg-BG"/>
              </w:rPr>
            </w:pPr>
            <w:r w:rsidRPr="00C21890">
              <w:rPr>
                <w:rFonts w:ascii="Verdana" w:hAnsi="Verdana"/>
                <w:lang w:val="bg-BG"/>
              </w:rPr>
              <w:t>БДС ЕN 12504-1, т. 6 (1)</w:t>
            </w:r>
          </w:p>
          <w:p w14:paraId="26D29C52" w14:textId="77777777" w:rsidR="00DC6C68" w:rsidRPr="00C21890" w:rsidRDefault="00DC6C68" w:rsidP="00D34384">
            <w:pPr>
              <w:overflowPunct/>
              <w:autoSpaceDE/>
              <w:autoSpaceDN/>
              <w:adjustRightInd/>
              <w:ind w:left="100"/>
              <w:textAlignment w:val="auto"/>
              <w:rPr>
                <w:rFonts w:ascii="Verdana" w:hAnsi="Verdana"/>
                <w:lang w:val="bg-BG"/>
              </w:rPr>
            </w:pPr>
            <w:r w:rsidRPr="00C21890">
              <w:rPr>
                <w:rFonts w:ascii="Verdana" w:hAnsi="Verdana"/>
                <w:lang w:val="bg-BG"/>
              </w:rPr>
              <w:t>БДС EN 12697-27, т.4.7 (2)</w:t>
            </w:r>
          </w:p>
        </w:tc>
      </w:tr>
    </w:tbl>
    <w:p w14:paraId="06FC1376" w14:textId="77777777" w:rsidR="00B37FD7" w:rsidRPr="00B37FD7" w:rsidRDefault="00B37FD7" w:rsidP="00550BC8">
      <w:pPr>
        <w:overflowPunct/>
        <w:autoSpaceDE/>
        <w:autoSpaceDN/>
        <w:adjustRightInd/>
        <w:spacing w:before="120"/>
        <w:ind w:left="-284" w:right="-40"/>
        <w:jc w:val="both"/>
        <w:textAlignment w:val="auto"/>
        <w:rPr>
          <w:rFonts w:ascii="Verdana" w:hAnsi="Verdana"/>
          <w:i/>
          <w:iCs/>
          <w:lang w:val="mk-MK" w:eastAsia="x-none"/>
        </w:rPr>
      </w:pPr>
      <w:proofErr w:type="spellStart"/>
      <w:r w:rsidRPr="00B4174E">
        <w:rPr>
          <w:rFonts w:ascii="Verdana" w:hAnsi="Verdana"/>
          <w:b/>
          <w:bCs/>
          <w:i/>
          <w:lang w:eastAsia="bg-BG"/>
        </w:rPr>
        <w:t>Гъвкав</w:t>
      </w:r>
      <w:proofErr w:type="spellEnd"/>
      <w:r w:rsidRPr="00B4174E">
        <w:rPr>
          <w:rFonts w:ascii="Verdana" w:hAnsi="Verdana"/>
          <w:b/>
          <w:bCs/>
          <w:i/>
          <w:lang w:eastAsia="bg-BG"/>
        </w:rPr>
        <w:t xml:space="preserve"> </w:t>
      </w:r>
      <w:proofErr w:type="spellStart"/>
      <w:r w:rsidRPr="00B4174E">
        <w:rPr>
          <w:rFonts w:ascii="Verdana" w:hAnsi="Verdana"/>
          <w:b/>
          <w:bCs/>
          <w:i/>
          <w:lang w:eastAsia="bg-BG"/>
        </w:rPr>
        <w:t>обхват</w:t>
      </w:r>
      <w:proofErr w:type="spellEnd"/>
      <w:r w:rsidRPr="00B4174E">
        <w:rPr>
          <w:rFonts w:ascii="Verdana" w:hAnsi="Verdana"/>
          <w:b/>
          <w:bCs/>
          <w:i/>
          <w:lang w:eastAsia="bg-BG"/>
        </w:rPr>
        <w:t>:</w:t>
      </w:r>
      <w:r w:rsidRPr="00B37FD7">
        <w:rPr>
          <w:rFonts w:ascii="Verdana" w:hAnsi="Verdana"/>
          <w:i/>
          <w:u w:val="single"/>
          <w:lang w:eastAsia="bg-BG"/>
        </w:rPr>
        <w:t xml:space="preserve"> </w:t>
      </w:r>
      <w:r w:rsidRPr="00B37FD7">
        <w:rPr>
          <w:rFonts w:ascii="Verdana" w:hAnsi="Verdana"/>
          <w:i/>
          <w:iCs/>
          <w:lang w:val="mk-MK" w:eastAsia="x-none"/>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0F835A6E" w14:textId="77777777" w:rsidR="00B37FD7" w:rsidRPr="00B4174E" w:rsidRDefault="00B37FD7" w:rsidP="00550BC8">
      <w:pPr>
        <w:overflowPunct/>
        <w:autoSpaceDE/>
        <w:autoSpaceDN/>
        <w:adjustRightInd/>
        <w:spacing w:before="120"/>
        <w:ind w:left="-284" w:right="-40"/>
        <w:jc w:val="both"/>
        <w:textAlignment w:val="auto"/>
        <w:rPr>
          <w:rFonts w:ascii="Verdana" w:hAnsi="Verdana"/>
          <w:b/>
          <w:bCs/>
          <w:iCs/>
          <w:lang w:val="mk-MK" w:eastAsia="x-none"/>
        </w:rPr>
      </w:pPr>
      <w:r w:rsidRPr="00B4174E">
        <w:rPr>
          <w:rFonts w:ascii="Verdana" w:hAnsi="Verdana"/>
          <w:b/>
          <w:bCs/>
          <w:iCs/>
          <w:lang w:val="bg-BG"/>
        </w:rPr>
        <w:t>Позоваване:</w:t>
      </w:r>
    </w:p>
    <w:p w14:paraId="3D30E928" w14:textId="75867F22" w:rsidR="00B37FD7" w:rsidRPr="0061166B" w:rsidRDefault="0007249F" w:rsidP="00550BC8">
      <w:pPr>
        <w:tabs>
          <w:tab w:val="left" w:pos="7812"/>
        </w:tabs>
        <w:overflowPunct/>
        <w:autoSpaceDE/>
        <w:autoSpaceDN/>
        <w:adjustRightInd/>
        <w:ind w:left="-284"/>
        <w:jc w:val="both"/>
        <w:textAlignment w:val="auto"/>
        <w:rPr>
          <w:rFonts w:ascii="Verdana" w:eastAsia="MS Mincho" w:hAnsi="Verdana"/>
          <w:i/>
          <w:sz w:val="18"/>
          <w:szCs w:val="18"/>
          <w:lang w:val="bg-BG"/>
        </w:rPr>
      </w:pPr>
      <w:r w:rsidRPr="0007249F">
        <w:rPr>
          <w:rFonts w:ascii="Verdana" w:eastAsia="MS Mincho" w:hAnsi="Verdana"/>
          <w:lang w:val="bg-BG"/>
        </w:rPr>
        <w:t>Наредба № РД-02-20-2 за проектиране на пътища на МРРБ Обн. ДВ. бр.79 от 25 Септември 2018</w:t>
      </w:r>
      <w:r w:rsidR="00B4174E">
        <w:rPr>
          <w:rFonts w:ascii="Verdana" w:eastAsia="MS Mincho" w:hAnsi="Verdana"/>
          <w:lang w:val="bg-BG"/>
        </w:rPr>
        <w:t xml:space="preserve"> </w:t>
      </w:r>
      <w:r w:rsidRPr="0007249F">
        <w:rPr>
          <w:rFonts w:ascii="Verdana" w:eastAsia="MS Mincho" w:hAnsi="Verdana"/>
          <w:lang w:val="bg-BG"/>
        </w:rPr>
        <w:t>г., попр. ДВ. бр.90 от 30 Октомври 2018</w:t>
      </w:r>
      <w:r w:rsidR="00B4174E">
        <w:rPr>
          <w:rFonts w:ascii="Verdana" w:eastAsia="MS Mincho" w:hAnsi="Verdana"/>
          <w:lang w:val="bg-BG"/>
        </w:rPr>
        <w:t xml:space="preserve"> </w:t>
      </w:r>
      <w:r w:rsidRPr="0007249F">
        <w:rPr>
          <w:rFonts w:ascii="Verdana" w:eastAsia="MS Mincho" w:hAnsi="Verdana"/>
          <w:lang w:val="bg-BG"/>
        </w:rPr>
        <w:t>г., изм. ДВ. бр.38 от 24 Април 2020</w:t>
      </w:r>
      <w:r w:rsidR="00B4174E">
        <w:rPr>
          <w:rFonts w:ascii="Verdana" w:eastAsia="MS Mincho" w:hAnsi="Verdana"/>
          <w:lang w:val="bg-BG"/>
        </w:rPr>
        <w:t xml:space="preserve"> </w:t>
      </w:r>
      <w:r w:rsidRPr="0007249F">
        <w:rPr>
          <w:rFonts w:ascii="Verdana" w:eastAsia="MS Mincho" w:hAnsi="Verdana"/>
          <w:lang w:val="bg-BG"/>
        </w:rPr>
        <w:t>г.</w:t>
      </w:r>
      <w:r>
        <w:rPr>
          <w:rFonts w:ascii="Verdana" w:eastAsia="MS Mincho" w:hAnsi="Verdana"/>
          <w:lang w:val="bg-BG"/>
        </w:rPr>
        <w:t xml:space="preserve">: </w:t>
      </w:r>
      <w:r w:rsidRPr="0007249F">
        <w:rPr>
          <w:rFonts w:ascii="Verdana" w:eastAsia="MS Mincho" w:hAnsi="Verdana"/>
          <w:lang w:val="bg-BG"/>
        </w:rPr>
        <w:t>Приложение 15 към чл. 160 т.3; Приложение 16 към чл. 160, т.3; Приложение 18 към чл. 168, ал. 1.</w:t>
      </w:r>
      <w:bookmarkEnd w:id="1"/>
    </w:p>
    <w:sectPr w:rsidR="00B37FD7" w:rsidRPr="0061166B" w:rsidSect="00B37FD7">
      <w:footerReference w:type="default" r:id="rId7"/>
      <w:footerReference w:type="first" r:id="rId8"/>
      <w:pgSz w:w="11907" w:h="16840" w:code="9"/>
      <w:pgMar w:top="1269" w:right="1017" w:bottom="567" w:left="1701" w:header="630" w:footer="59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032B" w14:textId="77777777" w:rsidR="003A6CDC" w:rsidRDefault="003A6CDC">
      <w:r>
        <w:separator/>
      </w:r>
    </w:p>
  </w:endnote>
  <w:endnote w:type="continuationSeparator" w:id="0">
    <w:p w14:paraId="40E0F477" w14:textId="77777777" w:rsidR="003A6CDC" w:rsidRDefault="003A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barU">
    <w:altName w:val="Liberation Mono"/>
    <w:charset w:val="00"/>
    <w:family w:val="auto"/>
    <w:pitch w:val="variable"/>
    <w:sig w:usb0="00000001"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bar">
    <w:charset w:val="00"/>
    <w:family w:val="swiss"/>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0231" w14:textId="77777777" w:rsidR="00DA23A0" w:rsidRDefault="00DA23A0" w:rsidP="00DA23A0">
    <w:pPr>
      <w:pStyle w:val="Footer"/>
      <w:tabs>
        <w:tab w:val="left" w:pos="7560"/>
      </w:tabs>
      <w:ind w:right="360"/>
      <w:jc w:val="both"/>
      <w:rPr>
        <w:rFonts w:ascii="Verdana" w:hAnsi="Verdana"/>
        <w:sz w:val="18"/>
        <w:szCs w:val="18"/>
      </w:rPr>
    </w:pPr>
  </w:p>
  <w:p w14:paraId="130FE0E6" w14:textId="5240C567" w:rsidR="00DA23A0" w:rsidRPr="00DA23A0" w:rsidRDefault="00DA23A0" w:rsidP="00DA23A0">
    <w:pPr>
      <w:pStyle w:val="Footer"/>
      <w:tabs>
        <w:tab w:val="left" w:pos="7560"/>
      </w:tabs>
      <w:ind w:right="360"/>
      <w:jc w:val="both"/>
    </w:pPr>
    <w:r w:rsidRPr="00A52A1D">
      <w:rPr>
        <w:rFonts w:ascii="Verdana" w:hAnsi="Verdana"/>
        <w:sz w:val="18"/>
        <w:szCs w:val="18"/>
      </w:rPr>
      <w:t xml:space="preserve">ИА БСА </w:t>
    </w:r>
    <w:r w:rsidRPr="00A52A1D">
      <w:rPr>
        <w:rFonts w:ascii="Verdana" w:hAnsi="Verdana"/>
        <w:sz w:val="18"/>
        <w:szCs w:val="18"/>
      </w:rPr>
      <w:tab/>
    </w:r>
    <w:r>
      <w:rPr>
        <w:rFonts w:ascii="Verdana" w:hAnsi="Verdana"/>
        <w:sz w:val="18"/>
        <w:szCs w:val="18"/>
      </w:rPr>
      <w:t>16</w:t>
    </w:r>
    <w:r w:rsidRPr="00A52A1D">
      <w:rPr>
        <w:rFonts w:ascii="Verdana" w:hAnsi="Verdana"/>
        <w:sz w:val="18"/>
        <w:szCs w:val="18"/>
      </w:rPr>
      <w:t>.</w:t>
    </w:r>
    <w:r>
      <w:rPr>
        <w:rFonts w:ascii="Verdana" w:hAnsi="Verdana"/>
        <w:sz w:val="18"/>
        <w:szCs w:val="18"/>
      </w:rPr>
      <w:t>10</w:t>
    </w:r>
    <w:r w:rsidRPr="00A52A1D">
      <w:rPr>
        <w:rFonts w:ascii="Verdana" w:hAnsi="Verdana"/>
        <w:sz w:val="18"/>
        <w:szCs w:val="18"/>
      </w:rPr>
      <w:t>.2024г.</w:t>
    </w:r>
    <w:r>
      <w:rPr>
        <w:rFonts w:ascii="Verdana" w:hAnsi="Verdana"/>
        <w:sz w:val="18"/>
        <w:szCs w:val="18"/>
      </w:rPr>
      <w:tab/>
    </w:r>
    <w:proofErr w:type="spellStart"/>
    <w:r w:rsidRPr="00A52A1D">
      <w:rPr>
        <w:rFonts w:ascii="Verdana" w:hAnsi="Verdana"/>
        <w:sz w:val="18"/>
        <w:szCs w:val="18"/>
      </w:rPr>
      <w:t>стр</w:t>
    </w:r>
    <w:proofErr w:type="spellEnd"/>
    <w:r w:rsidRPr="00A52A1D">
      <w:rPr>
        <w:rFonts w:ascii="Verdana" w:hAnsi="Verdana"/>
        <w:sz w:val="18"/>
        <w:szCs w:val="18"/>
      </w:rPr>
      <w:t>.</w:t>
    </w:r>
    <w:r w:rsidRPr="00A52A1D">
      <w:rPr>
        <w:rFonts w:ascii="Verdana" w:hAnsi="Verdana"/>
        <w:sz w:val="18"/>
        <w:szCs w:val="18"/>
        <w:lang w:val="ru-RU"/>
      </w:rPr>
      <w:t xml:space="preserve"> </w:t>
    </w:r>
    <w:r w:rsidRPr="00A52A1D">
      <w:rPr>
        <w:rFonts w:ascii="Verdana" w:hAnsi="Verdana"/>
        <w:sz w:val="18"/>
        <w:szCs w:val="18"/>
      </w:rPr>
      <w:fldChar w:fldCharType="begin"/>
    </w:r>
    <w:r w:rsidRPr="00A52A1D">
      <w:rPr>
        <w:rFonts w:ascii="Verdana" w:hAnsi="Verdana"/>
        <w:sz w:val="18"/>
        <w:szCs w:val="18"/>
      </w:rPr>
      <w:instrText xml:space="preserve"> PAGE </w:instrText>
    </w:r>
    <w:r w:rsidRPr="00A52A1D">
      <w:rPr>
        <w:rFonts w:ascii="Verdana" w:hAnsi="Verdana"/>
        <w:sz w:val="18"/>
        <w:szCs w:val="18"/>
      </w:rPr>
      <w:fldChar w:fldCharType="separate"/>
    </w:r>
    <w:r>
      <w:rPr>
        <w:rFonts w:ascii="Verdana" w:hAnsi="Verdana"/>
        <w:sz w:val="18"/>
        <w:szCs w:val="18"/>
      </w:rPr>
      <w:t>2</w:t>
    </w:r>
    <w:r w:rsidRPr="00A52A1D">
      <w:rPr>
        <w:rFonts w:ascii="Verdana" w:hAnsi="Verdana"/>
        <w:sz w:val="18"/>
        <w:szCs w:val="18"/>
      </w:rPr>
      <w:fldChar w:fldCharType="end"/>
    </w:r>
    <w:r w:rsidRPr="00A52A1D">
      <w:rPr>
        <w:rFonts w:ascii="Verdana" w:hAnsi="Verdana"/>
        <w:sz w:val="18"/>
        <w:szCs w:val="18"/>
        <w:lang w:val="be-BY"/>
      </w:rPr>
      <w:t xml:space="preserve"> от </w:t>
    </w:r>
    <w:r w:rsidRPr="00A52A1D">
      <w:rPr>
        <w:rFonts w:ascii="Verdana" w:hAnsi="Verdana"/>
        <w:sz w:val="18"/>
        <w:szCs w:val="18"/>
      </w:rPr>
      <w:fldChar w:fldCharType="begin"/>
    </w:r>
    <w:r w:rsidRPr="00A52A1D">
      <w:rPr>
        <w:rFonts w:ascii="Verdana" w:hAnsi="Verdana"/>
        <w:sz w:val="18"/>
        <w:szCs w:val="18"/>
      </w:rPr>
      <w:instrText xml:space="preserve"> NUMPAGES </w:instrText>
    </w:r>
    <w:r w:rsidRPr="00A52A1D">
      <w:rPr>
        <w:rFonts w:ascii="Verdana" w:hAnsi="Verdana"/>
        <w:sz w:val="18"/>
        <w:szCs w:val="18"/>
      </w:rPr>
      <w:fldChar w:fldCharType="separate"/>
    </w:r>
    <w:r>
      <w:rPr>
        <w:rFonts w:ascii="Verdana" w:hAnsi="Verdana"/>
        <w:sz w:val="18"/>
        <w:szCs w:val="18"/>
      </w:rPr>
      <w:t>2</w:t>
    </w:r>
    <w:r w:rsidRPr="00A52A1D">
      <w:rPr>
        <w:rFonts w:ascii="Verdana" w:hAnsi="Verdan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E3" w14:textId="77777777" w:rsidR="00B84036" w:rsidRDefault="00B84036" w:rsidP="0075479C">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p>
  <w:p w14:paraId="2CA59A72" w14:textId="77777777" w:rsidR="00550BC8" w:rsidRPr="00550BC8" w:rsidRDefault="00550BC8" w:rsidP="00550BC8">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гр. София 1797, бул. "Г.М.Димитров" № 52 А, ет.7</w:t>
    </w:r>
  </w:p>
  <w:p w14:paraId="1B3E6ED4" w14:textId="77777777" w:rsidR="00550BC8" w:rsidRPr="00550BC8" w:rsidRDefault="00550BC8" w:rsidP="00550BC8">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 xml:space="preserve">Тел: +359 2 9766 401; </w:t>
    </w:r>
    <w:r w:rsidRPr="00550BC8">
      <w:rPr>
        <w:rFonts w:ascii="Verdana" w:hAnsi="Verdana"/>
        <w:noProof/>
        <w:sz w:val="18"/>
        <w:szCs w:val="18"/>
        <w:lang w:val="it-IT"/>
      </w:rPr>
      <w:t>+359 2 873 53 02</w:t>
    </w:r>
  </w:p>
  <w:p w14:paraId="4941E70C" w14:textId="05E41D23" w:rsidR="00B84036" w:rsidRPr="00550BC8" w:rsidRDefault="00550BC8" w:rsidP="00550BC8">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 xml:space="preserve">e-mail: </w:t>
    </w:r>
    <w:hyperlink r:id="rId1" w:history="1">
      <w:r w:rsidRPr="00550BC8">
        <w:rPr>
          <w:rStyle w:val="Hyperlink"/>
          <w:rFonts w:ascii="Verdana" w:hAnsi="Verdana"/>
          <w:noProof/>
          <w:sz w:val="18"/>
          <w:szCs w:val="18"/>
        </w:rPr>
        <w:t>office@nab-bas.bg</w:t>
      </w:r>
    </w:hyperlink>
    <w:r w:rsidRPr="00550BC8">
      <w:rPr>
        <w:rFonts w:ascii="Verdana" w:hAnsi="Verdana"/>
        <w:noProof/>
        <w:sz w:val="18"/>
        <w:szCs w:val="18"/>
      </w:rPr>
      <w:t xml:space="preserve">; web: </w:t>
    </w:r>
    <w:hyperlink r:id="rId2" w:history="1">
      <w:r w:rsidRPr="00550BC8">
        <w:rPr>
          <w:rStyle w:val="Hyperlink"/>
          <w:rFonts w:ascii="Verdana" w:hAnsi="Verdana"/>
          <w:noProof/>
          <w:sz w:val="18"/>
          <w:szCs w:val="18"/>
        </w:rPr>
        <w:t>www.nab-bas.bg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CAE9" w14:textId="77777777" w:rsidR="003A6CDC" w:rsidRDefault="003A6CDC">
      <w:r>
        <w:separator/>
      </w:r>
    </w:p>
  </w:footnote>
  <w:footnote w:type="continuationSeparator" w:id="0">
    <w:p w14:paraId="5BE5D33D" w14:textId="77777777" w:rsidR="003A6CDC" w:rsidRDefault="003A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1776" w:hanging="360"/>
      </w:pPr>
      <w:rPr>
        <w:rFonts w:ascii="Times New Roman" w:hAnsi="Times New Roman" w:cs="Wingdings"/>
        <w:color w:val="FF0000"/>
        <w:sz w:val="28"/>
        <w:szCs w:val="28"/>
        <w:vertAlign w:val="subscrip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w w:val="99"/>
      </w:rPr>
    </w:lvl>
    <w:lvl w:ilvl="1">
      <w:start w:val="1"/>
      <w:numFmt w:val="bullet"/>
      <w:lvlText w:val=""/>
      <w:lvlJc w:val="left"/>
      <w:pPr>
        <w:tabs>
          <w:tab w:val="num" w:pos="1080"/>
        </w:tabs>
        <w:ind w:left="1080" w:hanging="360"/>
      </w:pPr>
      <w:rPr>
        <w:rFonts w:ascii="Symbol" w:hAnsi="Symbol"/>
        <w:w w:val="99"/>
      </w:rPr>
    </w:lvl>
    <w:lvl w:ilvl="2">
      <w:start w:val="1"/>
      <w:numFmt w:val="bullet"/>
      <w:lvlText w:val=""/>
      <w:lvlJc w:val="left"/>
      <w:pPr>
        <w:tabs>
          <w:tab w:val="num" w:pos="1440"/>
        </w:tabs>
        <w:ind w:left="1440" w:hanging="360"/>
      </w:pPr>
      <w:rPr>
        <w:rFonts w:ascii="Symbol" w:hAnsi="Symbol"/>
        <w:w w:val="99"/>
      </w:rPr>
    </w:lvl>
    <w:lvl w:ilvl="3">
      <w:start w:val="1"/>
      <w:numFmt w:val="bullet"/>
      <w:lvlText w:val=""/>
      <w:lvlJc w:val="left"/>
      <w:pPr>
        <w:tabs>
          <w:tab w:val="num" w:pos="1800"/>
        </w:tabs>
        <w:ind w:left="1800" w:hanging="360"/>
      </w:pPr>
      <w:rPr>
        <w:rFonts w:ascii="Symbol" w:hAnsi="Symbol"/>
        <w:w w:val="99"/>
      </w:rPr>
    </w:lvl>
    <w:lvl w:ilvl="4">
      <w:start w:val="1"/>
      <w:numFmt w:val="bullet"/>
      <w:lvlText w:val=""/>
      <w:lvlJc w:val="left"/>
      <w:pPr>
        <w:tabs>
          <w:tab w:val="num" w:pos="2160"/>
        </w:tabs>
        <w:ind w:left="2160" w:hanging="360"/>
      </w:pPr>
      <w:rPr>
        <w:rFonts w:ascii="Symbol" w:hAnsi="Symbol"/>
        <w:w w:val="99"/>
      </w:rPr>
    </w:lvl>
    <w:lvl w:ilvl="5">
      <w:start w:val="1"/>
      <w:numFmt w:val="bullet"/>
      <w:lvlText w:val=""/>
      <w:lvlJc w:val="left"/>
      <w:pPr>
        <w:tabs>
          <w:tab w:val="num" w:pos="2520"/>
        </w:tabs>
        <w:ind w:left="2520" w:hanging="360"/>
      </w:pPr>
      <w:rPr>
        <w:rFonts w:ascii="Symbol" w:hAnsi="Symbol"/>
        <w:w w:val="99"/>
      </w:rPr>
    </w:lvl>
    <w:lvl w:ilvl="6">
      <w:start w:val="1"/>
      <w:numFmt w:val="bullet"/>
      <w:lvlText w:val=""/>
      <w:lvlJc w:val="left"/>
      <w:pPr>
        <w:tabs>
          <w:tab w:val="num" w:pos="2880"/>
        </w:tabs>
        <w:ind w:left="2880" w:hanging="360"/>
      </w:pPr>
      <w:rPr>
        <w:rFonts w:ascii="Symbol" w:hAnsi="Symbol"/>
        <w:w w:val="99"/>
      </w:rPr>
    </w:lvl>
    <w:lvl w:ilvl="7">
      <w:start w:val="1"/>
      <w:numFmt w:val="bullet"/>
      <w:lvlText w:val=""/>
      <w:lvlJc w:val="left"/>
      <w:pPr>
        <w:tabs>
          <w:tab w:val="num" w:pos="3240"/>
        </w:tabs>
        <w:ind w:left="3240" w:hanging="360"/>
      </w:pPr>
      <w:rPr>
        <w:rFonts w:ascii="Symbol" w:hAnsi="Symbol"/>
        <w:w w:val="99"/>
      </w:rPr>
    </w:lvl>
    <w:lvl w:ilvl="8">
      <w:start w:val="1"/>
      <w:numFmt w:val="bullet"/>
      <w:lvlText w:val=""/>
      <w:lvlJc w:val="left"/>
      <w:pPr>
        <w:tabs>
          <w:tab w:val="num" w:pos="3600"/>
        </w:tabs>
        <w:ind w:left="3600" w:hanging="360"/>
      </w:pPr>
      <w:rPr>
        <w:rFonts w:ascii="Symbol" w:hAnsi="Symbol"/>
        <w:w w:val="99"/>
      </w:rPr>
    </w:lvl>
  </w:abstractNum>
  <w:abstractNum w:abstractNumId="3" w15:restartNumberingAfterBreak="0">
    <w:nsid w:val="04C94D57"/>
    <w:multiLevelType w:val="hybridMultilevel"/>
    <w:tmpl w:val="31C80F98"/>
    <w:lvl w:ilvl="0" w:tplc="A20E6DF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43A32"/>
    <w:multiLevelType w:val="hybridMultilevel"/>
    <w:tmpl w:val="C186A2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05578"/>
    <w:multiLevelType w:val="hybridMultilevel"/>
    <w:tmpl w:val="5B02E75A"/>
    <w:lvl w:ilvl="0" w:tplc="9D646D82">
      <w:start w:val="1"/>
      <w:numFmt w:val="decimal"/>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755B4"/>
    <w:multiLevelType w:val="hybridMultilevel"/>
    <w:tmpl w:val="A44A3044"/>
    <w:lvl w:ilvl="0" w:tplc="04020001">
      <w:start w:val="1"/>
      <w:numFmt w:val="bullet"/>
      <w:lvlText w:val=""/>
      <w:lvlJc w:val="left"/>
      <w:pPr>
        <w:tabs>
          <w:tab w:val="num" w:pos="770"/>
        </w:tabs>
        <w:ind w:left="770" w:hanging="360"/>
      </w:pPr>
      <w:rPr>
        <w:rFonts w:ascii="Symbol" w:hAnsi="Symbol" w:hint="default"/>
      </w:rPr>
    </w:lvl>
    <w:lvl w:ilvl="1" w:tplc="04020003" w:tentative="1">
      <w:start w:val="1"/>
      <w:numFmt w:val="bullet"/>
      <w:lvlText w:val="o"/>
      <w:lvlJc w:val="left"/>
      <w:pPr>
        <w:tabs>
          <w:tab w:val="num" w:pos="1490"/>
        </w:tabs>
        <w:ind w:left="1490" w:hanging="360"/>
      </w:pPr>
      <w:rPr>
        <w:rFonts w:ascii="Courier New" w:hAnsi="Courier New" w:cs="Courier New" w:hint="default"/>
      </w:rPr>
    </w:lvl>
    <w:lvl w:ilvl="2" w:tplc="04020005" w:tentative="1">
      <w:start w:val="1"/>
      <w:numFmt w:val="bullet"/>
      <w:lvlText w:val=""/>
      <w:lvlJc w:val="left"/>
      <w:pPr>
        <w:tabs>
          <w:tab w:val="num" w:pos="2210"/>
        </w:tabs>
        <w:ind w:left="2210" w:hanging="360"/>
      </w:pPr>
      <w:rPr>
        <w:rFonts w:ascii="Wingdings" w:hAnsi="Wingdings" w:hint="default"/>
      </w:rPr>
    </w:lvl>
    <w:lvl w:ilvl="3" w:tplc="04020001" w:tentative="1">
      <w:start w:val="1"/>
      <w:numFmt w:val="bullet"/>
      <w:lvlText w:val=""/>
      <w:lvlJc w:val="left"/>
      <w:pPr>
        <w:tabs>
          <w:tab w:val="num" w:pos="2930"/>
        </w:tabs>
        <w:ind w:left="2930" w:hanging="360"/>
      </w:pPr>
      <w:rPr>
        <w:rFonts w:ascii="Symbol" w:hAnsi="Symbol" w:hint="default"/>
      </w:rPr>
    </w:lvl>
    <w:lvl w:ilvl="4" w:tplc="04020003" w:tentative="1">
      <w:start w:val="1"/>
      <w:numFmt w:val="bullet"/>
      <w:lvlText w:val="o"/>
      <w:lvlJc w:val="left"/>
      <w:pPr>
        <w:tabs>
          <w:tab w:val="num" w:pos="3650"/>
        </w:tabs>
        <w:ind w:left="3650" w:hanging="360"/>
      </w:pPr>
      <w:rPr>
        <w:rFonts w:ascii="Courier New" w:hAnsi="Courier New" w:cs="Courier New" w:hint="default"/>
      </w:rPr>
    </w:lvl>
    <w:lvl w:ilvl="5" w:tplc="04020005" w:tentative="1">
      <w:start w:val="1"/>
      <w:numFmt w:val="bullet"/>
      <w:lvlText w:val=""/>
      <w:lvlJc w:val="left"/>
      <w:pPr>
        <w:tabs>
          <w:tab w:val="num" w:pos="4370"/>
        </w:tabs>
        <w:ind w:left="4370" w:hanging="360"/>
      </w:pPr>
      <w:rPr>
        <w:rFonts w:ascii="Wingdings" w:hAnsi="Wingdings" w:hint="default"/>
      </w:rPr>
    </w:lvl>
    <w:lvl w:ilvl="6" w:tplc="04020001" w:tentative="1">
      <w:start w:val="1"/>
      <w:numFmt w:val="bullet"/>
      <w:lvlText w:val=""/>
      <w:lvlJc w:val="left"/>
      <w:pPr>
        <w:tabs>
          <w:tab w:val="num" w:pos="5090"/>
        </w:tabs>
        <w:ind w:left="5090" w:hanging="360"/>
      </w:pPr>
      <w:rPr>
        <w:rFonts w:ascii="Symbol" w:hAnsi="Symbol" w:hint="default"/>
      </w:rPr>
    </w:lvl>
    <w:lvl w:ilvl="7" w:tplc="04020003" w:tentative="1">
      <w:start w:val="1"/>
      <w:numFmt w:val="bullet"/>
      <w:lvlText w:val="o"/>
      <w:lvlJc w:val="left"/>
      <w:pPr>
        <w:tabs>
          <w:tab w:val="num" w:pos="5810"/>
        </w:tabs>
        <w:ind w:left="5810" w:hanging="360"/>
      </w:pPr>
      <w:rPr>
        <w:rFonts w:ascii="Courier New" w:hAnsi="Courier New" w:cs="Courier New" w:hint="default"/>
      </w:rPr>
    </w:lvl>
    <w:lvl w:ilvl="8" w:tplc="04020005" w:tentative="1">
      <w:start w:val="1"/>
      <w:numFmt w:val="bullet"/>
      <w:lvlText w:val=""/>
      <w:lvlJc w:val="left"/>
      <w:pPr>
        <w:tabs>
          <w:tab w:val="num" w:pos="6530"/>
        </w:tabs>
        <w:ind w:left="6530" w:hanging="360"/>
      </w:pPr>
      <w:rPr>
        <w:rFonts w:ascii="Wingdings" w:hAnsi="Wingdings" w:hint="default"/>
      </w:rPr>
    </w:lvl>
  </w:abstractNum>
  <w:abstractNum w:abstractNumId="9" w15:restartNumberingAfterBreak="0">
    <w:nsid w:val="3F6C5C96"/>
    <w:multiLevelType w:val="hybridMultilevel"/>
    <w:tmpl w:val="41E45A7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41199"/>
    <w:multiLevelType w:val="hybridMultilevel"/>
    <w:tmpl w:val="F8A6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B78A3"/>
    <w:multiLevelType w:val="hybridMultilevel"/>
    <w:tmpl w:val="261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B5159"/>
    <w:multiLevelType w:val="hybridMultilevel"/>
    <w:tmpl w:val="EDE2B03A"/>
    <w:lvl w:ilvl="0" w:tplc="3978024C">
      <w:start w:val="81"/>
      <w:numFmt w:val="decimal"/>
      <w:lvlText w:val="%1."/>
      <w:lvlJc w:val="left"/>
      <w:pPr>
        <w:ind w:left="720" w:hanging="360"/>
      </w:pPr>
      <w:rPr>
        <w:rFonts w:ascii="Verdana" w:hAnsi="Verdana" w:hint="default"/>
        <w:b/>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7C47763"/>
    <w:multiLevelType w:val="hybridMultilevel"/>
    <w:tmpl w:val="6150C560"/>
    <w:lvl w:ilvl="0" w:tplc="5CB02060">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E59A7"/>
    <w:multiLevelType w:val="hybridMultilevel"/>
    <w:tmpl w:val="6B40D25A"/>
    <w:lvl w:ilvl="0" w:tplc="8D2AE588">
      <w:start w:val="1"/>
      <w:numFmt w:val="bullet"/>
      <w:lvlText w:val=""/>
      <w:lvlJc w:val="left"/>
      <w:pPr>
        <w:tabs>
          <w:tab w:val="num" w:pos="794"/>
        </w:tabs>
        <w:ind w:left="794" w:hanging="340"/>
      </w:pPr>
      <w:rPr>
        <w:rFonts w:ascii="Symbol" w:hAnsi="Symbol" w:hint="default"/>
      </w:rPr>
    </w:lvl>
    <w:lvl w:ilvl="1" w:tplc="04020003" w:tentative="1">
      <w:start w:val="1"/>
      <w:numFmt w:val="bullet"/>
      <w:lvlText w:val="o"/>
      <w:lvlJc w:val="left"/>
      <w:pPr>
        <w:tabs>
          <w:tab w:val="num" w:pos="1623"/>
        </w:tabs>
        <w:ind w:left="1623" w:hanging="360"/>
      </w:pPr>
      <w:rPr>
        <w:rFonts w:ascii="Courier New" w:hAnsi="Courier New" w:cs="Courier New" w:hint="default"/>
      </w:rPr>
    </w:lvl>
    <w:lvl w:ilvl="2" w:tplc="04020005" w:tentative="1">
      <w:start w:val="1"/>
      <w:numFmt w:val="bullet"/>
      <w:lvlText w:val=""/>
      <w:lvlJc w:val="left"/>
      <w:pPr>
        <w:tabs>
          <w:tab w:val="num" w:pos="2343"/>
        </w:tabs>
        <w:ind w:left="2343" w:hanging="360"/>
      </w:pPr>
      <w:rPr>
        <w:rFonts w:ascii="Wingdings" w:hAnsi="Wingdings" w:hint="default"/>
      </w:rPr>
    </w:lvl>
    <w:lvl w:ilvl="3" w:tplc="04020001" w:tentative="1">
      <w:start w:val="1"/>
      <w:numFmt w:val="bullet"/>
      <w:lvlText w:val=""/>
      <w:lvlJc w:val="left"/>
      <w:pPr>
        <w:tabs>
          <w:tab w:val="num" w:pos="3063"/>
        </w:tabs>
        <w:ind w:left="3063" w:hanging="360"/>
      </w:pPr>
      <w:rPr>
        <w:rFonts w:ascii="Symbol" w:hAnsi="Symbol" w:hint="default"/>
      </w:rPr>
    </w:lvl>
    <w:lvl w:ilvl="4" w:tplc="04020003" w:tentative="1">
      <w:start w:val="1"/>
      <w:numFmt w:val="bullet"/>
      <w:lvlText w:val="o"/>
      <w:lvlJc w:val="left"/>
      <w:pPr>
        <w:tabs>
          <w:tab w:val="num" w:pos="3783"/>
        </w:tabs>
        <w:ind w:left="3783" w:hanging="360"/>
      </w:pPr>
      <w:rPr>
        <w:rFonts w:ascii="Courier New" w:hAnsi="Courier New" w:cs="Courier New" w:hint="default"/>
      </w:rPr>
    </w:lvl>
    <w:lvl w:ilvl="5" w:tplc="04020005" w:tentative="1">
      <w:start w:val="1"/>
      <w:numFmt w:val="bullet"/>
      <w:lvlText w:val=""/>
      <w:lvlJc w:val="left"/>
      <w:pPr>
        <w:tabs>
          <w:tab w:val="num" w:pos="4503"/>
        </w:tabs>
        <w:ind w:left="4503" w:hanging="360"/>
      </w:pPr>
      <w:rPr>
        <w:rFonts w:ascii="Wingdings" w:hAnsi="Wingdings" w:hint="default"/>
      </w:rPr>
    </w:lvl>
    <w:lvl w:ilvl="6" w:tplc="04020001" w:tentative="1">
      <w:start w:val="1"/>
      <w:numFmt w:val="bullet"/>
      <w:lvlText w:val=""/>
      <w:lvlJc w:val="left"/>
      <w:pPr>
        <w:tabs>
          <w:tab w:val="num" w:pos="5223"/>
        </w:tabs>
        <w:ind w:left="5223" w:hanging="360"/>
      </w:pPr>
      <w:rPr>
        <w:rFonts w:ascii="Symbol" w:hAnsi="Symbol" w:hint="default"/>
      </w:rPr>
    </w:lvl>
    <w:lvl w:ilvl="7" w:tplc="04020003" w:tentative="1">
      <w:start w:val="1"/>
      <w:numFmt w:val="bullet"/>
      <w:lvlText w:val="o"/>
      <w:lvlJc w:val="left"/>
      <w:pPr>
        <w:tabs>
          <w:tab w:val="num" w:pos="5943"/>
        </w:tabs>
        <w:ind w:left="5943" w:hanging="360"/>
      </w:pPr>
      <w:rPr>
        <w:rFonts w:ascii="Courier New" w:hAnsi="Courier New" w:cs="Courier New" w:hint="default"/>
      </w:rPr>
    </w:lvl>
    <w:lvl w:ilvl="8" w:tplc="04020005" w:tentative="1">
      <w:start w:val="1"/>
      <w:numFmt w:val="bullet"/>
      <w:lvlText w:val=""/>
      <w:lvlJc w:val="left"/>
      <w:pPr>
        <w:tabs>
          <w:tab w:val="num" w:pos="6663"/>
        </w:tabs>
        <w:ind w:left="6663"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11"/>
  </w:num>
  <w:num w:numId="6">
    <w:abstractNumId w:val="13"/>
  </w:num>
  <w:num w:numId="7">
    <w:abstractNumId w:val="10"/>
  </w:num>
  <w:num w:numId="8">
    <w:abstractNumId w:val="12"/>
  </w:num>
  <w:num w:numId="9">
    <w:abstractNumId w:val="14"/>
  </w:num>
  <w:num w:numId="10">
    <w:abstractNumId w:val="8"/>
  </w:num>
  <w:num w:numId="11">
    <w:abstractNumId w:val="9"/>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786B"/>
    <w:rsid w:val="0003116B"/>
    <w:rsid w:val="000378C5"/>
    <w:rsid w:val="00053410"/>
    <w:rsid w:val="00070497"/>
    <w:rsid w:val="0007249F"/>
    <w:rsid w:val="00096518"/>
    <w:rsid w:val="000B58A2"/>
    <w:rsid w:val="000C0E67"/>
    <w:rsid w:val="000C5F7D"/>
    <w:rsid w:val="000E4FF4"/>
    <w:rsid w:val="00101DD3"/>
    <w:rsid w:val="00121B0B"/>
    <w:rsid w:val="0013100F"/>
    <w:rsid w:val="001462CE"/>
    <w:rsid w:val="001550FC"/>
    <w:rsid w:val="00157D1E"/>
    <w:rsid w:val="001701A3"/>
    <w:rsid w:val="0017513C"/>
    <w:rsid w:val="00184645"/>
    <w:rsid w:val="00192F67"/>
    <w:rsid w:val="001A0725"/>
    <w:rsid w:val="001B0E60"/>
    <w:rsid w:val="001B4BA5"/>
    <w:rsid w:val="001C4BCC"/>
    <w:rsid w:val="001D538A"/>
    <w:rsid w:val="001E724D"/>
    <w:rsid w:val="001F2373"/>
    <w:rsid w:val="0020653E"/>
    <w:rsid w:val="00207C5C"/>
    <w:rsid w:val="00214042"/>
    <w:rsid w:val="002402DF"/>
    <w:rsid w:val="00245294"/>
    <w:rsid w:val="002453E9"/>
    <w:rsid w:val="0025737F"/>
    <w:rsid w:val="002604E1"/>
    <w:rsid w:val="00266D04"/>
    <w:rsid w:val="002674C9"/>
    <w:rsid w:val="00273A12"/>
    <w:rsid w:val="00276B78"/>
    <w:rsid w:val="00293042"/>
    <w:rsid w:val="0029357C"/>
    <w:rsid w:val="00295DA6"/>
    <w:rsid w:val="002A367E"/>
    <w:rsid w:val="002A4CAF"/>
    <w:rsid w:val="002B4914"/>
    <w:rsid w:val="002B69C0"/>
    <w:rsid w:val="002C494D"/>
    <w:rsid w:val="002D0477"/>
    <w:rsid w:val="002E25EF"/>
    <w:rsid w:val="0030651B"/>
    <w:rsid w:val="00310997"/>
    <w:rsid w:val="0031269D"/>
    <w:rsid w:val="003210C3"/>
    <w:rsid w:val="00323BD1"/>
    <w:rsid w:val="00333A07"/>
    <w:rsid w:val="00357552"/>
    <w:rsid w:val="00364B69"/>
    <w:rsid w:val="00367748"/>
    <w:rsid w:val="0038463E"/>
    <w:rsid w:val="003A6CDC"/>
    <w:rsid w:val="003B72F6"/>
    <w:rsid w:val="003B79AE"/>
    <w:rsid w:val="003D42B6"/>
    <w:rsid w:val="003E41E8"/>
    <w:rsid w:val="003F0163"/>
    <w:rsid w:val="003F310E"/>
    <w:rsid w:val="003F4611"/>
    <w:rsid w:val="00411B32"/>
    <w:rsid w:val="00423929"/>
    <w:rsid w:val="004364AC"/>
    <w:rsid w:val="00441C58"/>
    <w:rsid w:val="00443854"/>
    <w:rsid w:val="004673FD"/>
    <w:rsid w:val="004678A6"/>
    <w:rsid w:val="00470BBA"/>
    <w:rsid w:val="00473253"/>
    <w:rsid w:val="004813A4"/>
    <w:rsid w:val="004825D6"/>
    <w:rsid w:val="004826D8"/>
    <w:rsid w:val="004858AA"/>
    <w:rsid w:val="00495123"/>
    <w:rsid w:val="004A50EB"/>
    <w:rsid w:val="004B2CAF"/>
    <w:rsid w:val="004B377E"/>
    <w:rsid w:val="004B5900"/>
    <w:rsid w:val="004C0DFA"/>
    <w:rsid w:val="004C2BF6"/>
    <w:rsid w:val="004C3144"/>
    <w:rsid w:val="004C5C51"/>
    <w:rsid w:val="004D16E7"/>
    <w:rsid w:val="004E0222"/>
    <w:rsid w:val="004F765C"/>
    <w:rsid w:val="005034C8"/>
    <w:rsid w:val="00505246"/>
    <w:rsid w:val="005073C4"/>
    <w:rsid w:val="0052688C"/>
    <w:rsid w:val="00530815"/>
    <w:rsid w:val="00535ACA"/>
    <w:rsid w:val="005451EF"/>
    <w:rsid w:val="00550BC8"/>
    <w:rsid w:val="005554D1"/>
    <w:rsid w:val="005622C2"/>
    <w:rsid w:val="00563E3D"/>
    <w:rsid w:val="00563EFA"/>
    <w:rsid w:val="0057056E"/>
    <w:rsid w:val="00575636"/>
    <w:rsid w:val="005903A8"/>
    <w:rsid w:val="00592336"/>
    <w:rsid w:val="005A169A"/>
    <w:rsid w:val="005A3B17"/>
    <w:rsid w:val="005B69F7"/>
    <w:rsid w:val="005C753F"/>
    <w:rsid w:val="005D7788"/>
    <w:rsid w:val="005E2F1C"/>
    <w:rsid w:val="005F0F19"/>
    <w:rsid w:val="005F597D"/>
    <w:rsid w:val="00602A0B"/>
    <w:rsid w:val="00617F6E"/>
    <w:rsid w:val="00621BF6"/>
    <w:rsid w:val="00626F07"/>
    <w:rsid w:val="0063066B"/>
    <w:rsid w:val="00635BD1"/>
    <w:rsid w:val="00660F1B"/>
    <w:rsid w:val="00661FD2"/>
    <w:rsid w:val="00663C91"/>
    <w:rsid w:val="00674399"/>
    <w:rsid w:val="00676CD0"/>
    <w:rsid w:val="006774FC"/>
    <w:rsid w:val="00680B3F"/>
    <w:rsid w:val="0068300A"/>
    <w:rsid w:val="006909E0"/>
    <w:rsid w:val="006B0475"/>
    <w:rsid w:val="006B3DC1"/>
    <w:rsid w:val="006C0561"/>
    <w:rsid w:val="006C5947"/>
    <w:rsid w:val="006D0ACA"/>
    <w:rsid w:val="006D4E7A"/>
    <w:rsid w:val="006E1608"/>
    <w:rsid w:val="006F1B93"/>
    <w:rsid w:val="00705F3C"/>
    <w:rsid w:val="007128CD"/>
    <w:rsid w:val="00735898"/>
    <w:rsid w:val="00754694"/>
    <w:rsid w:val="0075479C"/>
    <w:rsid w:val="007555D2"/>
    <w:rsid w:val="007752C3"/>
    <w:rsid w:val="00776298"/>
    <w:rsid w:val="0079054F"/>
    <w:rsid w:val="00794146"/>
    <w:rsid w:val="00794E3D"/>
    <w:rsid w:val="007A6290"/>
    <w:rsid w:val="007C5EAC"/>
    <w:rsid w:val="007E1805"/>
    <w:rsid w:val="007E4C12"/>
    <w:rsid w:val="007F3C0E"/>
    <w:rsid w:val="008075C9"/>
    <w:rsid w:val="008201DA"/>
    <w:rsid w:val="00824FB9"/>
    <w:rsid w:val="00842D4E"/>
    <w:rsid w:val="008476F9"/>
    <w:rsid w:val="00852F18"/>
    <w:rsid w:val="0085348A"/>
    <w:rsid w:val="00871CBA"/>
    <w:rsid w:val="00875522"/>
    <w:rsid w:val="00877BFC"/>
    <w:rsid w:val="008904A4"/>
    <w:rsid w:val="008A38C6"/>
    <w:rsid w:val="008C4844"/>
    <w:rsid w:val="008E4CBA"/>
    <w:rsid w:val="008F64EE"/>
    <w:rsid w:val="00901E88"/>
    <w:rsid w:val="00946D85"/>
    <w:rsid w:val="009574AD"/>
    <w:rsid w:val="00960C79"/>
    <w:rsid w:val="00962D57"/>
    <w:rsid w:val="00962E3F"/>
    <w:rsid w:val="00964FD9"/>
    <w:rsid w:val="00971879"/>
    <w:rsid w:val="0097228F"/>
    <w:rsid w:val="00974546"/>
    <w:rsid w:val="00990F16"/>
    <w:rsid w:val="0099554C"/>
    <w:rsid w:val="009A49E5"/>
    <w:rsid w:val="009B1EA3"/>
    <w:rsid w:val="009B2298"/>
    <w:rsid w:val="009B61D7"/>
    <w:rsid w:val="009B7DC7"/>
    <w:rsid w:val="009C369D"/>
    <w:rsid w:val="009E1615"/>
    <w:rsid w:val="009F7C2D"/>
    <w:rsid w:val="00A06FD1"/>
    <w:rsid w:val="00A108E2"/>
    <w:rsid w:val="00A11B94"/>
    <w:rsid w:val="00A201F7"/>
    <w:rsid w:val="00A3728B"/>
    <w:rsid w:val="00A42BE8"/>
    <w:rsid w:val="00A531E3"/>
    <w:rsid w:val="00A56E76"/>
    <w:rsid w:val="00A57DBD"/>
    <w:rsid w:val="00A610B9"/>
    <w:rsid w:val="00A62836"/>
    <w:rsid w:val="00A64607"/>
    <w:rsid w:val="00A733FC"/>
    <w:rsid w:val="00A83C5F"/>
    <w:rsid w:val="00A85FA0"/>
    <w:rsid w:val="00AA0C44"/>
    <w:rsid w:val="00AA2E6C"/>
    <w:rsid w:val="00AB385F"/>
    <w:rsid w:val="00AC307A"/>
    <w:rsid w:val="00AC6964"/>
    <w:rsid w:val="00AD05C3"/>
    <w:rsid w:val="00AD13E8"/>
    <w:rsid w:val="00AD1E33"/>
    <w:rsid w:val="00AE1821"/>
    <w:rsid w:val="00AF2A3C"/>
    <w:rsid w:val="00B01442"/>
    <w:rsid w:val="00B23572"/>
    <w:rsid w:val="00B2527E"/>
    <w:rsid w:val="00B34452"/>
    <w:rsid w:val="00B3550D"/>
    <w:rsid w:val="00B37FD7"/>
    <w:rsid w:val="00B4174E"/>
    <w:rsid w:val="00B5252C"/>
    <w:rsid w:val="00B618A5"/>
    <w:rsid w:val="00B6355E"/>
    <w:rsid w:val="00B80467"/>
    <w:rsid w:val="00B810FE"/>
    <w:rsid w:val="00B81A59"/>
    <w:rsid w:val="00B84036"/>
    <w:rsid w:val="00BA1132"/>
    <w:rsid w:val="00BD5DD7"/>
    <w:rsid w:val="00BD7B24"/>
    <w:rsid w:val="00BE21DB"/>
    <w:rsid w:val="00BE62CC"/>
    <w:rsid w:val="00BF4127"/>
    <w:rsid w:val="00C01FBC"/>
    <w:rsid w:val="00C07C2C"/>
    <w:rsid w:val="00C16D52"/>
    <w:rsid w:val="00C25A59"/>
    <w:rsid w:val="00C41548"/>
    <w:rsid w:val="00C473A4"/>
    <w:rsid w:val="00C60453"/>
    <w:rsid w:val="00C7724E"/>
    <w:rsid w:val="00CD3471"/>
    <w:rsid w:val="00CE002E"/>
    <w:rsid w:val="00CE0E0D"/>
    <w:rsid w:val="00D05DB9"/>
    <w:rsid w:val="00D12A3B"/>
    <w:rsid w:val="00D259F5"/>
    <w:rsid w:val="00D26F06"/>
    <w:rsid w:val="00D34384"/>
    <w:rsid w:val="00D40C0D"/>
    <w:rsid w:val="00D450FA"/>
    <w:rsid w:val="00D46EF3"/>
    <w:rsid w:val="00D50922"/>
    <w:rsid w:val="00D61AE4"/>
    <w:rsid w:val="00D642C7"/>
    <w:rsid w:val="00D64F68"/>
    <w:rsid w:val="00D7472F"/>
    <w:rsid w:val="00D81E66"/>
    <w:rsid w:val="00DA23A0"/>
    <w:rsid w:val="00DA6FF4"/>
    <w:rsid w:val="00DC6C68"/>
    <w:rsid w:val="00DE3EB6"/>
    <w:rsid w:val="00E140F9"/>
    <w:rsid w:val="00E21CAB"/>
    <w:rsid w:val="00E25199"/>
    <w:rsid w:val="00E33C05"/>
    <w:rsid w:val="00E3512D"/>
    <w:rsid w:val="00E40A2C"/>
    <w:rsid w:val="00E53848"/>
    <w:rsid w:val="00E824CD"/>
    <w:rsid w:val="00E86C94"/>
    <w:rsid w:val="00EA3193"/>
    <w:rsid w:val="00EA54BE"/>
    <w:rsid w:val="00EB46E1"/>
    <w:rsid w:val="00EB6A1B"/>
    <w:rsid w:val="00F26708"/>
    <w:rsid w:val="00F510EF"/>
    <w:rsid w:val="00F5278D"/>
    <w:rsid w:val="00F5730C"/>
    <w:rsid w:val="00F72CF1"/>
    <w:rsid w:val="00F77115"/>
    <w:rsid w:val="00F926D1"/>
    <w:rsid w:val="00FC07C0"/>
    <w:rsid w:val="00FD26DE"/>
    <w:rsid w:val="00FD3A08"/>
    <w:rsid w:val="00FE0041"/>
    <w:rsid w:val="00FE378D"/>
    <w:rsid w:val="00FF5A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49596"/>
  <w15:chartTrackingRefBased/>
  <w15:docId w15:val="{043DAA72-A281-472E-8FB3-BDDD26EF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qFormat="1"/>
    <w:lsdException w:name="Title" w:uiPriority="99" w:qFormat="1"/>
    <w:lsdException w:name="Subtitle" w:qFormat="1"/>
    <w:lsdException w:name="Body Text 2" w:uiPriority="99"/>
    <w:lsdException w:name="Body Text Indent 2" w:qFormat="1"/>
    <w:lsdException w:name="Strong" w:uiPriority="22" w:qFormat="1"/>
    <w:lsdException w:name="Emphasis" w:qFormat="1"/>
    <w:lsdException w:name="Plain Text"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79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1"/>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basedOn w:val="Normal"/>
    <w:next w:val="Normal"/>
    <w:link w:val="Heading2Char1"/>
    <w:qFormat/>
    <w:pPr>
      <w:keepNext/>
      <w:jc w:val="right"/>
      <w:outlineLvl w:val="1"/>
    </w:pPr>
    <w:rPr>
      <w:rFonts w:ascii="Times New Roman" w:hAnsi="Times New Roman"/>
      <w:u w:val="single"/>
      <w:lang w:val="x-none"/>
    </w:rPr>
  </w:style>
  <w:style w:type="paragraph" w:styleId="Heading3">
    <w:name w:val="heading 3"/>
    <w:basedOn w:val="Normal"/>
    <w:next w:val="Normal"/>
    <w:link w:val="Heading3Char1"/>
    <w:qFormat/>
    <w:pPr>
      <w:keepNext/>
      <w:outlineLvl w:val="2"/>
    </w:pPr>
    <w:rPr>
      <w:b/>
      <w:sz w:val="28"/>
      <w:lang w:val="x-none" w:eastAsia="x-none"/>
    </w:rPr>
  </w:style>
  <w:style w:type="paragraph" w:styleId="Heading4">
    <w:name w:val="heading 4"/>
    <w:basedOn w:val="Normal"/>
    <w:next w:val="Normal"/>
    <w:link w:val="Heading4Char1"/>
    <w:uiPriority w:val="9"/>
    <w:qFormat/>
    <w:pPr>
      <w:keepNext/>
      <w:outlineLvl w:val="3"/>
    </w:pPr>
    <w:rPr>
      <w:b/>
      <w:bCs/>
      <w:lang w:val="bg-BG" w:eastAsia="x-none"/>
    </w:rPr>
  </w:style>
  <w:style w:type="paragraph" w:styleId="Heading5">
    <w:name w:val="heading 5"/>
    <w:basedOn w:val="Normal"/>
    <w:next w:val="Normal"/>
    <w:link w:val="Heading5Char1"/>
    <w:qFormat/>
    <w:rsid w:val="00443854"/>
    <w:pPr>
      <w:keepNext/>
      <w:overflowPunct/>
      <w:autoSpaceDE/>
      <w:autoSpaceDN/>
      <w:adjustRightInd/>
      <w:textAlignment w:val="auto"/>
      <w:outlineLvl w:val="4"/>
    </w:pPr>
    <w:rPr>
      <w:rFonts w:ascii="Tahoma" w:hAnsi="Tahoma"/>
      <w:b/>
      <w:bCs/>
      <w:sz w:val="24"/>
      <w:lang w:val="bg-BG" w:eastAsia="x-none"/>
    </w:rPr>
  </w:style>
  <w:style w:type="paragraph" w:styleId="Heading6">
    <w:name w:val="heading 6"/>
    <w:basedOn w:val="Normal"/>
    <w:next w:val="Normal"/>
    <w:link w:val="Heading6Char1"/>
    <w:uiPriority w:val="9"/>
    <w:qFormat/>
    <w:rsid w:val="00443854"/>
    <w:pPr>
      <w:keepNext/>
      <w:overflowPunct/>
      <w:autoSpaceDE/>
      <w:autoSpaceDN/>
      <w:adjustRightInd/>
      <w:textAlignment w:val="auto"/>
      <w:outlineLvl w:val="5"/>
    </w:pPr>
    <w:rPr>
      <w:rFonts w:ascii="Times New Roman" w:hAnsi="Times New Roman"/>
      <w:sz w:val="28"/>
      <w:lang w:val="bg-BG" w:eastAsia="x-none"/>
    </w:rPr>
  </w:style>
  <w:style w:type="paragraph" w:styleId="Heading7">
    <w:name w:val="heading 7"/>
    <w:basedOn w:val="Normal"/>
    <w:next w:val="Normal"/>
    <w:link w:val="Heading7Char1"/>
    <w:qFormat/>
    <w:rsid w:val="00443854"/>
    <w:pPr>
      <w:keepNext/>
      <w:overflowPunct/>
      <w:autoSpaceDE/>
      <w:autoSpaceDN/>
      <w:adjustRightInd/>
      <w:jc w:val="both"/>
      <w:textAlignment w:val="auto"/>
      <w:outlineLvl w:val="6"/>
    </w:pPr>
    <w:rPr>
      <w:rFonts w:ascii="Times New Roman" w:hAnsi="Times New Roman"/>
      <w:sz w:val="28"/>
      <w:lang w:val="bg-BG" w:eastAsia="x-none"/>
    </w:rPr>
  </w:style>
  <w:style w:type="paragraph" w:styleId="Heading8">
    <w:name w:val="heading 8"/>
    <w:basedOn w:val="Normal"/>
    <w:next w:val="Normal"/>
    <w:link w:val="Heading8Char"/>
    <w:qFormat/>
    <w:rsid w:val="00443854"/>
    <w:pPr>
      <w:keepNext/>
      <w:overflowPunct/>
      <w:autoSpaceDE/>
      <w:autoSpaceDN/>
      <w:adjustRightInd/>
      <w:ind w:firstLine="318"/>
      <w:textAlignment w:val="auto"/>
      <w:outlineLvl w:val="7"/>
    </w:pPr>
    <w:rPr>
      <w:rFonts w:ascii="Times New Roman" w:hAnsi="Times New Roman"/>
      <w:sz w:val="24"/>
      <w:lang w:val="en-GB" w:eastAsia="x-none"/>
    </w:rPr>
  </w:style>
  <w:style w:type="paragraph" w:styleId="Heading9">
    <w:name w:val="heading 9"/>
    <w:basedOn w:val="Normal"/>
    <w:next w:val="Normal"/>
    <w:link w:val="Heading9Char1"/>
    <w:uiPriority w:val="9"/>
    <w:qFormat/>
    <w:rsid w:val="00443854"/>
    <w:pPr>
      <w:keepNext/>
      <w:overflowPunct/>
      <w:autoSpaceDE/>
      <w:autoSpaceDN/>
      <w:adjustRightInd/>
      <w:ind w:left="-142" w:firstLine="4962"/>
      <w:jc w:val="both"/>
      <w:textAlignment w:val="auto"/>
      <w:outlineLvl w:val="8"/>
    </w:pPr>
    <w:rPr>
      <w:rFonts w:ascii="Times New Roman" w:hAnsi="Times New Roman"/>
      <w:b/>
      <w:bCs/>
      <w:sz w:val="28"/>
      <w:lang w:val="bg-B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Char6, Char1, Char8 Char Char,Char8,Char9,Знак Char Char Char Char Char Char,Header Char Знак Знак Знак Знак Знак Знак Знак Знак Зна"/>
    <w:basedOn w:val="Normal"/>
    <w:link w:val="HeaderChar1"/>
    <w:pPr>
      <w:tabs>
        <w:tab w:val="center" w:pos="4320"/>
        <w:tab w:val="right" w:pos="8640"/>
      </w:tabs>
    </w:pPr>
    <w:rPr>
      <w:lang w:val="x-none" w:eastAsia="x-none"/>
    </w:rPr>
  </w:style>
  <w:style w:type="paragraph" w:styleId="Footer">
    <w:name w:val="footer"/>
    <w:aliases w:val="Char3,Footer1, Char Char1 Char Char Char Char, Char Char1 Char Char Char Char Char, Char Char1 Char Char Char, Char3,Char3 Char Char Char Char, Char Char1 Char Char,Char,Char Char Char Char, Char Char1 Char Cha"/>
    <w:basedOn w:val="Normal"/>
    <w:link w:val="FooterChar2"/>
    <w:uiPriority w:val="99"/>
    <w:pPr>
      <w:tabs>
        <w:tab w:val="center" w:pos="4320"/>
        <w:tab w:val="right" w:pos="8640"/>
      </w:tabs>
    </w:pPr>
  </w:style>
  <w:style w:type="paragraph" w:styleId="BodyText">
    <w:name w:val="Body Text"/>
    <w:aliases w:val=" Char, Char4"/>
    <w:basedOn w:val="Normal"/>
    <w:link w:val="BodyTextChar2"/>
    <w:pPr>
      <w:jc w:val="both"/>
    </w:pPr>
    <w:rPr>
      <w:rFonts w:ascii="Times New Roman" w:hAnsi="Times New Roman"/>
      <w:lang w:val="bg-BG" w:eastAsia="x-none"/>
    </w:rPr>
  </w:style>
  <w:style w:type="paragraph" w:styleId="BodyText2">
    <w:name w:val="Body Text 2"/>
    <w:aliases w:val=" Char Char,Char Char Char Char Char Char,Ciae Ciae Cia Char Char Char Ciae Ciae Ciae Ciae C,Ciae,Ciae Ciae Ciae,Ciae + Tahoma,Oaio?e?aii,Ioaynii:  0 Char Char"/>
    <w:basedOn w:val="Normal"/>
    <w:link w:val="BodyText2Char2"/>
    <w:uiPriority w:val="99"/>
    <w:pPr>
      <w:jc w:val="both"/>
    </w:pPr>
    <w:rPr>
      <w:rFonts w:ascii="Times New Roman" w:hAnsi="Times New Roman"/>
      <w:sz w:val="24"/>
      <w:lang w:val="bg-BG" w:eastAsia="x-none"/>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2">
    <w:name w:val="Footer Char2"/>
    <w:aliases w:val="Char3 Char2,Footer1 Char, Char Char1 Char Char Char Char Char2, Char Char1 Char Char Char Char Char Char, Char Char1 Char Char Char Char4, Char3 Char,Char3 Char Char Char Char Char, Char Char1 Char Char Char2,Char Char7"/>
    <w:link w:val="Footer"/>
    <w:qFormat/>
    <w:rsid w:val="006C5947"/>
    <w:rPr>
      <w:rFonts w:ascii="Arial" w:hAnsi="Arial"/>
      <w:lang w:val="en-US" w:eastAsia="en-US"/>
    </w:rPr>
  </w:style>
  <w:style w:type="character" w:styleId="PageNumber">
    <w:name w:val="page number"/>
    <w:basedOn w:val="DefaultParagraphFont"/>
    <w:qFormat/>
    <w:rsid w:val="006C5947"/>
  </w:style>
  <w:style w:type="character" w:customStyle="1" w:styleId="Heading2Char1">
    <w:name w:val="Heading 2 Char1"/>
    <w:link w:val="Heading2"/>
    <w:rsid w:val="005C753F"/>
    <w:rPr>
      <w:u w:val="single"/>
      <w:lang w:eastAsia="en-US"/>
    </w:rPr>
  </w:style>
  <w:style w:type="character" w:customStyle="1" w:styleId="Heading5Char1">
    <w:name w:val="Heading 5 Char1"/>
    <w:link w:val="Heading5"/>
    <w:rsid w:val="00443854"/>
    <w:rPr>
      <w:rFonts w:ascii="Tahoma" w:hAnsi="Tahoma"/>
      <w:b/>
      <w:bCs/>
      <w:sz w:val="24"/>
      <w:lang w:val="bg-BG"/>
    </w:rPr>
  </w:style>
  <w:style w:type="character" w:customStyle="1" w:styleId="Heading6Char1">
    <w:name w:val="Heading 6 Char1"/>
    <w:link w:val="Heading6"/>
    <w:uiPriority w:val="9"/>
    <w:rsid w:val="00443854"/>
    <w:rPr>
      <w:sz w:val="28"/>
      <w:lang w:val="bg-BG"/>
    </w:rPr>
  </w:style>
  <w:style w:type="character" w:customStyle="1" w:styleId="Heading7Char1">
    <w:name w:val="Heading 7 Char1"/>
    <w:link w:val="Heading7"/>
    <w:rsid w:val="00443854"/>
    <w:rPr>
      <w:sz w:val="28"/>
      <w:lang w:val="bg-BG"/>
    </w:rPr>
  </w:style>
  <w:style w:type="character" w:customStyle="1" w:styleId="Heading8Char">
    <w:name w:val="Heading 8 Char"/>
    <w:link w:val="Heading8"/>
    <w:rsid w:val="00443854"/>
    <w:rPr>
      <w:sz w:val="24"/>
      <w:lang w:val="en-GB"/>
    </w:rPr>
  </w:style>
  <w:style w:type="character" w:customStyle="1" w:styleId="Heading9Char1">
    <w:name w:val="Heading 9 Char1"/>
    <w:link w:val="Heading9"/>
    <w:uiPriority w:val="9"/>
    <w:rsid w:val="00443854"/>
    <w:rPr>
      <w:b/>
      <w:bCs/>
      <w:sz w:val="28"/>
      <w:lang w:val="bg-BG"/>
    </w:rPr>
  </w:style>
  <w:style w:type="paragraph" w:customStyle="1" w:styleId="CharCharCharCharCharCharCharCharCharCharChar">
    <w:name w:val="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
    <w:basedOn w:val="Normal"/>
    <w:link w:val="PlainTextChar2"/>
    <w:qFormat/>
    <w:rsid w:val="00443854"/>
    <w:pPr>
      <w:suppressAutoHyphens/>
      <w:overflowPunct/>
      <w:autoSpaceDN/>
      <w:adjustRightInd/>
      <w:textAlignment w:val="auto"/>
    </w:pPr>
    <w:rPr>
      <w:rFonts w:ascii="Courier New" w:hAnsi="Courier New"/>
      <w:lang w:val="bg-BG" w:eastAsia="ar-SA"/>
    </w:rPr>
  </w:style>
  <w:style w:type="character" w:customStyle="1" w:styleId="PlainTextChar">
    <w:name w:val="Plain Text Char"/>
    <w:aliases w:val="Char Char Char, Знак Char2,Char Char, Char9 Char, Знак Char Char Char, Знак Char Char1, Знак Char Char Char Char Char Char1, Знак Char Char Char Char Char Char Char,Знак Char Char Char,06 cm Знак Знак Знак Знак Char,Char Char Char1 Char"/>
    <w:qFormat/>
    <w:rsid w:val="00443854"/>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character" w:customStyle="1" w:styleId="PlainTextChar2">
    <w:name w:val="Plain Text Char2"/>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link w:val="PlainText"/>
    <w:uiPriority w:val="99"/>
    <w:rsid w:val="00443854"/>
    <w:rPr>
      <w:rFonts w:ascii="Courier New" w:hAnsi="Courier New" w:cs="Courier New"/>
      <w:lang w:val="bg-BG" w:eastAsia="ar-SA"/>
    </w:rPr>
  </w:style>
  <w:style w:type="paragraph" w:styleId="MacroText">
    <w:name w:val="macro"/>
    <w:link w:val="MacroTextChar"/>
    <w:rsid w:val="00443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443854"/>
    <w:rPr>
      <w:rFonts w:ascii="System" w:hAnsi="System"/>
      <w:b/>
      <w:lang w:val="en-GB" w:eastAsia="bg-BG" w:bidi="ar-SA"/>
    </w:rPr>
  </w:style>
  <w:style w:type="paragraph" w:styleId="Title">
    <w:name w:val="Title"/>
    <w:basedOn w:val="Normal"/>
    <w:link w:val="TitleChar"/>
    <w:uiPriority w:val="99"/>
    <w:qFormat/>
    <w:rsid w:val="00443854"/>
    <w:pPr>
      <w:overflowPunct/>
      <w:autoSpaceDE/>
      <w:autoSpaceDN/>
      <w:adjustRightInd/>
      <w:jc w:val="center"/>
      <w:textAlignment w:val="auto"/>
    </w:pPr>
    <w:rPr>
      <w:rFonts w:ascii="Tahoma" w:hAnsi="Tahoma"/>
      <w:b/>
      <w:sz w:val="32"/>
      <w:lang w:val="bg-BG" w:eastAsia="x-none"/>
    </w:rPr>
  </w:style>
  <w:style w:type="character" w:customStyle="1" w:styleId="TitleChar">
    <w:name w:val="Title Char"/>
    <w:link w:val="Title"/>
    <w:uiPriority w:val="99"/>
    <w:rsid w:val="00443854"/>
    <w:rPr>
      <w:rFonts w:ascii="Tahoma" w:hAnsi="Tahoma"/>
      <w:b/>
      <w:sz w:val="32"/>
      <w:lang w:val="bg-BG"/>
    </w:rPr>
  </w:style>
  <w:style w:type="character" w:customStyle="1" w:styleId="HeaderChar1">
    <w:name w:val="Header Char1"/>
    <w:aliases w:val="Header Char Char Char Char Char Char Char,Header Char Char Char Char Char,Header Char Char1,Char1 Char Char Char Char1, Char8 Char1,Char6 Char1, Char1 Char, Char8 Char Char Char1,Char8 Char1,Char9 Char1"/>
    <w:link w:val="Header"/>
    <w:uiPriority w:val="99"/>
    <w:rsid w:val="00443854"/>
    <w:rPr>
      <w:rFonts w:ascii="Arial" w:hAnsi="Arial"/>
    </w:rPr>
  </w:style>
  <w:style w:type="paragraph" w:styleId="BlockText">
    <w:name w:val="Block Text"/>
    <w:basedOn w:val="Normal"/>
    <w:rsid w:val="00443854"/>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443854"/>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443854"/>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443854"/>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443854"/>
    <w:rPr>
      <w:rFonts w:ascii="Courier New" w:hAnsi="Courier New" w:cs="Courier New"/>
      <w:lang w:val="bg-BG" w:eastAsia="en-US" w:bidi="ar-SA"/>
    </w:rPr>
  </w:style>
  <w:style w:type="paragraph" w:customStyle="1" w:styleId="CharChar1">
    <w:name w:val="Char Char1"/>
    <w:basedOn w:val="Normal"/>
    <w:rsid w:val="00443854"/>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1"/>
    <w:rsid w:val="00443854"/>
    <w:pPr>
      <w:overflowPunct/>
      <w:autoSpaceDE/>
      <w:autoSpaceDN/>
      <w:adjustRightInd/>
      <w:ind w:firstLine="720"/>
      <w:jc w:val="both"/>
      <w:textAlignment w:val="auto"/>
    </w:pPr>
    <w:rPr>
      <w:rFonts w:ascii="Tahoma" w:hAnsi="Tahoma"/>
      <w:sz w:val="24"/>
      <w:lang w:val="bg-BG" w:eastAsia="x-none"/>
    </w:rPr>
  </w:style>
  <w:style w:type="character" w:customStyle="1" w:styleId="BodyTextIndentChar1">
    <w:name w:val="Body Text Indent Char1"/>
    <w:link w:val="BodyTextIndent"/>
    <w:rsid w:val="00443854"/>
    <w:rPr>
      <w:rFonts w:ascii="Tahoma" w:hAnsi="Tahoma"/>
      <w:sz w:val="24"/>
      <w:lang w:val="bg-BG"/>
    </w:rPr>
  </w:style>
  <w:style w:type="paragraph" w:styleId="BodyTextIndent2">
    <w:name w:val="Body Text Indent 2"/>
    <w:basedOn w:val="Normal"/>
    <w:link w:val="BodyTextIndent2Char"/>
    <w:qFormat/>
    <w:rsid w:val="00443854"/>
    <w:pPr>
      <w:overflowPunct/>
      <w:autoSpaceDE/>
      <w:autoSpaceDN/>
      <w:adjustRightInd/>
      <w:ind w:left="1418" w:hanging="1418"/>
      <w:textAlignment w:val="auto"/>
    </w:pPr>
    <w:rPr>
      <w:rFonts w:ascii="Tahoma" w:hAnsi="Tahoma"/>
      <w:sz w:val="24"/>
      <w:lang w:val="bg-BG" w:eastAsia="x-none"/>
    </w:rPr>
  </w:style>
  <w:style w:type="character" w:customStyle="1" w:styleId="BodyTextIndent2Char">
    <w:name w:val="Body Text Indent 2 Char"/>
    <w:link w:val="BodyTextIndent2"/>
    <w:qFormat/>
    <w:rsid w:val="00443854"/>
    <w:rPr>
      <w:rFonts w:ascii="Tahoma" w:hAnsi="Tahoma"/>
      <w:sz w:val="24"/>
      <w:lang w:val="bg-BG"/>
    </w:rPr>
  </w:style>
  <w:style w:type="paragraph" w:styleId="BodyTextIndent3">
    <w:name w:val="Body Text Indent 3"/>
    <w:basedOn w:val="Normal"/>
    <w:link w:val="BodyTextIndent3Char"/>
    <w:rsid w:val="00443854"/>
    <w:pPr>
      <w:overflowPunct/>
      <w:autoSpaceDE/>
      <w:autoSpaceDN/>
      <w:adjustRightInd/>
      <w:ind w:left="3261" w:hanging="1821"/>
      <w:textAlignment w:val="auto"/>
    </w:pPr>
    <w:rPr>
      <w:rFonts w:ascii="Tahoma" w:hAnsi="Tahoma"/>
      <w:sz w:val="24"/>
      <w:lang w:val="bg-BG" w:eastAsia="x-none"/>
    </w:rPr>
  </w:style>
  <w:style w:type="character" w:customStyle="1" w:styleId="BodyTextIndent3Char">
    <w:name w:val="Body Text Indent 3 Char"/>
    <w:link w:val="BodyTextIndent3"/>
    <w:rsid w:val="00443854"/>
    <w:rPr>
      <w:rFonts w:ascii="Tahoma" w:hAnsi="Tahoma"/>
      <w:sz w:val="24"/>
      <w:lang w:val="bg-BG"/>
    </w:rPr>
  </w:style>
  <w:style w:type="paragraph" w:styleId="DocumentMap">
    <w:name w:val="Document Map"/>
    <w:basedOn w:val="Normal"/>
    <w:link w:val="DocumentMapChar"/>
    <w:rsid w:val="00443854"/>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443854"/>
    <w:rPr>
      <w:rFonts w:ascii="Tahoma" w:hAnsi="Tahoma" w:cs="Tahoma"/>
      <w:shd w:val="clear" w:color="auto" w:fill="000080"/>
      <w:lang w:val="en-GB"/>
    </w:rPr>
  </w:style>
  <w:style w:type="paragraph" w:styleId="BodyText3">
    <w:name w:val="Body Text 3"/>
    <w:basedOn w:val="Normal"/>
    <w:link w:val="BodyText3Char"/>
    <w:rsid w:val="00443854"/>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rsid w:val="00443854"/>
    <w:rPr>
      <w:sz w:val="28"/>
      <w:lang w:val="bg-BG"/>
    </w:rPr>
  </w:style>
  <w:style w:type="paragraph" w:styleId="BalloonText">
    <w:name w:val="Balloon Text"/>
    <w:basedOn w:val="Normal"/>
    <w:link w:val="BalloonTextChar2"/>
    <w:rsid w:val="00443854"/>
    <w:pPr>
      <w:overflowPunct/>
      <w:autoSpaceDE/>
      <w:autoSpaceDN/>
      <w:adjustRightInd/>
      <w:textAlignment w:val="auto"/>
    </w:pPr>
    <w:rPr>
      <w:rFonts w:ascii="Tahoma" w:hAnsi="Tahoma"/>
      <w:sz w:val="16"/>
      <w:szCs w:val="16"/>
      <w:lang w:val="en-GB" w:eastAsia="x-none"/>
    </w:rPr>
  </w:style>
  <w:style w:type="character" w:customStyle="1" w:styleId="BalloonTextChar2">
    <w:name w:val="Balloon Text Char2"/>
    <w:link w:val="BalloonText"/>
    <w:rsid w:val="00443854"/>
    <w:rPr>
      <w:rFonts w:ascii="Tahoma" w:hAnsi="Tahoma" w:cs="Tahoma"/>
      <w:sz w:val="16"/>
      <w:szCs w:val="16"/>
      <w:lang w:val="en-GB"/>
    </w:rPr>
  </w:style>
  <w:style w:type="table" w:styleId="TableGrid">
    <w:name w:val="Table Grid"/>
    <w:basedOn w:val="TableNormal"/>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854"/>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443854"/>
    <w:rPr>
      <w:rFonts w:ascii="Courier New" w:hAnsi="Courier New" w:cs="Courier New"/>
    </w:rPr>
  </w:style>
  <w:style w:type="paragraph" w:customStyle="1" w:styleId="CM15">
    <w:name w:val="CM15"/>
    <w:basedOn w:val="Normal"/>
    <w:next w:val="Normal"/>
    <w:rsid w:val="00443854"/>
    <w:pPr>
      <w:widowControl w:val="0"/>
      <w:overflowPunct/>
      <w:spacing w:after="223"/>
      <w:textAlignment w:val="auto"/>
    </w:pPr>
    <w:rPr>
      <w:rFonts w:ascii="Tahoma" w:hAnsi="Tahoma" w:cs="Tahoma"/>
      <w:sz w:val="24"/>
      <w:szCs w:val="24"/>
    </w:rPr>
  </w:style>
  <w:style w:type="character" w:customStyle="1" w:styleId="BodyTextChar2">
    <w:name w:val="Body Text Char2"/>
    <w:aliases w:val=" Char Char1, Char4 Char"/>
    <w:link w:val="BodyText"/>
    <w:qFormat/>
    <w:rsid w:val="00443854"/>
    <w:rPr>
      <w:lang w:val="bg-BG"/>
    </w:rPr>
  </w:style>
  <w:style w:type="character" w:customStyle="1" w:styleId="BodyText2Char2">
    <w:name w:val="Body Text 2 Char2"/>
    <w:aliases w:val=" Char Char Char,Char Char Char Char Char Char Char1,Ciae Ciae Cia Char Char Char Ciae Ciae Ciae Ciae C Char,Ciae Char,Ciae Ciae Ciae Char,Ciae + Tahoma Char,Oaio?e?aii Char,Ioaynii:  0 Char Char Char"/>
    <w:link w:val="BodyText2"/>
    <w:uiPriority w:val="99"/>
    <w:rsid w:val="00443854"/>
    <w:rPr>
      <w:sz w:val="24"/>
      <w:lang w:val="bg-BG"/>
    </w:rPr>
  </w:style>
  <w:style w:type="character" w:customStyle="1" w:styleId="CharChar3">
    <w:name w:val="Char Char3"/>
    <w:rsid w:val="00443854"/>
    <w:rPr>
      <w:rFonts w:ascii="Courier New" w:hAnsi="Courier New" w:cs="Courier New"/>
      <w:lang w:val="bg-BG" w:eastAsia="bg-BG"/>
    </w:rPr>
  </w:style>
  <w:style w:type="character" w:customStyle="1" w:styleId="apple-style-span">
    <w:name w:val="apple-style-span"/>
    <w:rsid w:val="00443854"/>
  </w:style>
  <w:style w:type="character" w:customStyle="1" w:styleId="apple-converted-space">
    <w:name w:val="apple-converted-space"/>
    <w:rsid w:val="00443854"/>
  </w:style>
  <w:style w:type="character" w:customStyle="1" w:styleId="CharCharChar0">
    <w:name w:val="Char Char Char"/>
    <w:rsid w:val="00443854"/>
    <w:rPr>
      <w:rFonts w:ascii="Courier New" w:hAnsi="Courier New" w:cs="Courier New"/>
    </w:rPr>
  </w:style>
  <w:style w:type="character" w:customStyle="1" w:styleId="CharCharChar2">
    <w:name w:val="Char Char Char2"/>
    <w:rsid w:val="00443854"/>
    <w:rPr>
      <w:rFonts w:ascii="Tahoma" w:hAnsi="Tahoma"/>
      <w:sz w:val="24"/>
      <w:lang w:eastAsia="en-US"/>
    </w:rPr>
  </w:style>
  <w:style w:type="character" w:customStyle="1" w:styleId="Heading4Char1">
    <w:name w:val="Heading 4 Char1"/>
    <w:link w:val="Heading4"/>
    <w:uiPriority w:val="9"/>
    <w:rsid w:val="00443854"/>
    <w:rPr>
      <w:rFonts w:ascii="Arial" w:hAnsi="Arial"/>
      <w:b/>
      <w:bCs/>
      <w:lang w:val="bg-BG"/>
    </w:rPr>
  </w:style>
  <w:style w:type="paragraph" w:customStyle="1" w:styleId="Style3">
    <w:name w:val="Style3"/>
    <w:basedOn w:val="Normal"/>
    <w:uiPriority w:val="99"/>
    <w:rsid w:val="00443854"/>
    <w:pPr>
      <w:overflowPunct/>
      <w:autoSpaceDE/>
      <w:autoSpaceDN/>
      <w:adjustRightInd/>
      <w:ind w:left="567"/>
      <w:jc w:val="both"/>
      <w:textAlignment w:val="auto"/>
    </w:pPr>
    <w:rPr>
      <w:sz w:val="24"/>
      <w:lang w:val="bg-BG"/>
    </w:rPr>
  </w:style>
  <w:style w:type="character" w:customStyle="1" w:styleId="CharChar4">
    <w:name w:val="Char Char4"/>
    <w:rsid w:val="00443854"/>
    <w:rPr>
      <w:rFonts w:ascii="Tahoma" w:hAnsi="Tahoma"/>
      <w:sz w:val="24"/>
      <w:lang w:eastAsia="en-US"/>
    </w:rPr>
  </w:style>
  <w:style w:type="paragraph" w:customStyle="1" w:styleId="1CharCharChar1">
    <w:name w:val="1 Char Char Char1"/>
    <w:basedOn w:val="Normal"/>
    <w:rsid w:val="00443854"/>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44385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443854"/>
    <w:rPr>
      <w:rFonts w:ascii="Tahoma" w:hAnsi="Tahoma"/>
      <w:sz w:val="24"/>
      <w:lang w:val="bg-BG" w:eastAsia="en-US" w:bidi="ar-SA"/>
    </w:rPr>
  </w:style>
  <w:style w:type="paragraph" w:customStyle="1" w:styleId="Char5Char">
    <w:name w:val="Char5 Char"/>
    <w:basedOn w:val="Normal"/>
    <w:rsid w:val="00443854"/>
    <w:pPr>
      <w:overflowPunct/>
      <w:autoSpaceDE/>
      <w:autoSpaceDN/>
      <w:adjustRightInd/>
      <w:spacing w:after="160" w:line="240" w:lineRule="exact"/>
      <w:textAlignment w:val="auto"/>
    </w:pPr>
    <w:rPr>
      <w:rFonts w:ascii="Tahoma" w:hAnsi="Tahoma"/>
    </w:rPr>
  </w:style>
  <w:style w:type="character" w:customStyle="1" w:styleId="WW8Num5z2">
    <w:name w:val="WW8Num5z2"/>
    <w:rsid w:val="00443854"/>
    <w:rPr>
      <w:rFonts w:ascii="Wingdings" w:hAnsi="Wingdings"/>
    </w:rPr>
  </w:style>
  <w:style w:type="character" w:customStyle="1" w:styleId="WW8Num3z1">
    <w:name w:val="WW8Num3z1"/>
    <w:rsid w:val="00443854"/>
    <w:rPr>
      <w:rFonts w:ascii="Courier New" w:hAnsi="Courier New"/>
    </w:rPr>
  </w:style>
  <w:style w:type="paragraph" w:styleId="Subtitle">
    <w:name w:val="Subtitle"/>
    <w:basedOn w:val="Normal"/>
    <w:next w:val="Normal"/>
    <w:link w:val="SubtitleChar2"/>
    <w:qFormat/>
    <w:rsid w:val="00443854"/>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2">
    <w:name w:val="Subtitle Char2"/>
    <w:link w:val="Subtitle"/>
    <w:rsid w:val="00443854"/>
    <w:rPr>
      <w:rFonts w:ascii="Cambria" w:hAnsi="Cambria"/>
      <w:sz w:val="24"/>
      <w:szCs w:val="24"/>
      <w:lang w:val="bg-BG" w:eastAsia="bg-BG"/>
    </w:rPr>
  </w:style>
  <w:style w:type="paragraph" w:customStyle="1" w:styleId="3">
    <w:name w:val="Обикновен текст3"/>
    <w:basedOn w:val="Normal"/>
    <w:rsid w:val="00443854"/>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443854"/>
    <w:rPr>
      <w:lang w:val="en-GB" w:eastAsia="en-US"/>
    </w:rPr>
  </w:style>
  <w:style w:type="character" w:customStyle="1" w:styleId="CharCharCharChar">
    <w:name w:val="Char Char Char Char"/>
    <w:aliases w:val="Header Char Char,Header Char Char Char Char Char Char Char1,Header Char Char Char Char Char1"/>
    <w:rsid w:val="00443854"/>
    <w:rPr>
      <w:lang w:val="en-GB" w:eastAsia="en-US" w:bidi="ar-SA"/>
    </w:rPr>
  </w:style>
  <w:style w:type="character" w:customStyle="1" w:styleId="Char3Char">
    <w:name w:val="Char3 Char"/>
    <w:rsid w:val="00443854"/>
    <w:rPr>
      <w:lang w:val="en-GB" w:eastAsia="en-US" w:bidi="ar-SA"/>
    </w:rPr>
  </w:style>
  <w:style w:type="character" w:styleId="FollowedHyperlink">
    <w:name w:val="FollowedHyperlink"/>
    <w:rsid w:val="00443854"/>
    <w:rPr>
      <w:color w:val="800080"/>
      <w:u w:val="single"/>
    </w:rPr>
  </w:style>
  <w:style w:type="paragraph" w:customStyle="1" w:styleId="1Char">
    <w:name w:val="1 Char"/>
    <w:basedOn w:val="Normal"/>
    <w:rsid w:val="00443854"/>
    <w:pPr>
      <w:overflowPunct/>
      <w:autoSpaceDE/>
      <w:autoSpaceDN/>
      <w:adjustRightInd/>
      <w:spacing w:after="160" w:line="240" w:lineRule="exact"/>
      <w:textAlignment w:val="auto"/>
    </w:pPr>
    <w:rPr>
      <w:rFonts w:ascii="Tahoma" w:hAnsi="Tahoma"/>
    </w:rPr>
  </w:style>
  <w:style w:type="paragraph" w:customStyle="1" w:styleId="2">
    <w:name w:val="2"/>
    <w:basedOn w:val="Normal"/>
    <w:rsid w:val="00443854"/>
    <w:pPr>
      <w:overflowPunct/>
      <w:autoSpaceDE/>
      <w:autoSpaceDN/>
      <w:adjustRightInd/>
      <w:spacing w:after="160" w:line="240" w:lineRule="exact"/>
      <w:textAlignment w:val="auto"/>
    </w:pPr>
    <w:rPr>
      <w:rFonts w:ascii="Tahoma" w:hAnsi="Tahoma"/>
    </w:rPr>
  </w:style>
  <w:style w:type="character" w:customStyle="1" w:styleId="Char3Char10">
    <w:name w:val="Char3 Char1"/>
    <w:rsid w:val="00443854"/>
    <w:rPr>
      <w:lang w:val="en-GB" w:eastAsia="en-US" w:bidi="ar-SA"/>
    </w:rPr>
  </w:style>
  <w:style w:type="paragraph" w:customStyle="1" w:styleId="Char5">
    <w:name w:val="Char5"/>
    <w:basedOn w:val="Normal"/>
    <w:rsid w:val="00443854"/>
    <w:pPr>
      <w:overflowPunct/>
      <w:autoSpaceDE/>
      <w:autoSpaceDN/>
      <w:adjustRightInd/>
      <w:spacing w:after="160" w:line="240" w:lineRule="exact"/>
      <w:textAlignment w:val="auto"/>
    </w:pPr>
    <w:rPr>
      <w:rFonts w:ascii="Tahoma" w:hAnsi="Tahoma"/>
    </w:rPr>
  </w:style>
  <w:style w:type="character" w:customStyle="1" w:styleId="CharChar2">
    <w:name w:val="Char Char2"/>
    <w:aliases w:val=" Char8 Char Char Char, Char8 Char Char1,Char6 Char"/>
    <w:rsid w:val="00443854"/>
    <w:rPr>
      <w:lang w:val="en-GB" w:eastAsia="en-US"/>
    </w:rPr>
  </w:style>
  <w:style w:type="paragraph" w:customStyle="1" w:styleId="CharChar1Char">
    <w:name w:val="Char Char1 Char"/>
    <w:basedOn w:val="Normal"/>
    <w:rsid w:val="00443854"/>
    <w:pPr>
      <w:overflowPunct/>
      <w:autoSpaceDE/>
      <w:autoSpaceDN/>
      <w:adjustRightInd/>
      <w:spacing w:after="160" w:line="240" w:lineRule="exact"/>
      <w:textAlignment w:val="auto"/>
    </w:pPr>
    <w:rPr>
      <w:rFonts w:ascii="Tahoma" w:hAnsi="Tahoma"/>
    </w:rPr>
  </w:style>
  <w:style w:type="character" w:customStyle="1" w:styleId="Char9">
    <w:name w:val="Char9"/>
    <w:rsid w:val="00443854"/>
    <w:rPr>
      <w:rFonts w:ascii="Tahoma" w:hAnsi="Tahoma"/>
      <w:sz w:val="24"/>
      <w:lang w:val="bg-BG" w:eastAsia="en-US" w:bidi="ar-SA"/>
    </w:rPr>
  </w:style>
  <w:style w:type="character" w:styleId="FootnoteReference">
    <w:name w:val="footnote reference"/>
    <w:rsid w:val="00443854"/>
    <w:rPr>
      <w:vertAlign w:val="superscript"/>
    </w:rPr>
  </w:style>
  <w:style w:type="character" w:customStyle="1" w:styleId="Char15">
    <w:name w:val="Char15"/>
    <w:rsid w:val="00443854"/>
    <w:rPr>
      <w:rFonts w:ascii="Tahoma" w:hAnsi="Tahoma"/>
      <w:b/>
      <w:bCs/>
      <w:sz w:val="24"/>
      <w:lang w:eastAsia="en-US"/>
    </w:rPr>
  </w:style>
  <w:style w:type="paragraph" w:customStyle="1" w:styleId="Default">
    <w:name w:val="Default"/>
    <w:rsid w:val="00443854"/>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443854"/>
    <w:rPr>
      <w:rFonts w:ascii="Courier New" w:hAnsi="Courier New" w:cs="Courier New"/>
      <w:lang w:val="bg-BG" w:eastAsia="bg-BG" w:bidi="ar-SA"/>
    </w:rPr>
  </w:style>
  <w:style w:type="character" w:customStyle="1" w:styleId="Char1Char">
    <w:name w:val="Char1 Char"/>
    <w:aliases w:val="Char8 Char,Char Char5,Char9 Char,Знак Char Char Char Char Char Char Char"/>
    <w:qFormat/>
    <w:rsid w:val="00443854"/>
    <w:rPr>
      <w:rFonts w:ascii="Tahoma" w:hAnsi="Tahoma"/>
      <w:sz w:val="24"/>
      <w:lang w:eastAsia="en-US"/>
    </w:rPr>
  </w:style>
  <w:style w:type="paragraph" w:customStyle="1" w:styleId="10">
    <w:name w:val="Знак Знак1"/>
    <w:basedOn w:val="Normal"/>
    <w:rsid w:val="00443854"/>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443854"/>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443854"/>
  </w:style>
  <w:style w:type="character" w:customStyle="1" w:styleId="Heading1Char1">
    <w:name w:val="Heading 1 Char1"/>
    <w:link w:val="Heading1"/>
    <w:rsid w:val="00443854"/>
    <w:rPr>
      <w:rFonts w:ascii="Bookman Old Style" w:hAnsi="Bookman Old Style"/>
      <w:b/>
      <w:spacing w:val="30"/>
      <w:sz w:val="24"/>
      <w:lang w:val="bg-BG"/>
    </w:rPr>
  </w:style>
  <w:style w:type="character" w:customStyle="1" w:styleId="Heading3Char1">
    <w:name w:val="Heading 3 Char1"/>
    <w:link w:val="Heading3"/>
    <w:rsid w:val="00443854"/>
    <w:rPr>
      <w:rFonts w:ascii="Arial" w:hAnsi="Arial"/>
      <w:b/>
      <w:sz w:val="28"/>
    </w:rPr>
  </w:style>
  <w:style w:type="numbering" w:customStyle="1" w:styleId="NoList11">
    <w:name w:val="No List11"/>
    <w:next w:val="NoList"/>
    <w:semiHidden/>
    <w:rsid w:val="00443854"/>
  </w:style>
  <w:style w:type="character" w:customStyle="1" w:styleId="Char1CharCharCharChar">
    <w:name w:val="Char1 Char Char Char Char"/>
    <w:aliases w:val=" Char8 Char"/>
    <w:rsid w:val="00443854"/>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43854"/>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443854"/>
  </w:style>
  <w:style w:type="paragraph" w:styleId="CommentText">
    <w:name w:val="annotation text"/>
    <w:basedOn w:val="Normal"/>
    <w:link w:val="CommentTextChar"/>
    <w:uiPriority w:val="99"/>
    <w:rsid w:val="0044385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443854"/>
  </w:style>
  <w:style w:type="character" w:customStyle="1" w:styleId="WW8Num2z1">
    <w:name w:val="WW8Num2z1"/>
    <w:rsid w:val="00443854"/>
    <w:rPr>
      <w:rFonts w:ascii="Courier New" w:hAnsi="Courier New" w:cs="Courier New"/>
    </w:rPr>
  </w:style>
  <w:style w:type="character" w:customStyle="1" w:styleId="WW8Num2z2">
    <w:name w:val="WW8Num2z2"/>
    <w:rsid w:val="00443854"/>
    <w:rPr>
      <w:rFonts w:ascii="Wingdings" w:hAnsi="Wingdings" w:cs="Wingdings"/>
    </w:rPr>
  </w:style>
  <w:style w:type="character" w:customStyle="1" w:styleId="WW8Num2z3">
    <w:name w:val="WW8Num2z3"/>
    <w:rsid w:val="00443854"/>
    <w:rPr>
      <w:rFonts w:ascii="Symbol" w:hAnsi="Symbol" w:cs="Symbol"/>
    </w:rPr>
  </w:style>
  <w:style w:type="character" w:customStyle="1" w:styleId="WW8Num4z0">
    <w:name w:val="WW8Num4z0"/>
    <w:rsid w:val="00443854"/>
    <w:rPr>
      <w:rFonts w:ascii="Wingdings" w:hAnsi="Wingdings"/>
    </w:rPr>
  </w:style>
  <w:style w:type="character" w:customStyle="1" w:styleId="WW8Num4z1">
    <w:name w:val="WW8Num4z1"/>
    <w:rsid w:val="00443854"/>
    <w:rPr>
      <w:rFonts w:ascii="Courier New" w:hAnsi="Courier New"/>
    </w:rPr>
  </w:style>
  <w:style w:type="character" w:customStyle="1" w:styleId="WW8Num4z3">
    <w:name w:val="WW8Num4z3"/>
    <w:rsid w:val="00443854"/>
    <w:rPr>
      <w:rFonts w:ascii="Symbol" w:hAnsi="Symbol"/>
    </w:rPr>
  </w:style>
  <w:style w:type="character" w:customStyle="1" w:styleId="WW8Num8z0">
    <w:name w:val="WW8Num8z0"/>
    <w:rsid w:val="00443854"/>
    <w:rPr>
      <w:rFonts w:ascii="Times New Roman" w:hAnsi="Times New Roman"/>
    </w:rPr>
  </w:style>
  <w:style w:type="character" w:customStyle="1" w:styleId="WW8Num8z1">
    <w:name w:val="WW8Num8z1"/>
    <w:rsid w:val="00443854"/>
    <w:rPr>
      <w:rFonts w:ascii="Courier New" w:hAnsi="Courier New" w:cs="Courier New"/>
    </w:rPr>
  </w:style>
  <w:style w:type="character" w:customStyle="1" w:styleId="WW8Num8z2">
    <w:name w:val="WW8Num8z2"/>
    <w:rsid w:val="00443854"/>
    <w:rPr>
      <w:rFonts w:ascii="Wingdings" w:hAnsi="Wingdings"/>
    </w:rPr>
  </w:style>
  <w:style w:type="character" w:customStyle="1" w:styleId="WW8Num8z3">
    <w:name w:val="WW8Num8z3"/>
    <w:rsid w:val="00443854"/>
    <w:rPr>
      <w:rFonts w:ascii="Symbol" w:hAnsi="Symbol"/>
    </w:rPr>
  </w:style>
  <w:style w:type="character" w:customStyle="1" w:styleId="WW8Num10z0">
    <w:name w:val="WW8Num10z0"/>
    <w:rsid w:val="00443854"/>
    <w:rPr>
      <w:b/>
    </w:rPr>
  </w:style>
  <w:style w:type="character" w:customStyle="1" w:styleId="WW8Num11z0">
    <w:name w:val="WW8Num11z0"/>
    <w:rsid w:val="00443854"/>
    <w:rPr>
      <w:b/>
    </w:rPr>
  </w:style>
  <w:style w:type="character" w:customStyle="1" w:styleId="WW8Num13z0">
    <w:name w:val="WW8Num13z0"/>
    <w:rsid w:val="00443854"/>
    <w:rPr>
      <w:rFonts w:ascii="Times New Roman" w:hAnsi="Times New Roman"/>
      <w:b/>
    </w:rPr>
  </w:style>
  <w:style w:type="character" w:customStyle="1" w:styleId="WW8Num17z0">
    <w:name w:val="WW8Num17z0"/>
    <w:rsid w:val="00443854"/>
    <w:rPr>
      <w:rFonts w:ascii="Symbol" w:hAnsi="Symbol"/>
    </w:rPr>
  </w:style>
  <w:style w:type="character" w:customStyle="1" w:styleId="WW8Num17z1">
    <w:name w:val="WW8Num17z1"/>
    <w:rsid w:val="00443854"/>
    <w:rPr>
      <w:rFonts w:ascii="Courier New" w:hAnsi="Courier New"/>
    </w:rPr>
  </w:style>
  <w:style w:type="character" w:customStyle="1" w:styleId="WW8Num17z2">
    <w:name w:val="WW8Num17z2"/>
    <w:rsid w:val="00443854"/>
    <w:rPr>
      <w:rFonts w:ascii="Wingdings" w:hAnsi="Wingdings"/>
    </w:rPr>
  </w:style>
  <w:style w:type="character" w:customStyle="1" w:styleId="WW8Num22z0">
    <w:name w:val="WW8Num22z0"/>
    <w:rsid w:val="00443854"/>
    <w:rPr>
      <w:b/>
    </w:rPr>
  </w:style>
  <w:style w:type="character" w:customStyle="1" w:styleId="WW8Num23z0">
    <w:name w:val="WW8Num23z0"/>
    <w:rsid w:val="00443854"/>
    <w:rPr>
      <w:rFonts w:ascii="Times New Roman" w:hAnsi="Times New Roman"/>
    </w:rPr>
  </w:style>
  <w:style w:type="character" w:customStyle="1" w:styleId="WW8Num24z0">
    <w:name w:val="WW8Num24z0"/>
    <w:rsid w:val="00443854"/>
    <w:rPr>
      <w:b/>
    </w:rPr>
  </w:style>
  <w:style w:type="character" w:customStyle="1" w:styleId="WW8Num25z0">
    <w:name w:val="WW8Num25z0"/>
    <w:rsid w:val="00443854"/>
    <w:rPr>
      <w:rFonts w:ascii="Symbol" w:hAnsi="Symbol"/>
    </w:rPr>
  </w:style>
  <w:style w:type="character" w:customStyle="1" w:styleId="WW8Num25z1">
    <w:name w:val="WW8Num25z1"/>
    <w:rsid w:val="00443854"/>
    <w:rPr>
      <w:rFonts w:ascii="Courier New" w:hAnsi="Courier New" w:cs="Courier New"/>
    </w:rPr>
  </w:style>
  <w:style w:type="character" w:customStyle="1" w:styleId="WW8Num25z2">
    <w:name w:val="WW8Num25z2"/>
    <w:rsid w:val="00443854"/>
    <w:rPr>
      <w:rFonts w:ascii="Wingdings" w:hAnsi="Wingdings"/>
    </w:rPr>
  </w:style>
  <w:style w:type="character" w:customStyle="1" w:styleId="DefaultParagraphFont1">
    <w:name w:val="Default Paragraph Font1"/>
    <w:rsid w:val="00443854"/>
  </w:style>
  <w:style w:type="character" w:styleId="Strong">
    <w:name w:val="Strong"/>
    <w:uiPriority w:val="22"/>
    <w:qFormat/>
    <w:rsid w:val="00443854"/>
    <w:rPr>
      <w:b/>
      <w:bCs/>
    </w:rPr>
  </w:style>
  <w:style w:type="paragraph" w:customStyle="1" w:styleId="12">
    <w:name w:val="Заглавие1"/>
    <w:basedOn w:val="Normal"/>
    <w:next w:val="BodyText"/>
    <w:rsid w:val="0044385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443854"/>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44385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44385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443854"/>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44385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443854"/>
    <w:pPr>
      <w:jc w:val="center"/>
    </w:pPr>
    <w:rPr>
      <w:b/>
      <w:bCs/>
    </w:rPr>
  </w:style>
  <w:style w:type="paragraph" w:styleId="NormalWeb">
    <w:name w:val="Normal (Web)"/>
    <w:basedOn w:val="Normal"/>
    <w:rsid w:val="0044385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443854"/>
    <w:pPr>
      <w:widowControl w:val="0"/>
      <w:autoSpaceDE w:val="0"/>
      <w:autoSpaceDN w:val="0"/>
      <w:adjustRightInd w:val="0"/>
      <w:ind w:left="140" w:right="140" w:firstLine="840"/>
      <w:jc w:val="both"/>
    </w:pPr>
    <w:rPr>
      <w:sz w:val="24"/>
      <w:szCs w:val="24"/>
    </w:rPr>
  </w:style>
  <w:style w:type="paragraph" w:customStyle="1" w:styleId="20">
    <w:name w:val="Списък на абзаци2"/>
    <w:basedOn w:val="Normal"/>
    <w:uiPriority w:val="34"/>
    <w:qFormat/>
    <w:rsid w:val="0044385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443854"/>
  </w:style>
  <w:style w:type="numbering" w:customStyle="1" w:styleId="NoList2">
    <w:name w:val="No List2"/>
    <w:next w:val="NoList"/>
    <w:uiPriority w:val="99"/>
    <w:semiHidden/>
    <w:unhideWhenUsed/>
    <w:rsid w:val="00443854"/>
  </w:style>
  <w:style w:type="paragraph" w:customStyle="1" w:styleId="30">
    <w:name w:val="Знак Знак3"/>
    <w:basedOn w:val="Normal"/>
    <w:rsid w:val="00443854"/>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43854"/>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43854"/>
  </w:style>
  <w:style w:type="paragraph" w:customStyle="1" w:styleId="Style1">
    <w:name w:val="Style1"/>
    <w:basedOn w:val="Normal"/>
    <w:uiPriority w:val="99"/>
    <w:rsid w:val="00443854"/>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443854"/>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443854"/>
    <w:pPr>
      <w:widowControl w:val="0"/>
      <w:overflowPunct/>
      <w:textAlignment w:val="auto"/>
    </w:pPr>
    <w:rPr>
      <w:rFonts w:cs="Arial"/>
      <w:sz w:val="24"/>
      <w:szCs w:val="24"/>
      <w:lang w:val="bg-BG" w:eastAsia="bg-BG"/>
    </w:rPr>
  </w:style>
  <w:style w:type="paragraph" w:customStyle="1" w:styleId="Style6">
    <w:name w:val="Style6"/>
    <w:basedOn w:val="Normal"/>
    <w:uiPriority w:val="99"/>
    <w:rsid w:val="00443854"/>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443854"/>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443854"/>
    <w:pPr>
      <w:widowControl w:val="0"/>
      <w:overflowPunct/>
      <w:textAlignment w:val="auto"/>
    </w:pPr>
    <w:rPr>
      <w:rFonts w:cs="Arial"/>
      <w:sz w:val="24"/>
      <w:szCs w:val="24"/>
      <w:lang w:val="bg-BG" w:eastAsia="bg-BG"/>
    </w:rPr>
  </w:style>
  <w:style w:type="paragraph" w:customStyle="1" w:styleId="Style9">
    <w:name w:val="Style9"/>
    <w:basedOn w:val="Normal"/>
    <w:uiPriority w:val="99"/>
    <w:rsid w:val="00443854"/>
    <w:pPr>
      <w:widowControl w:val="0"/>
      <w:overflowPunct/>
      <w:textAlignment w:val="auto"/>
    </w:pPr>
    <w:rPr>
      <w:rFonts w:cs="Arial"/>
      <w:sz w:val="24"/>
      <w:szCs w:val="24"/>
      <w:lang w:val="bg-BG" w:eastAsia="bg-BG"/>
    </w:rPr>
  </w:style>
  <w:style w:type="paragraph" w:customStyle="1" w:styleId="Style10">
    <w:name w:val="Style10"/>
    <w:basedOn w:val="Normal"/>
    <w:uiPriority w:val="99"/>
    <w:rsid w:val="00443854"/>
    <w:pPr>
      <w:widowControl w:val="0"/>
      <w:overflowPunct/>
      <w:textAlignment w:val="auto"/>
    </w:pPr>
    <w:rPr>
      <w:rFonts w:cs="Arial"/>
      <w:sz w:val="24"/>
      <w:szCs w:val="24"/>
      <w:lang w:val="bg-BG" w:eastAsia="bg-BG"/>
    </w:rPr>
  </w:style>
  <w:style w:type="paragraph" w:customStyle="1" w:styleId="Style11">
    <w:name w:val="Style11"/>
    <w:basedOn w:val="Normal"/>
    <w:uiPriority w:val="99"/>
    <w:rsid w:val="00443854"/>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443854"/>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443854"/>
    <w:pPr>
      <w:widowControl w:val="0"/>
      <w:overflowPunct/>
      <w:jc w:val="both"/>
      <w:textAlignment w:val="auto"/>
    </w:pPr>
    <w:rPr>
      <w:rFonts w:cs="Arial"/>
      <w:sz w:val="24"/>
      <w:szCs w:val="24"/>
      <w:lang w:val="bg-BG" w:eastAsia="bg-BG"/>
    </w:rPr>
  </w:style>
  <w:style w:type="paragraph" w:customStyle="1" w:styleId="Style14">
    <w:name w:val="Style14"/>
    <w:basedOn w:val="Normal"/>
    <w:rsid w:val="00443854"/>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443854"/>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443854"/>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443854"/>
    <w:rPr>
      <w:rFonts w:ascii="Arial" w:hAnsi="Arial" w:cs="Arial"/>
      <w:b/>
      <w:bCs/>
      <w:sz w:val="20"/>
      <w:szCs w:val="20"/>
    </w:rPr>
  </w:style>
  <w:style w:type="character" w:customStyle="1" w:styleId="FontStyle19">
    <w:name w:val="Font Style19"/>
    <w:uiPriority w:val="99"/>
    <w:rsid w:val="00443854"/>
    <w:rPr>
      <w:rFonts w:ascii="Arial" w:hAnsi="Arial" w:cs="Arial"/>
      <w:b/>
      <w:bCs/>
      <w:sz w:val="24"/>
      <w:szCs w:val="24"/>
    </w:rPr>
  </w:style>
  <w:style w:type="character" w:customStyle="1" w:styleId="FontStyle20">
    <w:name w:val="Font Style20"/>
    <w:uiPriority w:val="99"/>
    <w:rsid w:val="00443854"/>
    <w:rPr>
      <w:rFonts w:ascii="Arial" w:hAnsi="Arial" w:cs="Arial"/>
      <w:sz w:val="20"/>
      <w:szCs w:val="20"/>
    </w:rPr>
  </w:style>
  <w:style w:type="character" w:customStyle="1" w:styleId="FontStyle21">
    <w:name w:val="Font Style21"/>
    <w:uiPriority w:val="99"/>
    <w:rsid w:val="00443854"/>
    <w:rPr>
      <w:rFonts w:ascii="Arial" w:hAnsi="Arial" w:cs="Arial"/>
      <w:spacing w:val="20"/>
      <w:sz w:val="18"/>
      <w:szCs w:val="18"/>
    </w:rPr>
  </w:style>
  <w:style w:type="character" w:customStyle="1" w:styleId="FontStyle22">
    <w:name w:val="Font Style22"/>
    <w:uiPriority w:val="99"/>
    <w:rsid w:val="00443854"/>
    <w:rPr>
      <w:rFonts w:ascii="Bookman Old Style" w:hAnsi="Bookman Old Style" w:cs="Bookman Old Style"/>
      <w:b/>
      <w:bCs/>
      <w:spacing w:val="20"/>
      <w:sz w:val="18"/>
      <w:szCs w:val="18"/>
    </w:rPr>
  </w:style>
  <w:style w:type="character" w:customStyle="1" w:styleId="FontStyle23">
    <w:name w:val="Font Style23"/>
    <w:uiPriority w:val="99"/>
    <w:rsid w:val="00443854"/>
    <w:rPr>
      <w:rFonts w:ascii="Franklin Gothic Medium Cond" w:hAnsi="Franklin Gothic Medium Cond" w:cs="Franklin Gothic Medium Cond"/>
      <w:spacing w:val="20"/>
      <w:sz w:val="20"/>
      <w:szCs w:val="20"/>
    </w:rPr>
  </w:style>
  <w:style w:type="character" w:customStyle="1" w:styleId="FontStyle24">
    <w:name w:val="Font Style24"/>
    <w:rsid w:val="00443854"/>
    <w:rPr>
      <w:rFonts w:ascii="Arial Narrow" w:hAnsi="Arial Narrow" w:cs="Arial Narrow"/>
      <w:sz w:val="18"/>
      <w:szCs w:val="18"/>
    </w:rPr>
  </w:style>
  <w:style w:type="character" w:customStyle="1" w:styleId="FontStyle25">
    <w:name w:val="Font Style25"/>
    <w:uiPriority w:val="99"/>
    <w:rsid w:val="00443854"/>
    <w:rPr>
      <w:rFonts w:ascii="Arial" w:hAnsi="Arial" w:cs="Arial"/>
      <w:b/>
      <w:bCs/>
      <w:sz w:val="14"/>
      <w:szCs w:val="14"/>
    </w:rPr>
  </w:style>
  <w:style w:type="character" w:customStyle="1" w:styleId="FontStyle26">
    <w:name w:val="Font Style26"/>
    <w:uiPriority w:val="99"/>
    <w:rsid w:val="00443854"/>
    <w:rPr>
      <w:rFonts w:ascii="Arial" w:hAnsi="Arial" w:cs="Arial"/>
      <w:sz w:val="16"/>
      <w:szCs w:val="16"/>
    </w:rPr>
  </w:style>
  <w:style w:type="character" w:customStyle="1" w:styleId="FontStyle27">
    <w:name w:val="Font Style27"/>
    <w:uiPriority w:val="99"/>
    <w:rsid w:val="00443854"/>
    <w:rPr>
      <w:rFonts w:ascii="Arial" w:hAnsi="Arial" w:cs="Arial"/>
      <w:sz w:val="24"/>
      <w:szCs w:val="24"/>
    </w:rPr>
  </w:style>
  <w:style w:type="character" w:customStyle="1" w:styleId="FontStyle28">
    <w:name w:val="Font Style28"/>
    <w:uiPriority w:val="99"/>
    <w:rsid w:val="00443854"/>
    <w:rPr>
      <w:rFonts w:ascii="Arial" w:hAnsi="Arial" w:cs="Arial"/>
      <w:spacing w:val="-30"/>
      <w:sz w:val="28"/>
      <w:szCs w:val="28"/>
    </w:rPr>
  </w:style>
  <w:style w:type="numbering" w:customStyle="1" w:styleId="NoList4">
    <w:name w:val="No List4"/>
    <w:next w:val="NoList"/>
    <w:semiHidden/>
    <w:rsid w:val="00443854"/>
  </w:style>
  <w:style w:type="numbering" w:customStyle="1" w:styleId="NoList12">
    <w:name w:val="No List12"/>
    <w:next w:val="NoList"/>
    <w:uiPriority w:val="99"/>
    <w:semiHidden/>
    <w:rsid w:val="00443854"/>
  </w:style>
  <w:style w:type="numbering" w:customStyle="1" w:styleId="NoList112">
    <w:name w:val="No List112"/>
    <w:next w:val="NoList"/>
    <w:uiPriority w:val="99"/>
    <w:semiHidden/>
    <w:unhideWhenUsed/>
    <w:rsid w:val="00443854"/>
  </w:style>
  <w:style w:type="numbering" w:customStyle="1" w:styleId="NoList21">
    <w:name w:val="No List21"/>
    <w:next w:val="NoList"/>
    <w:uiPriority w:val="99"/>
    <w:semiHidden/>
    <w:unhideWhenUsed/>
    <w:rsid w:val="00443854"/>
  </w:style>
  <w:style w:type="table" w:customStyle="1" w:styleId="TableGrid12">
    <w:name w:val="Table Grid12"/>
    <w:basedOn w:val="TableNormal"/>
    <w:next w:val="TableGrid"/>
    <w:uiPriority w:val="59"/>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43854"/>
  </w:style>
  <w:style w:type="paragraph" w:customStyle="1" w:styleId="H1">
    <w:name w:val="H1"/>
    <w:basedOn w:val="Normal"/>
    <w:next w:val="Normal"/>
    <w:rsid w:val="00443854"/>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443854"/>
    <w:pPr>
      <w:overflowPunct/>
      <w:autoSpaceDE/>
      <w:autoSpaceDN/>
      <w:adjustRightInd/>
      <w:textAlignment w:val="auto"/>
    </w:pPr>
    <w:rPr>
      <w:rFonts w:ascii="Times New Roman" w:hAnsi="Times New Roman"/>
      <w:lang w:val="en-AU" w:eastAsia="bg-BG"/>
    </w:rPr>
  </w:style>
  <w:style w:type="character" w:customStyle="1" w:styleId="WW8Num9z1">
    <w:name w:val="WW8Num9z1"/>
    <w:rsid w:val="00443854"/>
    <w:rPr>
      <w:rFonts w:ascii="Courier New" w:hAnsi="Courier New" w:cs="Courier New"/>
    </w:rPr>
  </w:style>
  <w:style w:type="paragraph" w:customStyle="1" w:styleId="TableContents">
    <w:name w:val="Table Contents"/>
    <w:basedOn w:val="Normal"/>
    <w:qFormat/>
    <w:rsid w:val="00443854"/>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443854"/>
  </w:style>
  <w:style w:type="character" w:customStyle="1" w:styleId="WW8Num7z2">
    <w:name w:val="WW8Num7z2"/>
    <w:rsid w:val="00443854"/>
    <w:rPr>
      <w:rFonts w:ascii="Wingdings" w:hAnsi="Wingdings"/>
      <w:sz w:val="20"/>
    </w:rPr>
  </w:style>
  <w:style w:type="character" w:customStyle="1" w:styleId="WW8Num9z3">
    <w:name w:val="WW8Num9z3"/>
    <w:rsid w:val="00443854"/>
    <w:rPr>
      <w:rFonts w:ascii="Symbol" w:hAnsi="Symbol"/>
    </w:rPr>
  </w:style>
  <w:style w:type="paragraph" w:customStyle="1" w:styleId="CM1">
    <w:name w:val="CM1"/>
    <w:basedOn w:val="Default"/>
    <w:next w:val="Default"/>
    <w:uiPriority w:val="99"/>
    <w:rsid w:val="00443854"/>
    <w:pPr>
      <w:widowControl/>
    </w:pPr>
    <w:rPr>
      <w:rFonts w:ascii="EUAlbertina" w:hAnsi="EUAlbertina" w:cs="Times New Roman"/>
      <w:color w:val="auto"/>
    </w:rPr>
  </w:style>
  <w:style w:type="paragraph" w:customStyle="1" w:styleId="CM3">
    <w:name w:val="CM3"/>
    <w:basedOn w:val="Default"/>
    <w:next w:val="Default"/>
    <w:uiPriority w:val="99"/>
    <w:rsid w:val="00443854"/>
    <w:pPr>
      <w:widowControl/>
    </w:pPr>
    <w:rPr>
      <w:rFonts w:ascii="EUAlbertina" w:hAnsi="EUAlbertina" w:cs="Times New Roman"/>
      <w:color w:val="auto"/>
    </w:rPr>
  </w:style>
  <w:style w:type="character" w:customStyle="1" w:styleId="Normal8ptChar">
    <w:name w:val="Normal+8pt Char"/>
    <w:link w:val="Normal8pt"/>
    <w:rsid w:val="00443854"/>
    <w:rPr>
      <w:lang w:val="en-AU" w:eastAsia="bg-BG"/>
    </w:rPr>
  </w:style>
  <w:style w:type="character" w:customStyle="1" w:styleId="FontStyle43">
    <w:name w:val="Font Style43"/>
    <w:rsid w:val="00443854"/>
    <w:rPr>
      <w:rFonts w:ascii="MS Reference Sans Serif" w:hAnsi="MS Reference Sans Serif" w:cs="MS Reference Sans Serif"/>
      <w:sz w:val="16"/>
      <w:szCs w:val="16"/>
    </w:rPr>
  </w:style>
  <w:style w:type="paragraph" w:customStyle="1" w:styleId="Style17">
    <w:name w:val="Style17"/>
    <w:basedOn w:val="Normal"/>
    <w:rsid w:val="0044385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43854"/>
  </w:style>
  <w:style w:type="character" w:customStyle="1" w:styleId="Hyperlink2">
    <w:name w:val="Hyperlink2"/>
    <w:rsid w:val="00443854"/>
    <w:rPr>
      <w:b/>
      <w:bCs/>
      <w:color w:val="0079A6"/>
      <w:u w:val="single"/>
    </w:rPr>
  </w:style>
  <w:style w:type="paragraph" w:styleId="NoSpacing">
    <w:name w:val="No Spacing"/>
    <w:uiPriority w:val="1"/>
    <w:qFormat/>
    <w:rsid w:val="00443854"/>
    <w:rPr>
      <w:rFonts w:ascii="Calibri" w:eastAsia="Calibri" w:hAnsi="Calibri"/>
      <w:sz w:val="22"/>
      <w:szCs w:val="22"/>
      <w:lang w:eastAsia="en-US"/>
    </w:rPr>
  </w:style>
  <w:style w:type="numbering" w:customStyle="1" w:styleId="NoList5">
    <w:name w:val="No List5"/>
    <w:next w:val="NoList"/>
    <w:semiHidden/>
    <w:rsid w:val="00443854"/>
  </w:style>
  <w:style w:type="paragraph" w:customStyle="1" w:styleId="1CharCharCharCharCharCharChar">
    <w:name w:val="1 Char Char Char Char Char Char Char Знак Знак"/>
    <w:basedOn w:val="Normal"/>
    <w:rsid w:val="00443854"/>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43854"/>
    <w:rPr>
      <w:rFonts w:ascii="Courier New" w:hAnsi="Courier New" w:cs="Courier New"/>
      <w:lang w:val="en-GB" w:eastAsia="en-US" w:bidi="ar-SA"/>
    </w:rPr>
  </w:style>
  <w:style w:type="paragraph" w:customStyle="1" w:styleId="BalloonText1">
    <w:name w:val="Balloon Text1"/>
    <w:basedOn w:val="Normal"/>
    <w:rsid w:val="00443854"/>
    <w:pPr>
      <w:overflowPunct/>
      <w:adjustRightInd/>
      <w:textAlignment w:val="auto"/>
    </w:pPr>
    <w:rPr>
      <w:rFonts w:ascii="Tahoma" w:hAnsi="Tahoma" w:cs="Tahoma"/>
      <w:sz w:val="16"/>
      <w:szCs w:val="16"/>
      <w:lang w:val="bg-BG" w:eastAsia="bg-BG"/>
    </w:rPr>
  </w:style>
  <w:style w:type="character" w:customStyle="1" w:styleId="14">
    <w:name w:val="Заглавие на книга1"/>
    <w:rsid w:val="00443854"/>
    <w:rPr>
      <w:b/>
      <w:bCs/>
      <w:smallCaps/>
      <w:spacing w:val="5"/>
    </w:rPr>
  </w:style>
  <w:style w:type="character" w:customStyle="1" w:styleId="attfile">
    <w:name w:val="attfile"/>
    <w:rsid w:val="00443854"/>
  </w:style>
  <w:style w:type="character" w:customStyle="1" w:styleId="attfilename">
    <w:name w:val="attfilename"/>
    <w:rsid w:val="00443854"/>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443854"/>
    <w:rPr>
      <w:rFonts w:ascii="Arial" w:hAnsi="Arial"/>
      <w:lang w:val="en-US" w:eastAsia="en-US"/>
    </w:rPr>
  </w:style>
  <w:style w:type="paragraph" w:customStyle="1" w:styleId="1CharCharCharCharCharCharCharCharCharCharChar">
    <w:name w:val="1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3D42B6"/>
  </w:style>
  <w:style w:type="table" w:customStyle="1" w:styleId="TableGrid2">
    <w:name w:val="Table Grid2"/>
    <w:basedOn w:val="TableNormal"/>
    <w:next w:val="TableGrid"/>
    <w:uiPriority w:val="59"/>
    <w:rsid w:val="003D42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D42B6"/>
  </w:style>
  <w:style w:type="character" w:customStyle="1" w:styleId="longtext">
    <w:name w:val="long_text"/>
    <w:rsid w:val="003D42B6"/>
  </w:style>
  <w:style w:type="paragraph" w:customStyle="1" w:styleId="CM16">
    <w:name w:val="CM16"/>
    <w:basedOn w:val="Normal"/>
    <w:next w:val="Normal"/>
    <w:uiPriority w:val="99"/>
    <w:rsid w:val="003D42B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3D42B6"/>
  </w:style>
  <w:style w:type="paragraph" w:customStyle="1" w:styleId="CM44">
    <w:name w:val="CM44"/>
    <w:basedOn w:val="Normal"/>
    <w:next w:val="Normal"/>
    <w:uiPriority w:val="99"/>
    <w:rsid w:val="003D42B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3D42B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3D42B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3D42B6"/>
    <w:rPr>
      <w:rFonts w:ascii="Times New Roman" w:eastAsia="Times New Roman" w:hAnsi="Times New Roman" w:cs="Times New Roman"/>
      <w:sz w:val="20"/>
      <w:szCs w:val="20"/>
    </w:rPr>
  </w:style>
  <w:style w:type="numbering" w:customStyle="1" w:styleId="NoList13">
    <w:name w:val="No List13"/>
    <w:next w:val="NoList"/>
    <w:semiHidden/>
    <w:rsid w:val="003D42B6"/>
  </w:style>
  <w:style w:type="paragraph" w:styleId="FootnoteText">
    <w:name w:val="footnote text"/>
    <w:basedOn w:val="Normal"/>
    <w:link w:val="FootnoteTextChar"/>
    <w:uiPriority w:val="99"/>
    <w:rsid w:val="003D42B6"/>
    <w:pPr>
      <w:overflowPunct/>
      <w:autoSpaceDE/>
      <w:autoSpaceDN/>
      <w:adjustRightInd/>
      <w:textAlignment w:val="auto"/>
    </w:pPr>
    <w:rPr>
      <w:rFonts w:ascii="Tahoma" w:hAnsi="Tahoma"/>
      <w:lang w:val="bg-BG" w:eastAsia="x-none"/>
    </w:rPr>
  </w:style>
  <w:style w:type="character" w:customStyle="1" w:styleId="FootnoteTextChar">
    <w:name w:val="Footnote Text Char"/>
    <w:link w:val="FootnoteText"/>
    <w:uiPriority w:val="99"/>
    <w:rsid w:val="003D42B6"/>
    <w:rPr>
      <w:rFonts w:ascii="Tahoma" w:hAnsi="Tahoma"/>
      <w:lang w:val="bg-BG" w:eastAsia="x-none"/>
    </w:rPr>
  </w:style>
  <w:style w:type="character" w:customStyle="1" w:styleId="statusnatstd21">
    <w:name w:val="status_natstd_21"/>
    <w:rsid w:val="003D42B6"/>
    <w:rPr>
      <w:color w:val="3E3E3E"/>
    </w:rPr>
  </w:style>
  <w:style w:type="numbering" w:customStyle="1" w:styleId="NoList7">
    <w:name w:val="No List7"/>
    <w:next w:val="NoList"/>
    <w:uiPriority w:val="99"/>
    <w:semiHidden/>
    <w:rsid w:val="002B69C0"/>
  </w:style>
  <w:style w:type="paragraph" w:customStyle="1" w:styleId="21">
    <w:name w:val="Обикновен текст2"/>
    <w:basedOn w:val="Normal"/>
    <w:rsid w:val="0013100F"/>
    <w:pPr>
      <w:suppressAutoHyphens/>
      <w:overflowPunct/>
      <w:autoSpaceDE/>
      <w:autoSpaceDN/>
      <w:adjustRightInd/>
      <w:textAlignment w:val="auto"/>
    </w:pPr>
    <w:rPr>
      <w:rFonts w:ascii="Courier New" w:hAnsi="Courier New"/>
      <w:lang w:val="bg-BG" w:eastAsia="ar-SA"/>
    </w:rPr>
  </w:style>
  <w:style w:type="paragraph" w:customStyle="1" w:styleId="15">
    <w:name w:val="Списък на абзаци1"/>
    <w:basedOn w:val="Normal"/>
    <w:uiPriority w:val="34"/>
    <w:qFormat/>
    <w:rsid w:val="0013100F"/>
    <w:pPr>
      <w:suppressAutoHyphens/>
      <w:overflowPunct/>
      <w:autoSpaceDN/>
      <w:adjustRightInd/>
      <w:ind w:left="708"/>
      <w:textAlignment w:val="auto"/>
    </w:pPr>
    <w:rPr>
      <w:rFonts w:ascii="Tahoma" w:hAnsi="Tahoma" w:cs="Tahoma"/>
      <w:sz w:val="24"/>
      <w:szCs w:val="24"/>
      <w:lang w:val="bg-BG" w:eastAsia="ar-SA"/>
    </w:rPr>
  </w:style>
  <w:style w:type="numbering" w:customStyle="1" w:styleId="16">
    <w:name w:val="Без списък1"/>
    <w:next w:val="NoList"/>
    <w:semiHidden/>
    <w:unhideWhenUsed/>
    <w:rsid w:val="00B2527E"/>
  </w:style>
  <w:style w:type="table" w:customStyle="1" w:styleId="17">
    <w:name w:val="Мрежа в таблица1"/>
    <w:basedOn w:val="TableNormal"/>
    <w:next w:val="TableGrid"/>
    <w:uiPriority w:val="99"/>
    <w:rsid w:val="00B2527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B2527E"/>
    <w:pPr>
      <w:tabs>
        <w:tab w:val="left" w:pos="709"/>
      </w:tabs>
      <w:overflowPunct/>
      <w:autoSpaceDE/>
      <w:autoSpaceDN/>
      <w:adjustRightInd/>
      <w:textAlignment w:val="auto"/>
    </w:pPr>
    <w:rPr>
      <w:rFonts w:ascii="Tahoma" w:hAnsi="Tahoma"/>
      <w:sz w:val="24"/>
      <w:szCs w:val="24"/>
      <w:lang w:val="pl-PL" w:eastAsia="pl-PL"/>
    </w:rPr>
  </w:style>
  <w:style w:type="character" w:customStyle="1" w:styleId="WW8Num1z0">
    <w:name w:val="WW8Num1z0"/>
    <w:rsid w:val="00B2527E"/>
  </w:style>
  <w:style w:type="character" w:customStyle="1" w:styleId="WW8Num1z1">
    <w:name w:val="WW8Num1z1"/>
    <w:rsid w:val="00B2527E"/>
    <w:rPr>
      <w:rFonts w:ascii="Courier New" w:hAnsi="Courier New" w:cs="Courier New"/>
    </w:rPr>
  </w:style>
  <w:style w:type="character" w:customStyle="1" w:styleId="WW8Num1z2">
    <w:name w:val="WW8Num1z2"/>
    <w:qFormat/>
    <w:rsid w:val="00B2527E"/>
    <w:rPr>
      <w:rFonts w:ascii="Wingdings" w:hAnsi="Wingdings" w:cs="Wingdings"/>
    </w:rPr>
  </w:style>
  <w:style w:type="character" w:customStyle="1" w:styleId="WW8Num1z3">
    <w:name w:val="WW8Num1z3"/>
    <w:rsid w:val="00B2527E"/>
    <w:rPr>
      <w:rFonts w:ascii="Symbol" w:hAnsi="Symbol" w:cs="Symbol"/>
    </w:rPr>
  </w:style>
  <w:style w:type="character" w:customStyle="1" w:styleId="WW8Num1z4">
    <w:name w:val="WW8Num1z4"/>
    <w:rsid w:val="00B2527E"/>
  </w:style>
  <w:style w:type="character" w:customStyle="1" w:styleId="WW8Num1z5">
    <w:name w:val="WW8Num1z5"/>
    <w:rsid w:val="00B2527E"/>
  </w:style>
  <w:style w:type="character" w:customStyle="1" w:styleId="WW8Num1z6">
    <w:name w:val="WW8Num1z6"/>
    <w:rsid w:val="00B2527E"/>
  </w:style>
  <w:style w:type="character" w:customStyle="1" w:styleId="WW8Num1z7">
    <w:name w:val="WW8Num1z7"/>
    <w:rsid w:val="00B2527E"/>
  </w:style>
  <w:style w:type="character" w:customStyle="1" w:styleId="WW8Num1z8">
    <w:name w:val="WW8Num1z8"/>
    <w:rsid w:val="00B2527E"/>
  </w:style>
  <w:style w:type="character" w:customStyle="1" w:styleId="WW8Num2z0">
    <w:name w:val="WW8Num2z0"/>
    <w:rsid w:val="00B2527E"/>
    <w:rPr>
      <w:rFonts w:ascii="Wingdings" w:hAnsi="Wingdings" w:cs="Wingdings"/>
      <w:color w:val="FF0000"/>
      <w:sz w:val="28"/>
      <w:szCs w:val="28"/>
      <w:vertAlign w:val="subscript"/>
    </w:rPr>
  </w:style>
  <w:style w:type="character" w:customStyle="1" w:styleId="WW8Num3z0">
    <w:name w:val="WW8Num3z0"/>
    <w:rsid w:val="00B2527E"/>
    <w:rPr>
      <w:rFonts w:ascii="Times New Roman" w:hAnsi="Times New Roman" w:cs="Times New Roman"/>
      <w:sz w:val="24"/>
      <w:szCs w:val="24"/>
    </w:rPr>
  </w:style>
  <w:style w:type="character" w:customStyle="1" w:styleId="WW-DefaultParagraphFont">
    <w:name w:val="WW-Default Paragraph Font"/>
    <w:rsid w:val="00B2527E"/>
  </w:style>
  <w:style w:type="character" w:customStyle="1" w:styleId="WW-DefaultParagraphFont1">
    <w:name w:val="WW-Default Paragraph Font1"/>
    <w:rsid w:val="00B2527E"/>
  </w:style>
  <w:style w:type="character" w:customStyle="1" w:styleId="WW-DefaultParagraphFont11">
    <w:name w:val="WW-Default Paragraph Font11"/>
    <w:rsid w:val="00B2527E"/>
  </w:style>
  <w:style w:type="character" w:customStyle="1" w:styleId="WW-DefaultParagraphFont111">
    <w:name w:val="WW-Default Paragraph Font111"/>
    <w:rsid w:val="00B2527E"/>
  </w:style>
  <w:style w:type="character" w:customStyle="1" w:styleId="WW-DefaultParagraphFont1111">
    <w:name w:val="WW-Default Paragraph Font1111"/>
    <w:rsid w:val="00B2527E"/>
  </w:style>
  <w:style w:type="character" w:customStyle="1" w:styleId="WW-DefaultParagraphFont11111">
    <w:name w:val="WW-Default Paragraph Font11111"/>
    <w:rsid w:val="00B2527E"/>
  </w:style>
  <w:style w:type="character" w:customStyle="1" w:styleId="WW-DefaultParagraphFont111111">
    <w:name w:val="WW-Default Paragraph Font111111"/>
    <w:rsid w:val="00B2527E"/>
  </w:style>
  <w:style w:type="character" w:customStyle="1" w:styleId="WW-DefaultParagraphFont1111111">
    <w:name w:val="WW-Default Paragraph Font1111111"/>
    <w:rsid w:val="00B2527E"/>
  </w:style>
  <w:style w:type="character" w:customStyle="1" w:styleId="WW8Num4z2">
    <w:name w:val="WW8Num4z2"/>
    <w:rsid w:val="00B2527E"/>
    <w:rPr>
      <w:b/>
    </w:rPr>
  </w:style>
  <w:style w:type="character" w:customStyle="1" w:styleId="WW-DefaultParagraphFont11111111">
    <w:name w:val="WW-Default Paragraph Font11111111"/>
    <w:rsid w:val="00B2527E"/>
  </w:style>
  <w:style w:type="character" w:customStyle="1" w:styleId="WW-DefaultParagraphFont111111111">
    <w:name w:val="WW-Default Paragraph Font111111111"/>
    <w:rsid w:val="00B2527E"/>
  </w:style>
  <w:style w:type="character" w:customStyle="1" w:styleId="WW-DefaultParagraphFont1111111111">
    <w:name w:val="WW-Default Paragraph Font1111111111"/>
    <w:rsid w:val="00B2527E"/>
  </w:style>
  <w:style w:type="character" w:customStyle="1" w:styleId="WW-DefaultParagraphFont11111111111">
    <w:name w:val="WW-Default Paragraph Font11111111111"/>
    <w:rsid w:val="00B2527E"/>
  </w:style>
  <w:style w:type="character" w:customStyle="1" w:styleId="WW-DefaultParagraphFont111111111111">
    <w:name w:val="WW-Default Paragraph Font111111111111"/>
    <w:rsid w:val="00B2527E"/>
  </w:style>
  <w:style w:type="character" w:customStyle="1" w:styleId="Absatz-Standardschriftart">
    <w:name w:val="Absatz-Standardschriftart"/>
    <w:rsid w:val="00B2527E"/>
  </w:style>
  <w:style w:type="character" w:customStyle="1" w:styleId="WW-Absatz-Standardschriftart">
    <w:name w:val="WW-Absatz-Standardschriftart"/>
    <w:rsid w:val="00B2527E"/>
  </w:style>
  <w:style w:type="character" w:customStyle="1" w:styleId="WW-DefaultParagraphFont1111111111111">
    <w:name w:val="WW-Default Paragraph Font1111111111111"/>
    <w:rsid w:val="00B2527E"/>
  </w:style>
  <w:style w:type="character" w:customStyle="1" w:styleId="WW-DefaultParagraphFont11111111111111">
    <w:name w:val="WW-Default Paragraph Font11111111111111"/>
    <w:rsid w:val="00B2527E"/>
  </w:style>
  <w:style w:type="character" w:customStyle="1" w:styleId="WW-DefaultParagraphFont111111111111111">
    <w:name w:val="WW-Default Paragraph Font111111111111111"/>
    <w:rsid w:val="00B2527E"/>
  </w:style>
  <w:style w:type="character" w:customStyle="1" w:styleId="WW-DefaultParagraphFont1111111111111111">
    <w:name w:val="WW-Default Paragraph Font1111111111111111"/>
    <w:rsid w:val="00B2527E"/>
  </w:style>
  <w:style w:type="character" w:customStyle="1" w:styleId="WW-DefaultParagraphFont11111111111111111">
    <w:name w:val="WW-Default Paragraph Font11111111111111111"/>
    <w:rsid w:val="00B2527E"/>
  </w:style>
  <w:style w:type="character" w:customStyle="1" w:styleId="WW-DefaultParagraphFont111111111111111111">
    <w:name w:val="WW-Default Paragraph Font111111111111111111"/>
    <w:rsid w:val="00B2527E"/>
  </w:style>
  <w:style w:type="character" w:customStyle="1" w:styleId="WW-DefaultParagraphFont1111111111111111111">
    <w:name w:val="WW-Default Paragraph Font1111111111111111111"/>
    <w:rsid w:val="00B2527E"/>
  </w:style>
  <w:style w:type="character" w:customStyle="1" w:styleId="WW8Num5z0">
    <w:name w:val="WW8Num5z0"/>
    <w:rsid w:val="00B2527E"/>
    <w:rPr>
      <w:rFonts w:ascii="Symbol" w:hAnsi="Symbol" w:cs="Times New Roman"/>
    </w:rPr>
  </w:style>
  <w:style w:type="character" w:customStyle="1" w:styleId="WW8Num5z1">
    <w:name w:val="WW8Num5z1"/>
    <w:rsid w:val="00B2527E"/>
    <w:rPr>
      <w:rFonts w:ascii="Courier New" w:hAnsi="Courier New" w:cs="Courier New"/>
    </w:rPr>
  </w:style>
  <w:style w:type="character" w:customStyle="1" w:styleId="WW8Num5z3">
    <w:name w:val="WW8Num5z3"/>
    <w:rsid w:val="00B2527E"/>
    <w:rPr>
      <w:rFonts w:ascii="Symbol" w:hAnsi="Symbol" w:cs="Symbol"/>
    </w:rPr>
  </w:style>
  <w:style w:type="character" w:customStyle="1" w:styleId="WW-DefaultParagraphFont11111111111111111111">
    <w:name w:val="WW-Default Paragraph Font11111111111111111111"/>
    <w:rsid w:val="00B2527E"/>
  </w:style>
  <w:style w:type="character" w:customStyle="1" w:styleId="WW-DefaultParagraphFont111111111111111111111">
    <w:name w:val="WW-Default Paragraph Font111111111111111111111"/>
    <w:rsid w:val="00B2527E"/>
  </w:style>
  <w:style w:type="character" w:customStyle="1" w:styleId="WW-DefaultParagraphFont1111111111111111111111">
    <w:name w:val="WW-Default Paragraph Font1111111111111111111111"/>
    <w:rsid w:val="00B2527E"/>
  </w:style>
  <w:style w:type="character" w:customStyle="1" w:styleId="WW-DefaultParagraphFont11111111111111111111111">
    <w:name w:val="WW-Default Paragraph Font11111111111111111111111"/>
    <w:rsid w:val="00B2527E"/>
  </w:style>
  <w:style w:type="character" w:customStyle="1" w:styleId="WW-Absatz-Standardschriftart1">
    <w:name w:val="WW-Absatz-Standardschriftart1"/>
    <w:rsid w:val="00B2527E"/>
  </w:style>
  <w:style w:type="character" w:customStyle="1" w:styleId="WW-DefaultParagraphFont111111111111111111111111">
    <w:name w:val="WW-Default Paragraph Font111111111111111111111111"/>
    <w:rsid w:val="00B2527E"/>
  </w:style>
  <w:style w:type="character" w:customStyle="1" w:styleId="WW-DefaultParagraphFont1111111111111111111111111">
    <w:name w:val="WW-Default Paragraph Font1111111111111111111111111"/>
    <w:rsid w:val="00B2527E"/>
  </w:style>
  <w:style w:type="character" w:customStyle="1" w:styleId="WW-DefaultParagraphFont11111111111111111111111111">
    <w:name w:val="WW-Default Paragraph Font11111111111111111111111111"/>
    <w:rsid w:val="00B2527E"/>
  </w:style>
  <w:style w:type="character" w:customStyle="1" w:styleId="WW-DefaultParagraphFont111111111111111111111111111">
    <w:name w:val="WW-Default Paragraph Font111111111111111111111111111"/>
    <w:rsid w:val="00B2527E"/>
  </w:style>
  <w:style w:type="character" w:customStyle="1" w:styleId="WW-DefaultParagraphFont1111111111111111111111111111">
    <w:name w:val="WW-Default Paragraph Font1111111111111111111111111111"/>
    <w:rsid w:val="00B2527E"/>
  </w:style>
  <w:style w:type="character" w:customStyle="1" w:styleId="WW-Absatz-Standardschriftart11">
    <w:name w:val="WW-Absatz-Standardschriftart11"/>
    <w:rsid w:val="00B2527E"/>
  </w:style>
  <w:style w:type="character" w:customStyle="1" w:styleId="WW-Absatz-Standardschriftart111">
    <w:name w:val="WW-Absatz-Standardschriftart111"/>
    <w:rsid w:val="00B2527E"/>
  </w:style>
  <w:style w:type="character" w:customStyle="1" w:styleId="WW-DefaultParagraphFont11111111111111111111111111111">
    <w:name w:val="WW-Default Paragraph Font11111111111111111111111111111"/>
    <w:rsid w:val="00B2527E"/>
  </w:style>
  <w:style w:type="character" w:customStyle="1" w:styleId="WW-DefaultParagraphFont111111111111111111111111111111">
    <w:name w:val="WW-Default Paragraph Font111111111111111111111111111111"/>
    <w:rsid w:val="00B2527E"/>
  </w:style>
  <w:style w:type="character" w:customStyle="1" w:styleId="WW-DefaultParagraphFont1111111111111111111111111111111">
    <w:name w:val="WW-Default Paragraph Font1111111111111111111111111111111"/>
    <w:rsid w:val="00B2527E"/>
  </w:style>
  <w:style w:type="character" w:customStyle="1" w:styleId="WW-DefaultParagraphFont11111111111111111111111111111111">
    <w:name w:val="WW-Default Paragraph Font11111111111111111111111111111111"/>
    <w:rsid w:val="00B2527E"/>
  </w:style>
  <w:style w:type="character" w:customStyle="1" w:styleId="WW-DefaultParagraphFont111111111111111111111111111111111">
    <w:name w:val="WW-Default Paragraph Font111111111111111111111111111111111"/>
    <w:rsid w:val="00B2527E"/>
  </w:style>
  <w:style w:type="character" w:customStyle="1" w:styleId="WW-DefaultParagraphFont1111111111111111111111111111111111">
    <w:name w:val="WW-Default Paragraph Font1111111111111111111111111111111111"/>
    <w:rsid w:val="00B2527E"/>
  </w:style>
  <w:style w:type="character" w:customStyle="1" w:styleId="WW-DefaultParagraphFont11111111111111111111111111111111111">
    <w:name w:val="WW-Default Paragraph Font11111111111111111111111111111111111"/>
    <w:rsid w:val="00B2527E"/>
  </w:style>
  <w:style w:type="character" w:customStyle="1" w:styleId="WW-DefaultParagraphFont111111111111111111111111111111111111">
    <w:name w:val="WW-Default Paragraph Font111111111111111111111111111111111111"/>
    <w:rsid w:val="00B2527E"/>
  </w:style>
  <w:style w:type="character" w:customStyle="1" w:styleId="WW-Absatz-Standardschriftart1111">
    <w:name w:val="WW-Absatz-Standardschriftart1111"/>
    <w:rsid w:val="00B2527E"/>
  </w:style>
  <w:style w:type="character" w:customStyle="1" w:styleId="WW-DefaultParagraphFont1111111111111111111111111111111111111">
    <w:name w:val="WW-Default Paragraph Font1111111111111111111111111111111111111"/>
    <w:rsid w:val="00B2527E"/>
  </w:style>
  <w:style w:type="character" w:customStyle="1" w:styleId="WW-Absatz-Standardschriftart11111">
    <w:name w:val="WW-Absatz-Standardschriftart11111"/>
    <w:rsid w:val="00B2527E"/>
  </w:style>
  <w:style w:type="character" w:customStyle="1" w:styleId="WW-DefaultParagraphFont11111111111111111111111111111111111111">
    <w:name w:val="WW-Default Paragraph Font11111111111111111111111111111111111111"/>
    <w:rsid w:val="00B2527E"/>
  </w:style>
  <w:style w:type="character" w:customStyle="1" w:styleId="WW-DefaultParagraphFont111111111111111111111111111111111111111">
    <w:name w:val="WW-Default Paragraph Font111111111111111111111111111111111111111"/>
    <w:rsid w:val="00B2527E"/>
  </w:style>
  <w:style w:type="character" w:customStyle="1" w:styleId="WW-DefaultParagraphFont1111111111111111111111111111111111111111">
    <w:name w:val="WW-Default Paragraph Font1111111111111111111111111111111111111111"/>
    <w:rsid w:val="00B2527E"/>
  </w:style>
  <w:style w:type="character" w:customStyle="1" w:styleId="WW-DefaultParagraphFont11111111111111111111111111111111111111111">
    <w:name w:val="WW-Default Paragraph Font11111111111111111111111111111111111111111"/>
    <w:rsid w:val="00B2527E"/>
  </w:style>
  <w:style w:type="character" w:customStyle="1" w:styleId="WW-DefaultParagraphFont111111111111111111111111111111111111111111">
    <w:name w:val="WW-Default Paragraph Font111111111111111111111111111111111111111111"/>
    <w:rsid w:val="00B2527E"/>
  </w:style>
  <w:style w:type="character" w:customStyle="1" w:styleId="WW-Absatz-Standardschriftart111111">
    <w:name w:val="WW-Absatz-Standardschriftart111111"/>
    <w:rsid w:val="00B2527E"/>
  </w:style>
  <w:style w:type="character" w:customStyle="1" w:styleId="WW-DefaultParagraphFont1111111111111111111111111111111111111111111">
    <w:name w:val="WW-Default Paragraph Font1111111111111111111111111111111111111111111"/>
    <w:rsid w:val="00B2527E"/>
  </w:style>
  <w:style w:type="character" w:customStyle="1" w:styleId="WW-Absatz-Standardschriftart1111111">
    <w:name w:val="WW-Absatz-Standardschriftart1111111"/>
    <w:rsid w:val="00B2527E"/>
  </w:style>
  <w:style w:type="character" w:customStyle="1" w:styleId="WW-Absatz-Standardschriftart11111111">
    <w:name w:val="WW-Absatz-Standardschriftart11111111"/>
    <w:rsid w:val="00B2527E"/>
  </w:style>
  <w:style w:type="character" w:customStyle="1" w:styleId="WW-Absatz-Standardschriftart111111111">
    <w:name w:val="WW-Absatz-Standardschriftart111111111"/>
    <w:rsid w:val="00B2527E"/>
  </w:style>
  <w:style w:type="character" w:customStyle="1" w:styleId="DefaultParagraphFont3">
    <w:name w:val="Default Paragraph Font3"/>
    <w:rsid w:val="00B2527E"/>
  </w:style>
  <w:style w:type="character" w:customStyle="1" w:styleId="130">
    <w:name w:val="Шрифт на абзаца по подразбиране13"/>
    <w:rsid w:val="00B2527E"/>
  </w:style>
  <w:style w:type="character" w:customStyle="1" w:styleId="120">
    <w:name w:val="Шрифт на абзаца по подразбиране12"/>
    <w:rsid w:val="00B2527E"/>
  </w:style>
  <w:style w:type="character" w:customStyle="1" w:styleId="110">
    <w:name w:val="Шрифт на абзаца по подразбиране11"/>
    <w:rsid w:val="00B2527E"/>
  </w:style>
  <w:style w:type="character" w:customStyle="1" w:styleId="100">
    <w:name w:val="Шрифт на абзаца по подразбиране10"/>
    <w:rsid w:val="00B2527E"/>
  </w:style>
  <w:style w:type="character" w:customStyle="1" w:styleId="WW-Absatz-Standardschriftart1111111111">
    <w:name w:val="WW-Absatz-Standardschriftart1111111111"/>
    <w:rsid w:val="00B2527E"/>
  </w:style>
  <w:style w:type="character" w:customStyle="1" w:styleId="WW8Num6z0">
    <w:name w:val="WW8Num6z0"/>
    <w:rsid w:val="00B2527E"/>
    <w:rPr>
      <w:rFonts w:ascii="Symbol" w:hAnsi="Symbol" w:cs="Symbol"/>
    </w:rPr>
  </w:style>
  <w:style w:type="character" w:customStyle="1" w:styleId="WW8Num7z0">
    <w:name w:val="WW8Num7z0"/>
    <w:rsid w:val="00B2527E"/>
    <w:rPr>
      <w:rFonts w:ascii="Times New Roman" w:hAnsi="Times New Roman" w:cs="Times New Roman"/>
    </w:rPr>
  </w:style>
  <w:style w:type="character" w:customStyle="1" w:styleId="WW8Num7z1">
    <w:name w:val="WW8Num7z1"/>
    <w:rsid w:val="00B2527E"/>
    <w:rPr>
      <w:rFonts w:ascii="Courier New" w:hAnsi="Courier New" w:cs="Courier New"/>
    </w:rPr>
  </w:style>
  <w:style w:type="character" w:customStyle="1" w:styleId="WW8Num7z3">
    <w:name w:val="WW8Num7z3"/>
    <w:rsid w:val="00B2527E"/>
    <w:rPr>
      <w:rFonts w:ascii="Symbol" w:hAnsi="Symbol" w:cs="Symbol"/>
    </w:rPr>
  </w:style>
  <w:style w:type="character" w:customStyle="1" w:styleId="WW8Num7z4">
    <w:name w:val="WW8Num7z4"/>
    <w:rsid w:val="00B2527E"/>
  </w:style>
  <w:style w:type="character" w:customStyle="1" w:styleId="WW8Num7z5">
    <w:name w:val="WW8Num7z5"/>
    <w:rsid w:val="00B2527E"/>
  </w:style>
  <w:style w:type="character" w:customStyle="1" w:styleId="WW8Num7z6">
    <w:name w:val="WW8Num7z6"/>
    <w:rsid w:val="00B2527E"/>
  </w:style>
  <w:style w:type="character" w:customStyle="1" w:styleId="WW8Num7z7">
    <w:name w:val="WW8Num7z7"/>
    <w:rsid w:val="00B2527E"/>
  </w:style>
  <w:style w:type="character" w:customStyle="1" w:styleId="WW8Num7z8">
    <w:name w:val="WW8Num7z8"/>
    <w:rsid w:val="00B2527E"/>
  </w:style>
  <w:style w:type="character" w:customStyle="1" w:styleId="WW8Num8z4">
    <w:name w:val="WW8Num8z4"/>
    <w:rsid w:val="00B2527E"/>
  </w:style>
  <w:style w:type="character" w:customStyle="1" w:styleId="WW8Num8z5">
    <w:name w:val="WW8Num8z5"/>
    <w:rsid w:val="00B2527E"/>
  </w:style>
  <w:style w:type="character" w:customStyle="1" w:styleId="WW8Num8z6">
    <w:name w:val="WW8Num8z6"/>
    <w:rsid w:val="00B2527E"/>
  </w:style>
  <w:style w:type="character" w:customStyle="1" w:styleId="WW8Num8z7">
    <w:name w:val="WW8Num8z7"/>
    <w:rsid w:val="00B2527E"/>
  </w:style>
  <w:style w:type="character" w:customStyle="1" w:styleId="WW8Num8z8">
    <w:name w:val="WW8Num8z8"/>
    <w:rsid w:val="00B2527E"/>
  </w:style>
  <w:style w:type="character" w:customStyle="1" w:styleId="9">
    <w:name w:val="Шрифт на абзаца по подразбиране9"/>
    <w:rsid w:val="00B2527E"/>
  </w:style>
  <w:style w:type="character" w:customStyle="1" w:styleId="DefaultParagraphFont2">
    <w:name w:val="Default Paragraph Font2"/>
    <w:rsid w:val="00B2527E"/>
  </w:style>
  <w:style w:type="character" w:customStyle="1" w:styleId="WW-Absatz-Standardschriftart11111111111">
    <w:name w:val="WW-Absatz-Standardschriftart11111111111"/>
    <w:rsid w:val="00B2527E"/>
  </w:style>
  <w:style w:type="character" w:customStyle="1" w:styleId="8">
    <w:name w:val="Шрифт на абзаца по подразбиране8"/>
    <w:rsid w:val="00B2527E"/>
  </w:style>
  <w:style w:type="character" w:customStyle="1" w:styleId="7">
    <w:name w:val="Шрифт на абзаца по подразбиране7"/>
    <w:rsid w:val="00B2527E"/>
  </w:style>
  <w:style w:type="character" w:customStyle="1" w:styleId="6">
    <w:name w:val="Шрифт на абзаца по подразбиране6"/>
    <w:rsid w:val="00B2527E"/>
  </w:style>
  <w:style w:type="character" w:customStyle="1" w:styleId="5">
    <w:name w:val="Шрифт на абзаца по подразбиране5"/>
    <w:rsid w:val="00B2527E"/>
  </w:style>
  <w:style w:type="character" w:customStyle="1" w:styleId="WW-Absatz-Standardschriftart111111111111">
    <w:name w:val="WW-Absatz-Standardschriftart111111111111"/>
    <w:rsid w:val="00B2527E"/>
  </w:style>
  <w:style w:type="character" w:customStyle="1" w:styleId="WW-Absatz-Standardschriftart1111111111111">
    <w:name w:val="WW-Absatz-Standardschriftart1111111111111"/>
    <w:rsid w:val="00B2527E"/>
  </w:style>
  <w:style w:type="character" w:customStyle="1" w:styleId="4">
    <w:name w:val="Шрифт на абзаца по подразбиране4"/>
    <w:rsid w:val="00B2527E"/>
  </w:style>
  <w:style w:type="character" w:customStyle="1" w:styleId="WW-Absatz-Standardschriftart11111111111111">
    <w:name w:val="WW-Absatz-Standardschriftart11111111111111"/>
    <w:rsid w:val="00B2527E"/>
  </w:style>
  <w:style w:type="character" w:customStyle="1" w:styleId="31">
    <w:name w:val="Шрифт на абзаца по подразбиране3"/>
    <w:rsid w:val="00B2527E"/>
  </w:style>
  <w:style w:type="character" w:customStyle="1" w:styleId="WW-Absatz-Standardschriftart111111111111111">
    <w:name w:val="WW-Absatz-Standardschriftart111111111111111"/>
    <w:rsid w:val="00B2527E"/>
  </w:style>
  <w:style w:type="character" w:customStyle="1" w:styleId="WW-Absatz-Standardschriftart1111111111111111">
    <w:name w:val="WW-Absatz-Standardschriftart1111111111111111"/>
    <w:rsid w:val="00B2527E"/>
  </w:style>
  <w:style w:type="character" w:customStyle="1" w:styleId="WW-Absatz-Standardschriftart11111111111111111">
    <w:name w:val="WW-Absatz-Standardschriftart11111111111111111"/>
    <w:rsid w:val="00B2527E"/>
  </w:style>
  <w:style w:type="character" w:customStyle="1" w:styleId="WW-Absatz-Standardschriftart111111111111111111">
    <w:name w:val="WW-Absatz-Standardschriftart111111111111111111"/>
    <w:rsid w:val="00B2527E"/>
  </w:style>
  <w:style w:type="character" w:customStyle="1" w:styleId="WW-Absatz-Standardschriftart1111111111111111111">
    <w:name w:val="WW-Absatz-Standardschriftart1111111111111111111"/>
    <w:rsid w:val="00B2527E"/>
  </w:style>
  <w:style w:type="character" w:customStyle="1" w:styleId="WW-Absatz-Standardschriftart11111111111111111111">
    <w:name w:val="WW-Absatz-Standardschriftart11111111111111111111"/>
    <w:rsid w:val="00B2527E"/>
  </w:style>
  <w:style w:type="character" w:customStyle="1" w:styleId="WW-Absatz-Standardschriftart111111111111111111111">
    <w:name w:val="WW-Absatz-Standardschriftart111111111111111111111"/>
    <w:rsid w:val="00B2527E"/>
  </w:style>
  <w:style w:type="character" w:customStyle="1" w:styleId="WW-Absatz-Standardschriftart1111111111111111111111">
    <w:name w:val="WW-Absatz-Standardschriftart1111111111111111111111"/>
    <w:rsid w:val="00B2527E"/>
  </w:style>
  <w:style w:type="character" w:customStyle="1" w:styleId="WW-Absatz-Standardschriftart11111111111111111111111">
    <w:name w:val="WW-Absatz-Standardschriftart11111111111111111111111"/>
    <w:rsid w:val="00B2527E"/>
  </w:style>
  <w:style w:type="character" w:customStyle="1" w:styleId="WW-Absatz-Standardschriftart111111111111111111111111">
    <w:name w:val="WW-Absatz-Standardschriftart111111111111111111111111"/>
    <w:rsid w:val="00B2527E"/>
  </w:style>
  <w:style w:type="character" w:customStyle="1" w:styleId="WW-Absatz-Standardschriftart1111111111111111111111111">
    <w:name w:val="WW-Absatz-Standardschriftart1111111111111111111111111"/>
    <w:rsid w:val="00B2527E"/>
  </w:style>
  <w:style w:type="character" w:customStyle="1" w:styleId="WW-Absatz-Standardschriftart11111111111111111111111111">
    <w:name w:val="WW-Absatz-Standardschriftart11111111111111111111111111"/>
    <w:rsid w:val="00B2527E"/>
  </w:style>
  <w:style w:type="character" w:customStyle="1" w:styleId="WW-">
    <w:name w:val="WW-Шрифт на абзаца по подразбиране"/>
    <w:rsid w:val="00B2527E"/>
  </w:style>
  <w:style w:type="character" w:customStyle="1" w:styleId="WW8Num6z1">
    <w:name w:val="WW8Num6z1"/>
    <w:rsid w:val="00B2527E"/>
    <w:rPr>
      <w:rFonts w:ascii="Courier New" w:hAnsi="Courier New" w:cs="Courier New"/>
    </w:rPr>
  </w:style>
  <w:style w:type="character" w:customStyle="1" w:styleId="WW8Num6z2">
    <w:name w:val="WW8Num6z2"/>
    <w:rsid w:val="00B2527E"/>
    <w:rPr>
      <w:rFonts w:ascii="Wingdings" w:hAnsi="Wingdings" w:cs="Wingdings"/>
    </w:rPr>
  </w:style>
  <w:style w:type="character" w:customStyle="1" w:styleId="WW8Num6z3">
    <w:name w:val="WW8Num6z3"/>
    <w:rsid w:val="00B2527E"/>
    <w:rPr>
      <w:rFonts w:ascii="Symbol" w:hAnsi="Symbol" w:cs="Symbol"/>
    </w:rPr>
  </w:style>
  <w:style w:type="character" w:customStyle="1" w:styleId="WW-DefaultParagraphFont11111111111111111111111111111111111111111111">
    <w:name w:val="WW-Default Paragraph Font11111111111111111111111111111111111111111111"/>
    <w:rsid w:val="00B2527E"/>
  </w:style>
  <w:style w:type="character" w:customStyle="1" w:styleId="WW-Absatz-Standardschriftart111111111111111111111111111">
    <w:name w:val="WW-Absatz-Standardschriftart111111111111111111111111111"/>
    <w:rsid w:val="00B2527E"/>
  </w:style>
  <w:style w:type="character" w:customStyle="1" w:styleId="WW-Absatz-Standardschriftart1111111111111111111111111111">
    <w:name w:val="WW-Absatz-Standardschriftart1111111111111111111111111111"/>
    <w:rsid w:val="00B2527E"/>
  </w:style>
  <w:style w:type="character" w:customStyle="1" w:styleId="WW-Absatz-Standardschriftart11111111111111111111111111111">
    <w:name w:val="WW-Absatz-Standardschriftart11111111111111111111111111111"/>
    <w:rsid w:val="00B2527E"/>
  </w:style>
  <w:style w:type="character" w:customStyle="1" w:styleId="WW-DefaultParagraphFont111111111111111111111111111111111111111111111">
    <w:name w:val="WW-Default Paragraph Font111111111111111111111111111111111111111111111"/>
    <w:rsid w:val="00B2527E"/>
  </w:style>
  <w:style w:type="character" w:customStyle="1" w:styleId="WW-Absatz-Standardschriftart111111111111111111111111111111">
    <w:name w:val="WW-Absatz-Standardschriftart111111111111111111111111111111"/>
    <w:rsid w:val="00B2527E"/>
  </w:style>
  <w:style w:type="character" w:customStyle="1" w:styleId="WW-Absatz-Standardschriftart1111111111111111111111111111111">
    <w:name w:val="WW-Absatz-Standardschriftart1111111111111111111111111111111"/>
    <w:rsid w:val="00B2527E"/>
  </w:style>
  <w:style w:type="character" w:customStyle="1" w:styleId="WW-Absatz-Standardschriftart11111111111111111111111111111111">
    <w:name w:val="WW-Absatz-Standardschriftart11111111111111111111111111111111"/>
    <w:rsid w:val="00B2527E"/>
  </w:style>
  <w:style w:type="character" w:customStyle="1" w:styleId="WW-Absatz-Standardschriftart111111111111111111111111111111111">
    <w:name w:val="WW-Absatz-Standardschriftart111111111111111111111111111111111"/>
    <w:rsid w:val="00B2527E"/>
  </w:style>
  <w:style w:type="character" w:customStyle="1" w:styleId="WW-DefaultParagraphFont1111111111111111111111111111111111111111111111">
    <w:name w:val="WW-Default Paragraph Font1111111111111111111111111111111111111111111111"/>
    <w:rsid w:val="00B2527E"/>
  </w:style>
  <w:style w:type="character" w:customStyle="1" w:styleId="WW-Absatz-Standardschriftart1111111111111111111111111111111111">
    <w:name w:val="WW-Absatz-Standardschriftart1111111111111111111111111111111111"/>
    <w:rsid w:val="00B2527E"/>
  </w:style>
  <w:style w:type="character" w:customStyle="1" w:styleId="WW-Absatz-Standardschriftart11111111111111111111111111111111111">
    <w:name w:val="WW-Absatz-Standardschriftart11111111111111111111111111111111111"/>
    <w:rsid w:val="00B2527E"/>
  </w:style>
  <w:style w:type="character" w:customStyle="1" w:styleId="WW-Absatz-Standardschriftart111111111111111111111111111111111111">
    <w:name w:val="WW-Absatz-Standardschriftart111111111111111111111111111111111111"/>
    <w:rsid w:val="00B2527E"/>
  </w:style>
  <w:style w:type="character" w:customStyle="1" w:styleId="WW-Absatz-Standardschriftart1111111111111111111111111111111111111">
    <w:name w:val="WW-Absatz-Standardschriftart1111111111111111111111111111111111111"/>
    <w:rsid w:val="00B2527E"/>
  </w:style>
  <w:style w:type="character" w:customStyle="1" w:styleId="WW-Absatz-Standardschriftart11111111111111111111111111111111111111">
    <w:name w:val="WW-Absatz-Standardschriftart11111111111111111111111111111111111111"/>
    <w:rsid w:val="00B2527E"/>
  </w:style>
  <w:style w:type="character" w:customStyle="1" w:styleId="WW-Absatz-Standardschriftart111111111111111111111111111111111111111">
    <w:name w:val="WW-Absatz-Standardschriftart111111111111111111111111111111111111111"/>
    <w:rsid w:val="00B2527E"/>
  </w:style>
  <w:style w:type="character" w:customStyle="1" w:styleId="WW-Absatz-Standardschriftart1111111111111111111111111111111111111111">
    <w:name w:val="WW-Absatz-Standardschriftart1111111111111111111111111111111111111111"/>
    <w:rsid w:val="00B2527E"/>
  </w:style>
  <w:style w:type="character" w:customStyle="1" w:styleId="WW-Absatz-Standardschriftart11111111111111111111111111111111111111111">
    <w:name w:val="WW-Absatz-Standardschriftart11111111111111111111111111111111111111111"/>
    <w:rsid w:val="00B2527E"/>
  </w:style>
  <w:style w:type="character" w:customStyle="1" w:styleId="WW-Absatz-Standardschriftart111111111111111111111111111111111111111111">
    <w:name w:val="WW-Absatz-Standardschriftart111111111111111111111111111111111111111111"/>
    <w:rsid w:val="00B2527E"/>
  </w:style>
  <w:style w:type="character" w:customStyle="1" w:styleId="22">
    <w:name w:val="Шрифт на абзаца по подразбиране2"/>
    <w:rsid w:val="00B2527E"/>
  </w:style>
  <w:style w:type="character" w:customStyle="1" w:styleId="18">
    <w:name w:val="Шрифт на абзаца по подразбиране1"/>
    <w:rsid w:val="00B2527E"/>
  </w:style>
  <w:style w:type="character" w:customStyle="1" w:styleId="WW-Absatz-Standardschriftart1111111111111111111111111111111111111111111">
    <w:name w:val="WW-Absatz-Standardschriftart1111111111111111111111111111111111111111111"/>
    <w:rsid w:val="00B2527E"/>
  </w:style>
  <w:style w:type="character" w:customStyle="1" w:styleId="WW-Absatz-Standardschriftart11111111111111111111111111111111111111111111">
    <w:name w:val="WW-Absatz-Standardschriftart11111111111111111111111111111111111111111111"/>
    <w:rsid w:val="00B2527E"/>
  </w:style>
  <w:style w:type="character" w:customStyle="1" w:styleId="WW-Absatz-Standardschriftart111111111111111111111111111111111111111111111">
    <w:name w:val="WW-Absatz-Standardschriftart111111111111111111111111111111111111111111111"/>
    <w:rsid w:val="00B2527E"/>
  </w:style>
  <w:style w:type="character" w:customStyle="1" w:styleId="WW-Absatz-Standardschriftart1111111111111111111111111111111111111111111111">
    <w:name w:val="WW-Absatz-Standardschriftart1111111111111111111111111111111111111111111111"/>
    <w:rsid w:val="00B2527E"/>
  </w:style>
  <w:style w:type="character" w:customStyle="1" w:styleId="WW-Absatz-Standardschriftart11111111111111111111111111111111111111111111111">
    <w:name w:val="WW-Absatz-Standardschriftart11111111111111111111111111111111111111111111111"/>
    <w:rsid w:val="00B2527E"/>
  </w:style>
  <w:style w:type="character" w:customStyle="1" w:styleId="WW-Absatz-Standardschriftart111111111111111111111111111111111111111111111111">
    <w:name w:val="WW-Absatz-Standardschriftart111111111111111111111111111111111111111111111111"/>
    <w:rsid w:val="00B2527E"/>
  </w:style>
  <w:style w:type="character" w:customStyle="1" w:styleId="WW-Absatz-Standardschriftart1111111111111111111111111111111111111111111111111">
    <w:name w:val="WW-Absatz-Standardschriftart1111111111111111111111111111111111111111111111111"/>
    <w:rsid w:val="00B2527E"/>
  </w:style>
  <w:style w:type="character" w:customStyle="1" w:styleId="WW-Absatz-Standardschriftart11111111111111111111111111111111111111111111111111">
    <w:name w:val="WW-Absatz-Standardschriftart11111111111111111111111111111111111111111111111111"/>
    <w:rsid w:val="00B2527E"/>
  </w:style>
  <w:style w:type="character" w:customStyle="1" w:styleId="WW-Absatz-Standardschriftart111111111111111111111111111111111111111111111111111">
    <w:name w:val="WW-Absatz-Standardschriftart111111111111111111111111111111111111111111111111111"/>
    <w:rsid w:val="00B2527E"/>
  </w:style>
  <w:style w:type="character" w:customStyle="1" w:styleId="WW-Absatz-Standardschriftart1111111111111111111111111111111111111111111111111111">
    <w:name w:val="WW-Absatz-Standardschriftart1111111111111111111111111111111111111111111111111111"/>
    <w:rsid w:val="00B2527E"/>
  </w:style>
  <w:style w:type="character" w:customStyle="1" w:styleId="WW-Absatz-Standardschriftart11111111111111111111111111111111111111111111111111111">
    <w:name w:val="WW-Absatz-Standardschriftart11111111111111111111111111111111111111111111111111111"/>
    <w:rsid w:val="00B2527E"/>
  </w:style>
  <w:style w:type="character" w:customStyle="1" w:styleId="WW-Absatz-Standardschriftart111111111111111111111111111111111111111111111111111111">
    <w:name w:val="WW-Absatz-Standardschriftart111111111111111111111111111111111111111111111111111111"/>
    <w:rsid w:val="00B2527E"/>
  </w:style>
  <w:style w:type="character" w:customStyle="1" w:styleId="WW-Absatz-Standardschriftart1111111111111111111111111111111111111111111111111111111">
    <w:name w:val="WW-Absatz-Standardschriftart1111111111111111111111111111111111111111111111111111111"/>
    <w:rsid w:val="00B2527E"/>
  </w:style>
  <w:style w:type="character" w:customStyle="1" w:styleId="WW8Num3z2">
    <w:name w:val="WW8Num3z2"/>
    <w:rsid w:val="00B2527E"/>
    <w:rPr>
      <w:b/>
    </w:rPr>
  </w:style>
  <w:style w:type="character" w:customStyle="1" w:styleId="WW8Num9z0">
    <w:name w:val="WW8Num9z0"/>
    <w:rsid w:val="00B2527E"/>
    <w:rPr>
      <w:rFonts w:ascii="Times New Roman" w:eastAsia="Times New Roman" w:hAnsi="Times New Roman" w:cs="Times New Roman"/>
    </w:rPr>
  </w:style>
  <w:style w:type="character" w:customStyle="1" w:styleId="WW8Num12z0">
    <w:name w:val="WW8Num12z0"/>
    <w:rsid w:val="00B2527E"/>
    <w:rPr>
      <w:rFonts w:ascii="Times New Roman" w:eastAsia="Times New Roman" w:hAnsi="Times New Roman" w:cs="Times New Roman"/>
    </w:rPr>
  </w:style>
  <w:style w:type="character" w:customStyle="1" w:styleId="WW8Num14z0">
    <w:name w:val="WW8Num14z0"/>
    <w:rsid w:val="00B2527E"/>
    <w:rPr>
      <w:rFonts w:ascii="Symbol" w:hAnsi="Symbol" w:cs="Symbol"/>
    </w:rPr>
  </w:style>
  <w:style w:type="character" w:customStyle="1" w:styleId="WW8Num15z0">
    <w:name w:val="WW8Num15z0"/>
    <w:rsid w:val="00B2527E"/>
    <w:rPr>
      <w:rFonts w:ascii="Symbol" w:hAnsi="Symbol" w:cs="Symbol"/>
    </w:rPr>
  </w:style>
  <w:style w:type="character" w:customStyle="1" w:styleId="WW8Num15z1">
    <w:name w:val="WW8Num15z1"/>
    <w:rsid w:val="00B2527E"/>
    <w:rPr>
      <w:rFonts w:ascii="Courier New" w:hAnsi="Courier New" w:cs="Courier New"/>
    </w:rPr>
  </w:style>
  <w:style w:type="character" w:customStyle="1" w:styleId="WW8Num15z2">
    <w:name w:val="WW8Num15z2"/>
    <w:rsid w:val="00B2527E"/>
    <w:rPr>
      <w:rFonts w:ascii="Wingdings" w:hAnsi="Wingdings" w:cs="Wingdings"/>
    </w:rPr>
  </w:style>
  <w:style w:type="character" w:customStyle="1" w:styleId="WW8Num15z3">
    <w:name w:val="WW8Num15z3"/>
    <w:rsid w:val="00B2527E"/>
    <w:rPr>
      <w:rFonts w:ascii="Symbol" w:hAnsi="Symbol" w:cs="Symbol"/>
    </w:rPr>
  </w:style>
  <w:style w:type="character" w:customStyle="1" w:styleId="WW8Num16z0">
    <w:name w:val="WW8Num16z0"/>
    <w:rsid w:val="00B2527E"/>
    <w:rPr>
      <w:rFonts w:ascii="Symbol" w:hAnsi="Symbol" w:cs="Symbol"/>
    </w:rPr>
  </w:style>
  <w:style w:type="character" w:customStyle="1" w:styleId="WW8Num16z1">
    <w:name w:val="WW8Num16z1"/>
    <w:rsid w:val="00B2527E"/>
    <w:rPr>
      <w:rFonts w:ascii="Courier New" w:hAnsi="Courier New" w:cs="Courier New"/>
    </w:rPr>
  </w:style>
  <w:style w:type="character" w:customStyle="1" w:styleId="WW8Num16z2">
    <w:name w:val="WW8Num16z2"/>
    <w:rsid w:val="00B2527E"/>
    <w:rPr>
      <w:rFonts w:ascii="Wingdings" w:hAnsi="Wingdings" w:cs="Wingdings"/>
    </w:rPr>
  </w:style>
  <w:style w:type="character" w:customStyle="1" w:styleId="WW8Num16z3">
    <w:name w:val="WW8Num16z3"/>
    <w:rsid w:val="00B2527E"/>
    <w:rPr>
      <w:rFonts w:ascii="Symbol" w:hAnsi="Symbol" w:cs="Symbol"/>
    </w:rPr>
  </w:style>
  <w:style w:type="character" w:customStyle="1" w:styleId="WW8Num17z3">
    <w:name w:val="WW8Num17z3"/>
    <w:rsid w:val="00B2527E"/>
    <w:rPr>
      <w:rFonts w:ascii="Symbol" w:hAnsi="Symbol" w:cs="Symbol"/>
    </w:rPr>
  </w:style>
  <w:style w:type="character" w:customStyle="1" w:styleId="WW8Num19z0">
    <w:name w:val="WW8Num19z0"/>
    <w:rsid w:val="00B2527E"/>
    <w:rPr>
      <w:rFonts w:ascii="Symbol" w:hAnsi="Symbol" w:cs="Symbol"/>
    </w:rPr>
  </w:style>
  <w:style w:type="character" w:customStyle="1" w:styleId="WW8Num20z0">
    <w:name w:val="WW8Num20z0"/>
    <w:rsid w:val="00B2527E"/>
    <w:rPr>
      <w:rFonts w:ascii="Symbol" w:hAnsi="Symbol" w:cs="Symbol"/>
    </w:rPr>
  </w:style>
  <w:style w:type="character" w:customStyle="1" w:styleId="WW8Num20z1">
    <w:name w:val="WW8Num20z1"/>
    <w:rsid w:val="00B2527E"/>
    <w:rPr>
      <w:rFonts w:ascii="Courier New" w:hAnsi="Courier New" w:cs="Courier New"/>
    </w:rPr>
  </w:style>
  <w:style w:type="character" w:customStyle="1" w:styleId="WW8Num20z3">
    <w:name w:val="WW8Num20z3"/>
    <w:rsid w:val="00B2527E"/>
    <w:rPr>
      <w:rFonts w:ascii="Symbol" w:hAnsi="Symbol" w:cs="Symbol"/>
    </w:rPr>
  </w:style>
  <w:style w:type="character" w:customStyle="1" w:styleId="WW8Num21z0">
    <w:name w:val="WW8Num21z0"/>
    <w:rsid w:val="00B2527E"/>
    <w:rPr>
      <w:rFonts w:ascii="Symbol" w:hAnsi="Symbol" w:cs="Symbol"/>
    </w:rPr>
  </w:style>
  <w:style w:type="character" w:customStyle="1" w:styleId="WW8Num24z1">
    <w:name w:val="WW8Num24z1"/>
    <w:rsid w:val="00B2527E"/>
    <w:rPr>
      <w:rFonts w:ascii="Courier New" w:hAnsi="Courier New" w:cs="Courier New"/>
    </w:rPr>
  </w:style>
  <w:style w:type="character" w:customStyle="1" w:styleId="WW8Num24z2">
    <w:name w:val="WW8Num24z2"/>
    <w:rsid w:val="00B2527E"/>
    <w:rPr>
      <w:rFonts w:ascii="Wingdings" w:hAnsi="Wingdings" w:cs="Wingdings"/>
    </w:rPr>
  </w:style>
  <w:style w:type="character" w:customStyle="1" w:styleId="WW8Num27z0">
    <w:name w:val="WW8Num27z0"/>
    <w:rsid w:val="00B2527E"/>
    <w:rPr>
      <w:rFonts w:ascii="Times New Roman" w:hAnsi="Times New Roman" w:cs="Times New Roman"/>
    </w:rPr>
  </w:style>
  <w:style w:type="character" w:customStyle="1" w:styleId="WW8Num28z0">
    <w:name w:val="WW8Num28z0"/>
    <w:rsid w:val="00B2527E"/>
    <w:rPr>
      <w:b/>
    </w:rPr>
  </w:style>
  <w:style w:type="character" w:customStyle="1" w:styleId="WW-DefaultParagraphFont11111111111111111111111111111111111111111111111">
    <w:name w:val="WW-Default Paragraph Font11111111111111111111111111111111111111111111111"/>
    <w:rsid w:val="00B2527E"/>
  </w:style>
  <w:style w:type="character" w:customStyle="1" w:styleId="BodyTextIndentChar">
    <w:name w:val="Body Text Indent Char"/>
    <w:rsid w:val="00B2527E"/>
    <w:rPr>
      <w:rFonts w:ascii="HebarU" w:hAnsi="HebarU" w:cs="HebarU"/>
      <w:sz w:val="24"/>
      <w:lang w:val="bg-BG"/>
    </w:rPr>
  </w:style>
  <w:style w:type="character" w:customStyle="1" w:styleId="WW8Num9z2">
    <w:name w:val="WW8Num9z2"/>
    <w:rsid w:val="00B2527E"/>
    <w:rPr>
      <w:rFonts w:ascii="Wingdings" w:hAnsi="Wingdings" w:cs="Wingdings"/>
    </w:rPr>
  </w:style>
  <w:style w:type="character" w:customStyle="1" w:styleId="WW8Num10z1">
    <w:name w:val="WW8Num10z1"/>
    <w:rsid w:val="00B2527E"/>
    <w:rPr>
      <w:rFonts w:ascii="Courier New" w:hAnsi="Courier New" w:cs="Courier New"/>
    </w:rPr>
  </w:style>
  <w:style w:type="character" w:customStyle="1" w:styleId="WW8Num10z2">
    <w:name w:val="WW8Num10z2"/>
    <w:rsid w:val="00B2527E"/>
    <w:rPr>
      <w:rFonts w:ascii="Wingdings" w:hAnsi="Wingdings" w:cs="Wingdings"/>
    </w:rPr>
  </w:style>
  <w:style w:type="character" w:customStyle="1" w:styleId="WW8Num11z1">
    <w:name w:val="WW8Num11z1"/>
    <w:rsid w:val="00B2527E"/>
    <w:rPr>
      <w:rFonts w:ascii="Courier New" w:hAnsi="Courier New" w:cs="Courier New"/>
    </w:rPr>
  </w:style>
  <w:style w:type="character" w:customStyle="1" w:styleId="WW8Num11z2">
    <w:name w:val="WW8Num11z2"/>
    <w:rsid w:val="00B2527E"/>
    <w:rPr>
      <w:rFonts w:ascii="Wingdings" w:hAnsi="Wingdings" w:cs="Wingdings"/>
    </w:rPr>
  </w:style>
  <w:style w:type="character" w:customStyle="1" w:styleId="WW8Num12z1">
    <w:name w:val="WW8Num12z1"/>
    <w:rsid w:val="00B2527E"/>
    <w:rPr>
      <w:rFonts w:ascii="Courier New" w:hAnsi="Courier New" w:cs="Courier New"/>
    </w:rPr>
  </w:style>
  <w:style w:type="character" w:customStyle="1" w:styleId="WW8Num12z2">
    <w:name w:val="WW8Num12z2"/>
    <w:rsid w:val="00B2527E"/>
    <w:rPr>
      <w:rFonts w:ascii="Wingdings" w:hAnsi="Wingdings" w:cs="Wingdings"/>
    </w:rPr>
  </w:style>
  <w:style w:type="character" w:customStyle="1" w:styleId="WW8Num12z3">
    <w:name w:val="WW8Num12z3"/>
    <w:rsid w:val="00B2527E"/>
    <w:rPr>
      <w:rFonts w:ascii="Symbol" w:hAnsi="Symbol" w:cs="Symbol"/>
    </w:rPr>
  </w:style>
  <w:style w:type="character" w:customStyle="1" w:styleId="WW8Num14z1">
    <w:name w:val="WW8Num14z1"/>
    <w:rsid w:val="00B2527E"/>
    <w:rPr>
      <w:rFonts w:ascii="Courier New" w:hAnsi="Courier New" w:cs="Courier New"/>
    </w:rPr>
  </w:style>
  <w:style w:type="character" w:customStyle="1" w:styleId="WW8Num14z2">
    <w:name w:val="WW8Num14z2"/>
    <w:rsid w:val="00B2527E"/>
    <w:rPr>
      <w:rFonts w:ascii="Wingdings" w:hAnsi="Wingdings" w:cs="Wingdings"/>
    </w:rPr>
  </w:style>
  <w:style w:type="character" w:customStyle="1" w:styleId="WW8Num19z1">
    <w:name w:val="WW8Num19z1"/>
    <w:rsid w:val="00B2527E"/>
    <w:rPr>
      <w:rFonts w:ascii="Courier New" w:hAnsi="Courier New" w:cs="Courier New"/>
    </w:rPr>
  </w:style>
  <w:style w:type="character" w:customStyle="1" w:styleId="WW8Num19z2">
    <w:name w:val="WW8Num19z2"/>
    <w:rsid w:val="00B2527E"/>
    <w:rPr>
      <w:rFonts w:ascii="Wingdings" w:hAnsi="Wingdings" w:cs="Wingdings"/>
    </w:rPr>
  </w:style>
  <w:style w:type="character" w:customStyle="1" w:styleId="WW8Num20z2">
    <w:name w:val="WW8Num20z2"/>
    <w:rsid w:val="00B2527E"/>
    <w:rPr>
      <w:rFonts w:ascii="Wingdings" w:hAnsi="Wingdings" w:cs="Wingdings"/>
    </w:rPr>
  </w:style>
  <w:style w:type="character" w:customStyle="1" w:styleId="WW8Num21z1">
    <w:name w:val="WW8Num21z1"/>
    <w:rsid w:val="00B2527E"/>
    <w:rPr>
      <w:rFonts w:ascii="Courier New" w:hAnsi="Courier New" w:cs="Courier New"/>
    </w:rPr>
  </w:style>
  <w:style w:type="character" w:customStyle="1" w:styleId="WW8Num21z2">
    <w:name w:val="WW8Num21z2"/>
    <w:rsid w:val="00B2527E"/>
    <w:rPr>
      <w:rFonts w:ascii="Wingdings" w:hAnsi="Wingdings" w:cs="Wingdings"/>
    </w:rPr>
  </w:style>
  <w:style w:type="character" w:customStyle="1" w:styleId="WW8Num22z1">
    <w:name w:val="WW8Num22z1"/>
    <w:rsid w:val="00B2527E"/>
    <w:rPr>
      <w:rFonts w:ascii="Courier New" w:hAnsi="Courier New" w:cs="Courier New"/>
    </w:rPr>
  </w:style>
  <w:style w:type="character" w:customStyle="1" w:styleId="WW8Num22z2">
    <w:name w:val="WW8Num22z2"/>
    <w:rsid w:val="00B2527E"/>
    <w:rPr>
      <w:rFonts w:ascii="Wingdings" w:hAnsi="Wingdings" w:cs="Wingdings"/>
    </w:rPr>
  </w:style>
  <w:style w:type="character" w:customStyle="1" w:styleId="WW8Num22z3">
    <w:name w:val="WW8Num22z3"/>
    <w:rsid w:val="00B2527E"/>
    <w:rPr>
      <w:rFonts w:ascii="Symbol" w:hAnsi="Symbol" w:cs="Symbol"/>
    </w:rPr>
  </w:style>
  <w:style w:type="character" w:customStyle="1" w:styleId="WW-DefaultParagraphFont111111111111111111111111111111111111111111111111">
    <w:name w:val="WW-Default Paragraph Font111111111111111111111111111111111111111111111111"/>
    <w:rsid w:val="00B2527E"/>
  </w:style>
  <w:style w:type="character" w:customStyle="1" w:styleId="WW-DefaultParagraphFont1111111111111111111111111111111111111111111111111">
    <w:name w:val="WW-Default Paragraph Font1111111111111111111111111111111111111111111111111"/>
    <w:rsid w:val="00B2527E"/>
  </w:style>
  <w:style w:type="character" w:customStyle="1" w:styleId="WW-Absatz-Standardschriftart11111111111111111111111111111111111111111111111111111111">
    <w:name w:val="WW-Absatz-Standardschriftart11111111111111111111111111111111111111111111111111111111"/>
    <w:rsid w:val="00B2527E"/>
  </w:style>
  <w:style w:type="character" w:customStyle="1" w:styleId="WW-Absatz-Standardschriftart111111111111111111111111111111111111111111111111111111111">
    <w:name w:val="WW-Absatz-Standardschriftart111111111111111111111111111111111111111111111111111111111"/>
    <w:rsid w:val="00B2527E"/>
  </w:style>
  <w:style w:type="character" w:customStyle="1" w:styleId="WW-Absatz-Standardschriftart1111111111111111111111111111111111111111111111111111111111">
    <w:name w:val="WW-Absatz-Standardschriftart1111111111111111111111111111111111111111111111111111111111"/>
    <w:rsid w:val="00B2527E"/>
  </w:style>
  <w:style w:type="character" w:customStyle="1" w:styleId="WW-Absatz-Standardschriftart11111111111111111111111111111111111111111111111111111111111">
    <w:name w:val="WW-Absatz-Standardschriftart11111111111111111111111111111111111111111111111111111111111"/>
    <w:rsid w:val="00B2527E"/>
  </w:style>
  <w:style w:type="character" w:customStyle="1" w:styleId="WW-DefaultParagraphFont11111111111111111111111111111111111111111111111111">
    <w:name w:val="WW-Default Paragraph Font11111111111111111111111111111111111111111111111111"/>
    <w:rsid w:val="00B2527E"/>
  </w:style>
  <w:style w:type="character" w:customStyle="1" w:styleId="WW-DefaultParagraphFont111111111111111111111111111111111111111111111111111">
    <w:name w:val="WW-Default Paragraph Font111111111111111111111111111111111111111111111111111"/>
    <w:rsid w:val="00B2527E"/>
  </w:style>
  <w:style w:type="character" w:customStyle="1" w:styleId="WW-DefaultParagraphFont1111111111111111111111111111111111111111111111111111">
    <w:name w:val="WW-Default Paragraph Font1111111111111111111111111111111111111111111111111111"/>
    <w:rsid w:val="00B2527E"/>
  </w:style>
  <w:style w:type="character" w:customStyle="1" w:styleId="WW-DefaultParagraphFont11111111111111111111111111111111111111111111111111111">
    <w:name w:val="WW-Default Paragraph Font11111111111111111111111111111111111111111111111111111"/>
    <w:rsid w:val="00B2527E"/>
  </w:style>
  <w:style w:type="character" w:customStyle="1" w:styleId="SubtitleChar">
    <w:name w:val="Subtitle Char"/>
    <w:rsid w:val="00B2527E"/>
    <w:rPr>
      <w:rFonts w:ascii="Cambria" w:eastAsia="Times New Roman" w:hAnsi="Cambria" w:cs="Times New Roman"/>
      <w:sz w:val="24"/>
      <w:szCs w:val="24"/>
    </w:rPr>
  </w:style>
  <w:style w:type="character" w:customStyle="1" w:styleId="a0">
    <w:name w:val="Символи за номериране"/>
    <w:rsid w:val="00B2527E"/>
  </w:style>
  <w:style w:type="character" w:customStyle="1" w:styleId="WW-DefaultParagraphFont111111111111111111111111111111111111111111111111111111">
    <w:name w:val="WW-Default Paragraph Font111111111111111111111111111111111111111111111111111111"/>
    <w:rsid w:val="00B2527E"/>
  </w:style>
  <w:style w:type="character" w:styleId="HTMLTypewriter">
    <w:name w:val="HTML Typewriter"/>
    <w:rsid w:val="00B2527E"/>
    <w:rPr>
      <w:rFonts w:ascii="Courier New" w:eastAsia="Times New Roman" w:hAnsi="Courier New" w:cs="Courier New"/>
      <w:sz w:val="20"/>
      <w:szCs w:val="20"/>
    </w:rPr>
  </w:style>
  <w:style w:type="character" w:customStyle="1" w:styleId="tdhead1">
    <w:name w:val="tdhead1"/>
    <w:rsid w:val="00B2527E"/>
  </w:style>
  <w:style w:type="character" w:customStyle="1" w:styleId="BodyTextChar1">
    <w:name w:val="Body Text Char1"/>
    <w:uiPriority w:val="99"/>
    <w:rsid w:val="00B2527E"/>
    <w:rPr>
      <w:lang w:val="bg-BG"/>
    </w:rPr>
  </w:style>
  <w:style w:type="character" w:customStyle="1" w:styleId="SubtitleChar1">
    <w:name w:val="Subtitle Char1"/>
    <w:rsid w:val="00B2527E"/>
    <w:rPr>
      <w:rFonts w:ascii="Cambria" w:hAnsi="Cambria" w:cs="Cambria"/>
      <w:sz w:val="24"/>
      <w:szCs w:val="24"/>
      <w:lang w:val="bg-BG"/>
    </w:rPr>
  </w:style>
  <w:style w:type="character" w:customStyle="1" w:styleId="Bullets">
    <w:name w:val="Bullets"/>
    <w:rsid w:val="00B2527E"/>
    <w:rPr>
      <w:rFonts w:ascii="OpenSymbol" w:eastAsia="OpenSymbol" w:hAnsi="OpenSymbol" w:cs="OpenSymbol"/>
    </w:rPr>
  </w:style>
  <w:style w:type="character" w:customStyle="1" w:styleId="NumberingSymbols">
    <w:name w:val="Numbering Symbols"/>
    <w:rsid w:val="00B2527E"/>
  </w:style>
  <w:style w:type="character" w:customStyle="1" w:styleId="BalloonTextChar1">
    <w:name w:val="Balloon Text Char1"/>
    <w:rsid w:val="00B2527E"/>
    <w:rPr>
      <w:rFonts w:ascii="Tahoma" w:hAnsi="Tahoma" w:cs="Tahoma"/>
      <w:sz w:val="16"/>
      <w:szCs w:val="16"/>
      <w:lang w:val="en-US"/>
    </w:rPr>
  </w:style>
  <w:style w:type="character" w:customStyle="1" w:styleId="PlainTextChar1">
    <w:name w:val="Plain Text Char1"/>
    <w:rsid w:val="00B2527E"/>
    <w:rPr>
      <w:rFonts w:ascii="Courier New" w:hAnsi="Courier New" w:cs="Courier New"/>
      <w:lang w:val="en-US"/>
    </w:rPr>
  </w:style>
  <w:style w:type="paragraph" w:customStyle="1" w:styleId="150">
    <w:name w:val="Заглавие15"/>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51">
    <w:name w:val="Надпис15"/>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Heading">
    <w:name w:val="Heading"/>
    <w:basedOn w:val="Normal"/>
    <w:next w:val="BodyText"/>
    <w:qFormat/>
    <w:rsid w:val="00B2527E"/>
    <w:pPr>
      <w:keepNext/>
      <w:suppressAutoHyphens/>
      <w:autoSpaceDN/>
      <w:adjustRightInd/>
      <w:spacing w:before="240" w:after="120"/>
    </w:pPr>
    <w:rPr>
      <w:rFonts w:eastAsia="Microsoft YaHei" w:cs="Mangal"/>
      <w:sz w:val="28"/>
      <w:szCs w:val="28"/>
      <w:lang w:eastAsia="ar-SA"/>
    </w:rPr>
  </w:style>
  <w:style w:type="paragraph" w:styleId="Caption">
    <w:name w:val="caption"/>
    <w:basedOn w:val="Normal"/>
    <w:qFormat/>
    <w:rsid w:val="00B2527E"/>
    <w:pPr>
      <w:suppressLineNumbers/>
      <w:suppressAutoHyphens/>
      <w:autoSpaceDN/>
      <w:adjustRightInd/>
      <w:spacing w:before="120" w:after="120"/>
    </w:pPr>
    <w:rPr>
      <w:rFonts w:cs="Mangal"/>
      <w:i/>
      <w:iCs/>
      <w:sz w:val="24"/>
      <w:szCs w:val="24"/>
      <w:lang w:eastAsia="ar-SA"/>
    </w:rPr>
  </w:style>
  <w:style w:type="paragraph" w:customStyle="1" w:styleId="Index">
    <w:name w:val="Index"/>
    <w:basedOn w:val="Normal"/>
    <w:qFormat/>
    <w:rsid w:val="00B2527E"/>
    <w:pPr>
      <w:suppressLineNumbers/>
      <w:suppressAutoHyphens/>
      <w:autoSpaceDN/>
      <w:adjustRightInd/>
    </w:pPr>
    <w:rPr>
      <w:rFonts w:cs="Mangal"/>
      <w:lang w:eastAsia="ar-SA"/>
    </w:rPr>
  </w:style>
  <w:style w:type="paragraph" w:customStyle="1" w:styleId="Caption2">
    <w:name w:val="Caption2"/>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40">
    <w:name w:val="Заглавие14"/>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41">
    <w:name w:val="Надпис14"/>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31">
    <w:name w:val="Заглавие13"/>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32">
    <w:name w:val="Надпис13"/>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21">
    <w:name w:val="Заглавие12"/>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22">
    <w:name w:val="Надпис12"/>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11">
    <w:name w:val="Заглавие11"/>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12">
    <w:name w:val="Надпис11"/>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Caption1">
    <w:name w:val="Caption1"/>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01">
    <w:name w:val="Заглавие10"/>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02">
    <w:name w:val="Надпис10"/>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90">
    <w:name w:val="Заглавие9"/>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91">
    <w:name w:val="Надпис9"/>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80">
    <w:name w:val="Заглавие8"/>
    <w:basedOn w:val="Normal"/>
    <w:next w:val="BodyText"/>
    <w:rsid w:val="00B2527E"/>
    <w:pPr>
      <w:keepNext/>
      <w:suppressAutoHyphens/>
      <w:autoSpaceDN/>
      <w:adjustRightInd/>
      <w:spacing w:before="240" w:after="120"/>
    </w:pPr>
    <w:rPr>
      <w:rFonts w:eastAsia="SimSun" w:cs="Mangal"/>
      <w:sz w:val="28"/>
      <w:szCs w:val="28"/>
      <w:lang w:eastAsia="ar-SA"/>
    </w:rPr>
  </w:style>
  <w:style w:type="paragraph" w:customStyle="1" w:styleId="81">
    <w:name w:val="Надпис8"/>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70">
    <w:name w:val="Заглавие7"/>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71">
    <w:name w:val="Надпис7"/>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60">
    <w:name w:val="Заглавие6"/>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61">
    <w:name w:val="Надпис6"/>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50">
    <w:name w:val="Заглавие5"/>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51">
    <w:name w:val="Надпис5"/>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40">
    <w:name w:val="Заглавие4"/>
    <w:basedOn w:val="Normal"/>
    <w:next w:val="BodyText"/>
    <w:rsid w:val="00B2527E"/>
    <w:pPr>
      <w:keepNext/>
      <w:suppressAutoHyphens/>
      <w:autoSpaceDN/>
      <w:adjustRightInd/>
      <w:spacing w:before="240" w:after="120"/>
    </w:pPr>
    <w:rPr>
      <w:rFonts w:eastAsia="SimSun" w:cs="Mangal"/>
      <w:sz w:val="28"/>
      <w:szCs w:val="28"/>
      <w:lang w:eastAsia="ar-SA"/>
    </w:rPr>
  </w:style>
  <w:style w:type="paragraph" w:customStyle="1" w:styleId="41">
    <w:name w:val="Надпис4"/>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32">
    <w:name w:val="Заглавие3"/>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33">
    <w:name w:val="Надпис3"/>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23">
    <w:name w:val="Заглавие2"/>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24">
    <w:name w:val="Надпис2"/>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210">
    <w:name w:val="Основен текст 21"/>
    <w:basedOn w:val="Normal"/>
    <w:rsid w:val="00B2527E"/>
    <w:pPr>
      <w:suppressAutoHyphens/>
      <w:autoSpaceDN/>
      <w:adjustRightInd/>
      <w:jc w:val="both"/>
    </w:pPr>
    <w:rPr>
      <w:rFonts w:ascii="Times New Roman" w:hAnsi="Times New Roman"/>
      <w:sz w:val="24"/>
      <w:lang w:val="bg-BG" w:eastAsia="ar-SA"/>
    </w:rPr>
  </w:style>
  <w:style w:type="paragraph" w:customStyle="1" w:styleId="WW-Default">
    <w:name w:val="WW-Default"/>
    <w:rsid w:val="00B2527E"/>
    <w:pPr>
      <w:suppressAutoHyphens/>
      <w:autoSpaceDE w:val="0"/>
    </w:pPr>
    <w:rPr>
      <w:rFonts w:eastAsia="Arial"/>
      <w:color w:val="000000"/>
      <w:sz w:val="24"/>
      <w:szCs w:val="24"/>
      <w:lang w:eastAsia="ar-SA"/>
    </w:rPr>
  </w:style>
  <w:style w:type="paragraph" w:customStyle="1" w:styleId="a1">
    <w:name w:val="Стил"/>
    <w:basedOn w:val="WW-Default"/>
    <w:next w:val="WW-Default"/>
    <w:rsid w:val="00B2527E"/>
    <w:rPr>
      <w:color w:val="auto"/>
    </w:rPr>
  </w:style>
  <w:style w:type="paragraph" w:customStyle="1" w:styleId="TableHeading">
    <w:name w:val="Table Heading"/>
    <w:basedOn w:val="TableContents"/>
    <w:qFormat/>
    <w:rsid w:val="00B2527E"/>
    <w:pPr>
      <w:overflowPunct w:val="0"/>
      <w:autoSpaceDE w:val="0"/>
      <w:jc w:val="center"/>
      <w:textAlignment w:val="baseline"/>
    </w:pPr>
    <w:rPr>
      <w:rFonts w:ascii="Arial" w:hAnsi="Arial" w:cs="Arial"/>
      <w:b/>
      <w:bCs/>
      <w:lang w:val="en-US"/>
    </w:rPr>
  </w:style>
  <w:style w:type="character" w:customStyle="1" w:styleId="BodyText2Char1">
    <w:name w:val="Body Text 2 Char1"/>
    <w:rsid w:val="00B2527E"/>
    <w:rPr>
      <w:rFonts w:ascii="Times New Roman" w:eastAsia="MS Mincho" w:hAnsi="Times New Roman"/>
      <w:lang w:val="bg-BG"/>
    </w:rPr>
  </w:style>
  <w:style w:type="numbering" w:customStyle="1" w:styleId="113">
    <w:name w:val="Без списък11"/>
    <w:next w:val="NoList"/>
    <w:semiHidden/>
    <w:unhideWhenUsed/>
    <w:rsid w:val="00B2527E"/>
  </w:style>
  <w:style w:type="character" w:customStyle="1" w:styleId="FooterChar">
    <w:name w:val="Footer Char"/>
    <w:aliases w:val=" Char Char1 Char Char1"/>
    <w:uiPriority w:val="99"/>
    <w:rsid w:val="00B2527E"/>
    <w:rPr>
      <w:rFonts w:ascii="Arial" w:hAnsi="Arial" w:cs="Arial"/>
      <w:lang w:val="en-US"/>
    </w:rPr>
  </w:style>
  <w:style w:type="character" w:customStyle="1" w:styleId="Heading2Char">
    <w:name w:val="Heading 2 Char"/>
    <w:rsid w:val="00B2527E"/>
    <w:rPr>
      <w:u w:val="single"/>
    </w:rPr>
  </w:style>
  <w:style w:type="character" w:customStyle="1" w:styleId="BalloonTextChar">
    <w:name w:val="Balloon Text Char"/>
    <w:rsid w:val="00B2527E"/>
    <w:rPr>
      <w:rFonts w:ascii="Tahoma" w:hAnsi="Tahoma" w:cs="Tahoma"/>
      <w:sz w:val="16"/>
      <w:szCs w:val="16"/>
    </w:rPr>
  </w:style>
  <w:style w:type="character" w:customStyle="1" w:styleId="Heading6Char">
    <w:name w:val="Heading 6 Char"/>
    <w:rsid w:val="00B2527E"/>
    <w:rPr>
      <w:rFonts w:ascii="Calibri" w:eastAsia="Times New Roman" w:hAnsi="Calibri" w:cs="Times New Roman"/>
      <w:b/>
      <w:bCs/>
      <w:sz w:val="22"/>
      <w:szCs w:val="22"/>
    </w:rPr>
  </w:style>
  <w:style w:type="character" w:customStyle="1" w:styleId="Heading5Char">
    <w:name w:val="Heading 5 Char"/>
    <w:rsid w:val="00B2527E"/>
    <w:rPr>
      <w:rFonts w:ascii="Tahoma" w:eastAsia="Arial Unicode MS" w:hAnsi="Tahoma" w:cs="Tahoma"/>
      <w:b/>
      <w:sz w:val="28"/>
      <w:szCs w:val="24"/>
      <w:lang w:val="bg-BG"/>
    </w:rPr>
  </w:style>
  <w:style w:type="character" w:customStyle="1" w:styleId="Heading7Char">
    <w:name w:val="Heading 7 Char"/>
    <w:rsid w:val="00B2527E"/>
    <w:rPr>
      <w:rFonts w:ascii="Tahoma" w:hAnsi="Tahoma" w:cs="Tahoma"/>
      <w:b/>
      <w:bCs/>
      <w:sz w:val="22"/>
      <w:szCs w:val="24"/>
      <w:lang w:val="bg-BG"/>
    </w:rPr>
  </w:style>
  <w:style w:type="character" w:customStyle="1" w:styleId="Heading9Char">
    <w:name w:val="Heading 9 Char"/>
    <w:rsid w:val="00B2527E"/>
    <w:rPr>
      <w:i/>
      <w:sz w:val="18"/>
      <w:lang w:val="bg-BG"/>
    </w:rPr>
  </w:style>
  <w:style w:type="character" w:customStyle="1" w:styleId="Heading1Char">
    <w:name w:val="Heading 1 Char"/>
    <w:rsid w:val="00B2527E"/>
    <w:rPr>
      <w:rFonts w:ascii="Bookman Old Style" w:hAnsi="Bookman Old Style" w:cs="Bookman Old Style"/>
      <w:b/>
      <w:spacing w:val="30"/>
      <w:sz w:val="24"/>
      <w:lang w:val="bg-BG"/>
    </w:rPr>
  </w:style>
  <w:style w:type="character" w:customStyle="1" w:styleId="Heading3Char">
    <w:name w:val="Heading 3 Char"/>
    <w:rsid w:val="00B2527E"/>
    <w:rPr>
      <w:rFonts w:ascii="Arial" w:hAnsi="Arial" w:cs="Arial"/>
      <w:b/>
      <w:sz w:val="28"/>
    </w:rPr>
  </w:style>
  <w:style w:type="character" w:customStyle="1" w:styleId="Heading4Char">
    <w:name w:val="Heading 4 Char"/>
    <w:rsid w:val="00B2527E"/>
    <w:rPr>
      <w:rFonts w:ascii="Arial" w:hAnsi="Arial" w:cs="Arial"/>
      <w:b/>
      <w:bCs/>
      <w:lang w:val="bg-BG"/>
    </w:rPr>
  </w:style>
  <w:style w:type="character" w:customStyle="1" w:styleId="BodyText2Char">
    <w:name w:val="Body Text 2 Char"/>
    <w:rsid w:val="00B2527E"/>
    <w:rPr>
      <w:sz w:val="24"/>
      <w:lang w:val="bg-BG"/>
    </w:rPr>
  </w:style>
  <w:style w:type="character" w:customStyle="1" w:styleId="WW-DefaultParagraphFont1111111111111111111111111111111111111111111111111111111">
    <w:name w:val="WW-Default Paragraph Font1111111111111111111111111111111111111111111111111111111"/>
    <w:rsid w:val="00B2527E"/>
  </w:style>
  <w:style w:type="character" w:customStyle="1" w:styleId="BodyTextChar">
    <w:name w:val="Body Text Char"/>
    <w:rsid w:val="00B2527E"/>
    <w:rPr>
      <w:sz w:val="28"/>
      <w:u w:val="single"/>
    </w:rPr>
  </w:style>
  <w:style w:type="character" w:customStyle="1" w:styleId="WW-DefaultParagraphFont11111111111111111111111111111111111111111111111111111111">
    <w:name w:val="WW-Default Paragraph Font11111111111111111111111111111111111111111111111111111111"/>
    <w:rsid w:val="00B2527E"/>
  </w:style>
  <w:style w:type="character" w:customStyle="1" w:styleId="a2">
    <w:name w:val="Водачи"/>
    <w:rsid w:val="00B2527E"/>
    <w:rPr>
      <w:rFonts w:ascii="OpenSymbol" w:eastAsia="OpenSymbol" w:hAnsi="OpenSymbol" w:cs="OpenSymbol"/>
    </w:rPr>
  </w:style>
  <w:style w:type="paragraph" w:customStyle="1" w:styleId="1CharCharCharCharCharCharCharCharCharChar">
    <w:name w:val="1 Char Char Char Char Char Char Char Знак Знак Char Char Char"/>
    <w:basedOn w:val="Normal"/>
    <w:rsid w:val="00B84036"/>
    <w:pPr>
      <w:overflowPunct/>
      <w:autoSpaceDE/>
      <w:autoSpaceDN/>
      <w:adjustRightInd/>
      <w:spacing w:after="160" w:line="240" w:lineRule="exact"/>
      <w:textAlignment w:val="auto"/>
    </w:pPr>
    <w:rPr>
      <w:rFonts w:ascii="Tahoma" w:hAnsi="Tahoma"/>
    </w:rPr>
  </w:style>
  <w:style w:type="paragraph" w:customStyle="1" w:styleId="Style20">
    <w:name w:val="Style20"/>
    <w:basedOn w:val="Normal"/>
    <w:rsid w:val="00B84036"/>
    <w:pPr>
      <w:widowControl w:val="0"/>
      <w:overflowPunct/>
      <w:spacing w:line="242" w:lineRule="exact"/>
      <w:jc w:val="center"/>
      <w:textAlignment w:val="auto"/>
    </w:pPr>
    <w:rPr>
      <w:rFonts w:ascii="MS Reference Sans Serif" w:hAnsi="MS Reference Sans Serif"/>
      <w:sz w:val="24"/>
      <w:szCs w:val="24"/>
      <w:lang w:val="bg-BG" w:eastAsia="bg-BG"/>
    </w:rPr>
  </w:style>
  <w:style w:type="character" w:customStyle="1" w:styleId="FontStyle40">
    <w:name w:val="Font Style40"/>
    <w:rsid w:val="00B84036"/>
    <w:rPr>
      <w:rFonts w:ascii="MS Reference Sans Serif" w:hAnsi="MS Reference Sans Serif" w:cs="MS Reference Sans Serif"/>
      <w:b/>
      <w:bCs/>
      <w:sz w:val="16"/>
      <w:szCs w:val="16"/>
    </w:rPr>
  </w:style>
  <w:style w:type="paragraph" w:customStyle="1" w:styleId="Style19">
    <w:name w:val="Style19"/>
    <w:basedOn w:val="Normal"/>
    <w:rsid w:val="00B84036"/>
    <w:pPr>
      <w:widowControl w:val="0"/>
      <w:overflowPunct/>
      <w:spacing w:line="240" w:lineRule="exact"/>
      <w:jc w:val="center"/>
      <w:textAlignment w:val="auto"/>
    </w:pPr>
    <w:rPr>
      <w:rFonts w:ascii="MS Reference Sans Serif" w:hAnsi="MS Reference Sans Serif"/>
      <w:sz w:val="24"/>
      <w:szCs w:val="24"/>
      <w:lang w:val="bg-BG" w:eastAsia="bg-BG"/>
    </w:rPr>
  </w:style>
  <w:style w:type="paragraph" w:customStyle="1" w:styleId="Kosta">
    <w:name w:val="Kosta"/>
    <w:basedOn w:val="Normal"/>
    <w:rsid w:val="00B84036"/>
    <w:pPr>
      <w:overflowPunct/>
      <w:autoSpaceDE/>
      <w:autoSpaceDN/>
      <w:adjustRightInd/>
      <w:spacing w:line="460" w:lineRule="atLeast"/>
      <w:textAlignment w:val="auto"/>
    </w:pPr>
    <w:rPr>
      <w:rFonts w:ascii="Hebar" w:hAnsi="Hebar" w:cs="Hebar"/>
      <w:sz w:val="24"/>
      <w:lang w:val="en-GB" w:eastAsia="bg-BG"/>
    </w:rPr>
  </w:style>
  <w:style w:type="character" w:styleId="CommentReference">
    <w:name w:val="annotation reference"/>
    <w:uiPriority w:val="99"/>
    <w:rsid w:val="00B84036"/>
    <w:rPr>
      <w:sz w:val="16"/>
      <w:szCs w:val="16"/>
    </w:rPr>
  </w:style>
  <w:style w:type="paragraph" w:styleId="CommentSubject">
    <w:name w:val="annotation subject"/>
    <w:basedOn w:val="CommentText"/>
    <w:next w:val="CommentText"/>
    <w:link w:val="CommentSubjectChar"/>
    <w:uiPriority w:val="99"/>
    <w:rsid w:val="00B84036"/>
    <w:rPr>
      <w:b/>
      <w:bCs/>
      <w:lang w:val="en-GB" w:eastAsia="x-none"/>
    </w:rPr>
  </w:style>
  <w:style w:type="character" w:customStyle="1" w:styleId="CommentSubjectChar">
    <w:name w:val="Comment Subject Char"/>
    <w:link w:val="CommentSubject"/>
    <w:uiPriority w:val="99"/>
    <w:rsid w:val="00B84036"/>
    <w:rPr>
      <w:b/>
      <w:bCs/>
      <w:lang w:val="en-GB" w:eastAsia="x-none"/>
    </w:rPr>
  </w:style>
  <w:style w:type="paragraph" w:styleId="EndnoteText">
    <w:name w:val="endnote text"/>
    <w:basedOn w:val="Normal"/>
    <w:link w:val="EndnoteTextChar"/>
    <w:rsid w:val="00B84036"/>
    <w:pPr>
      <w:overflowPunct/>
      <w:autoSpaceDE/>
      <w:autoSpaceDN/>
      <w:adjustRightInd/>
      <w:textAlignment w:val="auto"/>
    </w:pPr>
    <w:rPr>
      <w:rFonts w:ascii="Times New Roman" w:hAnsi="Times New Roman"/>
      <w:lang w:val="en-GB" w:eastAsia="x-none"/>
    </w:rPr>
  </w:style>
  <w:style w:type="character" w:customStyle="1" w:styleId="EndnoteTextChar">
    <w:name w:val="Endnote Text Char"/>
    <w:link w:val="EndnoteText"/>
    <w:rsid w:val="00B84036"/>
    <w:rPr>
      <w:lang w:val="en-GB" w:eastAsia="x-none"/>
    </w:rPr>
  </w:style>
  <w:style w:type="character" w:styleId="EndnoteReference">
    <w:name w:val="endnote reference"/>
    <w:rsid w:val="00B84036"/>
    <w:rPr>
      <w:vertAlign w:val="superscript"/>
    </w:rPr>
  </w:style>
  <w:style w:type="paragraph" w:customStyle="1" w:styleId="1CharCharChar">
    <w:name w:val="Знак Знак1 Char Char Знак Знак Char"/>
    <w:basedOn w:val="Normal"/>
    <w:uiPriority w:val="99"/>
    <w:rsid w:val="00B84036"/>
    <w:pPr>
      <w:tabs>
        <w:tab w:val="left" w:pos="709"/>
      </w:tabs>
      <w:overflowPunct/>
      <w:autoSpaceDE/>
      <w:autoSpaceDN/>
      <w:adjustRightInd/>
      <w:textAlignment w:val="auto"/>
    </w:pPr>
    <w:rPr>
      <w:rFonts w:ascii="Tahoma" w:hAnsi="Tahoma"/>
      <w:sz w:val="24"/>
      <w:szCs w:val="24"/>
      <w:lang w:val="pl-PL" w:eastAsia="pl-PL"/>
    </w:rPr>
  </w:style>
  <w:style w:type="paragraph" w:customStyle="1" w:styleId="1CharCharCharCharCharCharCharCharCharChar0">
    <w:name w:val="Знак Знак1 Char Char Char Char Char Знак Знак Char Char Знак Знак Char Char Char"/>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paragraph" w:customStyle="1" w:styleId="1CharCharCharCharCharCharCharCharCharChar1">
    <w:name w:val="Знак Знак1 Char Char Char Char Char Знак Знак Char Char Знак Знак Char Char Char"/>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character" w:customStyle="1" w:styleId="historyitem">
    <w:name w:val="historyitem"/>
    <w:rsid w:val="00B84036"/>
  </w:style>
  <w:style w:type="paragraph" w:customStyle="1" w:styleId="1CharCharCharChar0">
    <w:name w:val="1 Char Char Char Char Знак Знак"/>
    <w:basedOn w:val="Normal"/>
    <w:rsid w:val="00B84036"/>
    <w:pPr>
      <w:overflowPunct/>
      <w:autoSpaceDE/>
      <w:autoSpaceDN/>
      <w:adjustRightInd/>
      <w:spacing w:after="160" w:line="240" w:lineRule="exact"/>
      <w:textAlignment w:val="auto"/>
    </w:pPr>
    <w:rPr>
      <w:rFonts w:ascii="Tahoma" w:hAnsi="Tahoma"/>
    </w:rPr>
  </w:style>
  <w:style w:type="paragraph" w:customStyle="1" w:styleId="19">
    <w:name w:val="1 Знак"/>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table" w:customStyle="1" w:styleId="114">
    <w:name w:val="Мрежа в таблица11"/>
    <w:basedOn w:val="TableNormal"/>
    <w:next w:val="TableGrid"/>
    <w:uiPriority w:val="59"/>
    <w:rsid w:val="00B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Без списък12"/>
    <w:next w:val="NoList"/>
    <w:semiHidden/>
    <w:rsid w:val="00B84036"/>
  </w:style>
  <w:style w:type="numbering" w:customStyle="1" w:styleId="1110">
    <w:name w:val="Без списък111"/>
    <w:next w:val="NoList"/>
    <w:semiHidden/>
    <w:rsid w:val="00B84036"/>
  </w:style>
  <w:style w:type="table" w:customStyle="1" w:styleId="TableGrid13">
    <w:name w:val="Table Grid13"/>
    <w:basedOn w:val="TableNormal"/>
    <w:next w:val="TableGrid"/>
    <w:rsid w:val="00B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84036"/>
  </w:style>
  <w:style w:type="numbering" w:customStyle="1" w:styleId="NoList1112">
    <w:name w:val="No List1112"/>
    <w:next w:val="NoList"/>
    <w:semiHidden/>
    <w:rsid w:val="00B84036"/>
  </w:style>
  <w:style w:type="numbering" w:customStyle="1" w:styleId="NoList11111">
    <w:name w:val="No List11111"/>
    <w:next w:val="NoList"/>
    <w:uiPriority w:val="99"/>
    <w:semiHidden/>
    <w:rsid w:val="00B84036"/>
  </w:style>
  <w:style w:type="numbering" w:customStyle="1" w:styleId="NoList111111">
    <w:name w:val="No List111111"/>
    <w:next w:val="NoList"/>
    <w:uiPriority w:val="99"/>
    <w:semiHidden/>
    <w:unhideWhenUsed/>
    <w:rsid w:val="00B84036"/>
  </w:style>
  <w:style w:type="numbering" w:customStyle="1" w:styleId="NoList22">
    <w:name w:val="No List22"/>
    <w:next w:val="NoList"/>
    <w:uiPriority w:val="99"/>
    <w:semiHidden/>
    <w:unhideWhenUsed/>
    <w:rsid w:val="00B84036"/>
  </w:style>
  <w:style w:type="table" w:customStyle="1" w:styleId="TableGrid111">
    <w:name w:val="Table Grid111"/>
    <w:basedOn w:val="TableNormal"/>
    <w:next w:val="TableGrid"/>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B84036"/>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B84036"/>
  </w:style>
  <w:style w:type="numbering" w:customStyle="1" w:styleId="NoList42">
    <w:name w:val="No List42"/>
    <w:next w:val="NoList"/>
    <w:semiHidden/>
    <w:rsid w:val="00B84036"/>
  </w:style>
  <w:style w:type="numbering" w:customStyle="1" w:styleId="NoList121">
    <w:name w:val="No List121"/>
    <w:next w:val="NoList"/>
    <w:uiPriority w:val="99"/>
    <w:semiHidden/>
    <w:rsid w:val="00B84036"/>
  </w:style>
  <w:style w:type="numbering" w:customStyle="1" w:styleId="NoList1121">
    <w:name w:val="No List1121"/>
    <w:next w:val="NoList"/>
    <w:uiPriority w:val="99"/>
    <w:semiHidden/>
    <w:unhideWhenUsed/>
    <w:rsid w:val="00B84036"/>
  </w:style>
  <w:style w:type="numbering" w:customStyle="1" w:styleId="NoList211">
    <w:name w:val="No List211"/>
    <w:next w:val="NoList"/>
    <w:uiPriority w:val="99"/>
    <w:semiHidden/>
    <w:unhideWhenUsed/>
    <w:rsid w:val="00B84036"/>
  </w:style>
  <w:style w:type="table" w:customStyle="1" w:styleId="TableGrid121">
    <w:name w:val="Table Grid121"/>
    <w:basedOn w:val="TableNormal"/>
    <w:next w:val="TableGrid"/>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B84036"/>
  </w:style>
  <w:style w:type="numbering" w:customStyle="1" w:styleId="NoList411">
    <w:name w:val="No List411"/>
    <w:next w:val="NoList"/>
    <w:uiPriority w:val="99"/>
    <w:semiHidden/>
    <w:unhideWhenUsed/>
    <w:rsid w:val="00B84036"/>
  </w:style>
  <w:style w:type="numbering" w:customStyle="1" w:styleId="NoList51">
    <w:name w:val="No List51"/>
    <w:next w:val="NoList"/>
    <w:semiHidden/>
    <w:rsid w:val="00B84036"/>
  </w:style>
  <w:style w:type="numbering" w:customStyle="1" w:styleId="NoList61">
    <w:name w:val="No List61"/>
    <w:next w:val="NoList"/>
    <w:uiPriority w:val="99"/>
    <w:semiHidden/>
    <w:rsid w:val="00B84036"/>
  </w:style>
  <w:style w:type="table" w:customStyle="1" w:styleId="TableGrid21">
    <w:name w:val="Table Grid21"/>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Без списък121"/>
    <w:next w:val="NoList"/>
    <w:semiHidden/>
    <w:rsid w:val="00B84036"/>
  </w:style>
  <w:style w:type="numbering" w:customStyle="1" w:styleId="1111">
    <w:name w:val="Без списък1111"/>
    <w:next w:val="NoList"/>
    <w:semiHidden/>
    <w:rsid w:val="00B84036"/>
  </w:style>
  <w:style w:type="numbering" w:customStyle="1" w:styleId="NoList8">
    <w:name w:val="No List8"/>
    <w:next w:val="NoList"/>
    <w:uiPriority w:val="99"/>
    <w:semiHidden/>
    <w:unhideWhenUsed/>
    <w:rsid w:val="00B84036"/>
  </w:style>
  <w:style w:type="table" w:customStyle="1" w:styleId="TableGrid4">
    <w:name w:val="Table Grid4"/>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Без списък13"/>
    <w:next w:val="NoList"/>
    <w:semiHidden/>
    <w:rsid w:val="00B84036"/>
  </w:style>
  <w:style w:type="numbering" w:customStyle="1" w:styleId="1120">
    <w:name w:val="Без списък112"/>
    <w:next w:val="NoList"/>
    <w:semiHidden/>
    <w:rsid w:val="00B84036"/>
  </w:style>
  <w:style w:type="numbering" w:customStyle="1" w:styleId="NoList14">
    <w:name w:val="No List14"/>
    <w:next w:val="NoList"/>
    <w:uiPriority w:val="99"/>
    <w:semiHidden/>
    <w:rsid w:val="00B84036"/>
  </w:style>
  <w:style w:type="numbering" w:customStyle="1" w:styleId="NoList114">
    <w:name w:val="No List114"/>
    <w:next w:val="NoList"/>
    <w:uiPriority w:val="99"/>
    <w:semiHidden/>
    <w:unhideWhenUsed/>
    <w:rsid w:val="00B84036"/>
  </w:style>
  <w:style w:type="numbering" w:customStyle="1" w:styleId="NoList1113">
    <w:name w:val="No List1113"/>
    <w:next w:val="NoList"/>
    <w:semiHidden/>
    <w:rsid w:val="00B84036"/>
  </w:style>
  <w:style w:type="numbering" w:customStyle="1" w:styleId="NoList11112">
    <w:name w:val="No List11112"/>
    <w:next w:val="NoList"/>
    <w:uiPriority w:val="99"/>
    <w:semiHidden/>
    <w:rsid w:val="00B84036"/>
  </w:style>
  <w:style w:type="numbering" w:customStyle="1" w:styleId="NoList111112">
    <w:name w:val="No List111112"/>
    <w:next w:val="NoList"/>
    <w:uiPriority w:val="99"/>
    <w:semiHidden/>
    <w:unhideWhenUsed/>
    <w:rsid w:val="00B84036"/>
  </w:style>
  <w:style w:type="numbering" w:customStyle="1" w:styleId="NoList23">
    <w:name w:val="No List23"/>
    <w:next w:val="NoList"/>
    <w:uiPriority w:val="99"/>
    <w:semiHidden/>
    <w:unhideWhenUsed/>
    <w:rsid w:val="00B84036"/>
  </w:style>
  <w:style w:type="numbering" w:customStyle="1" w:styleId="NoList33">
    <w:name w:val="No List33"/>
    <w:next w:val="NoList"/>
    <w:uiPriority w:val="99"/>
    <w:semiHidden/>
    <w:unhideWhenUsed/>
    <w:rsid w:val="00B84036"/>
  </w:style>
  <w:style w:type="numbering" w:customStyle="1" w:styleId="NoList43">
    <w:name w:val="No List43"/>
    <w:next w:val="NoList"/>
    <w:semiHidden/>
    <w:rsid w:val="00B84036"/>
  </w:style>
  <w:style w:type="numbering" w:customStyle="1" w:styleId="NoList122">
    <w:name w:val="No List122"/>
    <w:next w:val="NoList"/>
    <w:uiPriority w:val="99"/>
    <w:semiHidden/>
    <w:rsid w:val="00B84036"/>
  </w:style>
  <w:style w:type="numbering" w:customStyle="1" w:styleId="NoList1122">
    <w:name w:val="No List1122"/>
    <w:next w:val="NoList"/>
    <w:uiPriority w:val="99"/>
    <w:semiHidden/>
    <w:unhideWhenUsed/>
    <w:rsid w:val="00B84036"/>
  </w:style>
  <w:style w:type="numbering" w:customStyle="1" w:styleId="NoList212">
    <w:name w:val="No List212"/>
    <w:next w:val="NoList"/>
    <w:uiPriority w:val="99"/>
    <w:semiHidden/>
    <w:unhideWhenUsed/>
    <w:rsid w:val="00B84036"/>
  </w:style>
  <w:style w:type="numbering" w:customStyle="1" w:styleId="NoList312">
    <w:name w:val="No List312"/>
    <w:next w:val="NoList"/>
    <w:semiHidden/>
    <w:rsid w:val="00B84036"/>
  </w:style>
  <w:style w:type="numbering" w:customStyle="1" w:styleId="NoList412">
    <w:name w:val="No List412"/>
    <w:next w:val="NoList"/>
    <w:uiPriority w:val="99"/>
    <w:semiHidden/>
    <w:unhideWhenUsed/>
    <w:rsid w:val="00B84036"/>
  </w:style>
  <w:style w:type="numbering" w:customStyle="1" w:styleId="NoList52">
    <w:name w:val="No List52"/>
    <w:next w:val="NoList"/>
    <w:semiHidden/>
    <w:rsid w:val="00B84036"/>
  </w:style>
  <w:style w:type="numbering" w:customStyle="1" w:styleId="NoList62">
    <w:name w:val="No List62"/>
    <w:next w:val="NoList"/>
    <w:uiPriority w:val="99"/>
    <w:semiHidden/>
    <w:rsid w:val="00B84036"/>
  </w:style>
  <w:style w:type="numbering" w:customStyle="1" w:styleId="1220">
    <w:name w:val="Без списък122"/>
    <w:next w:val="NoList"/>
    <w:semiHidden/>
    <w:rsid w:val="00B84036"/>
  </w:style>
  <w:style w:type="numbering" w:customStyle="1" w:styleId="1112">
    <w:name w:val="Без списък1112"/>
    <w:next w:val="NoList"/>
    <w:semiHidden/>
    <w:rsid w:val="00B84036"/>
  </w:style>
  <w:style w:type="paragraph" w:customStyle="1" w:styleId="FrameContents">
    <w:name w:val="Frame Contents"/>
    <w:basedOn w:val="Normal"/>
    <w:qFormat/>
    <w:rsid w:val="00B84036"/>
    <w:pPr>
      <w:overflowPunct/>
      <w:autoSpaceDE/>
      <w:autoSpaceDN/>
      <w:adjustRightInd/>
      <w:textAlignment w:val="auto"/>
    </w:pPr>
    <w:rPr>
      <w:rFonts w:ascii="Times New Roman" w:eastAsia="MS Mincho" w:hAnsi="Times New Roman"/>
      <w:color w:val="00000A"/>
      <w:lang w:val="bg-BG"/>
    </w:rPr>
  </w:style>
  <w:style w:type="numbering" w:customStyle="1" w:styleId="NoList9">
    <w:name w:val="No List9"/>
    <w:next w:val="NoList"/>
    <w:uiPriority w:val="99"/>
    <w:semiHidden/>
    <w:unhideWhenUsed/>
    <w:rsid w:val="00B84036"/>
  </w:style>
  <w:style w:type="table" w:customStyle="1" w:styleId="TableGrid5">
    <w:name w:val="Table Grid5"/>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Без списък14"/>
    <w:next w:val="NoList"/>
    <w:semiHidden/>
    <w:rsid w:val="00B84036"/>
  </w:style>
  <w:style w:type="numbering" w:customStyle="1" w:styleId="1130">
    <w:name w:val="Без списък113"/>
    <w:next w:val="NoList"/>
    <w:semiHidden/>
    <w:rsid w:val="00B84036"/>
  </w:style>
  <w:style w:type="numbering" w:customStyle="1" w:styleId="NoList15">
    <w:name w:val="No List15"/>
    <w:next w:val="NoList"/>
    <w:uiPriority w:val="99"/>
    <w:semiHidden/>
    <w:rsid w:val="00B84036"/>
  </w:style>
  <w:style w:type="numbering" w:customStyle="1" w:styleId="NoList115">
    <w:name w:val="No List115"/>
    <w:next w:val="NoList"/>
    <w:uiPriority w:val="99"/>
    <w:semiHidden/>
    <w:unhideWhenUsed/>
    <w:rsid w:val="00B84036"/>
  </w:style>
  <w:style w:type="numbering" w:customStyle="1" w:styleId="NoList1114">
    <w:name w:val="No List1114"/>
    <w:next w:val="NoList"/>
    <w:semiHidden/>
    <w:rsid w:val="00B84036"/>
  </w:style>
  <w:style w:type="numbering" w:customStyle="1" w:styleId="NoList11113">
    <w:name w:val="No List11113"/>
    <w:next w:val="NoList"/>
    <w:uiPriority w:val="99"/>
    <w:semiHidden/>
    <w:rsid w:val="00B84036"/>
  </w:style>
  <w:style w:type="numbering" w:customStyle="1" w:styleId="NoList111113">
    <w:name w:val="No List111113"/>
    <w:next w:val="NoList"/>
    <w:uiPriority w:val="99"/>
    <w:semiHidden/>
    <w:unhideWhenUsed/>
    <w:rsid w:val="00B84036"/>
  </w:style>
  <w:style w:type="numbering" w:customStyle="1" w:styleId="NoList24">
    <w:name w:val="No List24"/>
    <w:next w:val="NoList"/>
    <w:uiPriority w:val="99"/>
    <w:semiHidden/>
    <w:unhideWhenUsed/>
    <w:rsid w:val="00B84036"/>
  </w:style>
  <w:style w:type="numbering" w:customStyle="1" w:styleId="NoList34">
    <w:name w:val="No List34"/>
    <w:next w:val="NoList"/>
    <w:uiPriority w:val="99"/>
    <w:semiHidden/>
    <w:unhideWhenUsed/>
    <w:rsid w:val="00B84036"/>
  </w:style>
  <w:style w:type="numbering" w:customStyle="1" w:styleId="NoList44">
    <w:name w:val="No List44"/>
    <w:next w:val="NoList"/>
    <w:semiHidden/>
    <w:rsid w:val="00B84036"/>
  </w:style>
  <w:style w:type="numbering" w:customStyle="1" w:styleId="NoList123">
    <w:name w:val="No List123"/>
    <w:next w:val="NoList"/>
    <w:uiPriority w:val="99"/>
    <w:semiHidden/>
    <w:rsid w:val="00B84036"/>
  </w:style>
  <w:style w:type="numbering" w:customStyle="1" w:styleId="NoList1123">
    <w:name w:val="No List1123"/>
    <w:next w:val="NoList"/>
    <w:uiPriority w:val="99"/>
    <w:semiHidden/>
    <w:unhideWhenUsed/>
    <w:rsid w:val="00B84036"/>
  </w:style>
  <w:style w:type="numbering" w:customStyle="1" w:styleId="NoList213">
    <w:name w:val="No List213"/>
    <w:next w:val="NoList"/>
    <w:uiPriority w:val="99"/>
    <w:semiHidden/>
    <w:unhideWhenUsed/>
    <w:rsid w:val="00B84036"/>
  </w:style>
  <w:style w:type="numbering" w:customStyle="1" w:styleId="NoList313">
    <w:name w:val="No List313"/>
    <w:next w:val="NoList"/>
    <w:semiHidden/>
    <w:rsid w:val="00B84036"/>
  </w:style>
  <w:style w:type="numbering" w:customStyle="1" w:styleId="NoList413">
    <w:name w:val="No List413"/>
    <w:next w:val="NoList"/>
    <w:uiPriority w:val="99"/>
    <w:semiHidden/>
    <w:unhideWhenUsed/>
    <w:rsid w:val="00B84036"/>
  </w:style>
  <w:style w:type="numbering" w:customStyle="1" w:styleId="NoList53">
    <w:name w:val="No List53"/>
    <w:next w:val="NoList"/>
    <w:semiHidden/>
    <w:rsid w:val="00B84036"/>
  </w:style>
  <w:style w:type="numbering" w:customStyle="1" w:styleId="NoList63">
    <w:name w:val="No List63"/>
    <w:next w:val="NoList"/>
    <w:uiPriority w:val="99"/>
    <w:semiHidden/>
    <w:rsid w:val="00B84036"/>
  </w:style>
  <w:style w:type="numbering" w:customStyle="1" w:styleId="1230">
    <w:name w:val="Без списък123"/>
    <w:next w:val="NoList"/>
    <w:semiHidden/>
    <w:rsid w:val="00B84036"/>
  </w:style>
  <w:style w:type="numbering" w:customStyle="1" w:styleId="1113">
    <w:name w:val="Без списък1113"/>
    <w:next w:val="NoList"/>
    <w:semiHidden/>
    <w:rsid w:val="00B84036"/>
  </w:style>
  <w:style w:type="numbering" w:customStyle="1" w:styleId="NoList10">
    <w:name w:val="No List10"/>
    <w:next w:val="NoList"/>
    <w:uiPriority w:val="99"/>
    <w:semiHidden/>
    <w:rsid w:val="00B84036"/>
  </w:style>
  <w:style w:type="table" w:customStyle="1" w:styleId="TableGrid6">
    <w:name w:val="Table Grid6"/>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Без списък15"/>
    <w:next w:val="NoList"/>
    <w:semiHidden/>
    <w:rsid w:val="00B84036"/>
  </w:style>
  <w:style w:type="numbering" w:customStyle="1" w:styleId="1140">
    <w:name w:val="Без списък114"/>
    <w:next w:val="NoList"/>
    <w:semiHidden/>
    <w:rsid w:val="00B84036"/>
  </w:style>
  <w:style w:type="numbering" w:customStyle="1" w:styleId="NoList16">
    <w:name w:val="No List16"/>
    <w:next w:val="NoList"/>
    <w:uiPriority w:val="99"/>
    <w:semiHidden/>
    <w:rsid w:val="00B84036"/>
  </w:style>
  <w:style w:type="numbering" w:customStyle="1" w:styleId="NoList116">
    <w:name w:val="No List116"/>
    <w:next w:val="NoList"/>
    <w:uiPriority w:val="99"/>
    <w:semiHidden/>
    <w:unhideWhenUsed/>
    <w:rsid w:val="00B84036"/>
  </w:style>
  <w:style w:type="numbering" w:customStyle="1" w:styleId="NoList1115">
    <w:name w:val="No List1115"/>
    <w:next w:val="NoList"/>
    <w:semiHidden/>
    <w:rsid w:val="00B84036"/>
  </w:style>
  <w:style w:type="numbering" w:customStyle="1" w:styleId="NoList11114">
    <w:name w:val="No List11114"/>
    <w:next w:val="NoList"/>
    <w:uiPriority w:val="99"/>
    <w:semiHidden/>
    <w:rsid w:val="00B84036"/>
  </w:style>
  <w:style w:type="numbering" w:customStyle="1" w:styleId="NoList111114">
    <w:name w:val="No List111114"/>
    <w:next w:val="NoList"/>
    <w:uiPriority w:val="99"/>
    <w:semiHidden/>
    <w:unhideWhenUsed/>
    <w:rsid w:val="00B84036"/>
  </w:style>
  <w:style w:type="numbering" w:customStyle="1" w:styleId="NoList25">
    <w:name w:val="No List25"/>
    <w:next w:val="NoList"/>
    <w:uiPriority w:val="99"/>
    <w:semiHidden/>
    <w:unhideWhenUsed/>
    <w:rsid w:val="00B84036"/>
  </w:style>
  <w:style w:type="numbering" w:customStyle="1" w:styleId="NoList35">
    <w:name w:val="No List35"/>
    <w:next w:val="NoList"/>
    <w:uiPriority w:val="99"/>
    <w:semiHidden/>
    <w:unhideWhenUsed/>
    <w:rsid w:val="00B84036"/>
  </w:style>
  <w:style w:type="numbering" w:customStyle="1" w:styleId="NoList45">
    <w:name w:val="No List45"/>
    <w:next w:val="NoList"/>
    <w:semiHidden/>
    <w:rsid w:val="00B84036"/>
  </w:style>
  <w:style w:type="numbering" w:customStyle="1" w:styleId="NoList124">
    <w:name w:val="No List124"/>
    <w:next w:val="NoList"/>
    <w:uiPriority w:val="99"/>
    <w:semiHidden/>
    <w:rsid w:val="00B84036"/>
  </w:style>
  <w:style w:type="numbering" w:customStyle="1" w:styleId="NoList1124">
    <w:name w:val="No List1124"/>
    <w:next w:val="NoList"/>
    <w:uiPriority w:val="99"/>
    <w:semiHidden/>
    <w:unhideWhenUsed/>
    <w:rsid w:val="00B84036"/>
  </w:style>
  <w:style w:type="numbering" w:customStyle="1" w:styleId="NoList214">
    <w:name w:val="No List214"/>
    <w:next w:val="NoList"/>
    <w:uiPriority w:val="99"/>
    <w:semiHidden/>
    <w:unhideWhenUsed/>
    <w:rsid w:val="00B84036"/>
  </w:style>
  <w:style w:type="numbering" w:customStyle="1" w:styleId="NoList314">
    <w:name w:val="No List314"/>
    <w:next w:val="NoList"/>
    <w:semiHidden/>
    <w:rsid w:val="00B84036"/>
  </w:style>
  <w:style w:type="numbering" w:customStyle="1" w:styleId="NoList414">
    <w:name w:val="No List414"/>
    <w:next w:val="NoList"/>
    <w:uiPriority w:val="99"/>
    <w:semiHidden/>
    <w:unhideWhenUsed/>
    <w:rsid w:val="00B84036"/>
  </w:style>
  <w:style w:type="numbering" w:customStyle="1" w:styleId="NoList54">
    <w:name w:val="No List54"/>
    <w:next w:val="NoList"/>
    <w:semiHidden/>
    <w:rsid w:val="00B84036"/>
  </w:style>
  <w:style w:type="numbering" w:customStyle="1" w:styleId="NoList64">
    <w:name w:val="No List64"/>
    <w:next w:val="NoList"/>
    <w:uiPriority w:val="99"/>
    <w:semiHidden/>
    <w:rsid w:val="00B84036"/>
  </w:style>
  <w:style w:type="numbering" w:customStyle="1" w:styleId="124">
    <w:name w:val="Без списък124"/>
    <w:next w:val="NoList"/>
    <w:semiHidden/>
    <w:rsid w:val="00B84036"/>
  </w:style>
  <w:style w:type="numbering" w:customStyle="1" w:styleId="1114">
    <w:name w:val="Без списък1114"/>
    <w:next w:val="NoList"/>
    <w:semiHidden/>
    <w:rsid w:val="00B84036"/>
  </w:style>
  <w:style w:type="numbering" w:customStyle="1" w:styleId="NoList17">
    <w:name w:val="No List17"/>
    <w:next w:val="NoList"/>
    <w:uiPriority w:val="99"/>
    <w:semiHidden/>
    <w:unhideWhenUsed/>
    <w:rsid w:val="00B84036"/>
  </w:style>
  <w:style w:type="table" w:customStyle="1" w:styleId="TableGrid7">
    <w:name w:val="Table Grid7"/>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Без списък16"/>
    <w:next w:val="NoList"/>
    <w:semiHidden/>
    <w:rsid w:val="00B84036"/>
  </w:style>
  <w:style w:type="numbering" w:customStyle="1" w:styleId="115">
    <w:name w:val="Без списък115"/>
    <w:next w:val="NoList"/>
    <w:semiHidden/>
    <w:rsid w:val="00B84036"/>
  </w:style>
  <w:style w:type="numbering" w:customStyle="1" w:styleId="NoList18">
    <w:name w:val="No List18"/>
    <w:next w:val="NoList"/>
    <w:uiPriority w:val="99"/>
    <w:semiHidden/>
    <w:rsid w:val="00B84036"/>
  </w:style>
  <w:style w:type="numbering" w:customStyle="1" w:styleId="NoList117">
    <w:name w:val="No List117"/>
    <w:next w:val="NoList"/>
    <w:uiPriority w:val="99"/>
    <w:semiHidden/>
    <w:unhideWhenUsed/>
    <w:rsid w:val="00B84036"/>
  </w:style>
  <w:style w:type="numbering" w:customStyle="1" w:styleId="NoList1116">
    <w:name w:val="No List1116"/>
    <w:next w:val="NoList"/>
    <w:semiHidden/>
    <w:rsid w:val="00B84036"/>
  </w:style>
  <w:style w:type="numbering" w:customStyle="1" w:styleId="NoList11115">
    <w:name w:val="No List11115"/>
    <w:next w:val="NoList"/>
    <w:uiPriority w:val="99"/>
    <w:semiHidden/>
    <w:rsid w:val="00B84036"/>
  </w:style>
  <w:style w:type="numbering" w:customStyle="1" w:styleId="NoList111115">
    <w:name w:val="No List111115"/>
    <w:next w:val="NoList"/>
    <w:uiPriority w:val="99"/>
    <w:semiHidden/>
    <w:unhideWhenUsed/>
    <w:rsid w:val="00B84036"/>
  </w:style>
  <w:style w:type="numbering" w:customStyle="1" w:styleId="NoList26">
    <w:name w:val="No List26"/>
    <w:next w:val="NoList"/>
    <w:uiPriority w:val="99"/>
    <w:semiHidden/>
    <w:unhideWhenUsed/>
    <w:rsid w:val="00B84036"/>
  </w:style>
  <w:style w:type="numbering" w:customStyle="1" w:styleId="NoList36">
    <w:name w:val="No List36"/>
    <w:next w:val="NoList"/>
    <w:uiPriority w:val="99"/>
    <w:semiHidden/>
    <w:unhideWhenUsed/>
    <w:rsid w:val="00B84036"/>
  </w:style>
  <w:style w:type="numbering" w:customStyle="1" w:styleId="NoList46">
    <w:name w:val="No List46"/>
    <w:next w:val="NoList"/>
    <w:semiHidden/>
    <w:rsid w:val="00B84036"/>
  </w:style>
  <w:style w:type="numbering" w:customStyle="1" w:styleId="NoList125">
    <w:name w:val="No List125"/>
    <w:next w:val="NoList"/>
    <w:uiPriority w:val="99"/>
    <w:semiHidden/>
    <w:rsid w:val="00B84036"/>
  </w:style>
  <w:style w:type="numbering" w:customStyle="1" w:styleId="NoList1125">
    <w:name w:val="No List1125"/>
    <w:next w:val="NoList"/>
    <w:uiPriority w:val="99"/>
    <w:semiHidden/>
    <w:unhideWhenUsed/>
    <w:rsid w:val="00B84036"/>
  </w:style>
  <w:style w:type="numbering" w:customStyle="1" w:styleId="NoList215">
    <w:name w:val="No List215"/>
    <w:next w:val="NoList"/>
    <w:uiPriority w:val="99"/>
    <w:semiHidden/>
    <w:unhideWhenUsed/>
    <w:rsid w:val="00B84036"/>
  </w:style>
  <w:style w:type="numbering" w:customStyle="1" w:styleId="NoList315">
    <w:name w:val="No List315"/>
    <w:next w:val="NoList"/>
    <w:semiHidden/>
    <w:rsid w:val="00B84036"/>
  </w:style>
  <w:style w:type="numbering" w:customStyle="1" w:styleId="NoList415">
    <w:name w:val="No List415"/>
    <w:next w:val="NoList"/>
    <w:uiPriority w:val="99"/>
    <w:semiHidden/>
    <w:unhideWhenUsed/>
    <w:rsid w:val="00B84036"/>
  </w:style>
  <w:style w:type="numbering" w:customStyle="1" w:styleId="NoList55">
    <w:name w:val="No List55"/>
    <w:next w:val="NoList"/>
    <w:semiHidden/>
    <w:rsid w:val="00B84036"/>
  </w:style>
  <w:style w:type="numbering" w:customStyle="1" w:styleId="NoList65">
    <w:name w:val="No List65"/>
    <w:next w:val="NoList"/>
    <w:uiPriority w:val="99"/>
    <w:semiHidden/>
    <w:rsid w:val="00B84036"/>
  </w:style>
  <w:style w:type="numbering" w:customStyle="1" w:styleId="125">
    <w:name w:val="Без списък125"/>
    <w:next w:val="NoList"/>
    <w:semiHidden/>
    <w:rsid w:val="00B84036"/>
  </w:style>
  <w:style w:type="numbering" w:customStyle="1" w:styleId="1115">
    <w:name w:val="Без списък1115"/>
    <w:next w:val="NoList"/>
    <w:semiHidden/>
    <w:rsid w:val="00B84036"/>
  </w:style>
  <w:style w:type="numbering" w:customStyle="1" w:styleId="NoList19">
    <w:name w:val="No List19"/>
    <w:next w:val="NoList"/>
    <w:uiPriority w:val="99"/>
    <w:semiHidden/>
    <w:rsid w:val="00B84036"/>
  </w:style>
  <w:style w:type="character" w:customStyle="1" w:styleId="CharChar10">
    <w:name w:val="Char Char1"/>
    <w:locked/>
    <w:rsid w:val="00B84036"/>
    <w:rPr>
      <w:rFonts w:ascii="Courier New" w:hAnsi="Courier New" w:cs="Courier New"/>
      <w:lang w:val="bg-BG" w:eastAsia="bg-BG" w:bidi="ar-SA"/>
    </w:rPr>
  </w:style>
  <w:style w:type="paragraph" w:customStyle="1" w:styleId="1CharCharCharCharCharChar">
    <w:name w:val="1 Char Char Char Char Char Char"/>
    <w:basedOn w:val="Normal"/>
    <w:rsid w:val="00B84036"/>
    <w:pPr>
      <w:overflowPunct/>
      <w:autoSpaceDE/>
      <w:autoSpaceDN/>
      <w:adjustRightInd/>
      <w:spacing w:after="160" w:line="240" w:lineRule="exact"/>
      <w:textAlignment w:val="auto"/>
    </w:pPr>
    <w:rPr>
      <w:rFonts w:ascii="Tahoma" w:hAnsi="Tahoma"/>
    </w:rPr>
  </w:style>
  <w:style w:type="paragraph" w:customStyle="1" w:styleId="1CharCharChar0">
    <w:name w:val="1 Char Char Char"/>
    <w:basedOn w:val="Normal"/>
    <w:rsid w:val="00B84036"/>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B84036"/>
    <w:pPr>
      <w:overflowPunct/>
      <w:autoSpaceDE/>
      <w:autoSpaceDN/>
      <w:adjustRightInd/>
      <w:spacing w:after="160" w:line="240" w:lineRule="exact"/>
      <w:textAlignment w:val="auto"/>
    </w:pPr>
    <w:rPr>
      <w:rFonts w:ascii="Tahoma" w:hAnsi="Tahoma"/>
    </w:rPr>
  </w:style>
  <w:style w:type="numbering" w:customStyle="1" w:styleId="NoList110">
    <w:name w:val="No List110"/>
    <w:next w:val="NoList"/>
    <w:uiPriority w:val="99"/>
    <w:semiHidden/>
    <w:unhideWhenUsed/>
    <w:rsid w:val="00B84036"/>
  </w:style>
  <w:style w:type="table" w:customStyle="1" w:styleId="TableGrid8">
    <w:name w:val="Table Grid8"/>
    <w:basedOn w:val="TableNormal"/>
    <w:next w:val="TableGrid"/>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rsid w:val="00B84036"/>
    <w:pPr>
      <w:tabs>
        <w:tab w:val="right" w:leader="dot" w:pos="7371"/>
      </w:tabs>
      <w:overflowPunct/>
      <w:autoSpaceDE/>
      <w:autoSpaceDN/>
      <w:adjustRightInd/>
      <w:jc w:val="right"/>
      <w:textAlignment w:val="auto"/>
    </w:pPr>
    <w:rPr>
      <w:sz w:val="24"/>
      <w:lang w:val="bg-BG"/>
    </w:rPr>
  </w:style>
  <w:style w:type="numbering" w:customStyle="1" w:styleId="NoList118">
    <w:name w:val="No List118"/>
    <w:next w:val="NoList"/>
    <w:uiPriority w:val="99"/>
    <w:semiHidden/>
    <w:unhideWhenUsed/>
    <w:rsid w:val="00B84036"/>
  </w:style>
  <w:style w:type="character" w:customStyle="1" w:styleId="WW8Num28z4">
    <w:name w:val="WW8Num28z4"/>
    <w:rsid w:val="00B84036"/>
  </w:style>
  <w:style w:type="character" w:customStyle="1" w:styleId="WW8Num27z5">
    <w:name w:val="WW8Num27z5"/>
    <w:rsid w:val="00B84036"/>
  </w:style>
  <w:style w:type="character" w:customStyle="1" w:styleId="WW8Num35z2">
    <w:name w:val="WW8Num35z2"/>
    <w:rsid w:val="00B84036"/>
  </w:style>
  <w:style w:type="character" w:customStyle="1" w:styleId="WW8Num26z6">
    <w:name w:val="WW8Num26z6"/>
    <w:rsid w:val="00B84036"/>
  </w:style>
  <w:style w:type="character" w:customStyle="1" w:styleId="WW8Num34z3">
    <w:name w:val="WW8Num34z3"/>
    <w:rsid w:val="00B84036"/>
  </w:style>
  <w:style w:type="character" w:customStyle="1" w:styleId="WW8Num25z7">
    <w:name w:val="WW8Num25z7"/>
    <w:rsid w:val="00B84036"/>
  </w:style>
  <w:style w:type="character" w:customStyle="1" w:styleId="WW8Num32z0">
    <w:name w:val="WW8Num32z0"/>
    <w:rsid w:val="00B84036"/>
    <w:rPr>
      <w:rFonts w:hint="default"/>
    </w:rPr>
  </w:style>
  <w:style w:type="character" w:customStyle="1" w:styleId="WW8Num23z1">
    <w:name w:val="WW8Num23z1"/>
    <w:rsid w:val="00B84036"/>
  </w:style>
  <w:style w:type="character" w:customStyle="1" w:styleId="WW8Num28z2">
    <w:name w:val="WW8Num28z2"/>
    <w:rsid w:val="00B84036"/>
  </w:style>
  <w:style w:type="character" w:customStyle="1" w:styleId="WW8Num35z8">
    <w:name w:val="WW8Num35z8"/>
    <w:rsid w:val="00B84036"/>
  </w:style>
  <w:style w:type="character" w:customStyle="1" w:styleId="WW8Num27z3">
    <w:name w:val="WW8Num27z3"/>
    <w:rsid w:val="00B84036"/>
  </w:style>
  <w:style w:type="character" w:customStyle="1" w:styleId="WW8Num35z0">
    <w:name w:val="WW8Num35z0"/>
    <w:rsid w:val="00B84036"/>
    <w:rPr>
      <w:rFonts w:hint="default"/>
      <w:b/>
    </w:rPr>
  </w:style>
  <w:style w:type="character" w:customStyle="1" w:styleId="WW8Num26z4">
    <w:name w:val="WW8Num26z4"/>
    <w:rsid w:val="00B84036"/>
  </w:style>
  <w:style w:type="character" w:customStyle="1" w:styleId="WW8Num34z1">
    <w:name w:val="WW8Num34z1"/>
    <w:rsid w:val="00B84036"/>
  </w:style>
  <w:style w:type="character" w:customStyle="1" w:styleId="WW8Num25z5">
    <w:name w:val="WW8Num25z5"/>
    <w:rsid w:val="00B84036"/>
  </w:style>
  <w:style w:type="character" w:customStyle="1" w:styleId="WW8Num32z6">
    <w:name w:val="WW8Num32z6"/>
    <w:rsid w:val="00B84036"/>
  </w:style>
  <w:style w:type="character" w:customStyle="1" w:styleId="WW8Num23z7">
    <w:name w:val="WW8Num23z7"/>
    <w:rsid w:val="00B84036"/>
  </w:style>
  <w:style w:type="character" w:customStyle="1" w:styleId="WW8Num31z7">
    <w:name w:val="WW8Num31z7"/>
    <w:rsid w:val="00B84036"/>
  </w:style>
  <w:style w:type="character" w:customStyle="1" w:styleId="WW8Num30z0">
    <w:name w:val="WW8Num30z0"/>
    <w:rsid w:val="00B84036"/>
    <w:rPr>
      <w:rFonts w:hint="default"/>
    </w:rPr>
  </w:style>
  <w:style w:type="character" w:customStyle="1" w:styleId="WW8Num35z6">
    <w:name w:val="WW8Num35z6"/>
    <w:rsid w:val="00B84036"/>
  </w:style>
  <w:style w:type="character" w:customStyle="1" w:styleId="WW8Num27z1">
    <w:name w:val="WW8Num27z1"/>
    <w:rsid w:val="00B84036"/>
  </w:style>
  <w:style w:type="character" w:customStyle="1" w:styleId="WW8Num34z7">
    <w:name w:val="WW8Num34z7"/>
    <w:rsid w:val="00B84036"/>
  </w:style>
  <w:style w:type="character" w:customStyle="1" w:styleId="WW8Num26z2">
    <w:name w:val="WW8Num26z2"/>
    <w:rsid w:val="00B84036"/>
  </w:style>
  <w:style w:type="character" w:customStyle="1" w:styleId="WW8Num32z4">
    <w:name w:val="WW8Num32z4"/>
    <w:rsid w:val="00B84036"/>
  </w:style>
  <w:style w:type="character" w:customStyle="1" w:styleId="WW8Num23z5">
    <w:name w:val="WW8Num23z5"/>
    <w:rsid w:val="00B84036"/>
  </w:style>
  <w:style w:type="character" w:customStyle="1" w:styleId="WW8Num31z5">
    <w:name w:val="WW8Num31z5"/>
    <w:rsid w:val="00B84036"/>
  </w:style>
  <w:style w:type="character" w:customStyle="1" w:styleId="WW8Num21z7">
    <w:name w:val="WW8Num21z7"/>
    <w:rsid w:val="00B84036"/>
  </w:style>
  <w:style w:type="character" w:customStyle="1" w:styleId="WW8Num28z8">
    <w:name w:val="WW8Num28z8"/>
    <w:rsid w:val="00B84036"/>
  </w:style>
  <w:style w:type="character" w:customStyle="1" w:styleId="WW8Num27z7">
    <w:name w:val="WW8Num27z7"/>
    <w:rsid w:val="00B84036"/>
  </w:style>
  <w:style w:type="character" w:customStyle="1" w:styleId="WW8Num35z4">
    <w:name w:val="WW8Num35z4"/>
    <w:rsid w:val="00B84036"/>
  </w:style>
  <w:style w:type="character" w:customStyle="1" w:styleId="WW8Num26z8">
    <w:name w:val="WW8Num26z8"/>
    <w:rsid w:val="00B84036"/>
  </w:style>
  <w:style w:type="character" w:customStyle="1" w:styleId="WW8Num34z5">
    <w:name w:val="WW8Num34z5"/>
    <w:rsid w:val="00B84036"/>
  </w:style>
  <w:style w:type="character" w:customStyle="1" w:styleId="WW8Num26z0">
    <w:name w:val="WW8Num26z0"/>
    <w:rsid w:val="00B84036"/>
    <w:rPr>
      <w:rFonts w:hint="default"/>
    </w:rPr>
  </w:style>
  <w:style w:type="character" w:customStyle="1" w:styleId="WW8Num32z2">
    <w:name w:val="WW8Num32z2"/>
    <w:rsid w:val="00B84036"/>
  </w:style>
  <w:style w:type="character" w:customStyle="1" w:styleId="WW8Num23z3">
    <w:name w:val="WW8Num23z3"/>
    <w:rsid w:val="00B84036"/>
  </w:style>
  <w:style w:type="character" w:customStyle="1" w:styleId="WW8Num31z3">
    <w:name w:val="WW8Num31z3"/>
    <w:rsid w:val="00B84036"/>
  </w:style>
  <w:style w:type="character" w:customStyle="1" w:styleId="WW8Num21z5">
    <w:name w:val="WW8Num21z5"/>
    <w:rsid w:val="00B84036"/>
  </w:style>
  <w:style w:type="character" w:customStyle="1" w:styleId="WW8Num27z8">
    <w:name w:val="WW8Num27z8"/>
    <w:rsid w:val="00B84036"/>
  </w:style>
  <w:style w:type="character" w:customStyle="1" w:styleId="WW8Num35z5">
    <w:name w:val="WW8Num35z5"/>
    <w:rsid w:val="00B84036"/>
  </w:style>
  <w:style w:type="character" w:customStyle="1" w:styleId="WW8Num3z3">
    <w:name w:val="WW8Num3z3"/>
    <w:rsid w:val="00B84036"/>
    <w:rPr>
      <w:rFonts w:ascii="Symbol" w:hAnsi="Symbol" w:cs="Symbol"/>
    </w:rPr>
  </w:style>
  <w:style w:type="character" w:customStyle="1" w:styleId="WW8Num34z6">
    <w:name w:val="WW8Num34z6"/>
    <w:rsid w:val="00B84036"/>
  </w:style>
  <w:style w:type="character" w:customStyle="1" w:styleId="WW8Num26z1">
    <w:name w:val="WW8Num26z1"/>
    <w:rsid w:val="00B84036"/>
  </w:style>
  <w:style w:type="character" w:customStyle="1" w:styleId="WW8Num28z7">
    <w:name w:val="WW8Num28z7"/>
    <w:rsid w:val="00B84036"/>
  </w:style>
  <w:style w:type="character" w:customStyle="1" w:styleId="WW8Num28z1">
    <w:name w:val="WW8Num28z1"/>
    <w:rsid w:val="00B84036"/>
  </w:style>
  <w:style w:type="character" w:customStyle="1" w:styleId="WW8Num35z7">
    <w:name w:val="WW8Num35z7"/>
    <w:rsid w:val="00B84036"/>
  </w:style>
  <w:style w:type="character" w:customStyle="1" w:styleId="WW8Num27z2">
    <w:name w:val="WW8Num27z2"/>
    <w:rsid w:val="00B84036"/>
  </w:style>
  <w:style w:type="character" w:customStyle="1" w:styleId="WW8Num34z8">
    <w:name w:val="WW8Num34z8"/>
    <w:rsid w:val="00B84036"/>
  </w:style>
  <w:style w:type="character" w:customStyle="1" w:styleId="WW8Num26z3">
    <w:name w:val="WW8Num26z3"/>
    <w:rsid w:val="00B84036"/>
  </w:style>
  <w:style w:type="character" w:customStyle="1" w:styleId="WW8Num29z0">
    <w:name w:val="WW8Num29z0"/>
    <w:rsid w:val="00B84036"/>
    <w:rPr>
      <w:rFonts w:hint="default"/>
    </w:rPr>
  </w:style>
  <w:style w:type="character" w:customStyle="1" w:styleId="WW8Num31z6">
    <w:name w:val="WW8Num31z6"/>
    <w:rsid w:val="00B84036"/>
  </w:style>
  <w:style w:type="character" w:customStyle="1" w:styleId="WW8Num21z8">
    <w:name w:val="WW8Num21z8"/>
    <w:rsid w:val="00B84036"/>
  </w:style>
  <w:style w:type="character" w:customStyle="1" w:styleId="WW8Num28z3">
    <w:name w:val="WW8Num28z3"/>
    <w:rsid w:val="00B84036"/>
  </w:style>
  <w:style w:type="character" w:customStyle="1" w:styleId="DefaultParagraphFont11">
    <w:name w:val="Default Paragraph Font11"/>
    <w:rsid w:val="00B84036"/>
  </w:style>
  <w:style w:type="character" w:customStyle="1" w:styleId="WW8Num27z4">
    <w:name w:val="WW8Num27z4"/>
    <w:rsid w:val="00B84036"/>
  </w:style>
  <w:style w:type="character" w:customStyle="1" w:styleId="WW8Num35z1">
    <w:name w:val="WW8Num35z1"/>
    <w:rsid w:val="00B84036"/>
  </w:style>
  <w:style w:type="character" w:customStyle="1" w:styleId="WW8Num26z5">
    <w:name w:val="WW8Num26z5"/>
    <w:rsid w:val="00B84036"/>
  </w:style>
  <w:style w:type="character" w:customStyle="1" w:styleId="WW8Num34z2">
    <w:name w:val="WW8Num34z2"/>
    <w:rsid w:val="00B84036"/>
  </w:style>
  <w:style w:type="character" w:customStyle="1" w:styleId="WW8Num25z6">
    <w:name w:val="WW8Num25z6"/>
    <w:rsid w:val="00B84036"/>
  </w:style>
  <w:style w:type="character" w:customStyle="1" w:styleId="WW8Num27z6">
    <w:name w:val="WW8Num27z6"/>
    <w:rsid w:val="00B84036"/>
  </w:style>
  <w:style w:type="character" w:customStyle="1" w:styleId="WW8Num35z3">
    <w:name w:val="WW8Num35z3"/>
    <w:rsid w:val="00B84036"/>
  </w:style>
  <w:style w:type="character" w:customStyle="1" w:styleId="WW8Num26z7">
    <w:name w:val="WW8Num26z7"/>
    <w:rsid w:val="00B84036"/>
  </w:style>
  <w:style w:type="character" w:customStyle="1" w:styleId="WW8Num34z4">
    <w:name w:val="WW8Num34z4"/>
    <w:rsid w:val="00B84036"/>
  </w:style>
  <w:style w:type="character" w:customStyle="1" w:styleId="WW8Num25z8">
    <w:name w:val="WW8Num25z8"/>
    <w:rsid w:val="00B84036"/>
  </w:style>
  <w:style w:type="character" w:customStyle="1" w:styleId="WW8Num30z3">
    <w:name w:val="WW8Num30z3"/>
    <w:rsid w:val="00B84036"/>
  </w:style>
  <w:style w:type="character" w:customStyle="1" w:styleId="WW8Num20z5">
    <w:name w:val="WW8Num20z5"/>
    <w:rsid w:val="00B84036"/>
  </w:style>
  <w:style w:type="character" w:customStyle="1" w:styleId="WW8Num28z5">
    <w:name w:val="WW8Num28z5"/>
    <w:rsid w:val="00B84036"/>
  </w:style>
  <w:style w:type="character" w:customStyle="1" w:styleId="WW8Num28z6">
    <w:name w:val="WW8Num28z6"/>
    <w:rsid w:val="00B84036"/>
  </w:style>
  <w:style w:type="character" w:customStyle="1" w:styleId="WW8Num18z0">
    <w:name w:val="WW8Num18z0"/>
    <w:rsid w:val="00B84036"/>
    <w:rPr>
      <w:rFonts w:ascii="Times New Roman" w:hAnsi="Times New Roman" w:cs="Times New Roman"/>
    </w:rPr>
  </w:style>
  <w:style w:type="character" w:customStyle="1" w:styleId="WW8Num30z1">
    <w:name w:val="WW8Num30z1"/>
    <w:rsid w:val="00B84036"/>
  </w:style>
  <w:style w:type="character" w:customStyle="1" w:styleId="WW8Num30z2">
    <w:name w:val="WW8Num30z2"/>
    <w:rsid w:val="00B84036"/>
  </w:style>
  <w:style w:type="character" w:customStyle="1" w:styleId="WW8Num20z4">
    <w:name w:val="WW8Num20z4"/>
    <w:rsid w:val="00B84036"/>
  </w:style>
  <w:style w:type="character" w:customStyle="1" w:styleId="WW8Num30z4">
    <w:name w:val="WW8Num30z4"/>
    <w:rsid w:val="00B84036"/>
  </w:style>
  <w:style w:type="character" w:customStyle="1" w:styleId="WW8Num20z6">
    <w:name w:val="WW8Num20z6"/>
    <w:rsid w:val="00B84036"/>
  </w:style>
  <w:style w:type="character" w:customStyle="1" w:styleId="WW8Num30z5">
    <w:name w:val="WW8Num30z5"/>
    <w:rsid w:val="00B84036"/>
  </w:style>
  <w:style w:type="character" w:customStyle="1" w:styleId="WW8Num20z7">
    <w:name w:val="WW8Num20z7"/>
    <w:rsid w:val="00B84036"/>
  </w:style>
  <w:style w:type="character" w:customStyle="1" w:styleId="WW8Num30z6">
    <w:name w:val="WW8Num30z6"/>
    <w:rsid w:val="00B84036"/>
  </w:style>
  <w:style w:type="character" w:customStyle="1" w:styleId="WW8Num20z8">
    <w:name w:val="WW8Num20z8"/>
    <w:rsid w:val="00B84036"/>
  </w:style>
  <w:style w:type="character" w:customStyle="1" w:styleId="WW8Num30z7">
    <w:name w:val="WW8Num30z7"/>
    <w:rsid w:val="00B84036"/>
  </w:style>
  <w:style w:type="character" w:customStyle="1" w:styleId="CharCharCharCharChar0">
    <w:name w:val="Знак Char Char Char Char Char"/>
    <w:rsid w:val="00B84036"/>
    <w:rPr>
      <w:rFonts w:ascii="Courier New" w:hAnsi="Courier New" w:cs="Courier New"/>
      <w:lang w:val="bg-BG" w:eastAsia="ar-SA" w:bidi="ar-SA"/>
    </w:rPr>
  </w:style>
  <w:style w:type="character" w:customStyle="1" w:styleId="WW8Num30z8">
    <w:name w:val="WW8Num30z8"/>
    <w:rsid w:val="00B84036"/>
  </w:style>
  <w:style w:type="character" w:customStyle="1" w:styleId="WW8Num31z0">
    <w:name w:val="WW8Num31z0"/>
    <w:rsid w:val="00B84036"/>
  </w:style>
  <w:style w:type="character" w:customStyle="1" w:styleId="WW8Num31z1">
    <w:name w:val="WW8Num31z1"/>
    <w:rsid w:val="00B84036"/>
  </w:style>
  <w:style w:type="character" w:customStyle="1" w:styleId="WW8Num21z3">
    <w:name w:val="WW8Num21z3"/>
    <w:rsid w:val="00B84036"/>
  </w:style>
  <w:style w:type="character" w:customStyle="1" w:styleId="WW8Num31z2">
    <w:name w:val="WW8Num31z2"/>
    <w:rsid w:val="00B84036"/>
  </w:style>
  <w:style w:type="character" w:customStyle="1" w:styleId="WW8Num21z4">
    <w:name w:val="WW8Num21z4"/>
    <w:rsid w:val="00B84036"/>
  </w:style>
  <w:style w:type="character" w:customStyle="1" w:styleId="WW8Num31z4">
    <w:name w:val="WW8Num31z4"/>
    <w:rsid w:val="00B84036"/>
  </w:style>
  <w:style w:type="character" w:customStyle="1" w:styleId="WW8Num21z6">
    <w:name w:val="WW8Num21z6"/>
    <w:rsid w:val="00B84036"/>
  </w:style>
  <w:style w:type="character" w:customStyle="1" w:styleId="WW8Num31z8">
    <w:name w:val="WW8Num31z8"/>
    <w:rsid w:val="00B84036"/>
  </w:style>
  <w:style w:type="character" w:customStyle="1" w:styleId="WW8Num32z1">
    <w:name w:val="WW8Num32z1"/>
    <w:rsid w:val="00B84036"/>
  </w:style>
  <w:style w:type="character" w:customStyle="1" w:styleId="WW8Num23z2">
    <w:name w:val="WW8Num23z2"/>
    <w:rsid w:val="00B84036"/>
  </w:style>
  <w:style w:type="character" w:customStyle="1" w:styleId="WW8Num32z3">
    <w:name w:val="WW8Num32z3"/>
    <w:rsid w:val="00B84036"/>
  </w:style>
  <w:style w:type="character" w:customStyle="1" w:styleId="WW8Num23z4">
    <w:name w:val="WW8Num23z4"/>
    <w:rsid w:val="00B84036"/>
  </w:style>
  <w:style w:type="character" w:customStyle="1" w:styleId="WW8Num32z5">
    <w:name w:val="WW8Num32z5"/>
    <w:rsid w:val="00B84036"/>
  </w:style>
  <w:style w:type="character" w:customStyle="1" w:styleId="WW8Num23z6">
    <w:name w:val="WW8Num23z6"/>
    <w:rsid w:val="00B84036"/>
  </w:style>
  <w:style w:type="character" w:customStyle="1" w:styleId="WW8Num32z7">
    <w:name w:val="WW8Num32z7"/>
    <w:rsid w:val="00B84036"/>
  </w:style>
  <w:style w:type="character" w:customStyle="1" w:styleId="WW8Num23z8">
    <w:name w:val="WW8Num23z8"/>
    <w:rsid w:val="00B84036"/>
  </w:style>
  <w:style w:type="character" w:customStyle="1" w:styleId="WW8Num32z8">
    <w:name w:val="WW8Num32z8"/>
    <w:rsid w:val="00B84036"/>
  </w:style>
  <w:style w:type="character" w:customStyle="1" w:styleId="WW8Num33z0">
    <w:name w:val="WW8Num33z0"/>
    <w:rsid w:val="00B84036"/>
    <w:rPr>
      <w:rFonts w:ascii="Verdana" w:eastAsia="Times New Roman" w:hAnsi="Verdana" w:cs="Times New Roman" w:hint="default"/>
    </w:rPr>
  </w:style>
  <w:style w:type="character" w:customStyle="1" w:styleId="WW8Num33z1">
    <w:name w:val="WW8Num33z1"/>
    <w:rsid w:val="00B84036"/>
    <w:rPr>
      <w:rFonts w:ascii="Courier New" w:hAnsi="Courier New" w:cs="Courier New" w:hint="default"/>
    </w:rPr>
  </w:style>
  <w:style w:type="character" w:customStyle="1" w:styleId="WW8Num33z2">
    <w:name w:val="WW8Num33z2"/>
    <w:rsid w:val="00B84036"/>
    <w:rPr>
      <w:rFonts w:ascii="Wingdings" w:hAnsi="Wingdings" w:cs="Wingdings" w:hint="default"/>
    </w:rPr>
  </w:style>
  <w:style w:type="character" w:customStyle="1" w:styleId="WW8Num33z3">
    <w:name w:val="WW8Num33z3"/>
    <w:rsid w:val="00B84036"/>
    <w:rPr>
      <w:rFonts w:ascii="Symbol" w:hAnsi="Symbol" w:cs="Symbol" w:hint="default"/>
    </w:rPr>
  </w:style>
  <w:style w:type="character" w:customStyle="1" w:styleId="WW8Num25z3">
    <w:name w:val="WW8Num25z3"/>
    <w:rsid w:val="00B84036"/>
  </w:style>
  <w:style w:type="character" w:customStyle="1" w:styleId="WW8Num34z0">
    <w:name w:val="WW8Num34z0"/>
    <w:rsid w:val="00B84036"/>
    <w:rPr>
      <w:rFonts w:hint="default"/>
      <w:b w:val="0"/>
      <w:i w:val="0"/>
    </w:rPr>
  </w:style>
  <w:style w:type="character" w:customStyle="1" w:styleId="WW8Num25z4">
    <w:name w:val="WW8Num25z4"/>
    <w:rsid w:val="00B84036"/>
  </w:style>
  <w:style w:type="paragraph" w:customStyle="1" w:styleId="CharCharCharCharCharCharCharCharCharCharChar0">
    <w:name w:val="Char Char Char Char Char Char Char Char Char Char Char"/>
    <w:basedOn w:val="Normal"/>
    <w:rsid w:val="00B84036"/>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B84036"/>
    <w:pPr>
      <w:overflowPunct/>
      <w:autoSpaceDE/>
      <w:autoSpaceDN/>
      <w:adjustRightInd/>
      <w:spacing w:after="160" w:line="240" w:lineRule="exact"/>
      <w:textAlignment w:val="auto"/>
    </w:pPr>
    <w:rPr>
      <w:rFonts w:ascii="Tahoma" w:hAnsi="Tahoma"/>
      <w:lang w:eastAsia="ar-SA"/>
    </w:rPr>
  </w:style>
  <w:style w:type="paragraph" w:customStyle="1" w:styleId="Framecontents0">
    <w:name w:val="Frame contents"/>
    <w:basedOn w:val="BodyText"/>
    <w:rsid w:val="00B84036"/>
    <w:pPr>
      <w:tabs>
        <w:tab w:val="left" w:pos="5580"/>
      </w:tabs>
      <w:suppressAutoHyphens/>
      <w:overflowPunct/>
      <w:autoSpaceDE/>
      <w:autoSpaceDN/>
      <w:adjustRightInd/>
      <w:jc w:val="left"/>
      <w:textAlignment w:val="auto"/>
    </w:pPr>
    <w:rPr>
      <w:rFonts w:ascii="Arial" w:hAnsi="Arial"/>
      <w:sz w:val="24"/>
      <w:lang w:eastAsia="ar-SA"/>
    </w:rPr>
  </w:style>
  <w:style w:type="character" w:customStyle="1" w:styleId="CommentTextChar1">
    <w:name w:val="Comment Text Char1"/>
    <w:uiPriority w:val="99"/>
    <w:semiHidden/>
    <w:rsid w:val="00B84036"/>
    <w:rPr>
      <w:rFonts w:ascii="HebarU" w:hAnsi="HebarU"/>
    </w:rPr>
  </w:style>
  <w:style w:type="character" w:customStyle="1" w:styleId="CommentSubjectChar1">
    <w:name w:val="Comment Subject Char1"/>
    <w:uiPriority w:val="99"/>
    <w:semiHidden/>
    <w:rsid w:val="00B84036"/>
    <w:rPr>
      <w:rFonts w:ascii="HebarU" w:hAnsi="HebarU"/>
      <w:b/>
      <w:bCs/>
    </w:rPr>
  </w:style>
  <w:style w:type="character" w:customStyle="1" w:styleId="FootnoteTextChar1">
    <w:name w:val="Footnote Text Char1"/>
    <w:uiPriority w:val="99"/>
    <w:semiHidden/>
    <w:rsid w:val="00B84036"/>
    <w:rPr>
      <w:rFonts w:ascii="HebarU" w:hAnsi="HebarU"/>
    </w:rPr>
  </w:style>
  <w:style w:type="numbering" w:customStyle="1" w:styleId="NoList27">
    <w:name w:val="No List27"/>
    <w:next w:val="NoList"/>
    <w:uiPriority w:val="99"/>
    <w:semiHidden/>
    <w:unhideWhenUsed/>
    <w:rsid w:val="00B84036"/>
  </w:style>
  <w:style w:type="numbering" w:customStyle="1" w:styleId="NoList37">
    <w:name w:val="No List37"/>
    <w:next w:val="NoList"/>
    <w:semiHidden/>
    <w:unhideWhenUsed/>
    <w:rsid w:val="00B84036"/>
  </w:style>
  <w:style w:type="numbering" w:customStyle="1" w:styleId="NoList126">
    <w:name w:val="No List126"/>
    <w:next w:val="NoList"/>
    <w:uiPriority w:val="99"/>
    <w:semiHidden/>
    <w:unhideWhenUsed/>
    <w:rsid w:val="00B84036"/>
  </w:style>
  <w:style w:type="numbering" w:customStyle="1" w:styleId="NoList216">
    <w:name w:val="No List216"/>
    <w:next w:val="NoList"/>
    <w:uiPriority w:val="99"/>
    <w:semiHidden/>
    <w:unhideWhenUsed/>
    <w:rsid w:val="00B84036"/>
  </w:style>
  <w:style w:type="numbering" w:customStyle="1" w:styleId="NoList316">
    <w:name w:val="No List316"/>
    <w:next w:val="NoList"/>
    <w:semiHidden/>
    <w:rsid w:val="00B84036"/>
  </w:style>
  <w:style w:type="numbering" w:customStyle="1" w:styleId="NoList47">
    <w:name w:val="No List47"/>
    <w:next w:val="NoList"/>
    <w:semiHidden/>
    <w:rsid w:val="00B84036"/>
  </w:style>
  <w:style w:type="table" w:customStyle="1" w:styleId="TableGrid22">
    <w:name w:val="Table Grid22"/>
    <w:basedOn w:val="TableNormal"/>
    <w:next w:val="TableGrid"/>
    <w:rsid w:val="00B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B84036"/>
  </w:style>
  <w:style w:type="numbering" w:customStyle="1" w:styleId="NoList131">
    <w:name w:val="No List131"/>
    <w:next w:val="NoList"/>
    <w:uiPriority w:val="99"/>
    <w:semiHidden/>
    <w:unhideWhenUsed/>
    <w:rsid w:val="00B84036"/>
  </w:style>
  <w:style w:type="table" w:customStyle="1" w:styleId="TableGrid112">
    <w:name w:val="Table Grid112"/>
    <w:basedOn w:val="TableNormal"/>
    <w:next w:val="TableGrid"/>
    <w:uiPriority w:val="99"/>
    <w:rsid w:val="00B8403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0">
    <w:name w:val="Char Char4"/>
    <w:basedOn w:val="Normal"/>
    <w:rsid w:val="00B84036"/>
    <w:pPr>
      <w:overflowPunct/>
      <w:autoSpaceDE/>
      <w:autoSpaceDN/>
      <w:adjustRightInd/>
      <w:spacing w:after="160" w:line="240" w:lineRule="exact"/>
      <w:textAlignment w:val="auto"/>
    </w:pPr>
    <w:rPr>
      <w:rFonts w:ascii="Tahoma" w:hAnsi="Tahoma"/>
    </w:rPr>
  </w:style>
  <w:style w:type="paragraph" w:customStyle="1" w:styleId="CharChar100">
    <w:name w:val="Char Char10"/>
    <w:basedOn w:val="Normal"/>
    <w:rsid w:val="00B84036"/>
    <w:pPr>
      <w:overflowPunct/>
      <w:autoSpaceDE/>
      <w:autoSpaceDN/>
      <w:adjustRightInd/>
      <w:spacing w:after="160" w:line="240" w:lineRule="exact"/>
      <w:textAlignment w:val="auto"/>
    </w:pPr>
    <w:rPr>
      <w:rFonts w:ascii="Tahoma" w:hAnsi="Tahoma"/>
    </w:rPr>
  </w:style>
  <w:style w:type="paragraph" w:customStyle="1" w:styleId="CharChar30">
    <w:name w:val="Char Char3"/>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66">
    <w:name w:val="No List66"/>
    <w:next w:val="NoList"/>
    <w:uiPriority w:val="99"/>
    <w:semiHidden/>
    <w:rsid w:val="00B84036"/>
  </w:style>
  <w:style w:type="table" w:customStyle="1" w:styleId="TableGrid31">
    <w:name w:val="Table Grid31"/>
    <w:basedOn w:val="TableNormal"/>
    <w:next w:val="TableGrid"/>
    <w:rsid w:val="00B84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
    <w:name w:val="Знак1 Ch"/>
    <w:rsid w:val="00B84036"/>
    <w:rPr>
      <w:rFonts w:ascii="Courier New" w:hAnsi="Courier New"/>
      <w:lang w:val="bg-BG" w:eastAsia="en-US" w:bidi="ar-SA"/>
    </w:rPr>
  </w:style>
  <w:style w:type="paragraph" w:customStyle="1" w:styleId="Einzug1">
    <w:name w:val="Einzug 1"/>
    <w:basedOn w:val="Normal"/>
    <w:rsid w:val="00B84036"/>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B84036"/>
    <w:rPr>
      <w:lang w:val="en-GB" w:eastAsia="en-US" w:bidi="ar-SA"/>
    </w:rPr>
  </w:style>
  <w:style w:type="paragraph" w:customStyle="1" w:styleId="1CharCharCharCharCharCharChar1">
    <w:name w:val="1 Char Char Char Char Char Char Char1"/>
    <w:basedOn w:val="Normal"/>
    <w:rsid w:val="00B84036"/>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B84036"/>
    <w:pPr>
      <w:overflowPunct/>
      <w:autoSpaceDE/>
      <w:autoSpaceDN/>
      <w:adjustRightInd/>
      <w:spacing w:after="160" w:line="240" w:lineRule="exact"/>
      <w:textAlignment w:val="auto"/>
    </w:pPr>
    <w:rPr>
      <w:rFonts w:ascii="Tahoma" w:hAnsi="Tahoma"/>
    </w:rPr>
  </w:style>
  <w:style w:type="character" w:customStyle="1" w:styleId="Char2">
    <w:name w:val="Char2"/>
    <w:rsid w:val="00B84036"/>
    <w:rPr>
      <w:rFonts w:ascii="Courier New" w:hAnsi="Courier New" w:cs="Courier New"/>
    </w:rPr>
  </w:style>
  <w:style w:type="paragraph" w:customStyle="1" w:styleId="CharChar6CharCharCharCharChar">
    <w:name w:val="Char Char6 Char Char Char Char Char"/>
    <w:basedOn w:val="Normal"/>
    <w:rsid w:val="00B84036"/>
    <w:pPr>
      <w:overflowPunct/>
      <w:autoSpaceDE/>
      <w:autoSpaceDN/>
      <w:adjustRightInd/>
      <w:spacing w:after="160" w:line="240" w:lineRule="exact"/>
      <w:textAlignment w:val="auto"/>
    </w:pPr>
    <w:rPr>
      <w:rFonts w:ascii="Tahoma" w:hAnsi="Tahoma"/>
    </w:rPr>
  </w:style>
  <w:style w:type="character" w:customStyle="1" w:styleId="HTML1">
    <w:name w:val="HTML акроним1"/>
    <w:rsid w:val="00B84036"/>
  </w:style>
  <w:style w:type="character" w:customStyle="1" w:styleId="CharChar20">
    <w:name w:val="Char Char2"/>
    <w:rsid w:val="00B84036"/>
    <w:rPr>
      <w:rFonts w:ascii="Courier New" w:hAnsi="Courier New" w:cs="Courier New"/>
      <w:lang w:val="bg-BG" w:eastAsia="ar-SA" w:bidi="ar-SA"/>
    </w:rPr>
  </w:style>
  <w:style w:type="paragraph" w:customStyle="1" w:styleId="1a">
    <w:name w:val="План на документа1"/>
    <w:basedOn w:val="Normal"/>
    <w:rsid w:val="00B8403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B84036"/>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b">
    <w:name w:val="Изнесен текст1"/>
    <w:basedOn w:val="Normal"/>
    <w:rsid w:val="00B84036"/>
    <w:pPr>
      <w:suppressAutoHyphens/>
      <w:autoSpaceDN/>
      <w:adjustRightInd/>
    </w:pPr>
    <w:rPr>
      <w:rFonts w:ascii="Tahoma" w:hAnsi="Tahoma" w:cs="Tahoma"/>
      <w:sz w:val="16"/>
      <w:szCs w:val="16"/>
      <w:lang w:eastAsia="ar-SA"/>
    </w:rPr>
  </w:style>
  <w:style w:type="paragraph" w:customStyle="1" w:styleId="1c">
    <w:name w:val="Без разредка1"/>
    <w:rsid w:val="00B84036"/>
    <w:pPr>
      <w:suppressAutoHyphens/>
    </w:pPr>
    <w:rPr>
      <w:rFonts w:ascii="Calibri" w:eastAsia="Calibri" w:hAnsi="Calibri" w:cs="Calibri"/>
      <w:sz w:val="22"/>
      <w:szCs w:val="22"/>
      <w:lang w:eastAsia="ar-SA"/>
    </w:rPr>
  </w:style>
  <w:style w:type="numbering" w:customStyle="1" w:styleId="NoList141">
    <w:name w:val="No List141"/>
    <w:next w:val="NoList"/>
    <w:uiPriority w:val="99"/>
    <w:semiHidden/>
    <w:unhideWhenUsed/>
    <w:rsid w:val="00B84036"/>
  </w:style>
  <w:style w:type="numbering" w:customStyle="1" w:styleId="NoList1117">
    <w:name w:val="No List1117"/>
    <w:next w:val="NoList"/>
    <w:semiHidden/>
    <w:rsid w:val="00B84036"/>
  </w:style>
  <w:style w:type="table" w:customStyle="1" w:styleId="TableGrid1111">
    <w:name w:val="Table Grid1111"/>
    <w:basedOn w:val="TableNormal"/>
    <w:next w:val="TableGrid"/>
    <w:rsid w:val="00B840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
    <w:name w:val="Char Знак Знак Char Char Знак Знак Char Char"/>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221">
    <w:name w:val="No List221"/>
    <w:next w:val="NoList"/>
    <w:uiPriority w:val="99"/>
    <w:semiHidden/>
    <w:unhideWhenUsed/>
    <w:rsid w:val="00B84036"/>
  </w:style>
  <w:style w:type="table" w:customStyle="1" w:styleId="TableGrid211">
    <w:name w:val="Table Grid211"/>
    <w:basedOn w:val="TableNormal"/>
    <w:next w:val="TableGrid"/>
    <w:uiPriority w:val="99"/>
    <w:rsid w:val="00B8403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B84036"/>
    <w:rPr>
      <w:rFonts w:ascii="Courier New" w:hAnsi="Courier New" w:cs="Courier New"/>
      <w:sz w:val="20"/>
      <w:szCs w:val="20"/>
      <w:lang w:eastAsia="en-US"/>
    </w:rPr>
  </w:style>
  <w:style w:type="numbering" w:customStyle="1" w:styleId="NoList321">
    <w:name w:val="No List321"/>
    <w:next w:val="NoList"/>
    <w:uiPriority w:val="99"/>
    <w:semiHidden/>
    <w:unhideWhenUsed/>
    <w:rsid w:val="00B84036"/>
  </w:style>
  <w:style w:type="table" w:customStyle="1" w:styleId="TableGrid311">
    <w:name w:val="Table Grid311"/>
    <w:basedOn w:val="TableNormal"/>
    <w:next w:val="TableGrid"/>
    <w:uiPriority w:val="99"/>
    <w:rsid w:val="00B8403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semiHidden/>
    <w:rsid w:val="00B84036"/>
  </w:style>
  <w:style w:type="table" w:customStyle="1" w:styleId="TableGrid41">
    <w:name w:val="Table Grid41"/>
    <w:basedOn w:val="TableNormal"/>
    <w:next w:val="TableGrid"/>
    <w:rsid w:val="00B84036"/>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84036"/>
  </w:style>
  <w:style w:type="numbering" w:customStyle="1" w:styleId="NoList151">
    <w:name w:val="No List151"/>
    <w:next w:val="NoList"/>
    <w:uiPriority w:val="99"/>
    <w:semiHidden/>
    <w:rsid w:val="00B84036"/>
  </w:style>
  <w:style w:type="paragraph" w:customStyle="1" w:styleId="normal6">
    <w:name w:val="normal 6"/>
    <w:basedOn w:val="Normal"/>
    <w:rsid w:val="00B84036"/>
    <w:pPr>
      <w:widowControl w:val="0"/>
      <w:overflowPunct/>
      <w:autoSpaceDE/>
      <w:autoSpaceDN/>
      <w:adjustRightInd/>
      <w:spacing w:before="60"/>
      <w:jc w:val="center"/>
      <w:textAlignment w:val="auto"/>
    </w:pPr>
    <w:rPr>
      <w:rFonts w:ascii="Times New Roman" w:hAnsi="Times New Roman"/>
      <w:b/>
      <w:snapToGrid w:val="0"/>
      <w:sz w:val="18"/>
      <w:lang w:val="bg-BG"/>
    </w:rPr>
  </w:style>
  <w:style w:type="character" w:customStyle="1" w:styleId="BodyTextIndent2Char1">
    <w:name w:val="Body Text Indent 2 Char1"/>
    <w:uiPriority w:val="99"/>
    <w:semiHidden/>
    <w:rsid w:val="00B84036"/>
    <w:rPr>
      <w:rFonts w:ascii="Times New Roman" w:eastAsia="MS Mincho" w:hAnsi="Times New Roman" w:cs="Times New Roman"/>
      <w:color w:val="00000A"/>
      <w:szCs w:val="20"/>
    </w:rPr>
  </w:style>
  <w:style w:type="numbering" w:customStyle="1" w:styleId="NoList91">
    <w:name w:val="No List91"/>
    <w:next w:val="NoList"/>
    <w:semiHidden/>
    <w:unhideWhenUsed/>
    <w:rsid w:val="00B8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2778">
      <w:bodyDiv w:val="1"/>
      <w:marLeft w:val="0"/>
      <w:marRight w:val="0"/>
      <w:marTop w:val="0"/>
      <w:marBottom w:val="0"/>
      <w:divBdr>
        <w:top w:val="none" w:sz="0" w:space="0" w:color="auto"/>
        <w:left w:val="none" w:sz="0" w:space="0" w:color="auto"/>
        <w:bottom w:val="none" w:sz="0" w:space="0" w:color="auto"/>
        <w:right w:val="none" w:sz="0" w:space="0" w:color="auto"/>
      </w:divBdr>
    </w:div>
    <w:div w:id="476070657">
      <w:bodyDiv w:val="1"/>
      <w:marLeft w:val="0"/>
      <w:marRight w:val="0"/>
      <w:marTop w:val="0"/>
      <w:marBottom w:val="0"/>
      <w:divBdr>
        <w:top w:val="none" w:sz="0" w:space="0" w:color="auto"/>
        <w:left w:val="none" w:sz="0" w:space="0" w:color="auto"/>
        <w:bottom w:val="none" w:sz="0" w:space="0" w:color="auto"/>
        <w:right w:val="none" w:sz="0" w:space="0" w:color="auto"/>
      </w:divBdr>
    </w:div>
    <w:div w:id="534074239">
      <w:bodyDiv w:val="1"/>
      <w:marLeft w:val="0"/>
      <w:marRight w:val="0"/>
      <w:marTop w:val="0"/>
      <w:marBottom w:val="0"/>
      <w:divBdr>
        <w:top w:val="none" w:sz="0" w:space="0" w:color="auto"/>
        <w:left w:val="none" w:sz="0" w:space="0" w:color="auto"/>
        <w:bottom w:val="none" w:sz="0" w:space="0" w:color="auto"/>
        <w:right w:val="none" w:sz="0" w:space="0" w:color="auto"/>
      </w:divBdr>
    </w:div>
    <w:div w:id="658506721">
      <w:bodyDiv w:val="1"/>
      <w:marLeft w:val="0"/>
      <w:marRight w:val="0"/>
      <w:marTop w:val="0"/>
      <w:marBottom w:val="0"/>
      <w:divBdr>
        <w:top w:val="none" w:sz="0" w:space="0" w:color="auto"/>
        <w:left w:val="none" w:sz="0" w:space="0" w:color="auto"/>
        <w:bottom w:val="none" w:sz="0" w:space="0" w:color="auto"/>
        <w:right w:val="none" w:sz="0" w:space="0" w:color="auto"/>
      </w:divBdr>
    </w:div>
    <w:div w:id="76913190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64412796">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2024-10-17T12:23:00Z</cp:lastPrinted>
  <dcterms:created xsi:type="dcterms:W3CDTF">2024-10-18T14:28:00Z</dcterms:created>
  <dcterms:modified xsi:type="dcterms:W3CDTF">2024-10-18T14:29:00Z</dcterms:modified>
</cp:coreProperties>
</file>