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F81F" w14:textId="77777777" w:rsidR="00DF1293" w:rsidRPr="0020123B" w:rsidRDefault="00DF1293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1437ADE2" w14:textId="77777777"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от ОС</w:t>
      </w:r>
      <w:r w:rsidR="0042339B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П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рез предходната година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37166AE1" w14:textId="77777777" w:rsidR="00670BC2" w:rsidRPr="00654822" w:rsidRDefault="00670BC2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720F00EB" w14:textId="77777777" w:rsidR="004C5A42" w:rsidRPr="00654822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и за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добро планиране на оценките за надзор и преакредитация на органите </w:t>
      </w:r>
      <w:r w:rsidR="0042339B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сертификация на продукти,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са определени показатели за изпълнение  на дейността на </w:t>
      </w:r>
      <w:r w:rsidR="0042339B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ОСП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44A326A4" w14:textId="77777777" w:rsidR="004C5A42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трябва да се представя от ОС</w:t>
      </w:r>
      <w:r w:rsidR="0042339B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F10566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до 15 януари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всяка година, като събраните данни са за предходната година от 01 януари до 31 декември. Напр. ОС</w:t>
      </w:r>
      <w:r w:rsidR="0042339B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трябва да представят</w:t>
      </w:r>
      <w:r w:rsidR="00F9124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таблица 1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="00F10566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до 15.01.2024г.</w:t>
      </w:r>
      <w:r w:rsidR="00F1056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дейността, която са извършили </w:t>
      </w:r>
      <w:r w:rsidR="00F10566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от 01.01.202</w:t>
      </w:r>
      <w:r w:rsidR="00EE0B03">
        <w:rPr>
          <w:rFonts w:ascii="Verdana" w:eastAsia="Times New Roman" w:hAnsi="Verdana" w:cs="Times New Roman"/>
          <w:bCs/>
          <w:noProof/>
          <w:color w:val="FF0000"/>
          <w:sz w:val="20"/>
          <w:szCs w:val="20"/>
        </w:rPr>
        <w:t>4</w:t>
      </w:r>
      <w:r w:rsidR="00F10566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г. до 31.12.202</w:t>
      </w:r>
      <w:r w:rsidR="00EE0B03">
        <w:rPr>
          <w:rFonts w:ascii="Verdana" w:eastAsia="Times New Roman" w:hAnsi="Verdana" w:cs="Times New Roman"/>
          <w:bCs/>
          <w:noProof/>
          <w:color w:val="FF0000"/>
          <w:sz w:val="20"/>
          <w:szCs w:val="20"/>
        </w:rPr>
        <w:t>4</w:t>
      </w:r>
      <w:r w:rsidR="00F10566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г.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420E3161" w14:textId="77777777" w:rsidR="000C2403" w:rsidRPr="000C2403" w:rsidRDefault="000C2403" w:rsidP="000C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35891AE0" w14:textId="77777777" w:rsidR="0020123B" w:rsidRDefault="00D85BFA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67D8C589" w14:textId="77777777" w:rsidR="00922146" w:rsidRPr="00B11D86" w:rsidRDefault="00922146" w:rsidP="00922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21F0186" w14:textId="77777777" w:rsidR="005727B3" w:rsidRPr="00B11D86" w:rsidRDefault="00D85BFA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 Брой на сертификатите под акредитация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валидни до края на декември, като преброяването трябва да става като се следват  правилата</w:t>
      </w:r>
      <w:r w:rsidR="005727B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:</w:t>
      </w:r>
    </w:p>
    <w:p w14:paraId="7A8A229B" w14:textId="77777777" w:rsidR="005727B3" w:rsidRPr="00B11D86" w:rsidRDefault="00D85BFA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  ако клиент притежава  валиден сертификат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една площадк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а/ местоположение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това се брои като един сертификат. </w:t>
      </w:r>
    </w:p>
    <w:p w14:paraId="205E859B" w14:textId="77777777" w:rsidR="005727B3" w:rsidRPr="00B11D86" w:rsidRDefault="005727B3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 а</w:t>
      </w:r>
      <w:r w:rsidR="00D85BF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 един клиент притежава един сертификат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повече от една</w:t>
      </w:r>
      <w:r w:rsidR="00D85BF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площадка/ местоположение</w:t>
      </w:r>
      <w:r w:rsidR="00D85BF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се брои като един сертификат, </w:t>
      </w:r>
    </w:p>
    <w:p w14:paraId="65384813" w14:textId="77777777" w:rsidR="00D85BFA" w:rsidRPr="00B11D86" w:rsidRDefault="005727B3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D85BF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ако за отделните местоположения на един клиент са издадени  отделни сертификати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се 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брои</w:t>
      </w:r>
      <w:r w:rsidR="00D85BF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един издаден сертификат за местоположение.</w:t>
      </w:r>
    </w:p>
    <w:p w14:paraId="3B31E6A8" w14:textId="77777777" w:rsidR="0020123B" w:rsidRPr="00B11D86" w:rsidRDefault="00945332" w:rsidP="00922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922146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</w:t>
      </w:r>
      <w:r w:rsidR="005727B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 валиден сертификат се счита този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който е във ва</w:t>
      </w:r>
      <w:r w:rsidR="005727B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лидност съгласно сключен договор (с активна или временно спряна сертификация). Отнети сертификати не се считат за валидни и не се броят. </w:t>
      </w:r>
    </w:p>
    <w:p w14:paraId="046A8823" w14:textId="77777777" w:rsidR="0020123B" w:rsidRPr="00B11D86" w:rsidRDefault="005727B3" w:rsidP="0092214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3.2 Брой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оценяващ персонал 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 дава се информация за броя на о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ценяващия персонал за съответната схема за сертификация</w:t>
      </w:r>
      <w:r w:rsidR="000B6C0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05F556AC" w14:textId="77777777" w:rsidR="0020123B" w:rsidRPr="00B11D86" w:rsidRDefault="000B6C0A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3.3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Брой прехвърлени и приети сертификати от ОСП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през отчетната година,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ава 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 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за </w:t>
      </w:r>
      <w:r w:rsidR="001726A9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броя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сертификати, прехвърлени и приети от ОСП от друг ОСП. </w:t>
      </w:r>
    </w:p>
    <w:p w14:paraId="300AC18D" w14:textId="77777777" w:rsidR="000B6C0A" w:rsidRPr="00B11D86" w:rsidRDefault="000B6C0A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FF7504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Брой оценяващ персонал в други държави – дава се информация </w:t>
      </w:r>
      <w:r w:rsidR="00FF7504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броя на персонала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 държави.</w:t>
      </w:r>
    </w:p>
    <w:p w14:paraId="27B0197D" w14:textId="77777777" w:rsidR="00012F0E" w:rsidRPr="00B11D86" w:rsidRDefault="00012F0E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FF7504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</w:rPr>
        <w:t>Брой сертификати издадени в други държави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– дава се информация за д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ържави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сертификати през отчетния период и съответния брой издадени сертификати. Дава се информация за всяка </w:t>
      </w:r>
      <w:r w:rsidR="00945332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схема за сертификация на продукти.</w:t>
      </w:r>
    </w:p>
    <w:p w14:paraId="29CE8D07" w14:textId="77777777" w:rsidR="0039445F" w:rsidRPr="00B11D86" w:rsidRDefault="00FF7504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3.6 Офиси и ключови дейности в други държави- 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дава 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се информация за държави</w:t>
      </w:r>
      <w:r w:rsidR="00897270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="0039445F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 които ОС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="0039445F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има офис</w:t>
      </w:r>
      <w:r w:rsidR="00012F0E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39445F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ключовите  дейности</w:t>
      </w:r>
      <w:r w:rsidR="00012F0E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се извършват в офисите.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</w:p>
    <w:p w14:paraId="74051D5B" w14:textId="77777777" w:rsidR="0039445F" w:rsidRPr="00B11D86" w:rsidRDefault="00012F0E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897270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7</w:t>
      </w:r>
      <w:r w:rsidR="0039445F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сертификати</w:t>
      </w:r>
      <w:r w:rsidR="00DF1293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издадени от всеки офис в друга държава</w:t>
      </w: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за всяка  </w:t>
      </w:r>
      <w:r w:rsidR="00897270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схема за сертификация на продукти.</w:t>
      </w:r>
    </w:p>
    <w:p w14:paraId="034427C5" w14:textId="77777777" w:rsidR="002A088A" w:rsidRDefault="00DF1293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897270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8</w:t>
      </w:r>
      <w:r w:rsidR="00012F0E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="002A088A" w:rsidRPr="00B11D8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рой на спрени  и отнети сертификати за отчетния период. </w:t>
      </w:r>
    </w:p>
    <w:p w14:paraId="68B65FD8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3787D2EA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70B325A2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3B7B4C2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599E4886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851128D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94164D8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CC68018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162CF974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566A9DCC" w14:textId="77777777"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53347FF6" w14:textId="77777777" w:rsidR="00EE0B03" w:rsidRDefault="00EE0B03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01DECF1" w14:textId="77777777" w:rsidR="005134E5" w:rsidRPr="00EE0B03" w:rsidRDefault="00EE0B03" w:rsidP="00EE0B03">
      <w:pPr>
        <w:tabs>
          <w:tab w:val="left" w:pos="7610"/>
        </w:tabs>
        <w:rPr>
          <w:rFonts w:ascii="Verdana" w:eastAsia="Times New Roman" w:hAnsi="Verdana" w:cs="Times New Roman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val="bg-BG"/>
        </w:rPr>
        <w:tab/>
      </w:r>
    </w:p>
    <w:p w14:paraId="37179498" w14:textId="77777777" w:rsidR="00F91244" w:rsidRDefault="00F91244" w:rsidP="00F91244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Таблица 1</w:t>
      </w:r>
    </w:p>
    <w:p w14:paraId="1EAC6A28" w14:textId="77777777" w:rsidR="00DB5602" w:rsidRPr="00956C8F" w:rsidRDefault="00DB5602" w:rsidP="00DB560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lastRenderedPageBreak/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О</w:t>
      </w:r>
      <w:r>
        <w:rPr>
          <w:rFonts w:ascii="Verdana" w:hAnsi="Verdana"/>
          <w:b/>
          <w:sz w:val="20"/>
          <w:szCs w:val="20"/>
          <w:lang w:val="bg-BG"/>
        </w:rPr>
        <w:t>СП</w:t>
      </w:r>
    </w:p>
    <w:tbl>
      <w:tblPr>
        <w:tblW w:w="10506" w:type="dxa"/>
        <w:tblInd w:w="-318" w:type="dxa"/>
        <w:tblLook w:val="04A0" w:firstRow="1" w:lastRow="0" w:firstColumn="1" w:lastColumn="0" w:noHBand="0" w:noVBand="1"/>
      </w:tblPr>
      <w:tblGrid>
        <w:gridCol w:w="4476"/>
        <w:gridCol w:w="6030"/>
      </w:tblGrid>
      <w:tr w:rsidR="00DB5602" w:rsidRPr="00956C8F" w14:paraId="7E213AAE" w14:textId="77777777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13953" w14:textId="77777777" w:rsidR="00DB5602" w:rsidRPr="00956C8F" w:rsidRDefault="00DB5602" w:rsidP="002E012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Орган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012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за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012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продукти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1938" w14:textId="77777777" w:rsidR="00DB5602" w:rsidRPr="00956C8F" w:rsidRDefault="00DB5602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14:paraId="63160115" w14:textId="77777777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50E09" w14:textId="77777777" w:rsidR="00DB5602" w:rsidRPr="00956C8F" w:rsidRDefault="00DB5602" w:rsidP="00DB560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ОС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П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тел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., е-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4D9B" w14:textId="77777777"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14:paraId="0137E251" w14:textId="77777777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4714C" w14:textId="77777777"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CEB5551" w14:textId="77777777" w:rsidR="00DB5602" w:rsidRPr="00DB5602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………</w:t>
            </w:r>
            <w:proofErr w:type="gram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…..</w:t>
            </w:r>
            <w:proofErr w:type="gram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BCB3" w14:textId="77777777"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14:paraId="3CF2465E" w14:textId="77777777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1F53F" w14:textId="77777777"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Заповед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№………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816" w14:textId="77777777"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5602" w:rsidRPr="00956C8F" w14:paraId="390AB675" w14:textId="77777777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26016" w14:textId="77777777"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ОСП</w:t>
            </w:r>
            <w:r w:rsidR="009549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9549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="009549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00F5" w14:textId="77777777"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14:paraId="2E3815AF" w14:textId="77777777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67F37" w14:textId="77777777"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6394" w14:textId="11195502" w:rsidR="00DB5602" w:rsidRPr="00956C8F" w:rsidRDefault="00F10566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напр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. 01.01.202</w:t>
            </w:r>
            <w:r w:rsidR="00036197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4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 – 31.12.20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2</w:t>
            </w:r>
            <w:r w:rsidR="00036197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4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 </w:t>
            </w:r>
          </w:p>
        </w:tc>
      </w:tr>
    </w:tbl>
    <w:p w14:paraId="38A4AA39" w14:textId="77777777" w:rsidR="0042339B" w:rsidRPr="00964CFB" w:rsidRDefault="0042339B" w:rsidP="0042339B">
      <w:pPr>
        <w:spacing w:after="0"/>
        <w:jc w:val="center"/>
        <w:rPr>
          <w:b/>
          <w:sz w:val="16"/>
          <w:szCs w:val="16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085"/>
        <w:gridCol w:w="1249"/>
        <w:gridCol w:w="1276"/>
        <w:gridCol w:w="1276"/>
        <w:gridCol w:w="1417"/>
        <w:gridCol w:w="1276"/>
        <w:gridCol w:w="1418"/>
      </w:tblGrid>
      <w:tr w:rsidR="00FF7504" w:rsidRPr="00CC7AF0" w14:paraId="42D13873" w14:textId="77777777" w:rsidTr="000C2403">
        <w:trPr>
          <w:trHeight w:val="106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02329C5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CC7AF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0634F9" w14:textId="77777777" w:rsidR="00FF7504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CC7AF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Обхват на акредитация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</w:t>
            </w:r>
          </w:p>
          <w:p w14:paraId="092AF619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показатели за дейността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2FD50E" w14:textId="77777777" w:rsidR="00FF7504" w:rsidRPr="00CC7AF0" w:rsidRDefault="00EE0B03" w:rsidP="00FF75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proofErr w:type="spellStart"/>
            <w:r w:rsidRPr="00EE0B03">
              <w:rPr>
                <w:rFonts w:ascii="Verdana" w:eastAsia="Times New Roman" w:hAnsi="Verdana" w:cs="Times New Roman"/>
                <w:sz w:val="16"/>
                <w:szCs w:val="16"/>
              </w:rPr>
              <w:t>Регламент</w:t>
            </w:r>
            <w:proofErr w:type="spellEnd"/>
            <w:r w:rsidRPr="00EE0B03">
              <w:rPr>
                <w:rFonts w:ascii="Verdana" w:eastAsia="Times New Roman" w:hAnsi="Verdana" w:cs="Times New Roman"/>
                <w:sz w:val="16"/>
                <w:szCs w:val="16"/>
              </w:rPr>
              <w:t xml:space="preserve"> (ЕС) 2018/848</w:t>
            </w:r>
            <w:r w:rsidR="00FF7504" w:rsidRPr="00EE0B03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;</w:t>
            </w:r>
            <w:r w:rsidR="00FF7504" w:rsidRPr="00CC7AF0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D5584" w14:textId="77777777" w:rsidR="00FF7504" w:rsidRPr="00CC7AF0" w:rsidRDefault="00FF7504" w:rsidP="00FF7504">
            <w:pPr>
              <w:jc w:val="both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  <w:r w:rsidRPr="00CC7AF0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Регламент (ЕС) № 1151/2012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969200" w14:textId="77777777" w:rsidR="00FF7504" w:rsidRPr="00CC7AF0" w:rsidRDefault="00FF7504" w:rsidP="00FF7504">
            <w:pPr>
              <w:jc w:val="both"/>
              <w:rPr>
                <w:sz w:val="16"/>
                <w:szCs w:val="16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>Регламент</w:t>
            </w:r>
            <w:proofErr w:type="spellEnd"/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 xml:space="preserve"> (ЕС) № 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305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>/201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1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  <w:p w14:paraId="236BFD2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0DC1512" w14:textId="77777777" w:rsidR="00FF7504" w:rsidRPr="00FF7504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Строителни продукти в доброволната област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20FAB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Машини и съоръжения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3F8B57" w14:textId="77777777" w:rsidR="00FF7504" w:rsidRPr="000C2403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="000C2403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(посочва се областта на дейност</w:t>
            </w:r>
          </w:p>
        </w:tc>
      </w:tr>
      <w:tr w:rsidR="00FF7504" w:rsidRPr="00CC7AF0" w14:paraId="6AF00F69" w14:textId="77777777" w:rsidTr="000C2403">
        <w:trPr>
          <w:trHeight w:val="7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992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2AA1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сертификати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валидни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края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м.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декември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E3E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CC80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B63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231F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31E8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C5D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14:paraId="3B43E915" w14:textId="77777777" w:rsidTr="00344023">
        <w:trPr>
          <w:trHeight w:val="6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EC2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3.2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D343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о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ценяващ персонал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051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6822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FD9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37618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74C0" w14:textId="77777777" w:rsidR="00FF7504" w:rsidRPr="00CC7AF0" w:rsidRDefault="00FF7504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14E" w14:textId="77777777" w:rsidR="00FF7504" w:rsidRPr="00CC7AF0" w:rsidRDefault="00FF7504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945332" w14:paraId="05E40347" w14:textId="77777777" w:rsidTr="000C2403">
        <w:trPr>
          <w:trHeight w:val="6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C1D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45332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3.3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9413" w14:textId="77777777" w:rsidR="00FF7504" w:rsidRPr="00945332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45332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прехвърлени</w:t>
            </w: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и приети</w:t>
            </w:r>
            <w:r w:rsidRPr="00945332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сертификати </w:t>
            </w: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от </w:t>
            </w:r>
            <w:r w:rsidRPr="00945332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ОСП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77F2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6A1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AC4E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8008F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27B9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967" w14:textId="77777777"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14:paraId="1530838E" w14:textId="77777777" w:rsidTr="000C2403">
        <w:trPr>
          <w:trHeight w:val="6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BD7" w14:textId="77777777" w:rsidR="00FF7504" w:rsidRPr="0042339B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3.4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E8E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о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ценяващ персонал</w:t>
            </w: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 xml:space="preserve"> в други държави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50F3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3912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342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6BE6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36FD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58F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14:paraId="6DCC377F" w14:textId="77777777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77F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3.5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5C80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сертификати издадени в други държави*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82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3B5D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582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1F67A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A6BF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41E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14:paraId="6E2E899A" w14:textId="77777777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09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52AF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Офиси и ключови дейности в други държави*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DE64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5B80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07AF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A714E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A809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DEC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14:paraId="4B123991" w14:textId="77777777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51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1F88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сертификати издадени от 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фис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и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в друга държава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*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A37C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A848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2FF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C9FC1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9744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D19D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14:paraId="50D0A04F" w14:textId="77777777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F19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F962" w14:textId="77777777"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на спрени  и отнети сертификати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DA06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0593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B9BB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3957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8292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4D9" w14:textId="77777777"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</w:tbl>
    <w:p w14:paraId="6EA2E19F" w14:textId="77777777" w:rsidR="0042339B" w:rsidRPr="006D62E8" w:rsidRDefault="0042339B" w:rsidP="0042339B">
      <w:pPr>
        <w:rPr>
          <w:rFonts w:ascii="Verdana" w:eastAsia="Times New Roman" w:hAnsi="Verdana" w:cs="Times New Roman"/>
          <w:i/>
          <w:noProof/>
          <w:sz w:val="20"/>
          <w:szCs w:val="20"/>
        </w:rPr>
      </w:pPr>
      <w:r>
        <w:rPr>
          <w:b/>
          <w:sz w:val="16"/>
          <w:szCs w:val="16"/>
        </w:rPr>
        <w:t>*</w:t>
      </w:r>
      <w:proofErr w:type="spellStart"/>
      <w:r w:rsidRPr="002C1535">
        <w:rPr>
          <w:b/>
          <w:sz w:val="16"/>
          <w:szCs w:val="16"/>
        </w:rPr>
        <w:t>Посочват</w:t>
      </w:r>
      <w:proofErr w:type="spellEnd"/>
      <w:r w:rsidRPr="002C1535">
        <w:rPr>
          <w:b/>
          <w:sz w:val="16"/>
          <w:szCs w:val="16"/>
        </w:rPr>
        <w:t xml:space="preserve"> </w:t>
      </w:r>
      <w:proofErr w:type="spellStart"/>
      <w:r w:rsidRPr="002C1535">
        <w:rPr>
          <w:b/>
          <w:sz w:val="16"/>
          <w:szCs w:val="16"/>
        </w:rPr>
        <w:t>се</w:t>
      </w:r>
      <w:proofErr w:type="spellEnd"/>
      <w:r w:rsidRPr="002C1535">
        <w:rPr>
          <w:b/>
          <w:sz w:val="16"/>
          <w:szCs w:val="16"/>
        </w:rPr>
        <w:t xml:space="preserve"> </w:t>
      </w:r>
      <w:proofErr w:type="spellStart"/>
      <w:r w:rsidRPr="002C1535">
        <w:rPr>
          <w:b/>
          <w:sz w:val="16"/>
          <w:szCs w:val="16"/>
        </w:rPr>
        <w:t>държавите</w:t>
      </w:r>
      <w:proofErr w:type="spellEnd"/>
      <w:r w:rsidRPr="006D62E8">
        <w:rPr>
          <w:rFonts w:ascii="Verdana" w:eastAsia="Times New Roman" w:hAnsi="Verdana" w:cs="Times New Roman"/>
          <w:i/>
          <w:noProof/>
          <w:sz w:val="20"/>
          <w:szCs w:val="20"/>
        </w:rPr>
        <w:t xml:space="preserve"> </w:t>
      </w:r>
    </w:p>
    <w:p w14:paraId="79B67251" w14:textId="77777777" w:rsidR="00DB5602" w:rsidRPr="00344023" w:rsidRDefault="00DB5602" w:rsidP="00DB5602">
      <w:pPr>
        <w:spacing w:after="0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>Ръководител на ОСП:…………………………………………………………………………………………………………….</w:t>
      </w:r>
    </w:p>
    <w:p w14:paraId="674C7A72" w14:textId="77777777" w:rsidR="00DB5602" w:rsidRPr="00344023" w:rsidRDefault="00DB5602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 xml:space="preserve">                                                 (име, фамилия, подпис, дата) </w:t>
      </w:r>
    </w:p>
    <w:p w14:paraId="7C024C57" w14:textId="77777777" w:rsidR="00DB5602" w:rsidRPr="00344023" w:rsidRDefault="00DB5602" w:rsidP="00DB5602">
      <w:pPr>
        <w:spacing w:after="0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>Представител на юридическото лице:…………………………………………………….………………………….</w:t>
      </w:r>
    </w:p>
    <w:p w14:paraId="7F379924" w14:textId="77777777" w:rsidR="00DB5602" w:rsidRPr="00344023" w:rsidRDefault="00DB5602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 xml:space="preserve">                                                 (име, фамилия, подпис, дата) </w:t>
      </w:r>
    </w:p>
    <w:sectPr w:rsidR="00DB5602" w:rsidRPr="00344023" w:rsidSect="00654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EC8A" w14:textId="77777777" w:rsidR="001B686D" w:rsidRDefault="001B686D" w:rsidP="00654822">
      <w:pPr>
        <w:spacing w:after="0" w:line="240" w:lineRule="auto"/>
      </w:pPr>
      <w:r>
        <w:separator/>
      </w:r>
    </w:p>
  </w:endnote>
  <w:endnote w:type="continuationSeparator" w:id="0">
    <w:p w14:paraId="15C819C7" w14:textId="77777777" w:rsidR="001B686D" w:rsidRDefault="001B686D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46E3" w14:textId="77777777" w:rsidR="00036197" w:rsidRDefault="0003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6FFD" w14:textId="77777777" w:rsidR="00F10566" w:rsidRDefault="00DB702A" w:rsidP="00F10566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F10566">
      <w:rPr>
        <w:rFonts w:ascii="Verdana" w:hAnsi="Verdana" w:cs="Tahoma"/>
        <w:bCs/>
        <w:iCs/>
        <w:sz w:val="18"/>
        <w:szCs w:val="18"/>
        <w:lang w:val="be-BY"/>
      </w:rPr>
      <w:t>Версия</w:t>
    </w:r>
    <w:r w:rsidR="00F10566">
      <w:rPr>
        <w:rFonts w:ascii="Verdana" w:hAnsi="Verdana" w:cs="Tahoma"/>
        <w:bCs/>
        <w:iCs/>
        <w:sz w:val="18"/>
        <w:szCs w:val="18"/>
        <w:lang w:val="ru-RU"/>
      </w:rPr>
      <w:t>:</w:t>
    </w:r>
    <w:r w:rsidR="00EE0B03">
      <w:rPr>
        <w:rFonts w:ascii="Verdana" w:hAnsi="Verdana" w:cs="Tahoma"/>
        <w:bCs/>
        <w:iCs/>
        <w:sz w:val="18"/>
        <w:szCs w:val="18"/>
        <w:lang w:val="be-BY"/>
      </w:rPr>
      <w:t xml:space="preserve"> 3</w:t>
    </w:r>
    <w:r w:rsidR="00F10566">
      <w:rPr>
        <w:rFonts w:ascii="Verdana" w:hAnsi="Verdana" w:cs="Tahoma"/>
        <w:bCs/>
        <w:iCs/>
        <w:sz w:val="18"/>
        <w:szCs w:val="18"/>
        <w:lang w:val="be-BY"/>
      </w:rPr>
      <w:t xml:space="preserve">  Дата</w:t>
    </w:r>
    <w:r w:rsidR="00F10566">
      <w:rPr>
        <w:rFonts w:ascii="Verdana" w:hAnsi="Verdana" w:cs="Tahoma"/>
        <w:bCs/>
        <w:iCs/>
        <w:sz w:val="18"/>
        <w:szCs w:val="18"/>
      </w:rPr>
      <w:t>:</w:t>
    </w:r>
    <w:r w:rsidR="00F10566">
      <w:rPr>
        <w:rFonts w:ascii="Verdana" w:hAnsi="Verdana" w:cs="Tahoma"/>
        <w:bCs/>
        <w:iCs/>
        <w:sz w:val="18"/>
        <w:szCs w:val="18"/>
        <w:lang w:val="bg-BG"/>
      </w:rPr>
      <w:t>20.12.202</w:t>
    </w:r>
    <w:r w:rsidR="00EE0B03">
      <w:rPr>
        <w:rFonts w:ascii="Verdana" w:hAnsi="Verdana" w:cs="Tahoma"/>
        <w:bCs/>
        <w:iCs/>
        <w:sz w:val="18"/>
        <w:szCs w:val="18"/>
      </w:rPr>
      <w:t>4</w:t>
    </w:r>
    <w:r w:rsidR="00F10566">
      <w:rPr>
        <w:rFonts w:ascii="Verdana" w:hAnsi="Verdana" w:cs="Tahoma"/>
        <w:bCs/>
        <w:iCs/>
        <w:sz w:val="18"/>
        <w:szCs w:val="18"/>
        <w:lang w:val="bg-BG"/>
      </w:rPr>
      <w:t>г.</w:t>
    </w:r>
  </w:p>
  <w:p w14:paraId="0E9B3ADE" w14:textId="77777777" w:rsidR="00F10566" w:rsidRDefault="00F10566" w:rsidP="00F10566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Стр. </w:t>
    </w:r>
    <w:r>
      <w:rPr>
        <w:sz w:val="18"/>
        <w:szCs w:val="18"/>
        <w:lang w:val="bg-BG"/>
      </w:rPr>
      <w:fldChar w:fldCharType="begin"/>
    </w:r>
    <w:r>
      <w:rPr>
        <w:sz w:val="18"/>
        <w:szCs w:val="18"/>
        <w:lang w:val="bg-BG"/>
      </w:rPr>
      <w:instrText xml:space="preserve"> PAGE   \* MERGEFORMAT </w:instrText>
    </w:r>
    <w:r>
      <w:rPr>
        <w:sz w:val="18"/>
        <w:szCs w:val="18"/>
        <w:lang w:val="bg-BG"/>
      </w:rPr>
      <w:fldChar w:fldCharType="separate"/>
    </w:r>
    <w:r w:rsidR="00EE0B03">
      <w:rPr>
        <w:noProof/>
        <w:sz w:val="18"/>
        <w:szCs w:val="18"/>
        <w:lang w:val="bg-BG"/>
      </w:rPr>
      <w:t>3</w:t>
    </w:r>
    <w:r>
      <w:rPr>
        <w:noProof/>
        <w:sz w:val="18"/>
        <w:szCs w:val="18"/>
        <w:lang w:val="bg-BG"/>
      </w:rPr>
      <w:fldChar w:fldCharType="end"/>
    </w:r>
    <w:r>
      <w:rPr>
        <w:noProof/>
        <w:sz w:val="18"/>
        <w:szCs w:val="18"/>
        <w:lang w:val="bg-BG"/>
      </w:rPr>
      <w:t>/2</w:t>
    </w:r>
  </w:p>
  <w:p w14:paraId="293AF182" w14:textId="77777777" w:rsidR="00DB702A" w:rsidRPr="00654822" w:rsidRDefault="00DB702A" w:rsidP="00DB702A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</w:p>
  <w:p w14:paraId="554FD507" w14:textId="77777777" w:rsidR="00654822" w:rsidRPr="00654822" w:rsidRDefault="00654822" w:rsidP="00654822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9410" w14:textId="77777777" w:rsidR="00036197" w:rsidRDefault="0003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67B2" w14:textId="77777777" w:rsidR="001B686D" w:rsidRDefault="001B686D" w:rsidP="00654822">
      <w:pPr>
        <w:spacing w:after="0" w:line="240" w:lineRule="auto"/>
      </w:pPr>
      <w:r>
        <w:separator/>
      </w:r>
    </w:p>
  </w:footnote>
  <w:footnote w:type="continuationSeparator" w:id="0">
    <w:p w14:paraId="7E89D2A0" w14:textId="77777777" w:rsidR="001B686D" w:rsidRDefault="001B686D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6E3C" w14:textId="77777777" w:rsidR="00036197" w:rsidRDefault="0003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8673" w14:textId="77777777" w:rsidR="00DF1293" w:rsidRDefault="00DF1293" w:rsidP="00DF1293">
    <w:pPr>
      <w:keepNext/>
      <w:widowControl w:val="0"/>
      <w:autoSpaceDE w:val="0"/>
      <w:autoSpaceDN w:val="0"/>
      <w:adjustRightInd w:val="0"/>
      <w:spacing w:after="0" w:line="240" w:lineRule="auto"/>
      <w:ind w:left="5580"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562C1B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(ОСП)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5745" w14:textId="77777777" w:rsidR="00036197" w:rsidRDefault="0003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938590">
    <w:abstractNumId w:val="1"/>
  </w:num>
  <w:num w:numId="2" w16cid:durableId="1053039233">
    <w:abstractNumId w:val="2"/>
  </w:num>
  <w:num w:numId="3" w16cid:durableId="1641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12F0E"/>
    <w:rsid w:val="00036197"/>
    <w:rsid w:val="000747C3"/>
    <w:rsid w:val="00096393"/>
    <w:rsid w:val="000B6C0A"/>
    <w:rsid w:val="000C2403"/>
    <w:rsid w:val="001726A9"/>
    <w:rsid w:val="001B686D"/>
    <w:rsid w:val="001E2719"/>
    <w:rsid w:val="0020123B"/>
    <w:rsid w:val="00230656"/>
    <w:rsid w:val="002A088A"/>
    <w:rsid w:val="002C39B8"/>
    <w:rsid w:val="002E0128"/>
    <w:rsid w:val="00344023"/>
    <w:rsid w:val="0039445F"/>
    <w:rsid w:val="0042339B"/>
    <w:rsid w:val="004C5A42"/>
    <w:rsid w:val="005134E5"/>
    <w:rsid w:val="00557FC3"/>
    <w:rsid w:val="00562C1B"/>
    <w:rsid w:val="005727B3"/>
    <w:rsid w:val="005746FF"/>
    <w:rsid w:val="005C4E4A"/>
    <w:rsid w:val="005F628C"/>
    <w:rsid w:val="00654822"/>
    <w:rsid w:val="00670BC2"/>
    <w:rsid w:val="006C0E4B"/>
    <w:rsid w:val="006D62E8"/>
    <w:rsid w:val="007B348D"/>
    <w:rsid w:val="00875C3D"/>
    <w:rsid w:val="00897270"/>
    <w:rsid w:val="008A0D87"/>
    <w:rsid w:val="00922146"/>
    <w:rsid w:val="00945332"/>
    <w:rsid w:val="009549E6"/>
    <w:rsid w:val="009D7C4E"/>
    <w:rsid w:val="009F5E32"/>
    <w:rsid w:val="00A07ABA"/>
    <w:rsid w:val="00A95065"/>
    <w:rsid w:val="00B11D86"/>
    <w:rsid w:val="00BD30F6"/>
    <w:rsid w:val="00BD7599"/>
    <w:rsid w:val="00D85BFA"/>
    <w:rsid w:val="00DA53D5"/>
    <w:rsid w:val="00DB5602"/>
    <w:rsid w:val="00DB702A"/>
    <w:rsid w:val="00DF1293"/>
    <w:rsid w:val="00E63DED"/>
    <w:rsid w:val="00EE0B03"/>
    <w:rsid w:val="00EE7E50"/>
    <w:rsid w:val="00F10566"/>
    <w:rsid w:val="00F11F13"/>
    <w:rsid w:val="00F9124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D1333E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7CDF-9C58-4BE1-9C1A-DE839104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2021-12-17T12:10:00Z</cp:lastPrinted>
  <dcterms:created xsi:type="dcterms:W3CDTF">2025-01-09T14:42:00Z</dcterms:created>
  <dcterms:modified xsi:type="dcterms:W3CDTF">2025-01-09T14:42:00Z</dcterms:modified>
</cp:coreProperties>
</file>